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3C33" w:rsidRDefault="00773C33">
      <w:pPr>
        <w:jc w:val="center"/>
        <w:rPr>
          <w:b/>
          <w:bCs/>
          <w:sz w:val="32"/>
          <w:szCs w:val="32"/>
        </w:rPr>
      </w:pPr>
    </w:p>
    <w:p w:rsidR="00773C33" w:rsidRDefault="000201A7">
      <w:pPr>
        <w:jc w:val="center"/>
        <w:rPr>
          <w:b/>
          <w:bCs/>
          <w:sz w:val="32"/>
          <w:szCs w:val="32"/>
        </w:rPr>
      </w:pPr>
      <w:r>
        <w:rPr>
          <w:b/>
          <w:bCs/>
          <w:sz w:val="32"/>
          <w:szCs w:val="32"/>
        </w:rPr>
        <w:t>ПРОЕКТ</w:t>
      </w: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p>
    <w:p w:rsidR="00773C33" w:rsidRDefault="00773C33">
      <w:pPr>
        <w:jc w:val="center"/>
        <w:rPr>
          <w:b/>
          <w:bCs/>
          <w:sz w:val="32"/>
          <w:szCs w:val="32"/>
        </w:rPr>
      </w:pPr>
      <w:r>
        <w:rPr>
          <w:b/>
          <w:bCs/>
          <w:sz w:val="32"/>
          <w:szCs w:val="32"/>
        </w:rPr>
        <w:t>ПРОГРАММА</w:t>
      </w:r>
    </w:p>
    <w:p w:rsidR="00773C33" w:rsidRDefault="00773C33">
      <w:pPr>
        <w:jc w:val="center"/>
        <w:rPr>
          <w:b/>
          <w:bCs/>
          <w:sz w:val="32"/>
          <w:szCs w:val="32"/>
        </w:rPr>
      </w:pPr>
      <w:r>
        <w:rPr>
          <w:b/>
          <w:bCs/>
          <w:sz w:val="32"/>
          <w:szCs w:val="32"/>
        </w:rPr>
        <w:t xml:space="preserve"> СОЦИАЛЬНО-ЭКОНОМИЧЕСКОГО РАЗВИТИЯ </w:t>
      </w:r>
    </w:p>
    <w:p w:rsidR="00773C33" w:rsidRDefault="00773C33">
      <w:pPr>
        <w:jc w:val="center"/>
        <w:rPr>
          <w:b/>
          <w:bCs/>
          <w:sz w:val="32"/>
          <w:szCs w:val="32"/>
        </w:rPr>
      </w:pPr>
      <w:r>
        <w:rPr>
          <w:b/>
          <w:bCs/>
          <w:sz w:val="32"/>
          <w:szCs w:val="32"/>
        </w:rPr>
        <w:t>РЫБИНСКОГО МУНИЦИПАЛЬНОГО РАЙОНА</w:t>
      </w:r>
    </w:p>
    <w:p w:rsidR="00773C33" w:rsidRDefault="00773C33">
      <w:pPr>
        <w:jc w:val="center"/>
        <w:rPr>
          <w:b/>
          <w:bCs/>
          <w:sz w:val="32"/>
          <w:szCs w:val="32"/>
        </w:rPr>
      </w:pPr>
      <w:r>
        <w:rPr>
          <w:b/>
          <w:bCs/>
          <w:sz w:val="32"/>
          <w:szCs w:val="32"/>
        </w:rPr>
        <w:t xml:space="preserve"> НА СРЕДНЕСРОЧНЫЙ ПЕРИОД 2013-2015 ГОДЫ</w:t>
      </w:r>
    </w:p>
    <w:p w:rsidR="00773C33" w:rsidRDefault="00773C33"/>
    <w:p w:rsidR="00773C33" w:rsidRDefault="00773C33"/>
    <w:p w:rsidR="00773C33" w:rsidRDefault="00773C33"/>
    <w:p w:rsidR="00773C33" w:rsidRDefault="00773C33">
      <w:pPr>
        <w:jc w:val="center"/>
        <w:rPr>
          <w:b/>
          <w:sz w:val="36"/>
          <w:szCs w:val="36"/>
        </w:rPr>
      </w:pPr>
    </w:p>
    <w:p w:rsidR="00773C33" w:rsidRDefault="00773C33"/>
    <w:p w:rsidR="00773C33" w:rsidRDefault="00773C33"/>
    <w:p w:rsidR="00773C33" w:rsidRDefault="00773C33">
      <w:pPr>
        <w:sectPr w:rsidR="00773C33" w:rsidSect="006A48B4">
          <w:footerReference w:type="default" r:id="rId8"/>
          <w:footnotePr>
            <w:pos w:val="beneathText"/>
          </w:footnotePr>
          <w:pgSz w:w="11905" w:h="16837"/>
          <w:pgMar w:top="1134" w:right="850" w:bottom="1134" w:left="1701" w:header="720" w:footer="708" w:gutter="0"/>
          <w:cols w:space="720"/>
          <w:titlePg/>
          <w:docGrid w:linePitch="360"/>
        </w:sectPr>
      </w:pPr>
    </w:p>
    <w:p w:rsidR="00773C33" w:rsidRPr="00FE57A3" w:rsidRDefault="00773C33" w:rsidP="001D632B">
      <w:pPr>
        <w:pStyle w:val="2"/>
        <w:spacing w:before="0"/>
        <w:rPr>
          <w:sz w:val="32"/>
          <w:szCs w:val="32"/>
        </w:rPr>
      </w:pPr>
      <w:bookmarkStart w:id="0" w:name="_Toc215642474"/>
      <w:bookmarkStart w:id="1" w:name="_Toc217460708"/>
      <w:bookmarkStart w:id="2" w:name="_Toc217460791"/>
      <w:bookmarkStart w:id="3" w:name="_Toc222219461"/>
      <w:bookmarkStart w:id="4" w:name="_Toc215642473"/>
      <w:r w:rsidRPr="00FE57A3">
        <w:rPr>
          <w:sz w:val="32"/>
          <w:szCs w:val="32"/>
        </w:rPr>
        <w:lastRenderedPageBreak/>
        <w:t>ВВЕДЕНИЕ</w:t>
      </w:r>
      <w:bookmarkEnd w:id="0"/>
      <w:bookmarkEnd w:id="1"/>
      <w:bookmarkEnd w:id="2"/>
      <w:bookmarkEnd w:id="3"/>
      <w:r w:rsidRPr="00FE57A3">
        <w:rPr>
          <w:sz w:val="32"/>
          <w:szCs w:val="32"/>
        </w:rPr>
        <w:t xml:space="preserve"> </w:t>
      </w:r>
    </w:p>
    <w:p w:rsidR="00773C33" w:rsidRDefault="00773C33" w:rsidP="002F334D">
      <w:pPr>
        <w:spacing w:line="360" w:lineRule="auto"/>
        <w:ind w:firstLine="720"/>
        <w:jc w:val="both"/>
      </w:pPr>
      <w:r>
        <w:t>В  настоящее время в России основным инструментом проектирования долгосрочного развития принят программно-целевой подход в сочетании с принципами и методологией стратегического территориального планирования.</w:t>
      </w:r>
    </w:p>
    <w:p w:rsidR="00BC59C2" w:rsidRDefault="00773C33" w:rsidP="002F334D">
      <w:pPr>
        <w:spacing w:line="360" w:lineRule="auto"/>
        <w:ind w:firstLine="720"/>
        <w:jc w:val="both"/>
      </w:pPr>
      <w:r>
        <w:t xml:space="preserve">В 2007 г. разработана и утверждена постановлением Губернатора Ярославской области от 22.06.2007 г. № 572 «Стратегия социально-экономического развития Ярославской области до 2030 года». В 2012 году Правительством Ярославской области в рамках актуализации действующей Стратегии социально-экономического развития Ярославской области до 2030 года подготовлен проект Концепции социально экономического развития Ярославской области до 2025 года. </w:t>
      </w:r>
    </w:p>
    <w:p w:rsidR="00773C33" w:rsidRDefault="00773C33" w:rsidP="002F334D">
      <w:pPr>
        <w:spacing w:line="360" w:lineRule="auto"/>
        <w:ind w:firstLine="720"/>
        <w:jc w:val="both"/>
      </w:pPr>
      <w:r>
        <w:t>В рамках Стратегии социально-экономического развития Ярославской области до 2030 года, Концепции социально экономического развития Ярославской области до 2025 года разработана Программа социально-экономического развития Рыбинского муниципального района на среднесрочный период 2013-2015 годы.</w:t>
      </w:r>
    </w:p>
    <w:p w:rsidR="00773C33" w:rsidRDefault="00773C33" w:rsidP="002F334D">
      <w:pPr>
        <w:spacing w:line="360" w:lineRule="auto"/>
        <w:ind w:firstLine="720"/>
        <w:jc w:val="both"/>
      </w:pPr>
      <w:r>
        <w:t>Цель разработки Программы социально-экономического развития Рыбинского муниципального района на среднесрочный период 2013-2015 годы — определение путей и способов повышения благосостояния и условий жизни населения района на базе устойчивого развития экономики района.</w:t>
      </w:r>
    </w:p>
    <w:p w:rsidR="00773C33" w:rsidRDefault="00773C33" w:rsidP="002F334D">
      <w:pPr>
        <w:spacing w:line="360" w:lineRule="auto"/>
        <w:ind w:firstLine="720"/>
        <w:jc w:val="both"/>
      </w:pPr>
      <w:r>
        <w:t>В соответствии с этой целью в Программе:</w:t>
      </w:r>
    </w:p>
    <w:p w:rsidR="00773C33" w:rsidRPr="00FE57A3" w:rsidRDefault="00773C33" w:rsidP="002F334D">
      <w:pPr>
        <w:numPr>
          <w:ilvl w:val="0"/>
          <w:numId w:val="15"/>
        </w:numPr>
        <w:spacing w:line="360" w:lineRule="auto"/>
        <w:jc w:val="both"/>
      </w:pPr>
      <w:r>
        <w:t xml:space="preserve">сформулированы и ранжированы по степени влияния на район его сильные и слабые стороны, угрозы и возможности внешней среды </w:t>
      </w:r>
      <w:r w:rsidRPr="00FE57A3">
        <w:t>(</w:t>
      </w:r>
      <w:r>
        <w:rPr>
          <w:lang w:val="en-US"/>
        </w:rPr>
        <w:t>SWOT</w:t>
      </w:r>
      <w:r w:rsidRPr="00FE57A3">
        <w:t>-</w:t>
      </w:r>
      <w:r>
        <w:t>анализ</w:t>
      </w:r>
      <w:r w:rsidRPr="00FE57A3">
        <w:t>);</w:t>
      </w:r>
    </w:p>
    <w:p w:rsidR="00773C33" w:rsidRDefault="00773C33" w:rsidP="002F334D">
      <w:pPr>
        <w:numPr>
          <w:ilvl w:val="0"/>
          <w:numId w:val="15"/>
        </w:numPr>
        <w:spacing w:line="360" w:lineRule="auto"/>
        <w:jc w:val="both"/>
      </w:pPr>
      <w:r>
        <w:t>выделены основные проблемы и ориентиры  в их решении;</w:t>
      </w:r>
    </w:p>
    <w:p w:rsidR="00773C33" w:rsidRDefault="00773C33" w:rsidP="002F334D">
      <w:pPr>
        <w:numPr>
          <w:ilvl w:val="0"/>
          <w:numId w:val="15"/>
        </w:numPr>
        <w:spacing w:line="360" w:lineRule="auto"/>
        <w:jc w:val="both"/>
      </w:pPr>
      <w:r>
        <w:t>дана оценка действующих мер по улучшению социально-экономического положения и хода реализации национальных проектов в Рыбинском районе;</w:t>
      </w:r>
    </w:p>
    <w:p w:rsidR="00773C33" w:rsidRDefault="00773C33" w:rsidP="002F334D">
      <w:pPr>
        <w:numPr>
          <w:ilvl w:val="0"/>
          <w:numId w:val="15"/>
        </w:numPr>
        <w:spacing w:line="360" w:lineRule="auto"/>
        <w:jc w:val="both"/>
      </w:pPr>
      <w:r>
        <w:t>определены цели, задачи, сроки и этапы реализации Программы;</w:t>
      </w:r>
    </w:p>
    <w:p w:rsidR="00773C33" w:rsidRDefault="00773C33" w:rsidP="002F334D">
      <w:pPr>
        <w:numPr>
          <w:ilvl w:val="0"/>
          <w:numId w:val="15"/>
        </w:numPr>
        <w:spacing w:line="360" w:lineRule="auto"/>
        <w:jc w:val="both"/>
      </w:pPr>
      <w:r>
        <w:t>разработан План действий Администрации РМР по реализации Программы;</w:t>
      </w:r>
    </w:p>
    <w:p w:rsidR="00773C33" w:rsidRDefault="00773C33" w:rsidP="002F334D">
      <w:pPr>
        <w:numPr>
          <w:ilvl w:val="0"/>
          <w:numId w:val="15"/>
        </w:numPr>
        <w:spacing w:line="360" w:lineRule="auto"/>
        <w:jc w:val="both"/>
      </w:pPr>
      <w:r>
        <w:t>предложен механизм реализации Программы, включающий организационные, нормативно-правовые и финансово-экономические процессы и процедуры.</w:t>
      </w:r>
    </w:p>
    <w:p w:rsidR="00773C33" w:rsidRDefault="00773C33" w:rsidP="002F334D">
      <w:pPr>
        <w:spacing w:line="360" w:lineRule="auto"/>
        <w:ind w:firstLine="600"/>
        <w:jc w:val="both"/>
      </w:pPr>
      <w:r>
        <w:t>В программе  соблюдена преемственность  стратегических целей и задач, намеченных и реализуемых предыдущими программами развития Рыбинского района, учтены требования государственной политики РФ, Ярославской области, сформулированные в вышеуказанных стратегических документах.</w:t>
      </w:r>
    </w:p>
    <w:p w:rsidR="00773C33" w:rsidRPr="001131C2" w:rsidRDefault="00773C33" w:rsidP="002F334D">
      <w:pPr>
        <w:spacing w:line="360" w:lineRule="auto"/>
        <w:ind w:firstLine="713"/>
        <w:jc w:val="both"/>
      </w:pPr>
      <w:r w:rsidRPr="001131C2">
        <w:t>В качестве методологической базы в разработке Программы использовались:</w:t>
      </w:r>
    </w:p>
    <w:p w:rsidR="00773C33" w:rsidRPr="001131C2" w:rsidRDefault="00773C33" w:rsidP="002F334D">
      <w:pPr>
        <w:numPr>
          <w:ilvl w:val="0"/>
          <w:numId w:val="16"/>
        </w:numPr>
        <w:spacing w:line="360" w:lineRule="auto"/>
        <w:jc w:val="both"/>
      </w:pPr>
      <w:r w:rsidRPr="001131C2">
        <w:t xml:space="preserve">Методические рекомендации по разработке программы социального и экономического </w:t>
      </w:r>
      <w:r w:rsidRPr="001131C2">
        <w:lastRenderedPageBreak/>
        <w:t>развития муниципального района Ярославской области (приложение к письму Департамента экономического развития Ярославской области от 30.05.2008 №03/01-502);</w:t>
      </w:r>
    </w:p>
    <w:p w:rsidR="00773C33" w:rsidRPr="001131C2" w:rsidRDefault="00773C33" w:rsidP="002F334D">
      <w:pPr>
        <w:numPr>
          <w:ilvl w:val="0"/>
          <w:numId w:val="16"/>
        </w:numPr>
        <w:spacing w:line="360" w:lineRule="auto"/>
        <w:jc w:val="both"/>
      </w:pPr>
      <w:r w:rsidRPr="001131C2">
        <w:t>Типовой макет Программы экономического и социального развития субъекта РФ, утвержденный Минэкономразвития России, утвержденный Приказом Минэкономразвития РФ от 17.06.2002 N 170 "О совершенствовании разработки, утверждения и реализации программ экономического и социального развития субъектов Российской Федерации"</w:t>
      </w:r>
      <w:r>
        <w:t>.</w:t>
      </w:r>
    </w:p>
    <w:p w:rsidR="00773C33" w:rsidRDefault="00773C33" w:rsidP="002F334D">
      <w:pPr>
        <w:spacing w:line="360" w:lineRule="auto"/>
        <w:ind w:firstLine="705"/>
        <w:jc w:val="both"/>
      </w:pPr>
      <w:r>
        <w:t>Опыт разработки и реализации региональных проектов развития показывает более высокую эффективность комплексной Программы, по сравнению с целевыми программами развития, в связи с возможностью при ее реализации выделять приоритеты направлений развития и использовать синергетический эффект от совместного выполнения отдельных мероприятий  разной направленности.</w:t>
      </w:r>
    </w:p>
    <w:p w:rsidR="00773C33" w:rsidRDefault="00773C33" w:rsidP="002F334D">
      <w:pPr>
        <w:spacing w:line="360" w:lineRule="auto"/>
        <w:ind w:firstLine="705"/>
        <w:jc w:val="both"/>
      </w:pPr>
      <w:r>
        <w:t>Информационной базой разработки Программы являются:</w:t>
      </w:r>
    </w:p>
    <w:p w:rsidR="00773C33" w:rsidRDefault="00773C33" w:rsidP="002F334D">
      <w:pPr>
        <w:numPr>
          <w:ilvl w:val="0"/>
          <w:numId w:val="17"/>
        </w:numPr>
        <w:spacing w:line="360" w:lineRule="auto"/>
        <w:jc w:val="both"/>
      </w:pPr>
      <w:r>
        <w:t>законодательные акты и нормативные документы Ярославской области;</w:t>
      </w:r>
    </w:p>
    <w:p w:rsidR="00773C33" w:rsidRDefault="00773C33" w:rsidP="002F334D">
      <w:pPr>
        <w:numPr>
          <w:ilvl w:val="0"/>
          <w:numId w:val="17"/>
        </w:numPr>
        <w:spacing w:line="360" w:lineRule="auto"/>
        <w:jc w:val="both"/>
      </w:pPr>
      <w:r>
        <w:t>информация департаментов Ярославской области и структурных подразделений Правительства Ярославской области о состоянии и основных тенденциях социально-экономического развития Ярославской области;</w:t>
      </w:r>
    </w:p>
    <w:p w:rsidR="00773C33" w:rsidRDefault="00773C33" w:rsidP="002F334D">
      <w:pPr>
        <w:numPr>
          <w:ilvl w:val="0"/>
          <w:numId w:val="17"/>
        </w:numPr>
        <w:spacing w:line="360" w:lineRule="auto"/>
        <w:jc w:val="both"/>
      </w:pPr>
      <w:r>
        <w:t>информация подразделений администрации Рыбинского района;</w:t>
      </w:r>
    </w:p>
    <w:p w:rsidR="00773C33" w:rsidRDefault="00773C33" w:rsidP="002F334D">
      <w:pPr>
        <w:numPr>
          <w:ilvl w:val="0"/>
          <w:numId w:val="17"/>
        </w:numPr>
        <w:spacing w:line="360" w:lineRule="auto"/>
        <w:jc w:val="both"/>
      </w:pPr>
      <w:r>
        <w:t>информация официального Интернет-сайта Правительства Ярославской области;</w:t>
      </w:r>
    </w:p>
    <w:p w:rsidR="00773C33" w:rsidRDefault="00773C33" w:rsidP="002F334D">
      <w:pPr>
        <w:numPr>
          <w:ilvl w:val="0"/>
          <w:numId w:val="17"/>
        </w:numPr>
        <w:spacing w:line="360" w:lineRule="auto"/>
        <w:jc w:val="both"/>
      </w:pPr>
      <w:r>
        <w:t>официальные справочники о социально-экономическом положении и тенденциях развития Ярославской области и входящих в нее муниципальных районов;</w:t>
      </w:r>
    </w:p>
    <w:p w:rsidR="00773C33" w:rsidRDefault="00773C33" w:rsidP="002F334D">
      <w:pPr>
        <w:numPr>
          <w:ilvl w:val="0"/>
          <w:numId w:val="17"/>
        </w:numPr>
        <w:spacing w:line="360" w:lineRule="auto"/>
        <w:jc w:val="both"/>
      </w:pPr>
      <w:r>
        <w:t>материалы информационных систем: «КонсультантПлюс Регион» и др.</w:t>
      </w:r>
    </w:p>
    <w:p w:rsidR="00773C33" w:rsidRDefault="00773C33" w:rsidP="002F334D">
      <w:pPr>
        <w:spacing w:line="360" w:lineRule="auto"/>
        <w:jc w:val="both"/>
      </w:pPr>
    </w:p>
    <w:p w:rsidR="00773C33" w:rsidRDefault="00773C33" w:rsidP="005510F9">
      <w:pPr>
        <w:spacing w:line="360" w:lineRule="auto"/>
        <w:jc w:val="both"/>
      </w:pPr>
    </w:p>
    <w:p w:rsidR="00773C33" w:rsidRDefault="00773C33" w:rsidP="005510F9">
      <w:pPr>
        <w:spacing w:line="360" w:lineRule="auto"/>
        <w:jc w:val="both"/>
      </w:pPr>
    </w:p>
    <w:p w:rsidR="00773C33" w:rsidRDefault="00773C33" w:rsidP="005510F9">
      <w:pPr>
        <w:spacing w:line="360" w:lineRule="auto"/>
        <w:jc w:val="both"/>
      </w:pPr>
    </w:p>
    <w:p w:rsidR="00773C33" w:rsidRDefault="00773C33" w:rsidP="005510F9">
      <w:pPr>
        <w:spacing w:line="360" w:lineRule="auto"/>
        <w:jc w:val="both"/>
      </w:pPr>
    </w:p>
    <w:p w:rsidR="00773C33" w:rsidRDefault="00773C33" w:rsidP="005510F9">
      <w:pPr>
        <w:spacing w:line="360" w:lineRule="auto"/>
        <w:jc w:val="both"/>
      </w:pPr>
    </w:p>
    <w:p w:rsidR="00694F21" w:rsidRDefault="00694F21" w:rsidP="005510F9">
      <w:pPr>
        <w:spacing w:line="360" w:lineRule="auto"/>
        <w:jc w:val="both"/>
      </w:pPr>
    </w:p>
    <w:p w:rsidR="00694F21" w:rsidRDefault="00694F21" w:rsidP="005510F9">
      <w:pPr>
        <w:spacing w:line="360" w:lineRule="auto"/>
        <w:jc w:val="both"/>
      </w:pPr>
    </w:p>
    <w:p w:rsidR="00694F21" w:rsidRDefault="00694F21" w:rsidP="005510F9">
      <w:pPr>
        <w:spacing w:line="360" w:lineRule="auto"/>
        <w:jc w:val="both"/>
      </w:pPr>
    </w:p>
    <w:p w:rsidR="00773C33" w:rsidRDefault="00773C33" w:rsidP="005510F9">
      <w:pPr>
        <w:spacing w:line="360" w:lineRule="auto"/>
        <w:jc w:val="both"/>
      </w:pPr>
    </w:p>
    <w:p w:rsidR="00773C33" w:rsidRPr="00040371" w:rsidRDefault="00773C33" w:rsidP="001D632B">
      <w:pPr>
        <w:pStyle w:val="2"/>
        <w:spacing w:before="0"/>
        <w:rPr>
          <w:sz w:val="32"/>
          <w:szCs w:val="32"/>
        </w:rPr>
      </w:pPr>
      <w:bookmarkStart w:id="5" w:name="_Toc217460709"/>
      <w:bookmarkStart w:id="6" w:name="_Toc217460792"/>
      <w:bookmarkStart w:id="7" w:name="_Toc222219462"/>
      <w:r w:rsidRPr="00FE57A3">
        <w:rPr>
          <w:sz w:val="32"/>
          <w:szCs w:val="32"/>
        </w:rPr>
        <w:lastRenderedPageBreak/>
        <w:t>Паспорт Программы</w:t>
      </w:r>
      <w:bookmarkEnd w:id="4"/>
      <w:bookmarkEnd w:id="5"/>
      <w:bookmarkEnd w:id="6"/>
      <w:bookmarkEnd w:id="7"/>
    </w:p>
    <w:tbl>
      <w:tblPr>
        <w:tblW w:w="5000" w:type="pct"/>
        <w:tblLook w:val="0000" w:firstRow="0" w:lastRow="0" w:firstColumn="0" w:lastColumn="0" w:noHBand="0" w:noVBand="0"/>
      </w:tblPr>
      <w:tblGrid>
        <w:gridCol w:w="3185"/>
        <w:gridCol w:w="6952"/>
      </w:tblGrid>
      <w:tr w:rsidR="00773C33">
        <w:trPr>
          <w:trHeight w:val="596"/>
        </w:trPr>
        <w:tc>
          <w:tcPr>
            <w:tcW w:w="1571" w:type="pct"/>
            <w:tcBorders>
              <w:top w:val="single" w:sz="4" w:space="0" w:color="000000"/>
              <w:left w:val="single" w:sz="4" w:space="0" w:color="000000"/>
              <w:bottom w:val="single" w:sz="4" w:space="0" w:color="000000"/>
            </w:tcBorders>
          </w:tcPr>
          <w:p w:rsidR="00773C33" w:rsidRPr="00DD4B9F" w:rsidRDefault="00773C33" w:rsidP="00FE57A3">
            <w:pPr>
              <w:snapToGrid w:val="0"/>
            </w:pPr>
            <w:r w:rsidRPr="00DD4B9F">
              <w:t>Наименование Программы</w:t>
            </w:r>
          </w:p>
        </w:tc>
        <w:tc>
          <w:tcPr>
            <w:tcW w:w="3429" w:type="pct"/>
            <w:tcBorders>
              <w:top w:val="single" w:sz="4" w:space="0" w:color="000000"/>
              <w:left w:val="single" w:sz="4" w:space="0" w:color="000000"/>
              <w:bottom w:val="single" w:sz="4" w:space="0" w:color="000000"/>
              <w:right w:val="single" w:sz="4" w:space="0" w:color="000000"/>
            </w:tcBorders>
          </w:tcPr>
          <w:p w:rsidR="00773C33" w:rsidRPr="00DD4B9F" w:rsidRDefault="00773C33" w:rsidP="00196342">
            <w:pPr>
              <w:snapToGrid w:val="0"/>
            </w:pPr>
            <w:r w:rsidRPr="00DD4B9F">
              <w:rPr>
                <w:sz w:val="22"/>
                <w:szCs w:val="22"/>
              </w:rPr>
              <w:t xml:space="preserve">Программа социально-экономического развития Рыбинского муниципального района на среднесрочный период (2013-2015 годы) </w:t>
            </w:r>
          </w:p>
        </w:tc>
      </w:tr>
      <w:tr w:rsidR="00773C33">
        <w:trPr>
          <w:trHeight w:val="480"/>
        </w:trPr>
        <w:tc>
          <w:tcPr>
            <w:tcW w:w="1571" w:type="pct"/>
            <w:tcBorders>
              <w:top w:val="single" w:sz="4" w:space="0" w:color="000000"/>
              <w:left w:val="single" w:sz="4" w:space="0" w:color="000000"/>
              <w:bottom w:val="single" w:sz="4" w:space="0" w:color="000000"/>
            </w:tcBorders>
          </w:tcPr>
          <w:p w:rsidR="00773C33" w:rsidRPr="00DD4B9F" w:rsidRDefault="00773C33" w:rsidP="00FE57A3">
            <w:pPr>
              <w:snapToGrid w:val="0"/>
            </w:pPr>
            <w:r w:rsidRPr="00DD4B9F">
              <w:t>Основание для разработки Программы</w:t>
            </w:r>
          </w:p>
        </w:tc>
        <w:tc>
          <w:tcPr>
            <w:tcW w:w="3429" w:type="pct"/>
            <w:tcBorders>
              <w:top w:val="single" w:sz="4" w:space="0" w:color="000000"/>
              <w:left w:val="single" w:sz="4" w:space="0" w:color="000000"/>
              <w:bottom w:val="single" w:sz="4" w:space="0" w:color="000000"/>
              <w:right w:val="single" w:sz="4" w:space="0" w:color="000000"/>
            </w:tcBorders>
          </w:tcPr>
          <w:p w:rsidR="00773C33" w:rsidRPr="00DD4B9F" w:rsidRDefault="00773C33" w:rsidP="00FE57A3">
            <w:pPr>
              <w:snapToGrid w:val="0"/>
            </w:pPr>
            <w:r w:rsidRPr="00DD4B9F">
              <w:rPr>
                <w:sz w:val="22"/>
                <w:szCs w:val="22"/>
              </w:rPr>
              <w:t>Стратегия социально-экономического развития Ярославской области до 2030 года (утверждена Постановлением Губернатора Ярославской области от 22.06.2007г. № 572)</w:t>
            </w:r>
          </w:p>
        </w:tc>
      </w:tr>
      <w:tr w:rsidR="00773C33">
        <w:trPr>
          <w:trHeight w:val="196"/>
        </w:trPr>
        <w:tc>
          <w:tcPr>
            <w:tcW w:w="1571" w:type="pct"/>
            <w:tcBorders>
              <w:top w:val="single" w:sz="4" w:space="0" w:color="000000"/>
              <w:left w:val="single" w:sz="4" w:space="0" w:color="000000"/>
              <w:bottom w:val="single" w:sz="4" w:space="0" w:color="000000"/>
            </w:tcBorders>
          </w:tcPr>
          <w:p w:rsidR="00773C33" w:rsidRPr="00DD4B9F" w:rsidRDefault="00773C33" w:rsidP="00FE57A3">
            <w:pPr>
              <w:snapToGrid w:val="0"/>
            </w:pPr>
            <w:r w:rsidRPr="00DD4B9F">
              <w:t>Заказчик Программы</w:t>
            </w:r>
          </w:p>
        </w:tc>
        <w:tc>
          <w:tcPr>
            <w:tcW w:w="3429" w:type="pct"/>
            <w:tcBorders>
              <w:top w:val="single" w:sz="4" w:space="0" w:color="000000"/>
              <w:left w:val="single" w:sz="4" w:space="0" w:color="000000"/>
              <w:bottom w:val="single" w:sz="4" w:space="0" w:color="000000"/>
              <w:right w:val="single" w:sz="4" w:space="0" w:color="000000"/>
            </w:tcBorders>
          </w:tcPr>
          <w:p w:rsidR="00773C33" w:rsidRPr="00DD4B9F" w:rsidRDefault="00773C33" w:rsidP="00F040BA">
            <w:pPr>
              <w:snapToGrid w:val="0"/>
            </w:pPr>
            <w:r w:rsidRPr="00DD4B9F">
              <w:rPr>
                <w:sz w:val="22"/>
                <w:szCs w:val="22"/>
              </w:rPr>
              <w:t>Администрация Рыбинского муниципального района</w:t>
            </w:r>
          </w:p>
        </w:tc>
      </w:tr>
      <w:tr w:rsidR="00773C33">
        <w:trPr>
          <w:trHeight w:val="325"/>
        </w:trPr>
        <w:tc>
          <w:tcPr>
            <w:tcW w:w="1571" w:type="pct"/>
            <w:tcBorders>
              <w:top w:val="single" w:sz="4" w:space="0" w:color="000000"/>
              <w:left w:val="single" w:sz="4" w:space="0" w:color="000000"/>
              <w:bottom w:val="single" w:sz="4" w:space="0" w:color="000000"/>
            </w:tcBorders>
          </w:tcPr>
          <w:p w:rsidR="00773C33" w:rsidRPr="0061363B" w:rsidRDefault="00773C33" w:rsidP="00FE57A3">
            <w:pPr>
              <w:snapToGrid w:val="0"/>
              <w:rPr>
                <w:highlight w:val="yellow"/>
              </w:rPr>
            </w:pPr>
            <w:r w:rsidRPr="00DD4B9F">
              <w:t>Основные разработчики Программы</w:t>
            </w:r>
          </w:p>
        </w:tc>
        <w:tc>
          <w:tcPr>
            <w:tcW w:w="3429" w:type="pct"/>
            <w:tcBorders>
              <w:top w:val="single" w:sz="4" w:space="0" w:color="000000"/>
              <w:left w:val="single" w:sz="4" w:space="0" w:color="000000"/>
              <w:bottom w:val="single" w:sz="4" w:space="0" w:color="000000"/>
              <w:right w:val="single" w:sz="4" w:space="0" w:color="000000"/>
            </w:tcBorders>
          </w:tcPr>
          <w:p w:rsidR="00773C33" w:rsidRPr="0061363B" w:rsidRDefault="00773C33" w:rsidP="002F334D">
            <w:pPr>
              <w:snapToGrid w:val="0"/>
              <w:jc w:val="both"/>
              <w:rPr>
                <w:highlight w:val="yellow"/>
              </w:rPr>
            </w:pPr>
            <w:r w:rsidRPr="003B4FEB">
              <w:rPr>
                <w:sz w:val="22"/>
                <w:szCs w:val="22"/>
              </w:rPr>
              <w:t>Структурные подразделения администрации Рыбинского муниципального района, общественные организации Рыбинского муниципального района, инициативные группы и отдельные граждане Рыбинского муниципального района</w:t>
            </w:r>
          </w:p>
        </w:tc>
      </w:tr>
      <w:tr w:rsidR="00773C33" w:rsidTr="002D08BA">
        <w:trPr>
          <w:trHeight w:val="842"/>
        </w:trPr>
        <w:tc>
          <w:tcPr>
            <w:tcW w:w="1571" w:type="pct"/>
            <w:tcBorders>
              <w:top w:val="single" w:sz="4" w:space="0" w:color="000000"/>
              <w:left w:val="single" w:sz="4" w:space="0" w:color="000000"/>
              <w:bottom w:val="single" w:sz="4" w:space="0" w:color="000000"/>
            </w:tcBorders>
          </w:tcPr>
          <w:p w:rsidR="00773C33" w:rsidRPr="00DD4B9F" w:rsidRDefault="00773C33" w:rsidP="00FE57A3">
            <w:pPr>
              <w:snapToGrid w:val="0"/>
            </w:pPr>
            <w:r w:rsidRPr="00DD4B9F">
              <w:t>Основная цель Программы</w:t>
            </w:r>
          </w:p>
        </w:tc>
        <w:tc>
          <w:tcPr>
            <w:tcW w:w="3429" w:type="pct"/>
            <w:tcBorders>
              <w:top w:val="single" w:sz="4" w:space="0" w:color="000000"/>
              <w:left w:val="single" w:sz="4" w:space="0" w:color="000000"/>
              <w:bottom w:val="single" w:sz="4" w:space="0" w:color="000000"/>
              <w:right w:val="single" w:sz="4" w:space="0" w:color="000000"/>
            </w:tcBorders>
          </w:tcPr>
          <w:p w:rsidR="00773C33" w:rsidRPr="00DD4B9F" w:rsidRDefault="00A55F62" w:rsidP="002F334D">
            <w:pPr>
              <w:snapToGrid w:val="0"/>
              <w:jc w:val="both"/>
            </w:pPr>
            <w:r>
              <w:rPr>
                <w:sz w:val="22"/>
                <w:szCs w:val="22"/>
              </w:rPr>
              <w:t>Определение путей и способов повышения благосостояния и условий жизни населения на базе устойчивого развития экономики Рыбинского муниципального района</w:t>
            </w:r>
          </w:p>
        </w:tc>
      </w:tr>
      <w:tr w:rsidR="00773C33">
        <w:trPr>
          <w:trHeight w:val="2621"/>
        </w:trPr>
        <w:tc>
          <w:tcPr>
            <w:tcW w:w="1571" w:type="pct"/>
            <w:tcBorders>
              <w:top w:val="single" w:sz="4" w:space="0" w:color="000000"/>
              <w:left w:val="single" w:sz="4" w:space="0" w:color="000000"/>
              <w:bottom w:val="single" w:sz="4" w:space="0" w:color="000000"/>
            </w:tcBorders>
          </w:tcPr>
          <w:p w:rsidR="00773C33" w:rsidRDefault="001568A1" w:rsidP="00FE57A3">
            <w:pPr>
              <w:snapToGrid w:val="0"/>
            </w:pPr>
            <w:r>
              <w:t>З</w:t>
            </w:r>
            <w:r w:rsidR="00773C33" w:rsidRPr="00DD4B9F">
              <w:t>адачи Программы</w:t>
            </w:r>
          </w:p>
        </w:tc>
        <w:tc>
          <w:tcPr>
            <w:tcW w:w="3429" w:type="pct"/>
            <w:tcBorders>
              <w:top w:val="single" w:sz="4" w:space="0" w:color="000000"/>
              <w:left w:val="single" w:sz="4" w:space="0" w:color="000000"/>
              <w:bottom w:val="single" w:sz="4" w:space="0" w:color="000000"/>
              <w:right w:val="single" w:sz="4" w:space="0" w:color="000000"/>
            </w:tcBorders>
          </w:tcPr>
          <w:p w:rsidR="00773C33" w:rsidRPr="00DD4B9F" w:rsidRDefault="00773C33" w:rsidP="002F334D">
            <w:pPr>
              <w:snapToGrid w:val="0"/>
              <w:jc w:val="both"/>
            </w:pPr>
            <w:r w:rsidRPr="00DD4B9F">
              <w:rPr>
                <w:sz w:val="22"/>
                <w:szCs w:val="22"/>
              </w:rPr>
              <w:t xml:space="preserve">- </w:t>
            </w:r>
            <w:r w:rsidR="001568A1">
              <w:rPr>
                <w:sz w:val="22"/>
                <w:szCs w:val="22"/>
              </w:rPr>
              <w:t>создание среды, стимулирующей предпринимательскую активность</w:t>
            </w:r>
            <w:r w:rsidRPr="00DD4B9F">
              <w:rPr>
                <w:sz w:val="22"/>
                <w:szCs w:val="22"/>
              </w:rPr>
              <w:t>, развитие малого и среднего бизнеса;</w:t>
            </w:r>
          </w:p>
          <w:p w:rsidR="00773C33" w:rsidRPr="00DD4B9F" w:rsidRDefault="00773C33" w:rsidP="002F334D">
            <w:pPr>
              <w:snapToGrid w:val="0"/>
              <w:jc w:val="both"/>
            </w:pPr>
            <w:r w:rsidRPr="00DD4B9F">
              <w:rPr>
                <w:sz w:val="22"/>
                <w:szCs w:val="22"/>
              </w:rPr>
              <w:t xml:space="preserve">- создание условий для </w:t>
            </w:r>
            <w:r w:rsidR="001568A1">
              <w:rPr>
                <w:sz w:val="22"/>
                <w:szCs w:val="22"/>
              </w:rPr>
              <w:t>устойчивого развития АПК</w:t>
            </w:r>
            <w:r w:rsidRPr="00DD4B9F">
              <w:rPr>
                <w:sz w:val="22"/>
                <w:szCs w:val="22"/>
              </w:rPr>
              <w:t>;</w:t>
            </w:r>
          </w:p>
          <w:p w:rsidR="00773C33" w:rsidRPr="00DD4B9F" w:rsidRDefault="00773C33" w:rsidP="002F334D">
            <w:pPr>
              <w:snapToGrid w:val="0"/>
              <w:jc w:val="both"/>
            </w:pPr>
            <w:r w:rsidRPr="00DD4B9F">
              <w:rPr>
                <w:sz w:val="22"/>
                <w:szCs w:val="22"/>
              </w:rPr>
              <w:t xml:space="preserve">- </w:t>
            </w:r>
            <w:r w:rsidR="001568A1">
              <w:rPr>
                <w:sz w:val="22"/>
                <w:szCs w:val="22"/>
              </w:rPr>
              <w:t>привлечение инвестиций в экономику РМР</w:t>
            </w:r>
            <w:r w:rsidRPr="00DD4B9F">
              <w:rPr>
                <w:sz w:val="22"/>
                <w:szCs w:val="22"/>
              </w:rPr>
              <w:t>;</w:t>
            </w:r>
          </w:p>
          <w:p w:rsidR="00773C33" w:rsidRPr="00DD4B9F" w:rsidRDefault="00773C33" w:rsidP="002F334D">
            <w:pPr>
              <w:jc w:val="both"/>
            </w:pPr>
            <w:r w:rsidRPr="00DD4B9F">
              <w:rPr>
                <w:sz w:val="22"/>
                <w:szCs w:val="22"/>
              </w:rPr>
              <w:t>- создание условий для формирования и продвижения конкурентоспособных туристических продуктов;</w:t>
            </w:r>
          </w:p>
          <w:p w:rsidR="00773C33" w:rsidRPr="00DD4B9F" w:rsidRDefault="00773C33" w:rsidP="002F334D">
            <w:pPr>
              <w:jc w:val="both"/>
            </w:pPr>
            <w:r w:rsidRPr="00DD4B9F">
              <w:rPr>
                <w:sz w:val="22"/>
                <w:szCs w:val="22"/>
              </w:rPr>
              <w:t>- совершенствование и развития образования, повышение качества образовательных услуг;</w:t>
            </w:r>
          </w:p>
          <w:p w:rsidR="00773C33" w:rsidRPr="00DD4B9F" w:rsidRDefault="00773C33" w:rsidP="002F334D">
            <w:pPr>
              <w:jc w:val="both"/>
            </w:pPr>
            <w:r w:rsidRPr="00DD4B9F">
              <w:rPr>
                <w:sz w:val="22"/>
                <w:szCs w:val="22"/>
              </w:rPr>
              <w:t xml:space="preserve">- создание условий для развития </w:t>
            </w:r>
            <w:r w:rsidR="001568A1">
              <w:rPr>
                <w:sz w:val="22"/>
                <w:szCs w:val="22"/>
              </w:rPr>
              <w:t>молодежи, активации и</w:t>
            </w:r>
            <w:r w:rsidRPr="00DD4B9F">
              <w:rPr>
                <w:sz w:val="22"/>
                <w:szCs w:val="22"/>
              </w:rPr>
              <w:t xml:space="preserve"> социальной зрелости молодежи во всех сферах жизни района;</w:t>
            </w:r>
          </w:p>
          <w:p w:rsidR="00773C33" w:rsidRPr="00DD4B9F" w:rsidRDefault="00773C33" w:rsidP="002F334D">
            <w:pPr>
              <w:jc w:val="both"/>
            </w:pPr>
            <w:r w:rsidRPr="00DD4B9F">
              <w:rPr>
                <w:sz w:val="22"/>
                <w:szCs w:val="22"/>
              </w:rPr>
              <w:t>- повышение доступности жилья для населения района;</w:t>
            </w:r>
          </w:p>
          <w:p w:rsidR="00773C33" w:rsidRPr="00DD4B9F" w:rsidRDefault="00773C33" w:rsidP="002F334D">
            <w:pPr>
              <w:jc w:val="both"/>
            </w:pPr>
            <w:r w:rsidRPr="00DD4B9F">
              <w:rPr>
                <w:sz w:val="22"/>
                <w:szCs w:val="22"/>
              </w:rPr>
              <w:t>- создание условий для сохранения и развития культуры, искусства и народного творчества;</w:t>
            </w:r>
          </w:p>
          <w:p w:rsidR="00773C33" w:rsidRDefault="00773C33" w:rsidP="002F334D">
            <w:pPr>
              <w:jc w:val="both"/>
            </w:pPr>
            <w:r w:rsidRPr="00DD4B9F">
              <w:rPr>
                <w:sz w:val="22"/>
                <w:szCs w:val="22"/>
              </w:rPr>
              <w:t>- создание условий для укрепления здоровья населения, развития  спорта, формирования здорового образа жизни;</w:t>
            </w:r>
          </w:p>
          <w:p w:rsidR="00BA41CE" w:rsidRDefault="00BA41CE" w:rsidP="002F334D">
            <w:pPr>
              <w:jc w:val="both"/>
            </w:pPr>
            <w:r>
              <w:rPr>
                <w:sz w:val="22"/>
                <w:szCs w:val="22"/>
              </w:rPr>
              <w:t>- обеспечение безопасности жизни, здоровья граждан и их имущества;</w:t>
            </w:r>
          </w:p>
          <w:p w:rsidR="00BA41CE" w:rsidRDefault="00BA41CE" w:rsidP="002F334D">
            <w:pPr>
              <w:jc w:val="both"/>
            </w:pPr>
            <w:r>
              <w:rPr>
                <w:sz w:val="22"/>
                <w:szCs w:val="22"/>
              </w:rPr>
              <w:t>- содействие занятости населения и развитие рынка труда;</w:t>
            </w:r>
          </w:p>
          <w:p w:rsidR="00BA41CE" w:rsidRPr="00DD4B9F" w:rsidRDefault="00BA41CE" w:rsidP="002F334D">
            <w:pPr>
              <w:jc w:val="both"/>
            </w:pPr>
            <w:r>
              <w:rPr>
                <w:sz w:val="22"/>
                <w:szCs w:val="22"/>
              </w:rPr>
              <w:t>- обеспечение населения современными условиями комфортности, безопасности и надежности жилья;</w:t>
            </w:r>
          </w:p>
          <w:p w:rsidR="00773C33" w:rsidRDefault="00773C33" w:rsidP="00BA41CE">
            <w:pPr>
              <w:jc w:val="both"/>
            </w:pPr>
            <w:r w:rsidRPr="00DD4B9F">
              <w:rPr>
                <w:sz w:val="22"/>
                <w:szCs w:val="22"/>
              </w:rPr>
              <w:t xml:space="preserve">- </w:t>
            </w:r>
            <w:r w:rsidR="00BA41CE">
              <w:rPr>
                <w:sz w:val="22"/>
                <w:szCs w:val="22"/>
              </w:rPr>
              <w:t>строительство и модернизация объектов инфраструктуры;</w:t>
            </w:r>
          </w:p>
          <w:p w:rsidR="00BA41CE" w:rsidRDefault="00BA41CE" w:rsidP="00BA41CE">
            <w:pPr>
              <w:jc w:val="both"/>
            </w:pPr>
            <w:r>
              <w:rPr>
                <w:sz w:val="22"/>
                <w:szCs w:val="22"/>
              </w:rPr>
              <w:t>- повышение эффективности функционирования экономики, государственного управления и местного самоуправления за счет массового распространения перспективных информационных и коммуникационных технологий;</w:t>
            </w:r>
          </w:p>
          <w:p w:rsidR="00BA41CE" w:rsidRDefault="00BA41CE" w:rsidP="00BA41CE">
            <w:pPr>
              <w:jc w:val="both"/>
            </w:pPr>
            <w:r>
              <w:rPr>
                <w:sz w:val="22"/>
                <w:szCs w:val="22"/>
              </w:rPr>
              <w:t>- обеспечение населения широким спектром бытовых услуг высокого качества;</w:t>
            </w:r>
          </w:p>
          <w:p w:rsidR="00BA41CE" w:rsidRPr="0040730E" w:rsidRDefault="00BA41CE" w:rsidP="00BA41CE">
            <w:pPr>
              <w:jc w:val="both"/>
            </w:pPr>
            <w:r>
              <w:rPr>
                <w:sz w:val="22"/>
                <w:szCs w:val="22"/>
              </w:rPr>
              <w:t>- улучшение экологической ситуации и оздоровления окружающей среды, повышение экологической безопасности</w:t>
            </w:r>
          </w:p>
        </w:tc>
      </w:tr>
      <w:tr w:rsidR="00773C33">
        <w:trPr>
          <w:trHeight w:val="530"/>
        </w:trPr>
        <w:tc>
          <w:tcPr>
            <w:tcW w:w="1571" w:type="pct"/>
            <w:tcBorders>
              <w:top w:val="single" w:sz="4" w:space="0" w:color="000000"/>
              <w:left w:val="single" w:sz="4" w:space="0" w:color="000000"/>
              <w:bottom w:val="single" w:sz="4" w:space="0" w:color="000000"/>
            </w:tcBorders>
          </w:tcPr>
          <w:p w:rsidR="00773C33" w:rsidRPr="00DD4B9F" w:rsidRDefault="00773C33" w:rsidP="00FE57A3">
            <w:pPr>
              <w:snapToGrid w:val="0"/>
            </w:pPr>
            <w:r w:rsidRPr="00DD4B9F">
              <w:t>Сроки и этапы реализации программы</w:t>
            </w:r>
          </w:p>
        </w:tc>
        <w:tc>
          <w:tcPr>
            <w:tcW w:w="3429" w:type="pct"/>
            <w:tcBorders>
              <w:top w:val="single" w:sz="4" w:space="0" w:color="000000"/>
              <w:left w:val="single" w:sz="4" w:space="0" w:color="000000"/>
              <w:bottom w:val="single" w:sz="4" w:space="0" w:color="000000"/>
              <w:right w:val="single" w:sz="4" w:space="0" w:color="000000"/>
            </w:tcBorders>
          </w:tcPr>
          <w:p w:rsidR="00773C33" w:rsidRPr="00DD4B9F" w:rsidRDefault="00773C33" w:rsidP="0079509E">
            <w:pPr>
              <w:snapToGrid w:val="0"/>
            </w:pPr>
            <w:r w:rsidRPr="00DD4B9F">
              <w:rPr>
                <w:sz w:val="22"/>
                <w:szCs w:val="22"/>
              </w:rPr>
              <w:t>2013-2015 гг.</w:t>
            </w:r>
          </w:p>
        </w:tc>
      </w:tr>
      <w:tr w:rsidR="00773C33">
        <w:trPr>
          <w:trHeight w:val="710"/>
        </w:trPr>
        <w:tc>
          <w:tcPr>
            <w:tcW w:w="1571" w:type="pct"/>
            <w:tcBorders>
              <w:top w:val="single" w:sz="4" w:space="0" w:color="000000"/>
              <w:left w:val="single" w:sz="4" w:space="0" w:color="000000"/>
              <w:bottom w:val="single" w:sz="4" w:space="0" w:color="000000"/>
            </w:tcBorders>
          </w:tcPr>
          <w:p w:rsidR="00773C33" w:rsidRPr="003B4FEB" w:rsidRDefault="00773C33" w:rsidP="00FE57A3">
            <w:pPr>
              <w:snapToGrid w:val="0"/>
            </w:pPr>
            <w:r w:rsidRPr="003B4FEB">
              <w:t>Объемы и источники финансирования Программы</w:t>
            </w:r>
          </w:p>
        </w:tc>
        <w:tc>
          <w:tcPr>
            <w:tcW w:w="3429" w:type="pct"/>
            <w:tcBorders>
              <w:top w:val="single" w:sz="4" w:space="0" w:color="000000"/>
              <w:left w:val="single" w:sz="4" w:space="0" w:color="000000"/>
              <w:bottom w:val="single" w:sz="4" w:space="0" w:color="000000"/>
              <w:right w:val="single" w:sz="4" w:space="0" w:color="000000"/>
            </w:tcBorders>
          </w:tcPr>
          <w:p w:rsidR="00773C33" w:rsidRPr="00311531" w:rsidRDefault="00773C33" w:rsidP="002F334D">
            <w:pPr>
              <w:jc w:val="both"/>
            </w:pPr>
            <w:r w:rsidRPr="003B4FEB">
              <w:rPr>
                <w:sz w:val="22"/>
                <w:szCs w:val="22"/>
              </w:rPr>
              <w:t xml:space="preserve">Финансовые затраты формируются из средств местного, областного, федерального бюджетов и внебюджетных источников. Общая сумма </w:t>
            </w:r>
            <w:r w:rsidRPr="00311531">
              <w:rPr>
                <w:sz w:val="22"/>
                <w:szCs w:val="22"/>
              </w:rPr>
              <w:t xml:space="preserve">затрат на реализацию Программы составляет </w:t>
            </w:r>
            <w:r>
              <w:rPr>
                <w:sz w:val="22"/>
                <w:szCs w:val="22"/>
              </w:rPr>
              <w:t>11</w:t>
            </w:r>
            <w:r w:rsidR="00EA541A">
              <w:rPr>
                <w:sz w:val="22"/>
                <w:szCs w:val="22"/>
              </w:rPr>
              <w:t>59593</w:t>
            </w:r>
            <w:r w:rsidR="00AE7F47">
              <w:rPr>
                <w:sz w:val="22"/>
                <w:szCs w:val="22"/>
              </w:rPr>
              <w:t>7,2</w:t>
            </w:r>
            <w:r w:rsidR="00F04EFA">
              <w:rPr>
                <w:sz w:val="22"/>
                <w:szCs w:val="22"/>
              </w:rPr>
              <w:t xml:space="preserve">5 </w:t>
            </w:r>
            <w:r w:rsidRPr="00311531">
              <w:rPr>
                <w:sz w:val="22"/>
                <w:szCs w:val="22"/>
              </w:rPr>
              <w:t>тыс. руб.</w:t>
            </w:r>
          </w:p>
          <w:p w:rsidR="00773C33" w:rsidRPr="00311531" w:rsidRDefault="00773C33" w:rsidP="002F334D">
            <w:pPr>
              <w:jc w:val="both"/>
            </w:pPr>
            <w:r w:rsidRPr="00311531">
              <w:rPr>
                <w:sz w:val="22"/>
                <w:szCs w:val="22"/>
              </w:rPr>
              <w:t xml:space="preserve"> в том числе:</w:t>
            </w:r>
          </w:p>
          <w:p w:rsidR="00773C33" w:rsidRPr="00311531" w:rsidRDefault="00773C33" w:rsidP="002F334D">
            <w:pPr>
              <w:jc w:val="both"/>
            </w:pPr>
            <w:r w:rsidRPr="00311531">
              <w:rPr>
                <w:sz w:val="22"/>
                <w:szCs w:val="22"/>
              </w:rPr>
              <w:t xml:space="preserve">- федеральный бюджет </w:t>
            </w:r>
            <w:r w:rsidR="00F04EFA">
              <w:rPr>
                <w:sz w:val="22"/>
                <w:szCs w:val="22"/>
              </w:rPr>
              <w:t>173</w:t>
            </w:r>
            <w:r w:rsidR="00EA541A">
              <w:rPr>
                <w:sz w:val="22"/>
                <w:szCs w:val="22"/>
              </w:rPr>
              <w:t>3417</w:t>
            </w:r>
            <w:r w:rsidR="00F04EFA">
              <w:rPr>
                <w:sz w:val="22"/>
                <w:szCs w:val="22"/>
              </w:rPr>
              <w:t>,</w:t>
            </w:r>
            <w:r w:rsidR="00EA541A">
              <w:rPr>
                <w:sz w:val="22"/>
                <w:szCs w:val="22"/>
              </w:rPr>
              <w:t>0</w:t>
            </w:r>
            <w:r w:rsidR="00F04EFA">
              <w:rPr>
                <w:sz w:val="22"/>
                <w:szCs w:val="22"/>
              </w:rPr>
              <w:t>9</w:t>
            </w:r>
            <w:r w:rsidRPr="00311531">
              <w:rPr>
                <w:sz w:val="22"/>
                <w:szCs w:val="22"/>
              </w:rPr>
              <w:t xml:space="preserve"> тыс. руб.;</w:t>
            </w:r>
          </w:p>
          <w:p w:rsidR="00773C33" w:rsidRPr="00311531" w:rsidRDefault="00773C33" w:rsidP="002F334D">
            <w:pPr>
              <w:jc w:val="both"/>
            </w:pPr>
            <w:r w:rsidRPr="00311531">
              <w:rPr>
                <w:sz w:val="22"/>
                <w:szCs w:val="22"/>
              </w:rPr>
              <w:t xml:space="preserve">- областной бюджет </w:t>
            </w:r>
            <w:r w:rsidR="00F04EFA">
              <w:rPr>
                <w:sz w:val="22"/>
                <w:szCs w:val="22"/>
              </w:rPr>
              <w:t>2</w:t>
            </w:r>
            <w:r w:rsidR="00EA541A">
              <w:rPr>
                <w:sz w:val="22"/>
                <w:szCs w:val="22"/>
              </w:rPr>
              <w:t>2</w:t>
            </w:r>
            <w:r w:rsidR="00F04EFA">
              <w:rPr>
                <w:sz w:val="22"/>
                <w:szCs w:val="22"/>
              </w:rPr>
              <w:t>06</w:t>
            </w:r>
            <w:r w:rsidR="00EA541A">
              <w:rPr>
                <w:sz w:val="22"/>
                <w:szCs w:val="22"/>
              </w:rPr>
              <w:t>526</w:t>
            </w:r>
            <w:r w:rsidR="00F04EFA">
              <w:rPr>
                <w:sz w:val="22"/>
                <w:szCs w:val="22"/>
              </w:rPr>
              <w:t>,</w:t>
            </w:r>
            <w:r w:rsidR="00EA541A">
              <w:rPr>
                <w:sz w:val="22"/>
                <w:szCs w:val="22"/>
              </w:rPr>
              <w:t>3</w:t>
            </w:r>
            <w:r w:rsidR="00F04EFA">
              <w:rPr>
                <w:sz w:val="22"/>
                <w:szCs w:val="22"/>
              </w:rPr>
              <w:t>2</w:t>
            </w:r>
            <w:r w:rsidRPr="00311531">
              <w:rPr>
                <w:sz w:val="22"/>
                <w:szCs w:val="22"/>
              </w:rPr>
              <w:t xml:space="preserve"> тыс. руб.;</w:t>
            </w:r>
          </w:p>
          <w:p w:rsidR="00773C33" w:rsidRPr="00311531" w:rsidRDefault="00773C33" w:rsidP="002F334D">
            <w:pPr>
              <w:tabs>
                <w:tab w:val="center" w:pos="3368"/>
              </w:tabs>
              <w:jc w:val="both"/>
            </w:pPr>
            <w:r w:rsidRPr="00311531">
              <w:rPr>
                <w:sz w:val="22"/>
                <w:szCs w:val="22"/>
              </w:rPr>
              <w:t xml:space="preserve">- местный бюджет </w:t>
            </w:r>
            <w:r w:rsidR="00F04EFA">
              <w:rPr>
                <w:sz w:val="22"/>
                <w:szCs w:val="22"/>
              </w:rPr>
              <w:t>8</w:t>
            </w:r>
            <w:r w:rsidR="00EA541A">
              <w:rPr>
                <w:sz w:val="22"/>
                <w:szCs w:val="22"/>
              </w:rPr>
              <w:t>7014</w:t>
            </w:r>
            <w:r w:rsidR="00AE7F47">
              <w:rPr>
                <w:sz w:val="22"/>
                <w:szCs w:val="22"/>
              </w:rPr>
              <w:t>0</w:t>
            </w:r>
            <w:r w:rsidR="00F04EFA">
              <w:rPr>
                <w:sz w:val="22"/>
                <w:szCs w:val="22"/>
              </w:rPr>
              <w:t>,</w:t>
            </w:r>
            <w:r w:rsidR="00AE7F47">
              <w:rPr>
                <w:sz w:val="22"/>
                <w:szCs w:val="22"/>
              </w:rPr>
              <w:t>0</w:t>
            </w:r>
            <w:r w:rsidR="00F04EFA">
              <w:rPr>
                <w:sz w:val="22"/>
                <w:szCs w:val="22"/>
              </w:rPr>
              <w:t>3</w:t>
            </w:r>
            <w:r w:rsidRPr="00311531">
              <w:rPr>
                <w:sz w:val="22"/>
                <w:szCs w:val="22"/>
              </w:rPr>
              <w:t xml:space="preserve"> тыс. руб.;</w:t>
            </w:r>
            <w:r w:rsidRPr="00311531">
              <w:rPr>
                <w:sz w:val="22"/>
                <w:szCs w:val="22"/>
              </w:rPr>
              <w:tab/>
            </w:r>
          </w:p>
          <w:p w:rsidR="00773C33" w:rsidRPr="003B4FEB" w:rsidRDefault="00773C33" w:rsidP="00EA541A">
            <w:pPr>
              <w:jc w:val="both"/>
            </w:pPr>
            <w:r w:rsidRPr="00311531">
              <w:rPr>
                <w:sz w:val="22"/>
                <w:szCs w:val="22"/>
              </w:rPr>
              <w:t xml:space="preserve">- внебюджетные источники </w:t>
            </w:r>
            <w:r w:rsidR="00F04EFA">
              <w:rPr>
                <w:sz w:val="22"/>
                <w:szCs w:val="22"/>
              </w:rPr>
              <w:t>6</w:t>
            </w:r>
            <w:r w:rsidR="00EA541A">
              <w:rPr>
                <w:sz w:val="22"/>
                <w:szCs w:val="22"/>
              </w:rPr>
              <w:t>785853</w:t>
            </w:r>
            <w:r w:rsidR="00F04EFA">
              <w:rPr>
                <w:sz w:val="22"/>
                <w:szCs w:val="22"/>
              </w:rPr>
              <w:t>,</w:t>
            </w:r>
            <w:r w:rsidR="00EA541A">
              <w:rPr>
                <w:sz w:val="22"/>
                <w:szCs w:val="22"/>
              </w:rPr>
              <w:t>8</w:t>
            </w:r>
            <w:r w:rsidR="00F04EFA">
              <w:rPr>
                <w:sz w:val="22"/>
                <w:szCs w:val="22"/>
              </w:rPr>
              <w:t>1</w:t>
            </w:r>
            <w:r>
              <w:rPr>
                <w:sz w:val="22"/>
                <w:szCs w:val="22"/>
              </w:rPr>
              <w:t xml:space="preserve"> тыс. руб.</w:t>
            </w:r>
          </w:p>
        </w:tc>
      </w:tr>
      <w:tr w:rsidR="00773C33">
        <w:trPr>
          <w:trHeight w:val="710"/>
        </w:trPr>
        <w:tc>
          <w:tcPr>
            <w:tcW w:w="1571" w:type="pct"/>
            <w:tcBorders>
              <w:top w:val="single" w:sz="4" w:space="0" w:color="000000"/>
              <w:left w:val="single" w:sz="4" w:space="0" w:color="000000"/>
              <w:bottom w:val="single" w:sz="4" w:space="0" w:color="000000"/>
            </w:tcBorders>
          </w:tcPr>
          <w:p w:rsidR="00773C33" w:rsidRDefault="00773C33" w:rsidP="00FE57A3">
            <w:pPr>
              <w:snapToGrid w:val="0"/>
            </w:pPr>
            <w:r>
              <w:lastRenderedPageBreak/>
              <w:t>Ожидаемые конечные результаты реализации Программы</w:t>
            </w:r>
          </w:p>
        </w:tc>
        <w:tc>
          <w:tcPr>
            <w:tcW w:w="3429" w:type="pct"/>
            <w:tcBorders>
              <w:top w:val="single" w:sz="4" w:space="0" w:color="000000"/>
              <w:left w:val="single" w:sz="4" w:space="0" w:color="000000"/>
              <w:bottom w:val="single" w:sz="4" w:space="0" w:color="000000"/>
              <w:right w:val="single" w:sz="4" w:space="0" w:color="000000"/>
            </w:tcBorders>
          </w:tcPr>
          <w:p w:rsidR="00773C33" w:rsidRPr="007B6239" w:rsidRDefault="00773C33" w:rsidP="002F334D">
            <w:pPr>
              <w:snapToGrid w:val="0"/>
              <w:jc w:val="both"/>
            </w:pPr>
            <w:r w:rsidRPr="007B6239">
              <w:rPr>
                <w:sz w:val="22"/>
                <w:szCs w:val="22"/>
              </w:rPr>
              <w:t xml:space="preserve">В экономической сфере: </w:t>
            </w:r>
          </w:p>
          <w:p w:rsidR="00773C33" w:rsidRPr="00306DFD" w:rsidRDefault="00773C33" w:rsidP="002F334D">
            <w:pPr>
              <w:numPr>
                <w:ilvl w:val="0"/>
                <w:numId w:val="6"/>
              </w:numPr>
              <w:jc w:val="both"/>
            </w:pPr>
            <w:r w:rsidRPr="00306DFD">
              <w:rPr>
                <w:sz w:val="22"/>
                <w:szCs w:val="22"/>
              </w:rPr>
              <w:t>увеличение объема отгрузки обрабатывающих производств на 48,2%;</w:t>
            </w:r>
          </w:p>
          <w:p w:rsidR="00773C33" w:rsidRPr="00306DFD" w:rsidRDefault="00773C33" w:rsidP="002F334D">
            <w:pPr>
              <w:numPr>
                <w:ilvl w:val="0"/>
                <w:numId w:val="6"/>
              </w:numPr>
              <w:jc w:val="both"/>
            </w:pPr>
            <w:r w:rsidRPr="00306DFD">
              <w:rPr>
                <w:sz w:val="22"/>
                <w:szCs w:val="22"/>
              </w:rPr>
              <w:t>рост среднемесячной заработной платы на 33,1 %;</w:t>
            </w:r>
          </w:p>
          <w:p w:rsidR="00773C33" w:rsidRPr="00306DFD" w:rsidRDefault="00773C33" w:rsidP="002F334D">
            <w:pPr>
              <w:numPr>
                <w:ilvl w:val="0"/>
                <w:numId w:val="4"/>
              </w:numPr>
              <w:jc w:val="both"/>
            </w:pPr>
            <w:r w:rsidRPr="00306DFD">
              <w:rPr>
                <w:sz w:val="22"/>
                <w:szCs w:val="22"/>
              </w:rPr>
              <w:t xml:space="preserve">увеличение объема инвестиций в основной капитал предприятий и организаций на </w:t>
            </w:r>
            <w:r>
              <w:rPr>
                <w:sz w:val="22"/>
                <w:szCs w:val="22"/>
              </w:rPr>
              <w:t>8</w:t>
            </w:r>
            <w:r w:rsidRPr="00306DFD">
              <w:rPr>
                <w:sz w:val="22"/>
                <w:szCs w:val="22"/>
              </w:rPr>
              <w:t>,</w:t>
            </w:r>
            <w:r>
              <w:rPr>
                <w:sz w:val="22"/>
                <w:szCs w:val="22"/>
              </w:rPr>
              <w:t>4</w:t>
            </w:r>
            <w:r w:rsidRPr="00306DFD">
              <w:rPr>
                <w:sz w:val="22"/>
                <w:szCs w:val="22"/>
              </w:rPr>
              <w:t>%;</w:t>
            </w:r>
          </w:p>
          <w:p w:rsidR="00773C33" w:rsidRPr="00306DFD" w:rsidRDefault="00773C33" w:rsidP="002F334D">
            <w:pPr>
              <w:numPr>
                <w:ilvl w:val="0"/>
                <w:numId w:val="7"/>
              </w:numPr>
              <w:jc w:val="both"/>
            </w:pPr>
            <w:r w:rsidRPr="00306DFD">
              <w:rPr>
                <w:sz w:val="22"/>
                <w:szCs w:val="22"/>
              </w:rPr>
              <w:t>снижение уровня зарегистрированной безработицы до 1,9 %;</w:t>
            </w:r>
          </w:p>
          <w:p w:rsidR="00773C33" w:rsidRPr="00306DFD" w:rsidRDefault="00773C33" w:rsidP="002F334D">
            <w:pPr>
              <w:jc w:val="both"/>
              <w:rPr>
                <w:b/>
              </w:rPr>
            </w:pPr>
            <w:r w:rsidRPr="007B6239">
              <w:rPr>
                <w:sz w:val="22"/>
                <w:szCs w:val="22"/>
              </w:rPr>
              <w:t xml:space="preserve">В области повышения качества жизни населения </w:t>
            </w:r>
            <w:r>
              <w:rPr>
                <w:sz w:val="22"/>
                <w:szCs w:val="22"/>
              </w:rPr>
              <w:t>Р</w:t>
            </w:r>
            <w:r w:rsidRPr="007B6239">
              <w:rPr>
                <w:sz w:val="22"/>
                <w:szCs w:val="22"/>
              </w:rPr>
              <w:t>МР</w:t>
            </w:r>
            <w:r w:rsidRPr="00306DFD">
              <w:rPr>
                <w:b/>
                <w:sz w:val="22"/>
                <w:szCs w:val="22"/>
              </w:rPr>
              <w:t>:</w:t>
            </w:r>
          </w:p>
          <w:p w:rsidR="00773C33" w:rsidRPr="00306DFD" w:rsidRDefault="00773C33" w:rsidP="002F334D">
            <w:pPr>
              <w:numPr>
                <w:ilvl w:val="0"/>
                <w:numId w:val="7"/>
              </w:numPr>
              <w:jc w:val="both"/>
            </w:pPr>
            <w:r w:rsidRPr="00306DFD">
              <w:rPr>
                <w:sz w:val="22"/>
                <w:szCs w:val="22"/>
              </w:rPr>
              <w:t xml:space="preserve">увеличение ввода в эксплуатацию жилых домов </w:t>
            </w:r>
            <w:r>
              <w:rPr>
                <w:sz w:val="22"/>
                <w:szCs w:val="22"/>
              </w:rPr>
              <w:t xml:space="preserve">на 13,2 % </w:t>
            </w:r>
            <w:r w:rsidRPr="00306DFD">
              <w:rPr>
                <w:sz w:val="22"/>
                <w:szCs w:val="22"/>
              </w:rPr>
              <w:t xml:space="preserve"> к уровню 20</w:t>
            </w:r>
            <w:r>
              <w:rPr>
                <w:sz w:val="22"/>
                <w:szCs w:val="22"/>
              </w:rPr>
              <w:t>12</w:t>
            </w:r>
            <w:r w:rsidRPr="00306DFD">
              <w:rPr>
                <w:sz w:val="22"/>
                <w:szCs w:val="22"/>
              </w:rPr>
              <w:t xml:space="preserve"> г.;</w:t>
            </w:r>
          </w:p>
          <w:p w:rsidR="00773C33" w:rsidRPr="00306DFD" w:rsidRDefault="00773C33" w:rsidP="002F334D">
            <w:pPr>
              <w:numPr>
                <w:ilvl w:val="0"/>
                <w:numId w:val="7"/>
              </w:numPr>
              <w:jc w:val="both"/>
            </w:pPr>
            <w:r>
              <w:rPr>
                <w:sz w:val="22"/>
                <w:szCs w:val="22"/>
              </w:rPr>
              <w:t>увеличение к</w:t>
            </w:r>
            <w:r w:rsidRPr="00D449ED">
              <w:rPr>
                <w:sz w:val="22"/>
                <w:szCs w:val="22"/>
              </w:rPr>
              <w:t>оэффициент рождаемости</w:t>
            </w:r>
            <w:r>
              <w:rPr>
                <w:sz w:val="22"/>
                <w:szCs w:val="22"/>
              </w:rPr>
              <w:t xml:space="preserve"> на 4,5 %</w:t>
            </w:r>
          </w:p>
        </w:tc>
      </w:tr>
    </w:tbl>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773C33" w:rsidRDefault="00773C33" w:rsidP="00FE57A3"/>
    <w:p w:rsidR="00C95682" w:rsidRDefault="00C95682" w:rsidP="00FE57A3"/>
    <w:p w:rsidR="00C95682" w:rsidRDefault="00C95682" w:rsidP="00FE57A3"/>
    <w:p w:rsidR="00C95682" w:rsidRDefault="00C95682" w:rsidP="00FE57A3"/>
    <w:p w:rsidR="00C95682" w:rsidRDefault="00C95682" w:rsidP="00FE57A3"/>
    <w:p w:rsidR="00C95682" w:rsidRDefault="00C95682" w:rsidP="00FE57A3"/>
    <w:p w:rsidR="00C95682" w:rsidRDefault="00C95682" w:rsidP="00FE57A3"/>
    <w:p w:rsidR="00C95682" w:rsidRDefault="00C95682" w:rsidP="00FE57A3"/>
    <w:p w:rsidR="00773C33" w:rsidRDefault="00773C33" w:rsidP="00FE57A3"/>
    <w:p w:rsidR="00773C33" w:rsidRDefault="00773C33" w:rsidP="00FE57A3"/>
    <w:p w:rsidR="00773C33" w:rsidRDefault="00773C33" w:rsidP="00FE57A3"/>
    <w:p w:rsidR="00773C33" w:rsidRDefault="00773C33" w:rsidP="007E2982">
      <w:pPr>
        <w:pStyle w:val="affa"/>
        <w:rPr>
          <w:sz w:val="32"/>
          <w:szCs w:val="32"/>
        </w:rPr>
      </w:pPr>
      <w:bookmarkStart w:id="8" w:name="_Toc215642475"/>
      <w:bookmarkStart w:id="9" w:name="_Toc217460710"/>
      <w:bookmarkStart w:id="10" w:name="_Toc217460793"/>
      <w:bookmarkStart w:id="11" w:name="_Toc222219463"/>
      <w:r w:rsidRPr="007E2982">
        <w:rPr>
          <w:sz w:val="28"/>
          <w:szCs w:val="28"/>
        </w:rPr>
        <w:lastRenderedPageBreak/>
        <w:t>Раздел 1.</w:t>
      </w:r>
      <w:r>
        <w:rPr>
          <w:sz w:val="32"/>
          <w:szCs w:val="32"/>
        </w:rPr>
        <w:t xml:space="preserve"> </w:t>
      </w:r>
      <w:r w:rsidRPr="00B212C2">
        <w:rPr>
          <w:rStyle w:val="aff9"/>
          <w:b w:val="0"/>
          <w:bCs/>
          <w:sz w:val="28"/>
          <w:szCs w:val="28"/>
        </w:rPr>
        <w:t xml:space="preserve">Общая характеристика муниципального </w:t>
      </w:r>
      <w:bookmarkEnd w:id="8"/>
      <w:bookmarkEnd w:id="9"/>
      <w:bookmarkEnd w:id="10"/>
      <w:r w:rsidRPr="00B212C2">
        <w:rPr>
          <w:rStyle w:val="aff9"/>
          <w:b w:val="0"/>
          <w:bCs/>
          <w:sz w:val="28"/>
          <w:szCs w:val="28"/>
        </w:rPr>
        <w:t>района</w:t>
      </w:r>
      <w:bookmarkEnd w:id="11"/>
      <w:r>
        <w:rPr>
          <w:sz w:val="32"/>
          <w:szCs w:val="32"/>
        </w:rPr>
        <w:t>.</w:t>
      </w:r>
    </w:p>
    <w:p w:rsidR="00773C33" w:rsidRDefault="00773C33" w:rsidP="007E2982">
      <w:pPr>
        <w:pStyle w:val="affa"/>
        <w:rPr>
          <w:sz w:val="32"/>
          <w:szCs w:val="32"/>
        </w:rPr>
      </w:pPr>
    </w:p>
    <w:p w:rsidR="00773C33" w:rsidRDefault="00773C33" w:rsidP="005E0BB7">
      <w:pPr>
        <w:numPr>
          <w:ilvl w:val="1"/>
          <w:numId w:val="19"/>
        </w:numPr>
        <w:rPr>
          <w:sz w:val="22"/>
          <w:szCs w:val="22"/>
        </w:rPr>
      </w:pPr>
      <w:r>
        <w:rPr>
          <w:sz w:val="22"/>
          <w:szCs w:val="22"/>
        </w:rPr>
        <w:t xml:space="preserve"> </w:t>
      </w:r>
      <w:r w:rsidRPr="007E2982">
        <w:rPr>
          <w:sz w:val="22"/>
          <w:szCs w:val="22"/>
        </w:rPr>
        <w:t>КРАТКАЯ ИСТОРИ</w:t>
      </w:r>
      <w:r>
        <w:rPr>
          <w:sz w:val="22"/>
          <w:szCs w:val="22"/>
        </w:rPr>
        <w:t>КО - ГЕОГРАФИЧЕСКАЯ</w:t>
      </w:r>
      <w:r w:rsidRPr="007E2982">
        <w:rPr>
          <w:sz w:val="22"/>
          <w:szCs w:val="22"/>
        </w:rPr>
        <w:t xml:space="preserve"> СПРАВКА</w:t>
      </w:r>
    </w:p>
    <w:p w:rsidR="00773C33" w:rsidRPr="007E2982" w:rsidRDefault="00773C33" w:rsidP="007E2982">
      <w:pPr>
        <w:rPr>
          <w:sz w:val="22"/>
          <w:szCs w:val="22"/>
        </w:rPr>
      </w:pPr>
    </w:p>
    <w:p w:rsidR="00773C33" w:rsidRDefault="00773C33" w:rsidP="002F334D">
      <w:pPr>
        <w:spacing w:line="360" w:lineRule="auto"/>
        <w:jc w:val="both"/>
      </w:pPr>
      <w:r>
        <w:t xml:space="preserve">       Рыбинский район ведет свою историю с 1777 года, когда был образован Рыбинский уезд, объединявший 16 волостей.</w:t>
      </w:r>
    </w:p>
    <w:p w:rsidR="00773C33" w:rsidRDefault="00773C33" w:rsidP="002F334D">
      <w:pPr>
        <w:spacing w:line="360" w:lineRule="auto"/>
        <w:jc w:val="both"/>
      </w:pPr>
      <w:r>
        <w:tab/>
        <w:t>10 июня 1929 года – в связи с отменой деления на губернии, уезды и волости, был образован Рыбинский район. В его состав вошли 45 сельсоветов и 3 рабочих поселка: Аббакумово, Волга и Песочное.</w:t>
      </w:r>
    </w:p>
    <w:p w:rsidR="00773C33" w:rsidRDefault="00773C33" w:rsidP="002F334D">
      <w:pPr>
        <w:spacing w:line="360" w:lineRule="auto"/>
        <w:jc w:val="both"/>
      </w:pPr>
      <w:r>
        <w:tab/>
        <w:t>В 1932 году – Рыбинский район был ликвидирован. Часть его сельсоветов и рабочих поселков были переданы Рыбинскому горсовету и соседним районам.</w:t>
      </w:r>
    </w:p>
    <w:p w:rsidR="00773C33" w:rsidRDefault="00773C33" w:rsidP="002F334D">
      <w:pPr>
        <w:spacing w:line="360" w:lineRule="auto"/>
        <w:jc w:val="both"/>
      </w:pPr>
      <w:r>
        <w:t xml:space="preserve"> </w:t>
      </w:r>
      <w:r>
        <w:tab/>
        <w:t>В 1935 году – Рыбинский район снова восстановили.</w:t>
      </w:r>
    </w:p>
    <w:p w:rsidR="00773C33" w:rsidRDefault="00773C33" w:rsidP="002F334D">
      <w:pPr>
        <w:spacing w:line="360" w:lineRule="auto"/>
        <w:jc w:val="both"/>
      </w:pPr>
      <w:r>
        <w:tab/>
        <w:t>В марте 1994 года – город Рыбинск и Рыбинский район были объединены и образован Рыбинский муниципальный округ.</w:t>
      </w:r>
    </w:p>
    <w:p w:rsidR="00773C33" w:rsidRDefault="00773C33" w:rsidP="002F334D">
      <w:pPr>
        <w:spacing w:line="360" w:lineRule="auto"/>
        <w:jc w:val="both"/>
      </w:pPr>
      <w:r>
        <w:tab/>
        <w:t>1 июля 2006 года – Рыбинский муниципальный район снова стал самостоятельным муниципальным образованием.</w:t>
      </w:r>
    </w:p>
    <w:p w:rsidR="00773C33" w:rsidRDefault="00773C33" w:rsidP="002F334D">
      <w:pPr>
        <w:spacing w:line="360" w:lineRule="auto"/>
        <w:jc w:val="both"/>
      </w:pPr>
      <w:r>
        <w:t>Рыбинский муниципальный район расположен в центральной части Российской Федерации в Ярославской области на расстоянии 82 км от областного центра, в 350 км от Москвы и 620 км от Санкт-Петербурга.</w:t>
      </w:r>
    </w:p>
    <w:p w:rsidR="00773C33" w:rsidRDefault="00773C33" w:rsidP="002F334D">
      <w:pPr>
        <w:spacing w:line="360" w:lineRule="auto"/>
        <w:jc w:val="both"/>
      </w:pPr>
      <w:r w:rsidRPr="008C6B3A">
        <w:rPr>
          <w:b/>
        </w:rPr>
        <w:t>Географическое положение.</w:t>
      </w:r>
      <w:r>
        <w:t xml:space="preserve"> Рыбинский район расположен в северной половине европейской части Российской Федерации к северу от Москвы. Территория района площадью 314 169 Га граничит с Пошехонским, Тутаевским, Большесельским, Мышкинским и Некоузским муниципальными районами. В составе муниципального района 11 сельских поселений. Общее число населенных пунктов - 596. </w:t>
      </w:r>
    </w:p>
    <w:p w:rsidR="00773C33" w:rsidRDefault="00773C33" w:rsidP="002F334D">
      <w:pPr>
        <w:spacing w:line="360" w:lineRule="auto"/>
        <w:jc w:val="both"/>
      </w:pPr>
      <w:r w:rsidRPr="008C6B3A">
        <w:rPr>
          <w:b/>
        </w:rPr>
        <w:t>Природные условия.</w:t>
      </w:r>
      <w:r>
        <w:t xml:space="preserve"> Район расположен в центральной части Восточно-Европейской равнины (высота до 292 м). Главная река района – Волга. Волга достаточно глубоководная: на фарватере глубина – не менее 2,5 метров, что обеспечивает  активное грузовое и пассажирское судоходство. На территории района находится  Рыбинское водохранилище, занимающее территорию – 108 472 Га. Климат умеренно-континентальный; средняя температура января  –10 градусов, средняя температура июля +18 градусов. Растительность: хвойные и смешанные леса. Животный мир насчитывает около 50 видов. В водоемах встречается свыше 40 видов рыбы.</w:t>
      </w:r>
    </w:p>
    <w:p w:rsidR="00773C33" w:rsidRDefault="00773C33" w:rsidP="002F334D">
      <w:pPr>
        <w:spacing w:line="360" w:lineRule="auto"/>
        <w:jc w:val="both"/>
      </w:pPr>
      <w:r>
        <w:t xml:space="preserve">   </w:t>
      </w:r>
      <w:r w:rsidRPr="008C6B3A">
        <w:rPr>
          <w:b/>
        </w:rPr>
        <w:t>Минерально-сырьевая база.</w:t>
      </w:r>
      <w:r>
        <w:t xml:space="preserve"> По выявленным месторождениям и объему  разведанных запасов Рыбинский район обладает развитой сырьевой базой общераспространенных полезных ископаемых:</w:t>
      </w:r>
    </w:p>
    <w:p w:rsidR="00773C33" w:rsidRDefault="00773C33" w:rsidP="002F334D">
      <w:pPr>
        <w:spacing w:line="360" w:lineRule="auto"/>
        <w:jc w:val="both"/>
      </w:pPr>
      <w:r>
        <w:t>- пресные подземные воды – разведано 1 месторождение общим запасом 21400 куб. м/сутки;</w:t>
      </w:r>
    </w:p>
    <w:p w:rsidR="00773C33" w:rsidRDefault="00773C33" w:rsidP="002F334D">
      <w:pPr>
        <w:spacing w:line="360" w:lineRule="auto"/>
        <w:jc w:val="both"/>
      </w:pPr>
      <w:r>
        <w:lastRenderedPageBreak/>
        <w:t>- минеральные подземные воды – разведано 4 месторождения;</w:t>
      </w:r>
    </w:p>
    <w:p w:rsidR="00773C33" w:rsidRDefault="00773C33" w:rsidP="002F334D">
      <w:pPr>
        <w:spacing w:line="360" w:lineRule="auto"/>
        <w:jc w:val="both"/>
      </w:pPr>
      <w:r>
        <w:t>- песчано-гравийные смеси (ПГС) – всего 5 месторождений, из них разведано 4 общим запасом 10812 тыс. куб. м;</w:t>
      </w:r>
    </w:p>
    <w:p w:rsidR="00773C33" w:rsidRDefault="00773C33" w:rsidP="002F334D">
      <w:pPr>
        <w:spacing w:line="360" w:lineRule="auto"/>
        <w:jc w:val="both"/>
      </w:pPr>
      <w:r>
        <w:t>- строительные пески – всего 18 месторождений, из них разведано 8 общим запасом 12028 тыс. куб. м;</w:t>
      </w:r>
    </w:p>
    <w:p w:rsidR="00773C33" w:rsidRDefault="00773C33" w:rsidP="002F334D">
      <w:pPr>
        <w:spacing w:line="360" w:lineRule="auto"/>
        <w:jc w:val="both"/>
      </w:pPr>
      <w:r>
        <w:t>- суглинки для кирпичного производства - всего 9 месторождений, из них разведано 8 общим запасом 7318 тыс. куб. м;</w:t>
      </w:r>
    </w:p>
    <w:p w:rsidR="00773C33" w:rsidRDefault="00773C33" w:rsidP="002F334D">
      <w:pPr>
        <w:spacing w:line="360" w:lineRule="auto"/>
        <w:jc w:val="both"/>
      </w:pPr>
      <w:r>
        <w:t>- суглинки для производства керамзита – разведано 1 месторождение общим запасом 10745 тыс. куб. м;</w:t>
      </w:r>
    </w:p>
    <w:p w:rsidR="00773C33" w:rsidRDefault="00773C33" w:rsidP="002F334D">
      <w:pPr>
        <w:spacing w:line="360" w:lineRule="auto"/>
        <w:jc w:val="both"/>
      </w:pPr>
      <w:r>
        <w:t>- месторождения торфа - всего 75 месторождений, из них разведано 74 общим запасом 12703 тыс. куб. м;</w:t>
      </w:r>
    </w:p>
    <w:p w:rsidR="00773C33" w:rsidRDefault="00773C33" w:rsidP="002F334D">
      <w:pPr>
        <w:spacing w:line="360" w:lineRule="auto"/>
        <w:jc w:val="both"/>
      </w:pPr>
      <w:r w:rsidRPr="008C6B3A">
        <w:rPr>
          <w:b/>
        </w:rPr>
        <w:t>Население.</w:t>
      </w:r>
      <w:r>
        <w:t xml:space="preserve">  Преобладающее население района – русские. По данным Всероссийской переписи населения 2010 года, в Рыбинском районе проживало 28,1 тыс. человек, в том числе мужчин 12,9 тысяч, женщин – 15,2 тысяч. По данным статистики на 01.01.2013 года численность населения района составляет 27,9 тыс. человек и уменьшается вследствие низкой рождаемости и высокой общей смертности.</w:t>
      </w:r>
    </w:p>
    <w:p w:rsidR="00773C33" w:rsidRDefault="00773C33" w:rsidP="002F334D">
      <w:pPr>
        <w:spacing w:line="360" w:lineRule="auto"/>
        <w:jc w:val="both"/>
      </w:pPr>
      <w:r>
        <w:t xml:space="preserve">В 2012 году число родившихся составило 310 человек, число умерших – 466 человека. </w:t>
      </w:r>
    </w:p>
    <w:p w:rsidR="00773C33" w:rsidRDefault="00773C33" w:rsidP="002F334D">
      <w:pPr>
        <w:spacing w:line="360" w:lineRule="auto"/>
        <w:jc w:val="both"/>
      </w:pPr>
      <w:r w:rsidRPr="008C6B3A">
        <w:rPr>
          <w:b/>
        </w:rPr>
        <w:t>Основные отрасли экономики, транспортные магистрали.</w:t>
      </w:r>
      <w:r>
        <w:t xml:space="preserve"> Рыбинский муниципальный район располагает значительным и разнообразным промышленным и транспортным потенциалом. </w:t>
      </w:r>
    </w:p>
    <w:p w:rsidR="00773C33" w:rsidRDefault="00773C33" w:rsidP="002F334D">
      <w:pPr>
        <w:spacing w:line="360" w:lineRule="auto"/>
        <w:jc w:val="both"/>
      </w:pPr>
      <w:r>
        <w:t xml:space="preserve">На территории района расположено 13 крупных предприятий обрабатывающей </w:t>
      </w:r>
      <w:r w:rsidRPr="00FA4E63">
        <w:t>промышленн</w:t>
      </w:r>
      <w:r>
        <w:t xml:space="preserve">ости, в т. ч.: ОАО «Техническая бумага», ЗАО «Первомайский фарфор», ЗАО «Рыбинскэнергожелезобетон», ЗАО «Рыбинская верфь», ООО «Благоустройство-2», ОАО «Волжанин», ОАО «Ярославский бройлер», ЗАО «Залесье» и др. Количество предприятий малого бизнеса – 207, численность зарегистрированных индивидуальных предпринимателей  - 490. </w:t>
      </w:r>
    </w:p>
    <w:p w:rsidR="00773C33" w:rsidRDefault="00773C33" w:rsidP="002F334D">
      <w:pPr>
        <w:spacing w:line="360" w:lineRule="auto"/>
        <w:jc w:val="both"/>
      </w:pPr>
      <w:r>
        <w:t xml:space="preserve">Площадь сельхозугодий – 41 242 Га. Доля РМР в областном производстве сельхозпродукции составляет: молоко - 8%, мясо - 75%, яйцо - 53%. Общее количество крупных и средних сельхозпредприятий - 20, количество крестьянских (фермерских) хозяйств – 121. Лидирующими предприятиями в отрасли сельского хозяйства являются ОАО «Ярославский бройлер», ОАО «Волжанин», ЗАО «Залесье», </w:t>
      </w:r>
      <w:r w:rsidRPr="00A447A7">
        <w:t xml:space="preserve">ЗАО «Арефинское», </w:t>
      </w:r>
      <w:r>
        <w:t>ЗАО</w:t>
      </w:r>
      <w:r w:rsidRPr="00A447A7">
        <w:t xml:space="preserve"> «</w:t>
      </w:r>
      <w:r>
        <w:t>8 Марта</w:t>
      </w:r>
      <w:r w:rsidRPr="00A447A7">
        <w:t>»</w:t>
      </w:r>
      <w:r>
        <w:t>, ОАО «Новый Малиновец»</w:t>
      </w:r>
      <w:r w:rsidRPr="00A447A7">
        <w:t>.</w:t>
      </w:r>
      <w:r>
        <w:t xml:space="preserve"> В районе имеется </w:t>
      </w:r>
      <w:r w:rsidRPr="00275219">
        <w:t>2</w:t>
      </w:r>
      <w:r>
        <w:t xml:space="preserve"> мини-предприятия по переработке молока. Ведется товарное производство картофеля, капусты и др. овощей. Поголовье крупного рогатого скота на 1 января 2013 года составило 7697 голов. В том числе коров – 3497. Производство продукции </w:t>
      </w:r>
      <w:r>
        <w:lastRenderedPageBreak/>
        <w:t>АПК, по данным статистики на 01.01.2013 года, составляет: мясо скота и птицы (на убой в живом весе) - 51273 тонны, яйца – 723 млн. штук, надой на одну корову - 4769 кг.</w:t>
      </w:r>
    </w:p>
    <w:p w:rsidR="00773C33" w:rsidRDefault="00773C33" w:rsidP="002F334D">
      <w:pPr>
        <w:spacing w:line="360" w:lineRule="auto"/>
        <w:jc w:val="both"/>
      </w:pPr>
      <w:r>
        <w:t>Район является уникальным комплексно развитым транспортным узлом. По его тер¬ритории проходят автодороги «Ярославль-Рыбинск», автотрассы на Москву и Санкт-Петербург, Северная  железная дорога.</w:t>
      </w:r>
    </w:p>
    <w:p w:rsidR="00773C33" w:rsidRDefault="00773C33" w:rsidP="002F334D">
      <w:pPr>
        <w:spacing w:line="360" w:lineRule="auto"/>
        <w:jc w:val="both"/>
      </w:pPr>
      <w:r>
        <w:t xml:space="preserve">В районе имеются промышленные запасы торфа, глины; действует Рыбинская ГЭС на реке Волге. </w:t>
      </w:r>
    </w:p>
    <w:p w:rsidR="00773C33" w:rsidRDefault="00773C33" w:rsidP="002F334D">
      <w:pPr>
        <w:spacing w:line="360" w:lineRule="auto"/>
        <w:jc w:val="both"/>
      </w:pPr>
      <w:r>
        <w:t xml:space="preserve">В Рыбинском водохранилище берет начало Волго-Балтийский канал. </w:t>
      </w:r>
    </w:p>
    <w:p w:rsidR="00773C33" w:rsidRPr="00C94E03" w:rsidRDefault="00773C33" w:rsidP="002F334D">
      <w:pPr>
        <w:spacing w:line="360" w:lineRule="auto"/>
        <w:jc w:val="both"/>
      </w:pPr>
      <w:r>
        <w:t>На территории РМР 27 почтовых отделений и 21 АТС емкостью 3692 телефонных номера (обслуживаются 3443 абонента).</w:t>
      </w:r>
    </w:p>
    <w:p w:rsidR="00773C33" w:rsidRPr="008F5143" w:rsidRDefault="00773C33" w:rsidP="002F334D">
      <w:pPr>
        <w:pStyle w:val="3"/>
        <w:numPr>
          <w:ilvl w:val="0"/>
          <w:numId w:val="0"/>
        </w:numPr>
        <w:spacing w:line="480" w:lineRule="auto"/>
        <w:ind w:left="720" w:hanging="720"/>
        <w:rPr>
          <w:rFonts w:ascii="Times New Roman" w:hAnsi="Times New Roman"/>
          <w:b w:val="0"/>
          <w:sz w:val="22"/>
          <w:szCs w:val="22"/>
        </w:rPr>
      </w:pPr>
      <w:bookmarkStart w:id="12" w:name="_Toc215642476"/>
      <w:bookmarkStart w:id="13" w:name="_Toc217460711"/>
      <w:bookmarkStart w:id="14" w:name="_Toc217460794"/>
      <w:bookmarkStart w:id="15" w:name="_Toc222219464"/>
      <w:r w:rsidRPr="008F5143">
        <w:rPr>
          <w:rFonts w:ascii="Times New Roman" w:hAnsi="Times New Roman"/>
          <w:b w:val="0"/>
          <w:sz w:val="22"/>
          <w:szCs w:val="22"/>
        </w:rPr>
        <w:t xml:space="preserve">1.2. </w:t>
      </w:r>
      <w:bookmarkEnd w:id="12"/>
      <w:bookmarkEnd w:id="13"/>
      <w:bookmarkEnd w:id="14"/>
      <w:bookmarkEnd w:id="15"/>
      <w:r w:rsidRPr="008F5143">
        <w:rPr>
          <w:rFonts w:ascii="Times New Roman" w:hAnsi="Times New Roman"/>
          <w:b w:val="0"/>
          <w:sz w:val="22"/>
          <w:szCs w:val="22"/>
        </w:rPr>
        <w:t>СОЦИАЛЬНО-ДЕМОГРАФИЧЕСКАЯ СИТУАЦИЯ</w:t>
      </w:r>
    </w:p>
    <w:p w:rsidR="00773C33" w:rsidRDefault="00773C33" w:rsidP="002F334D">
      <w:pPr>
        <w:spacing w:line="360" w:lineRule="auto"/>
        <w:ind w:firstLine="567"/>
        <w:jc w:val="both"/>
        <w:rPr>
          <w:rFonts w:cs="Tahoma"/>
        </w:rPr>
      </w:pPr>
      <w:r>
        <w:rPr>
          <w:rFonts w:cs="Tahoma"/>
        </w:rPr>
        <w:t xml:space="preserve">Социально-демографическая ситуация в рыбинском муниципальном районе продолжает оставаться сложной. Сохраняется устойчивая тенденция сокращения численности населения. В абсолютных цифрах численность постоянно проживающих в течение 2012 года сократилась на 221 чел. и составила на 01.01.2013 года  </w:t>
      </w:r>
      <w:r w:rsidRPr="00492BC6">
        <w:rPr>
          <w:rFonts w:cs="Tahoma"/>
        </w:rPr>
        <w:t>27838 чел</w:t>
      </w:r>
      <w:r>
        <w:rPr>
          <w:rFonts w:cs="Tahoma"/>
        </w:rPr>
        <w:t>.</w:t>
      </w:r>
      <w:r w:rsidRPr="00492BC6">
        <w:rPr>
          <w:rFonts w:cs="Tahoma"/>
        </w:rPr>
        <w:t xml:space="preserve"> </w:t>
      </w:r>
      <w:r>
        <w:rPr>
          <w:rFonts w:cs="Tahoma"/>
        </w:rPr>
        <w:t>(в среднем 2010 – 28,2 тыс. чел., 2011- 28,09 тыс. чел., 2012- 27,96 тыс. чел.); доля мужского населения  Рыбинского района – 46,3%, женского – 53,7%.</w:t>
      </w:r>
    </w:p>
    <w:p w:rsidR="00773C33" w:rsidRDefault="00773C33" w:rsidP="002F334D">
      <w:pPr>
        <w:spacing w:line="360" w:lineRule="auto"/>
        <w:ind w:firstLine="567"/>
        <w:jc w:val="both"/>
        <w:rPr>
          <w:rFonts w:cs="Tahoma"/>
        </w:rPr>
      </w:pPr>
      <w:r>
        <w:rPr>
          <w:rFonts w:cs="Tahoma"/>
        </w:rPr>
        <w:t>Динамика численности и структура населения</w:t>
      </w:r>
    </w:p>
    <w:p w:rsidR="00773C33" w:rsidRDefault="00773C33" w:rsidP="002F334D">
      <w:pPr>
        <w:spacing w:line="360" w:lineRule="auto"/>
        <w:ind w:firstLine="567"/>
        <w:jc w:val="both"/>
        <w:rPr>
          <w:rFonts w:cs="Tahoma"/>
        </w:rPr>
      </w:pPr>
      <w:r>
        <w:rPr>
          <w:rFonts w:cs="Tahoma"/>
        </w:rPr>
        <w:t>Естественная убыль населения за 2012 год составила 156 чел. (2011 г. – 113 чел.). Главным фактором естественной убыли населения остается высокий уровень смертности. Большая доля населения приходится на граждан пожилого возраста.</w:t>
      </w:r>
    </w:p>
    <w:p w:rsidR="00773C33" w:rsidRDefault="00773C33" w:rsidP="002F334D">
      <w:pPr>
        <w:spacing w:line="360" w:lineRule="auto"/>
        <w:ind w:firstLine="567"/>
        <w:jc w:val="both"/>
      </w:pPr>
      <w:r>
        <w:rPr>
          <w:rFonts w:cs="Tahoma"/>
        </w:rPr>
        <w:t xml:space="preserve">Динамика превышения смертности над рождаемостью имеет тенденцию к снижению, хотя </w:t>
      </w:r>
      <w:r w:rsidRPr="00D97D6C">
        <w:rPr>
          <w:rFonts w:cs="Tahoma"/>
        </w:rPr>
        <w:t>в 2012 году показатель выше 2011</w:t>
      </w:r>
      <w:r w:rsidRPr="00D97D6C">
        <w:rPr>
          <w:rFonts w:cs="Tahoma"/>
          <w:color w:val="FF0000"/>
        </w:rPr>
        <w:t xml:space="preserve">: </w:t>
      </w:r>
      <w:r>
        <w:rPr>
          <w:rFonts w:cs="Tahoma"/>
        </w:rPr>
        <w:t xml:space="preserve">в 2010 г. – в 1,6 раза, в 2011 г. – в 1,4 раза, в 2012 г. – в 1,5 раза. </w:t>
      </w:r>
      <w:r>
        <w:t xml:space="preserve"> В 2011г. по сравнению с 2010 г. было зафиксировано небольшое снижение коэффициента рождаемости (на 0,8 %). Вместе с тем, показатель коэффициента смертности за тот же период снизился на 4,0 %</w:t>
      </w:r>
      <w:r w:rsidRPr="007765BF">
        <w:t>. В итоге, коэффициент естественной убыли</w:t>
      </w:r>
      <w:r>
        <w:t xml:space="preserve"> за год снизился и составил</w:t>
      </w:r>
      <w:r w:rsidRPr="007765BF">
        <w:t xml:space="preserve">  -</w:t>
      </w:r>
      <w:r>
        <w:t xml:space="preserve"> 4</w:t>
      </w:r>
      <w:r w:rsidRPr="007765BF">
        <w:t>,</w:t>
      </w:r>
      <w:r>
        <w:t>2</w:t>
      </w:r>
      <w:r w:rsidRPr="007765BF">
        <w:t>.</w:t>
      </w:r>
    </w:p>
    <w:p w:rsidR="00773C33" w:rsidRDefault="00773C33" w:rsidP="002F334D">
      <w:pPr>
        <w:spacing w:line="360" w:lineRule="auto"/>
        <w:ind w:firstLine="567"/>
        <w:jc w:val="both"/>
      </w:pPr>
      <w:r>
        <w:t xml:space="preserve">Основными причинами смерти в районе являются </w:t>
      </w:r>
      <w:r w:rsidRPr="00CC6804">
        <w:t>от болезн</w:t>
      </w:r>
      <w:r>
        <w:t>и</w:t>
      </w:r>
      <w:r w:rsidRPr="00CC6804">
        <w:t xml:space="preserve"> системы кровообращения</w:t>
      </w:r>
      <w:r>
        <w:t xml:space="preserve">, новообразования, </w:t>
      </w:r>
      <w:r w:rsidRPr="00CC6804">
        <w:t>внешни</w:t>
      </w:r>
      <w:r>
        <w:t>е</w:t>
      </w:r>
      <w:r w:rsidRPr="00CC6804">
        <w:t xml:space="preserve"> причин</w:t>
      </w:r>
      <w:r>
        <w:t>ы</w:t>
      </w:r>
      <w:r w:rsidRPr="00CC6804">
        <w:t xml:space="preserve"> смерти</w:t>
      </w:r>
      <w:r>
        <w:t xml:space="preserve">, </w:t>
      </w:r>
      <w:r w:rsidRPr="00CC6804">
        <w:t>болезн</w:t>
      </w:r>
      <w:r>
        <w:t>и</w:t>
      </w:r>
      <w:r w:rsidRPr="00CC6804">
        <w:t xml:space="preserve"> органов пищеварения</w:t>
      </w:r>
      <w:r>
        <w:t>.</w:t>
      </w:r>
    </w:p>
    <w:p w:rsidR="00773C33" w:rsidRDefault="00773C33" w:rsidP="002F334D">
      <w:pPr>
        <w:spacing w:line="360" w:lineRule="auto"/>
        <w:ind w:firstLine="567"/>
        <w:jc w:val="both"/>
      </w:pPr>
      <w:r>
        <w:t>В 2012 году число зарегистрированных родившихся (310 чел.) сократилось по сравнению с 2011г. на 5,2% (в 2010 г. – рост 6,1%, в 2011 – снижение на 6,6%).</w:t>
      </w:r>
    </w:p>
    <w:p w:rsidR="00052698" w:rsidRDefault="00052698" w:rsidP="002F334D">
      <w:pPr>
        <w:spacing w:line="360" w:lineRule="auto"/>
        <w:ind w:firstLine="567"/>
        <w:jc w:val="both"/>
      </w:pPr>
    </w:p>
    <w:p w:rsidR="00052698" w:rsidRDefault="00052698" w:rsidP="002F334D">
      <w:pPr>
        <w:spacing w:line="360" w:lineRule="auto"/>
        <w:ind w:firstLine="567"/>
        <w:jc w:val="both"/>
      </w:pPr>
    </w:p>
    <w:p w:rsidR="00052698" w:rsidRDefault="00052698" w:rsidP="002F334D">
      <w:pPr>
        <w:spacing w:line="360" w:lineRule="auto"/>
        <w:ind w:firstLine="567"/>
        <w:jc w:val="both"/>
      </w:pPr>
    </w:p>
    <w:p w:rsidR="00052698" w:rsidRDefault="00052698" w:rsidP="002F334D">
      <w:pPr>
        <w:spacing w:line="360" w:lineRule="auto"/>
        <w:ind w:firstLine="567"/>
        <w:jc w:val="both"/>
      </w:pPr>
    </w:p>
    <w:p w:rsidR="00773C33" w:rsidRDefault="00773C33" w:rsidP="00212A21">
      <w:pPr>
        <w:suppressAutoHyphens w:val="0"/>
        <w:ind w:firstLine="360"/>
        <w:jc w:val="center"/>
        <w:rPr>
          <w:lang w:eastAsia="ru-RU"/>
        </w:rPr>
      </w:pPr>
      <w:r w:rsidRPr="004D4EEB">
        <w:rPr>
          <w:lang w:eastAsia="ru-RU"/>
        </w:rPr>
        <w:t xml:space="preserve">Таблица </w:t>
      </w:r>
      <w:r w:rsidRPr="000D3A49">
        <w:rPr>
          <w:lang w:eastAsia="ru-RU"/>
        </w:rPr>
        <w:t>1</w:t>
      </w:r>
      <w:r>
        <w:rPr>
          <w:lang w:eastAsia="ru-RU"/>
        </w:rPr>
        <w:t xml:space="preserve">. </w:t>
      </w:r>
      <w:r w:rsidRPr="004D4EEB">
        <w:rPr>
          <w:lang w:eastAsia="ru-RU"/>
        </w:rPr>
        <w:t xml:space="preserve"> </w:t>
      </w:r>
      <w:r>
        <w:rPr>
          <w:lang w:eastAsia="ru-RU"/>
        </w:rPr>
        <w:t>Демографическая ситуация</w:t>
      </w:r>
    </w:p>
    <w:p w:rsidR="00773C33" w:rsidRDefault="00773C33" w:rsidP="00061D34">
      <w:pPr>
        <w:suppressAutoHyphens w:val="0"/>
        <w:ind w:firstLine="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360"/>
        <w:gridCol w:w="1447"/>
        <w:gridCol w:w="1447"/>
        <w:gridCol w:w="1447"/>
        <w:gridCol w:w="1447"/>
        <w:gridCol w:w="1449"/>
      </w:tblGrid>
      <w:tr w:rsidR="00773C33" w:rsidTr="0033541A">
        <w:tc>
          <w:tcPr>
            <w:tcW w:w="534" w:type="dxa"/>
          </w:tcPr>
          <w:p w:rsidR="00773C33" w:rsidRDefault="00773C33" w:rsidP="0033541A">
            <w:pPr>
              <w:spacing w:line="360" w:lineRule="auto"/>
              <w:jc w:val="both"/>
            </w:pPr>
            <w:r>
              <w:t>№</w:t>
            </w:r>
          </w:p>
          <w:p w:rsidR="00773C33" w:rsidRDefault="00773C33" w:rsidP="0033541A">
            <w:pPr>
              <w:spacing w:line="360" w:lineRule="auto"/>
              <w:jc w:val="both"/>
            </w:pPr>
            <w:r>
              <w:t>п/п</w:t>
            </w:r>
          </w:p>
        </w:tc>
        <w:tc>
          <w:tcPr>
            <w:tcW w:w="2362" w:type="dxa"/>
          </w:tcPr>
          <w:p w:rsidR="00773C33" w:rsidRDefault="00773C33" w:rsidP="0033541A">
            <w:pPr>
              <w:spacing w:line="360" w:lineRule="auto"/>
              <w:jc w:val="both"/>
            </w:pPr>
          </w:p>
          <w:p w:rsidR="00773C33" w:rsidRDefault="00773C33" w:rsidP="0033541A">
            <w:pPr>
              <w:spacing w:line="360" w:lineRule="auto"/>
              <w:jc w:val="both"/>
            </w:pPr>
            <w:r>
              <w:t>Показатель</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2009 г.</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2010 г.</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2011 г.</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2012 г.</w:t>
            </w:r>
          </w:p>
        </w:tc>
        <w:tc>
          <w:tcPr>
            <w:tcW w:w="1449" w:type="dxa"/>
          </w:tcPr>
          <w:p w:rsidR="00773C33" w:rsidRDefault="00773C33" w:rsidP="0033541A">
            <w:pPr>
              <w:spacing w:line="360" w:lineRule="auto"/>
              <w:jc w:val="center"/>
            </w:pPr>
          </w:p>
          <w:p w:rsidR="00773C33" w:rsidRDefault="00773C33" w:rsidP="0033541A">
            <w:pPr>
              <w:spacing w:line="360" w:lineRule="auto"/>
              <w:jc w:val="center"/>
            </w:pPr>
            <w:r>
              <w:t>2012/2011</w:t>
            </w:r>
          </w:p>
        </w:tc>
      </w:tr>
      <w:tr w:rsidR="00773C33" w:rsidTr="0033541A">
        <w:tc>
          <w:tcPr>
            <w:tcW w:w="534" w:type="dxa"/>
          </w:tcPr>
          <w:p w:rsidR="00773C33" w:rsidRDefault="00773C33" w:rsidP="0033541A">
            <w:pPr>
              <w:spacing w:line="360" w:lineRule="auto"/>
              <w:jc w:val="center"/>
            </w:pPr>
            <w:r>
              <w:t>1</w:t>
            </w:r>
          </w:p>
        </w:tc>
        <w:tc>
          <w:tcPr>
            <w:tcW w:w="2362" w:type="dxa"/>
          </w:tcPr>
          <w:p w:rsidR="00773C33" w:rsidRDefault="00773C33" w:rsidP="0033541A">
            <w:pPr>
              <w:pStyle w:val="affb"/>
              <w:jc w:val="center"/>
            </w:pPr>
            <w:r>
              <w:t>2</w:t>
            </w:r>
          </w:p>
        </w:tc>
        <w:tc>
          <w:tcPr>
            <w:tcW w:w="1448" w:type="dxa"/>
          </w:tcPr>
          <w:p w:rsidR="00773C33" w:rsidRDefault="00773C33" w:rsidP="0033541A">
            <w:pPr>
              <w:spacing w:line="360" w:lineRule="auto"/>
              <w:jc w:val="center"/>
            </w:pPr>
            <w:r>
              <w:t>3</w:t>
            </w:r>
          </w:p>
        </w:tc>
        <w:tc>
          <w:tcPr>
            <w:tcW w:w="1448" w:type="dxa"/>
          </w:tcPr>
          <w:p w:rsidR="00773C33" w:rsidRDefault="00773C33" w:rsidP="0033541A">
            <w:pPr>
              <w:spacing w:line="360" w:lineRule="auto"/>
              <w:jc w:val="center"/>
            </w:pPr>
            <w:r>
              <w:t>4</w:t>
            </w:r>
          </w:p>
        </w:tc>
        <w:tc>
          <w:tcPr>
            <w:tcW w:w="1448" w:type="dxa"/>
          </w:tcPr>
          <w:p w:rsidR="00773C33" w:rsidRDefault="00773C33" w:rsidP="0033541A">
            <w:pPr>
              <w:spacing w:line="360" w:lineRule="auto"/>
              <w:jc w:val="center"/>
            </w:pPr>
            <w:r>
              <w:t>5</w:t>
            </w:r>
          </w:p>
        </w:tc>
        <w:tc>
          <w:tcPr>
            <w:tcW w:w="1448" w:type="dxa"/>
          </w:tcPr>
          <w:p w:rsidR="00773C33" w:rsidRDefault="00773C33" w:rsidP="0033541A">
            <w:pPr>
              <w:spacing w:line="360" w:lineRule="auto"/>
              <w:jc w:val="center"/>
            </w:pPr>
            <w:r>
              <w:t>6</w:t>
            </w:r>
          </w:p>
        </w:tc>
        <w:tc>
          <w:tcPr>
            <w:tcW w:w="1449" w:type="dxa"/>
          </w:tcPr>
          <w:p w:rsidR="00773C33" w:rsidRDefault="00773C33" w:rsidP="0033541A">
            <w:pPr>
              <w:spacing w:line="360" w:lineRule="auto"/>
              <w:jc w:val="center"/>
            </w:pPr>
            <w:r>
              <w:t>7</w:t>
            </w:r>
          </w:p>
        </w:tc>
      </w:tr>
      <w:tr w:rsidR="00773C33" w:rsidTr="0033541A">
        <w:tc>
          <w:tcPr>
            <w:tcW w:w="534" w:type="dxa"/>
          </w:tcPr>
          <w:p w:rsidR="00773C33" w:rsidRDefault="00773C33" w:rsidP="0033541A">
            <w:pPr>
              <w:spacing w:line="360" w:lineRule="auto"/>
              <w:jc w:val="both"/>
            </w:pPr>
            <w:r>
              <w:t>1</w:t>
            </w:r>
          </w:p>
        </w:tc>
        <w:tc>
          <w:tcPr>
            <w:tcW w:w="2362" w:type="dxa"/>
          </w:tcPr>
          <w:p w:rsidR="00773C33" w:rsidRDefault="00773C33" w:rsidP="000D3A49">
            <w:pPr>
              <w:pStyle w:val="affb"/>
            </w:pPr>
            <w:r>
              <w:t>Численность населения Рыбинского района, тыс. чел.</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29,2</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28,2</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28,09</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27,96</w:t>
            </w:r>
          </w:p>
        </w:tc>
        <w:tc>
          <w:tcPr>
            <w:tcW w:w="1449" w:type="dxa"/>
          </w:tcPr>
          <w:p w:rsidR="00773C33" w:rsidRDefault="00773C33" w:rsidP="0033541A">
            <w:pPr>
              <w:spacing w:line="360" w:lineRule="auto"/>
              <w:jc w:val="center"/>
            </w:pPr>
          </w:p>
          <w:p w:rsidR="00773C33" w:rsidRDefault="00773C33" w:rsidP="0033541A">
            <w:pPr>
              <w:spacing w:line="360" w:lineRule="auto"/>
              <w:jc w:val="center"/>
            </w:pPr>
            <w:r>
              <w:t>99,5</w:t>
            </w:r>
          </w:p>
        </w:tc>
      </w:tr>
      <w:tr w:rsidR="00773C33" w:rsidTr="0033541A">
        <w:tc>
          <w:tcPr>
            <w:tcW w:w="534" w:type="dxa"/>
          </w:tcPr>
          <w:p w:rsidR="00773C33" w:rsidRDefault="00773C33" w:rsidP="0033541A">
            <w:pPr>
              <w:spacing w:line="360" w:lineRule="auto"/>
              <w:jc w:val="both"/>
            </w:pPr>
            <w:r>
              <w:t>2</w:t>
            </w:r>
          </w:p>
        </w:tc>
        <w:tc>
          <w:tcPr>
            <w:tcW w:w="2362" w:type="dxa"/>
          </w:tcPr>
          <w:p w:rsidR="00773C33" w:rsidRDefault="00773C33" w:rsidP="0033541A">
            <w:pPr>
              <w:spacing w:line="360" w:lineRule="auto"/>
              <w:jc w:val="both"/>
            </w:pPr>
            <w:r>
              <w:t xml:space="preserve">Родилось, чел. </w:t>
            </w:r>
          </w:p>
        </w:tc>
        <w:tc>
          <w:tcPr>
            <w:tcW w:w="1448" w:type="dxa"/>
          </w:tcPr>
          <w:p w:rsidR="00773C33" w:rsidRDefault="00773C33" w:rsidP="0033541A">
            <w:pPr>
              <w:spacing w:line="360" w:lineRule="auto"/>
              <w:jc w:val="center"/>
            </w:pPr>
            <w:r>
              <w:t>330</w:t>
            </w:r>
          </w:p>
        </w:tc>
        <w:tc>
          <w:tcPr>
            <w:tcW w:w="1448" w:type="dxa"/>
          </w:tcPr>
          <w:p w:rsidR="00773C33" w:rsidRDefault="00773C33" w:rsidP="0033541A">
            <w:pPr>
              <w:spacing w:line="360" w:lineRule="auto"/>
              <w:jc w:val="center"/>
            </w:pPr>
            <w:r>
              <w:t>350</w:t>
            </w:r>
          </w:p>
        </w:tc>
        <w:tc>
          <w:tcPr>
            <w:tcW w:w="1448" w:type="dxa"/>
          </w:tcPr>
          <w:p w:rsidR="00773C33" w:rsidRDefault="00773C33" w:rsidP="0033541A">
            <w:pPr>
              <w:spacing w:line="360" w:lineRule="auto"/>
              <w:jc w:val="center"/>
            </w:pPr>
            <w:r>
              <w:t>327</w:t>
            </w:r>
          </w:p>
        </w:tc>
        <w:tc>
          <w:tcPr>
            <w:tcW w:w="1448" w:type="dxa"/>
          </w:tcPr>
          <w:p w:rsidR="00773C33" w:rsidRDefault="00773C33" w:rsidP="0033541A">
            <w:pPr>
              <w:spacing w:line="360" w:lineRule="auto"/>
              <w:jc w:val="center"/>
            </w:pPr>
            <w:r>
              <w:t>310</w:t>
            </w:r>
          </w:p>
        </w:tc>
        <w:tc>
          <w:tcPr>
            <w:tcW w:w="1449" w:type="dxa"/>
          </w:tcPr>
          <w:p w:rsidR="00773C33" w:rsidRDefault="00773C33" w:rsidP="0033541A">
            <w:pPr>
              <w:spacing w:line="360" w:lineRule="auto"/>
              <w:jc w:val="center"/>
            </w:pPr>
            <w:r>
              <w:t>94,8</w:t>
            </w:r>
          </w:p>
        </w:tc>
      </w:tr>
      <w:tr w:rsidR="00773C33" w:rsidTr="0033541A">
        <w:tc>
          <w:tcPr>
            <w:tcW w:w="534" w:type="dxa"/>
          </w:tcPr>
          <w:p w:rsidR="00773C33" w:rsidRDefault="00773C33" w:rsidP="0033541A">
            <w:pPr>
              <w:spacing w:line="360" w:lineRule="auto"/>
              <w:jc w:val="both"/>
            </w:pPr>
            <w:r>
              <w:t>2.1</w:t>
            </w:r>
          </w:p>
        </w:tc>
        <w:tc>
          <w:tcPr>
            <w:tcW w:w="2362" w:type="dxa"/>
          </w:tcPr>
          <w:p w:rsidR="00773C33" w:rsidRDefault="00773C33" w:rsidP="00A117E4">
            <w:pPr>
              <w:pStyle w:val="affb"/>
            </w:pPr>
            <w:r>
              <w:t>Коэффициент рождаемости (число родившихся на 1000 чел.)</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11,3</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12,4</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11,6</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11,1</w:t>
            </w:r>
          </w:p>
        </w:tc>
        <w:tc>
          <w:tcPr>
            <w:tcW w:w="1449" w:type="dxa"/>
          </w:tcPr>
          <w:p w:rsidR="00773C33" w:rsidRDefault="00773C33" w:rsidP="0033541A">
            <w:pPr>
              <w:spacing w:line="360" w:lineRule="auto"/>
              <w:jc w:val="center"/>
            </w:pPr>
          </w:p>
          <w:p w:rsidR="00773C33" w:rsidRDefault="00773C33" w:rsidP="0033541A">
            <w:pPr>
              <w:spacing w:line="360" w:lineRule="auto"/>
              <w:jc w:val="center"/>
            </w:pPr>
            <w:r>
              <w:t>Х</w:t>
            </w:r>
          </w:p>
        </w:tc>
      </w:tr>
      <w:tr w:rsidR="00773C33" w:rsidTr="0033541A">
        <w:tc>
          <w:tcPr>
            <w:tcW w:w="534" w:type="dxa"/>
          </w:tcPr>
          <w:p w:rsidR="00773C33" w:rsidRDefault="00773C33" w:rsidP="0033541A">
            <w:pPr>
              <w:spacing w:line="360" w:lineRule="auto"/>
              <w:jc w:val="both"/>
            </w:pPr>
            <w:r>
              <w:t>3</w:t>
            </w:r>
          </w:p>
        </w:tc>
        <w:tc>
          <w:tcPr>
            <w:tcW w:w="2362" w:type="dxa"/>
          </w:tcPr>
          <w:p w:rsidR="00773C33" w:rsidRDefault="00773C33" w:rsidP="0033541A">
            <w:pPr>
              <w:spacing w:line="360" w:lineRule="auto"/>
              <w:jc w:val="both"/>
            </w:pPr>
            <w:r>
              <w:t>Умерло, чел.</w:t>
            </w:r>
          </w:p>
        </w:tc>
        <w:tc>
          <w:tcPr>
            <w:tcW w:w="1448" w:type="dxa"/>
          </w:tcPr>
          <w:p w:rsidR="00773C33" w:rsidRDefault="00773C33" w:rsidP="0033541A">
            <w:pPr>
              <w:spacing w:line="360" w:lineRule="auto"/>
              <w:jc w:val="center"/>
            </w:pPr>
            <w:r>
              <w:t>499</w:t>
            </w:r>
          </w:p>
        </w:tc>
        <w:tc>
          <w:tcPr>
            <w:tcW w:w="1448" w:type="dxa"/>
          </w:tcPr>
          <w:p w:rsidR="00773C33" w:rsidRDefault="00773C33" w:rsidP="0033541A">
            <w:pPr>
              <w:spacing w:line="360" w:lineRule="auto"/>
              <w:jc w:val="center"/>
            </w:pPr>
            <w:r>
              <w:t>560</w:t>
            </w:r>
          </w:p>
        </w:tc>
        <w:tc>
          <w:tcPr>
            <w:tcW w:w="1448" w:type="dxa"/>
          </w:tcPr>
          <w:p w:rsidR="00773C33" w:rsidRDefault="00773C33" w:rsidP="0033541A">
            <w:pPr>
              <w:spacing w:line="360" w:lineRule="auto"/>
              <w:jc w:val="center"/>
            </w:pPr>
            <w:r>
              <w:t>443</w:t>
            </w:r>
          </w:p>
        </w:tc>
        <w:tc>
          <w:tcPr>
            <w:tcW w:w="1448" w:type="dxa"/>
          </w:tcPr>
          <w:p w:rsidR="00773C33" w:rsidRDefault="00773C33" w:rsidP="0033541A">
            <w:pPr>
              <w:spacing w:line="360" w:lineRule="auto"/>
              <w:jc w:val="center"/>
            </w:pPr>
            <w:r>
              <w:t>466</w:t>
            </w:r>
          </w:p>
        </w:tc>
        <w:tc>
          <w:tcPr>
            <w:tcW w:w="1449" w:type="dxa"/>
          </w:tcPr>
          <w:p w:rsidR="00773C33" w:rsidRDefault="00773C33" w:rsidP="0033541A">
            <w:pPr>
              <w:spacing w:line="360" w:lineRule="auto"/>
              <w:jc w:val="center"/>
            </w:pPr>
            <w:r>
              <w:t>105,2</w:t>
            </w:r>
          </w:p>
        </w:tc>
      </w:tr>
      <w:tr w:rsidR="00773C33" w:rsidTr="0033541A">
        <w:tc>
          <w:tcPr>
            <w:tcW w:w="534" w:type="dxa"/>
          </w:tcPr>
          <w:p w:rsidR="00773C33" w:rsidRDefault="00773C33" w:rsidP="0033541A">
            <w:pPr>
              <w:spacing w:line="360" w:lineRule="auto"/>
              <w:jc w:val="both"/>
            </w:pPr>
            <w:r>
              <w:t>3.1</w:t>
            </w:r>
          </w:p>
        </w:tc>
        <w:tc>
          <w:tcPr>
            <w:tcW w:w="2362" w:type="dxa"/>
          </w:tcPr>
          <w:p w:rsidR="00773C33" w:rsidRDefault="00773C33" w:rsidP="0020509D">
            <w:pPr>
              <w:pStyle w:val="affb"/>
            </w:pPr>
            <w:r w:rsidRPr="0020509D">
              <w:t xml:space="preserve">Коэффициент </w:t>
            </w:r>
            <w:r>
              <w:t>смертности</w:t>
            </w:r>
            <w:r w:rsidRPr="0020509D">
              <w:t xml:space="preserve"> (число </w:t>
            </w:r>
            <w:r>
              <w:t>умерших</w:t>
            </w:r>
            <w:r w:rsidRPr="0020509D">
              <w:t xml:space="preserve"> на 1000 чел.)</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17,1</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19,8</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15,8</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16,7</w:t>
            </w:r>
          </w:p>
        </w:tc>
        <w:tc>
          <w:tcPr>
            <w:tcW w:w="1449" w:type="dxa"/>
          </w:tcPr>
          <w:p w:rsidR="00773C33" w:rsidRDefault="00773C33" w:rsidP="0033541A">
            <w:pPr>
              <w:spacing w:line="360" w:lineRule="auto"/>
              <w:jc w:val="center"/>
            </w:pPr>
          </w:p>
          <w:p w:rsidR="00773C33" w:rsidRDefault="00773C33" w:rsidP="0033541A">
            <w:pPr>
              <w:spacing w:line="360" w:lineRule="auto"/>
              <w:jc w:val="center"/>
            </w:pPr>
            <w:r>
              <w:t>Х</w:t>
            </w:r>
          </w:p>
        </w:tc>
      </w:tr>
      <w:tr w:rsidR="00773C33" w:rsidTr="0033541A">
        <w:tc>
          <w:tcPr>
            <w:tcW w:w="534" w:type="dxa"/>
          </w:tcPr>
          <w:p w:rsidR="00773C33" w:rsidRDefault="00773C33" w:rsidP="0033541A">
            <w:pPr>
              <w:spacing w:line="360" w:lineRule="auto"/>
              <w:jc w:val="both"/>
            </w:pPr>
            <w:r>
              <w:t>4</w:t>
            </w:r>
          </w:p>
        </w:tc>
        <w:tc>
          <w:tcPr>
            <w:tcW w:w="2362" w:type="dxa"/>
          </w:tcPr>
          <w:p w:rsidR="00773C33" w:rsidRDefault="00773C33" w:rsidP="0033541A">
            <w:pPr>
              <w:spacing w:line="360" w:lineRule="auto"/>
              <w:jc w:val="both"/>
            </w:pPr>
            <w:r>
              <w:t>Естественная убыль, чел.</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-169</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-210</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-116</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-156</w:t>
            </w:r>
          </w:p>
        </w:tc>
        <w:tc>
          <w:tcPr>
            <w:tcW w:w="1449" w:type="dxa"/>
          </w:tcPr>
          <w:p w:rsidR="00773C33" w:rsidRDefault="00773C33" w:rsidP="0033541A">
            <w:pPr>
              <w:spacing w:line="360" w:lineRule="auto"/>
              <w:jc w:val="center"/>
            </w:pPr>
          </w:p>
          <w:p w:rsidR="00773C33" w:rsidRDefault="00773C33" w:rsidP="0033541A">
            <w:pPr>
              <w:spacing w:line="360" w:lineRule="auto"/>
              <w:jc w:val="center"/>
            </w:pPr>
            <w:r>
              <w:t>134,5</w:t>
            </w:r>
          </w:p>
        </w:tc>
      </w:tr>
      <w:tr w:rsidR="00773C33" w:rsidTr="0033541A">
        <w:tc>
          <w:tcPr>
            <w:tcW w:w="534" w:type="dxa"/>
          </w:tcPr>
          <w:p w:rsidR="00773C33" w:rsidRDefault="00773C33" w:rsidP="0033541A">
            <w:pPr>
              <w:spacing w:line="360" w:lineRule="auto"/>
              <w:jc w:val="both"/>
            </w:pPr>
            <w:r>
              <w:t>4.1</w:t>
            </w:r>
          </w:p>
        </w:tc>
        <w:tc>
          <w:tcPr>
            <w:tcW w:w="2362" w:type="dxa"/>
          </w:tcPr>
          <w:p w:rsidR="00773C33" w:rsidRDefault="00773C33" w:rsidP="00993ABF">
            <w:pPr>
              <w:pStyle w:val="affb"/>
            </w:pPr>
            <w:r w:rsidRPr="00993ABF">
              <w:t xml:space="preserve">Коэффициент </w:t>
            </w:r>
            <w:r>
              <w:t xml:space="preserve">естественной убыли населения </w:t>
            </w:r>
            <w:r w:rsidRPr="00993ABF">
              <w:t xml:space="preserve"> (на 1000 чел.)</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5,8</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7,4</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4,1</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5,6</w:t>
            </w:r>
          </w:p>
        </w:tc>
        <w:tc>
          <w:tcPr>
            <w:tcW w:w="1449" w:type="dxa"/>
          </w:tcPr>
          <w:p w:rsidR="00773C33" w:rsidRDefault="00773C33" w:rsidP="0033541A">
            <w:pPr>
              <w:spacing w:line="360" w:lineRule="auto"/>
              <w:jc w:val="center"/>
            </w:pPr>
          </w:p>
          <w:p w:rsidR="00773C33" w:rsidRDefault="00773C33" w:rsidP="0033541A">
            <w:pPr>
              <w:spacing w:line="360" w:lineRule="auto"/>
              <w:jc w:val="center"/>
            </w:pPr>
            <w:r>
              <w:t>Х</w:t>
            </w:r>
          </w:p>
        </w:tc>
      </w:tr>
      <w:tr w:rsidR="00773C33" w:rsidTr="0033541A">
        <w:tc>
          <w:tcPr>
            <w:tcW w:w="534" w:type="dxa"/>
          </w:tcPr>
          <w:p w:rsidR="00773C33" w:rsidRDefault="00773C33" w:rsidP="0033541A">
            <w:pPr>
              <w:spacing w:line="360" w:lineRule="auto"/>
              <w:jc w:val="both"/>
            </w:pPr>
            <w:r>
              <w:t>5</w:t>
            </w:r>
          </w:p>
        </w:tc>
        <w:tc>
          <w:tcPr>
            <w:tcW w:w="2362" w:type="dxa"/>
          </w:tcPr>
          <w:p w:rsidR="00773C33" w:rsidRDefault="00773C33" w:rsidP="0033541A">
            <w:pPr>
              <w:spacing w:line="360" w:lineRule="auto"/>
              <w:jc w:val="both"/>
            </w:pPr>
            <w:r>
              <w:t>Прибыло, чел.</w:t>
            </w:r>
          </w:p>
        </w:tc>
        <w:tc>
          <w:tcPr>
            <w:tcW w:w="1448" w:type="dxa"/>
          </w:tcPr>
          <w:p w:rsidR="00773C33" w:rsidRDefault="00773C33" w:rsidP="0033541A">
            <w:pPr>
              <w:spacing w:line="360" w:lineRule="auto"/>
              <w:jc w:val="center"/>
            </w:pPr>
            <w:r>
              <w:t>180</w:t>
            </w:r>
          </w:p>
        </w:tc>
        <w:tc>
          <w:tcPr>
            <w:tcW w:w="1448" w:type="dxa"/>
          </w:tcPr>
          <w:p w:rsidR="00773C33" w:rsidRDefault="00773C33" w:rsidP="0033541A">
            <w:pPr>
              <w:spacing w:line="360" w:lineRule="auto"/>
              <w:jc w:val="center"/>
            </w:pPr>
            <w:r>
              <w:t>202</w:t>
            </w:r>
          </w:p>
        </w:tc>
        <w:tc>
          <w:tcPr>
            <w:tcW w:w="1448" w:type="dxa"/>
          </w:tcPr>
          <w:p w:rsidR="00773C33" w:rsidRDefault="00773C33" w:rsidP="0033541A">
            <w:pPr>
              <w:spacing w:line="360" w:lineRule="auto"/>
              <w:jc w:val="center"/>
            </w:pPr>
            <w:r>
              <w:t>483</w:t>
            </w:r>
          </w:p>
        </w:tc>
        <w:tc>
          <w:tcPr>
            <w:tcW w:w="1448" w:type="dxa"/>
          </w:tcPr>
          <w:p w:rsidR="00773C33" w:rsidRDefault="00773C33" w:rsidP="0033541A">
            <w:pPr>
              <w:spacing w:line="360" w:lineRule="auto"/>
              <w:jc w:val="center"/>
            </w:pPr>
            <w:r>
              <w:t>523</w:t>
            </w:r>
          </w:p>
        </w:tc>
        <w:tc>
          <w:tcPr>
            <w:tcW w:w="1449" w:type="dxa"/>
          </w:tcPr>
          <w:p w:rsidR="00773C33" w:rsidRDefault="00773C33" w:rsidP="0033541A">
            <w:pPr>
              <w:spacing w:line="360" w:lineRule="auto"/>
              <w:jc w:val="center"/>
            </w:pPr>
            <w:r>
              <w:t>108,3</w:t>
            </w:r>
          </w:p>
        </w:tc>
      </w:tr>
      <w:tr w:rsidR="00773C33" w:rsidTr="0033541A">
        <w:tc>
          <w:tcPr>
            <w:tcW w:w="534" w:type="dxa"/>
          </w:tcPr>
          <w:p w:rsidR="00773C33" w:rsidRDefault="00773C33" w:rsidP="0033541A">
            <w:pPr>
              <w:spacing w:line="360" w:lineRule="auto"/>
              <w:jc w:val="both"/>
            </w:pPr>
            <w:r>
              <w:t>6</w:t>
            </w:r>
          </w:p>
        </w:tc>
        <w:tc>
          <w:tcPr>
            <w:tcW w:w="2362" w:type="dxa"/>
          </w:tcPr>
          <w:p w:rsidR="00773C33" w:rsidRDefault="00773C33" w:rsidP="0033541A">
            <w:pPr>
              <w:spacing w:line="360" w:lineRule="auto"/>
              <w:jc w:val="both"/>
            </w:pPr>
            <w:r>
              <w:t>Выбыло, чел.</w:t>
            </w:r>
          </w:p>
        </w:tc>
        <w:tc>
          <w:tcPr>
            <w:tcW w:w="1448" w:type="dxa"/>
          </w:tcPr>
          <w:p w:rsidR="00773C33" w:rsidRDefault="00773C33" w:rsidP="0033541A">
            <w:pPr>
              <w:spacing w:line="360" w:lineRule="auto"/>
              <w:jc w:val="center"/>
            </w:pPr>
            <w:r>
              <w:t>221</w:t>
            </w:r>
          </w:p>
        </w:tc>
        <w:tc>
          <w:tcPr>
            <w:tcW w:w="1448" w:type="dxa"/>
          </w:tcPr>
          <w:p w:rsidR="00773C33" w:rsidRDefault="00773C33" w:rsidP="0033541A">
            <w:pPr>
              <w:spacing w:line="360" w:lineRule="auto"/>
              <w:jc w:val="center"/>
            </w:pPr>
            <w:r>
              <w:t>255</w:t>
            </w:r>
          </w:p>
        </w:tc>
        <w:tc>
          <w:tcPr>
            <w:tcW w:w="1448" w:type="dxa"/>
          </w:tcPr>
          <w:p w:rsidR="00773C33" w:rsidRDefault="00773C33" w:rsidP="0033541A">
            <w:pPr>
              <w:spacing w:line="360" w:lineRule="auto"/>
              <w:jc w:val="center"/>
            </w:pPr>
            <w:r>
              <w:t>422</w:t>
            </w:r>
          </w:p>
        </w:tc>
        <w:tc>
          <w:tcPr>
            <w:tcW w:w="1448" w:type="dxa"/>
          </w:tcPr>
          <w:p w:rsidR="00773C33" w:rsidRDefault="00773C33" w:rsidP="0033541A">
            <w:pPr>
              <w:spacing w:line="360" w:lineRule="auto"/>
              <w:jc w:val="center"/>
            </w:pPr>
            <w:r>
              <w:t>583</w:t>
            </w:r>
          </w:p>
        </w:tc>
        <w:tc>
          <w:tcPr>
            <w:tcW w:w="1449" w:type="dxa"/>
          </w:tcPr>
          <w:p w:rsidR="00773C33" w:rsidRDefault="00773C33" w:rsidP="0033541A">
            <w:pPr>
              <w:spacing w:line="360" w:lineRule="auto"/>
              <w:jc w:val="center"/>
            </w:pPr>
            <w:r>
              <w:t>138,2</w:t>
            </w:r>
          </w:p>
        </w:tc>
      </w:tr>
      <w:tr w:rsidR="00773C33" w:rsidTr="0033541A">
        <w:tc>
          <w:tcPr>
            <w:tcW w:w="534" w:type="dxa"/>
          </w:tcPr>
          <w:p w:rsidR="00773C33" w:rsidRDefault="00773C33" w:rsidP="0033541A">
            <w:pPr>
              <w:spacing w:line="360" w:lineRule="auto"/>
              <w:jc w:val="both"/>
            </w:pPr>
            <w:r>
              <w:t>7</w:t>
            </w:r>
          </w:p>
        </w:tc>
        <w:tc>
          <w:tcPr>
            <w:tcW w:w="2362" w:type="dxa"/>
          </w:tcPr>
          <w:p w:rsidR="00773C33" w:rsidRDefault="00773C33" w:rsidP="00BD3F51">
            <w:pPr>
              <w:pStyle w:val="affb"/>
            </w:pPr>
            <w:r>
              <w:t>Миграционная убыль, чел.</w:t>
            </w:r>
          </w:p>
        </w:tc>
        <w:tc>
          <w:tcPr>
            <w:tcW w:w="1448" w:type="dxa"/>
          </w:tcPr>
          <w:p w:rsidR="00773C33" w:rsidRDefault="00773C33" w:rsidP="0033541A">
            <w:pPr>
              <w:spacing w:line="360" w:lineRule="auto"/>
              <w:jc w:val="center"/>
            </w:pPr>
            <w:r>
              <w:t>-41</w:t>
            </w:r>
          </w:p>
        </w:tc>
        <w:tc>
          <w:tcPr>
            <w:tcW w:w="1448" w:type="dxa"/>
          </w:tcPr>
          <w:p w:rsidR="00773C33" w:rsidRDefault="00773C33" w:rsidP="0033541A">
            <w:pPr>
              <w:spacing w:line="360" w:lineRule="auto"/>
              <w:jc w:val="center"/>
            </w:pPr>
            <w:r>
              <w:t>-53</w:t>
            </w:r>
          </w:p>
        </w:tc>
        <w:tc>
          <w:tcPr>
            <w:tcW w:w="1448" w:type="dxa"/>
          </w:tcPr>
          <w:p w:rsidR="00773C33" w:rsidRDefault="00773C33" w:rsidP="0033541A">
            <w:pPr>
              <w:spacing w:line="360" w:lineRule="auto"/>
              <w:jc w:val="center"/>
            </w:pPr>
            <w:r>
              <w:t>61</w:t>
            </w:r>
          </w:p>
        </w:tc>
        <w:tc>
          <w:tcPr>
            <w:tcW w:w="1448" w:type="dxa"/>
          </w:tcPr>
          <w:p w:rsidR="00773C33" w:rsidRDefault="00773C33" w:rsidP="0033541A">
            <w:pPr>
              <w:spacing w:line="360" w:lineRule="auto"/>
              <w:jc w:val="center"/>
            </w:pPr>
            <w:r>
              <w:t>-60</w:t>
            </w:r>
          </w:p>
        </w:tc>
        <w:tc>
          <w:tcPr>
            <w:tcW w:w="1449" w:type="dxa"/>
          </w:tcPr>
          <w:p w:rsidR="00773C33" w:rsidRDefault="00773C33" w:rsidP="0033541A">
            <w:pPr>
              <w:spacing w:line="360" w:lineRule="auto"/>
              <w:jc w:val="center"/>
            </w:pPr>
          </w:p>
        </w:tc>
      </w:tr>
      <w:tr w:rsidR="00773C33" w:rsidTr="0033541A">
        <w:tc>
          <w:tcPr>
            <w:tcW w:w="534" w:type="dxa"/>
          </w:tcPr>
          <w:p w:rsidR="00773C33" w:rsidRDefault="00773C33" w:rsidP="0033541A">
            <w:pPr>
              <w:spacing w:line="360" w:lineRule="auto"/>
              <w:jc w:val="both"/>
            </w:pPr>
            <w:r>
              <w:t>8</w:t>
            </w:r>
          </w:p>
        </w:tc>
        <w:tc>
          <w:tcPr>
            <w:tcW w:w="2362" w:type="dxa"/>
          </w:tcPr>
          <w:p w:rsidR="00773C33" w:rsidRDefault="00773C33" w:rsidP="009876BF">
            <w:pPr>
              <w:pStyle w:val="affb"/>
            </w:pPr>
            <w:r>
              <w:t>Убыль населения с учетом миграции, чел.</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-210</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-263</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-59</w:t>
            </w:r>
          </w:p>
        </w:tc>
        <w:tc>
          <w:tcPr>
            <w:tcW w:w="1448" w:type="dxa"/>
          </w:tcPr>
          <w:p w:rsidR="00773C33" w:rsidRDefault="00773C33" w:rsidP="0033541A">
            <w:pPr>
              <w:spacing w:line="360" w:lineRule="auto"/>
              <w:jc w:val="center"/>
            </w:pPr>
          </w:p>
          <w:p w:rsidR="00773C33" w:rsidRDefault="00773C33" w:rsidP="0033541A">
            <w:pPr>
              <w:spacing w:line="360" w:lineRule="auto"/>
              <w:jc w:val="center"/>
            </w:pPr>
            <w:r>
              <w:t>-216</w:t>
            </w:r>
          </w:p>
        </w:tc>
        <w:tc>
          <w:tcPr>
            <w:tcW w:w="1449" w:type="dxa"/>
          </w:tcPr>
          <w:p w:rsidR="00773C33" w:rsidRDefault="00773C33" w:rsidP="0033541A">
            <w:pPr>
              <w:spacing w:line="360" w:lineRule="auto"/>
              <w:jc w:val="center"/>
            </w:pPr>
          </w:p>
          <w:p w:rsidR="00773C33" w:rsidRDefault="00773C33" w:rsidP="0033541A">
            <w:pPr>
              <w:spacing w:line="360" w:lineRule="auto"/>
              <w:jc w:val="center"/>
            </w:pPr>
            <w:r>
              <w:t>366,1</w:t>
            </w:r>
          </w:p>
        </w:tc>
      </w:tr>
    </w:tbl>
    <w:p w:rsidR="00773C33" w:rsidRDefault="00773C33" w:rsidP="00061D34">
      <w:pPr>
        <w:spacing w:line="360" w:lineRule="auto"/>
        <w:ind w:firstLine="567"/>
        <w:jc w:val="both"/>
      </w:pPr>
    </w:p>
    <w:p w:rsidR="00773C33" w:rsidRDefault="00773C33" w:rsidP="0008158F">
      <w:pPr>
        <w:spacing w:line="360" w:lineRule="auto"/>
        <w:ind w:firstLine="567"/>
        <w:jc w:val="both"/>
      </w:pPr>
      <w:r>
        <w:t>Число новорожденных в январе-декабре 2012 г. по сравнению с аналогичным периодом предыдущего года уменьшилось на 5,2 %.</w:t>
      </w:r>
    </w:p>
    <w:p w:rsidR="00773C33" w:rsidRDefault="00773C33" w:rsidP="0008158F">
      <w:pPr>
        <w:spacing w:line="360" w:lineRule="auto"/>
        <w:ind w:firstLine="567"/>
        <w:jc w:val="both"/>
      </w:pPr>
      <w:r>
        <w:t>Количество умерших по сравнению с тем же периодом 2011 г. увеличилось на 5,2%.</w:t>
      </w:r>
    </w:p>
    <w:p w:rsidR="00773C33" w:rsidRDefault="00773C33" w:rsidP="0058213F">
      <w:pPr>
        <w:ind w:firstLine="567"/>
        <w:jc w:val="center"/>
      </w:pPr>
      <w:r>
        <w:t>Таблица 2. Динамика рождаемости и смертности по МО ЯО</w:t>
      </w:r>
    </w:p>
    <w:p w:rsidR="00773C33" w:rsidRDefault="00773C33" w:rsidP="0058213F">
      <w:pPr>
        <w:ind w:firstLine="567"/>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053"/>
        <w:gridCol w:w="1258"/>
        <w:gridCol w:w="1258"/>
        <w:gridCol w:w="1259"/>
        <w:gridCol w:w="1256"/>
        <w:gridCol w:w="1256"/>
        <w:gridCol w:w="1257"/>
      </w:tblGrid>
      <w:tr w:rsidR="00773C33" w:rsidTr="000718A8">
        <w:tc>
          <w:tcPr>
            <w:tcW w:w="540" w:type="dxa"/>
            <w:vMerge w:val="restart"/>
          </w:tcPr>
          <w:p w:rsidR="00773C33" w:rsidRDefault="00773C33" w:rsidP="0033541A">
            <w:pPr>
              <w:spacing w:line="360" w:lineRule="auto"/>
              <w:jc w:val="both"/>
            </w:pPr>
            <w:r>
              <w:t>№</w:t>
            </w:r>
          </w:p>
          <w:p w:rsidR="00773C33" w:rsidRDefault="00773C33" w:rsidP="0033541A">
            <w:pPr>
              <w:spacing w:line="360" w:lineRule="auto"/>
              <w:jc w:val="both"/>
            </w:pPr>
            <w:r>
              <w:t>п/п</w:t>
            </w:r>
          </w:p>
        </w:tc>
        <w:tc>
          <w:tcPr>
            <w:tcW w:w="2053" w:type="dxa"/>
            <w:vMerge w:val="restart"/>
          </w:tcPr>
          <w:p w:rsidR="00773C33" w:rsidRPr="00617E2B" w:rsidRDefault="00773C33" w:rsidP="0033541A">
            <w:pPr>
              <w:spacing w:line="360" w:lineRule="auto"/>
              <w:jc w:val="both"/>
            </w:pPr>
            <w:r>
              <w:t xml:space="preserve">Демографические показатели </w:t>
            </w:r>
            <w:r w:rsidRPr="0033541A">
              <w:rPr>
                <w:lang w:val="en-US"/>
              </w:rPr>
              <w:t>&lt;*&gt;</w:t>
            </w:r>
          </w:p>
        </w:tc>
        <w:tc>
          <w:tcPr>
            <w:tcW w:w="3775" w:type="dxa"/>
            <w:gridSpan w:val="3"/>
          </w:tcPr>
          <w:p w:rsidR="00773C33" w:rsidRDefault="00773C33" w:rsidP="0033541A">
            <w:pPr>
              <w:pStyle w:val="affb"/>
              <w:jc w:val="center"/>
            </w:pPr>
            <w:r>
              <w:t>Рождаемость на 1000 чел.,</w:t>
            </w:r>
          </w:p>
          <w:p w:rsidR="00773C33" w:rsidRDefault="00773C33" w:rsidP="0033541A">
            <w:pPr>
              <w:pStyle w:val="affb"/>
              <w:jc w:val="center"/>
            </w:pPr>
            <w:r>
              <w:t>промилле</w:t>
            </w:r>
          </w:p>
        </w:tc>
        <w:tc>
          <w:tcPr>
            <w:tcW w:w="3769" w:type="dxa"/>
            <w:gridSpan w:val="3"/>
          </w:tcPr>
          <w:p w:rsidR="00773C33" w:rsidRDefault="00773C33" w:rsidP="0033541A">
            <w:pPr>
              <w:pStyle w:val="affb"/>
              <w:jc w:val="center"/>
            </w:pPr>
            <w:r>
              <w:t>Смертность на 1000 чел.,</w:t>
            </w:r>
          </w:p>
          <w:p w:rsidR="00773C33" w:rsidRDefault="00773C33" w:rsidP="0033541A">
            <w:pPr>
              <w:spacing w:line="360" w:lineRule="auto"/>
              <w:jc w:val="center"/>
            </w:pPr>
            <w:r>
              <w:t>промилле</w:t>
            </w:r>
          </w:p>
        </w:tc>
      </w:tr>
      <w:tr w:rsidR="00773C33" w:rsidTr="000718A8">
        <w:tc>
          <w:tcPr>
            <w:tcW w:w="540" w:type="dxa"/>
            <w:vMerge/>
          </w:tcPr>
          <w:p w:rsidR="00773C33" w:rsidRDefault="00773C33" w:rsidP="0033541A">
            <w:pPr>
              <w:spacing w:line="360" w:lineRule="auto"/>
              <w:jc w:val="both"/>
            </w:pPr>
          </w:p>
        </w:tc>
        <w:tc>
          <w:tcPr>
            <w:tcW w:w="2053" w:type="dxa"/>
            <w:vMerge/>
          </w:tcPr>
          <w:p w:rsidR="00773C33" w:rsidRDefault="00773C33" w:rsidP="0033541A">
            <w:pPr>
              <w:spacing w:line="360" w:lineRule="auto"/>
              <w:jc w:val="both"/>
            </w:pPr>
          </w:p>
        </w:tc>
        <w:tc>
          <w:tcPr>
            <w:tcW w:w="1258" w:type="dxa"/>
          </w:tcPr>
          <w:p w:rsidR="00773C33" w:rsidRDefault="00773C33" w:rsidP="000718A8">
            <w:pPr>
              <w:spacing w:line="360" w:lineRule="auto"/>
              <w:jc w:val="center"/>
            </w:pPr>
            <w:r>
              <w:t>2010</w:t>
            </w:r>
          </w:p>
        </w:tc>
        <w:tc>
          <w:tcPr>
            <w:tcW w:w="1258" w:type="dxa"/>
          </w:tcPr>
          <w:p w:rsidR="00773C33" w:rsidRDefault="00773C33" w:rsidP="000718A8">
            <w:pPr>
              <w:spacing w:line="360" w:lineRule="auto"/>
              <w:jc w:val="center"/>
            </w:pPr>
            <w:r>
              <w:t>2011</w:t>
            </w:r>
          </w:p>
        </w:tc>
        <w:tc>
          <w:tcPr>
            <w:tcW w:w="1259" w:type="dxa"/>
          </w:tcPr>
          <w:p w:rsidR="00773C33" w:rsidRDefault="00773C33" w:rsidP="000718A8">
            <w:pPr>
              <w:spacing w:line="360" w:lineRule="auto"/>
              <w:jc w:val="center"/>
            </w:pPr>
            <w:r>
              <w:t>2012</w:t>
            </w:r>
          </w:p>
        </w:tc>
        <w:tc>
          <w:tcPr>
            <w:tcW w:w="1256" w:type="dxa"/>
          </w:tcPr>
          <w:p w:rsidR="00773C33" w:rsidRPr="00D83025" w:rsidRDefault="00773C33" w:rsidP="000718A8">
            <w:pPr>
              <w:jc w:val="center"/>
            </w:pPr>
            <w:r w:rsidRPr="00D83025">
              <w:t>2010</w:t>
            </w:r>
          </w:p>
        </w:tc>
        <w:tc>
          <w:tcPr>
            <w:tcW w:w="1256" w:type="dxa"/>
          </w:tcPr>
          <w:p w:rsidR="00773C33" w:rsidRPr="00D83025" w:rsidRDefault="00773C33" w:rsidP="000718A8">
            <w:pPr>
              <w:jc w:val="center"/>
            </w:pPr>
            <w:r w:rsidRPr="00D83025">
              <w:t>2011</w:t>
            </w:r>
          </w:p>
        </w:tc>
        <w:tc>
          <w:tcPr>
            <w:tcW w:w="1257" w:type="dxa"/>
          </w:tcPr>
          <w:p w:rsidR="00773C33" w:rsidRDefault="00773C33" w:rsidP="000718A8">
            <w:pPr>
              <w:jc w:val="center"/>
            </w:pPr>
            <w:r w:rsidRPr="00D83025">
              <w:t>2012</w:t>
            </w:r>
          </w:p>
        </w:tc>
      </w:tr>
      <w:tr w:rsidR="00773C33" w:rsidTr="000718A8">
        <w:tc>
          <w:tcPr>
            <w:tcW w:w="540" w:type="dxa"/>
          </w:tcPr>
          <w:p w:rsidR="00773C33" w:rsidRDefault="00773C33" w:rsidP="0033541A">
            <w:pPr>
              <w:spacing w:line="360" w:lineRule="auto"/>
              <w:jc w:val="both"/>
            </w:pPr>
            <w:r>
              <w:t>1</w:t>
            </w:r>
          </w:p>
        </w:tc>
        <w:tc>
          <w:tcPr>
            <w:tcW w:w="2053" w:type="dxa"/>
          </w:tcPr>
          <w:p w:rsidR="00773C33" w:rsidRDefault="00773C33" w:rsidP="000718A8">
            <w:pPr>
              <w:spacing w:line="360" w:lineRule="auto"/>
              <w:jc w:val="both"/>
            </w:pPr>
            <w:r>
              <w:t>Рыбинский МР</w:t>
            </w:r>
          </w:p>
        </w:tc>
        <w:tc>
          <w:tcPr>
            <w:tcW w:w="1258" w:type="dxa"/>
          </w:tcPr>
          <w:p w:rsidR="00773C33" w:rsidRDefault="00773C33" w:rsidP="00637716">
            <w:pPr>
              <w:spacing w:line="360" w:lineRule="auto"/>
              <w:jc w:val="center"/>
            </w:pPr>
            <w:r>
              <w:t>12,4</w:t>
            </w:r>
          </w:p>
        </w:tc>
        <w:tc>
          <w:tcPr>
            <w:tcW w:w="1258" w:type="dxa"/>
          </w:tcPr>
          <w:p w:rsidR="00773C33" w:rsidRDefault="00773C33" w:rsidP="00637716">
            <w:pPr>
              <w:spacing w:line="360" w:lineRule="auto"/>
              <w:jc w:val="center"/>
            </w:pPr>
            <w:r>
              <w:t>11,6</w:t>
            </w:r>
          </w:p>
        </w:tc>
        <w:tc>
          <w:tcPr>
            <w:tcW w:w="1259" w:type="dxa"/>
          </w:tcPr>
          <w:p w:rsidR="00773C33" w:rsidRDefault="00773C33" w:rsidP="00637716">
            <w:pPr>
              <w:spacing w:line="360" w:lineRule="auto"/>
              <w:jc w:val="center"/>
            </w:pPr>
            <w:r>
              <w:t>11,1</w:t>
            </w:r>
          </w:p>
        </w:tc>
        <w:tc>
          <w:tcPr>
            <w:tcW w:w="1256" w:type="dxa"/>
          </w:tcPr>
          <w:p w:rsidR="00773C33" w:rsidRDefault="00773C33" w:rsidP="00637716">
            <w:pPr>
              <w:spacing w:line="360" w:lineRule="auto"/>
              <w:jc w:val="center"/>
            </w:pPr>
            <w:r>
              <w:t>19,8</w:t>
            </w:r>
          </w:p>
        </w:tc>
        <w:tc>
          <w:tcPr>
            <w:tcW w:w="1256" w:type="dxa"/>
          </w:tcPr>
          <w:p w:rsidR="00773C33" w:rsidRDefault="00773C33" w:rsidP="00637716">
            <w:pPr>
              <w:spacing w:line="360" w:lineRule="auto"/>
              <w:jc w:val="center"/>
            </w:pPr>
            <w:r>
              <w:t>15,8</w:t>
            </w:r>
          </w:p>
        </w:tc>
        <w:tc>
          <w:tcPr>
            <w:tcW w:w="1257" w:type="dxa"/>
          </w:tcPr>
          <w:p w:rsidR="00773C33" w:rsidRDefault="00773C33" w:rsidP="00637716">
            <w:pPr>
              <w:spacing w:line="360" w:lineRule="auto"/>
              <w:jc w:val="center"/>
            </w:pPr>
            <w:r>
              <w:t>16,7</w:t>
            </w:r>
          </w:p>
        </w:tc>
      </w:tr>
      <w:tr w:rsidR="00773C33" w:rsidTr="000718A8">
        <w:tc>
          <w:tcPr>
            <w:tcW w:w="540" w:type="dxa"/>
          </w:tcPr>
          <w:p w:rsidR="00773C33" w:rsidRDefault="00773C33" w:rsidP="0033541A">
            <w:pPr>
              <w:spacing w:line="360" w:lineRule="auto"/>
              <w:jc w:val="both"/>
            </w:pPr>
            <w:r>
              <w:lastRenderedPageBreak/>
              <w:t>2</w:t>
            </w:r>
          </w:p>
        </w:tc>
        <w:tc>
          <w:tcPr>
            <w:tcW w:w="2053" w:type="dxa"/>
          </w:tcPr>
          <w:p w:rsidR="00773C33" w:rsidRDefault="00773C33" w:rsidP="004B0B83">
            <w:pPr>
              <w:pStyle w:val="affb"/>
            </w:pPr>
            <w:r>
              <w:t>Гаврилов-Ямский МР</w:t>
            </w:r>
          </w:p>
        </w:tc>
        <w:tc>
          <w:tcPr>
            <w:tcW w:w="1258" w:type="dxa"/>
          </w:tcPr>
          <w:p w:rsidR="00773C33" w:rsidRDefault="00773C33" w:rsidP="007F260F">
            <w:pPr>
              <w:spacing w:line="360" w:lineRule="auto"/>
              <w:jc w:val="center"/>
            </w:pPr>
            <w:r>
              <w:t>11,6</w:t>
            </w:r>
          </w:p>
        </w:tc>
        <w:tc>
          <w:tcPr>
            <w:tcW w:w="1258" w:type="dxa"/>
          </w:tcPr>
          <w:p w:rsidR="00773C33" w:rsidRDefault="00773C33" w:rsidP="007F260F">
            <w:pPr>
              <w:spacing w:line="360" w:lineRule="auto"/>
              <w:jc w:val="center"/>
            </w:pPr>
            <w:r>
              <w:t>12,0</w:t>
            </w:r>
          </w:p>
        </w:tc>
        <w:tc>
          <w:tcPr>
            <w:tcW w:w="1259" w:type="dxa"/>
          </w:tcPr>
          <w:p w:rsidR="00773C33" w:rsidRDefault="00773C33" w:rsidP="007F260F">
            <w:pPr>
              <w:spacing w:line="360" w:lineRule="auto"/>
              <w:jc w:val="center"/>
            </w:pPr>
            <w:r>
              <w:t>12,9</w:t>
            </w:r>
          </w:p>
        </w:tc>
        <w:tc>
          <w:tcPr>
            <w:tcW w:w="1256" w:type="dxa"/>
          </w:tcPr>
          <w:p w:rsidR="00773C33" w:rsidRDefault="00773C33" w:rsidP="007F260F">
            <w:pPr>
              <w:spacing w:line="360" w:lineRule="auto"/>
              <w:jc w:val="center"/>
            </w:pPr>
            <w:r>
              <w:t>19,2</w:t>
            </w:r>
          </w:p>
        </w:tc>
        <w:tc>
          <w:tcPr>
            <w:tcW w:w="1256" w:type="dxa"/>
          </w:tcPr>
          <w:p w:rsidR="00773C33" w:rsidRDefault="00773C33" w:rsidP="007F260F">
            <w:pPr>
              <w:spacing w:line="360" w:lineRule="auto"/>
              <w:jc w:val="center"/>
            </w:pPr>
            <w:r>
              <w:t>17,4</w:t>
            </w:r>
          </w:p>
        </w:tc>
        <w:tc>
          <w:tcPr>
            <w:tcW w:w="1257" w:type="dxa"/>
          </w:tcPr>
          <w:p w:rsidR="00773C33" w:rsidRDefault="00773C33" w:rsidP="007F260F">
            <w:pPr>
              <w:spacing w:line="360" w:lineRule="auto"/>
              <w:jc w:val="center"/>
            </w:pPr>
            <w:r>
              <w:t>17,9</w:t>
            </w:r>
          </w:p>
        </w:tc>
      </w:tr>
      <w:tr w:rsidR="00773C33" w:rsidTr="000718A8">
        <w:tc>
          <w:tcPr>
            <w:tcW w:w="540" w:type="dxa"/>
          </w:tcPr>
          <w:p w:rsidR="00773C33" w:rsidRDefault="00773C33" w:rsidP="0033541A">
            <w:pPr>
              <w:spacing w:line="360" w:lineRule="auto"/>
              <w:jc w:val="both"/>
            </w:pPr>
            <w:r>
              <w:t>3</w:t>
            </w:r>
          </w:p>
        </w:tc>
        <w:tc>
          <w:tcPr>
            <w:tcW w:w="2053" w:type="dxa"/>
          </w:tcPr>
          <w:p w:rsidR="00773C33" w:rsidRDefault="00773C33" w:rsidP="0033541A">
            <w:pPr>
              <w:spacing w:line="360" w:lineRule="auto"/>
              <w:jc w:val="both"/>
            </w:pPr>
            <w:r>
              <w:t>Даниловский МР</w:t>
            </w:r>
          </w:p>
        </w:tc>
        <w:tc>
          <w:tcPr>
            <w:tcW w:w="1258" w:type="dxa"/>
          </w:tcPr>
          <w:p w:rsidR="00773C33" w:rsidRDefault="00773C33" w:rsidP="007F260F">
            <w:pPr>
              <w:spacing w:line="360" w:lineRule="auto"/>
              <w:jc w:val="center"/>
            </w:pPr>
            <w:r>
              <w:t>15,1</w:t>
            </w:r>
          </w:p>
        </w:tc>
        <w:tc>
          <w:tcPr>
            <w:tcW w:w="1258" w:type="dxa"/>
          </w:tcPr>
          <w:p w:rsidR="00773C33" w:rsidRDefault="00773C33" w:rsidP="007F260F">
            <w:pPr>
              <w:spacing w:line="360" w:lineRule="auto"/>
              <w:jc w:val="center"/>
            </w:pPr>
            <w:r>
              <w:t>14,3</w:t>
            </w:r>
          </w:p>
        </w:tc>
        <w:tc>
          <w:tcPr>
            <w:tcW w:w="1259" w:type="dxa"/>
          </w:tcPr>
          <w:p w:rsidR="00773C33" w:rsidRDefault="00773C33" w:rsidP="007F260F">
            <w:pPr>
              <w:spacing w:line="360" w:lineRule="auto"/>
              <w:jc w:val="center"/>
            </w:pPr>
            <w:r>
              <w:t>15,1</w:t>
            </w:r>
          </w:p>
        </w:tc>
        <w:tc>
          <w:tcPr>
            <w:tcW w:w="1256" w:type="dxa"/>
          </w:tcPr>
          <w:p w:rsidR="00773C33" w:rsidRDefault="00773C33" w:rsidP="007F260F">
            <w:pPr>
              <w:spacing w:line="360" w:lineRule="auto"/>
              <w:jc w:val="center"/>
            </w:pPr>
            <w:r>
              <w:t>21,5</w:t>
            </w:r>
          </w:p>
        </w:tc>
        <w:tc>
          <w:tcPr>
            <w:tcW w:w="1256" w:type="dxa"/>
          </w:tcPr>
          <w:p w:rsidR="00773C33" w:rsidRDefault="00773C33" w:rsidP="007F260F">
            <w:pPr>
              <w:spacing w:line="360" w:lineRule="auto"/>
              <w:jc w:val="center"/>
            </w:pPr>
            <w:r>
              <w:t>19,4</w:t>
            </w:r>
          </w:p>
        </w:tc>
        <w:tc>
          <w:tcPr>
            <w:tcW w:w="1257" w:type="dxa"/>
          </w:tcPr>
          <w:p w:rsidR="00773C33" w:rsidRDefault="00773C33" w:rsidP="007F260F">
            <w:pPr>
              <w:spacing w:line="360" w:lineRule="auto"/>
              <w:jc w:val="center"/>
            </w:pPr>
            <w:r>
              <w:t>16,3</w:t>
            </w:r>
          </w:p>
        </w:tc>
      </w:tr>
      <w:tr w:rsidR="00773C33" w:rsidTr="000718A8">
        <w:tc>
          <w:tcPr>
            <w:tcW w:w="540" w:type="dxa"/>
          </w:tcPr>
          <w:p w:rsidR="00773C33" w:rsidRDefault="00773C33" w:rsidP="0033541A">
            <w:pPr>
              <w:spacing w:line="360" w:lineRule="auto"/>
              <w:jc w:val="both"/>
            </w:pPr>
            <w:r>
              <w:t>4</w:t>
            </w:r>
          </w:p>
        </w:tc>
        <w:tc>
          <w:tcPr>
            <w:tcW w:w="2053" w:type="dxa"/>
          </w:tcPr>
          <w:p w:rsidR="00773C33" w:rsidRDefault="00773C33" w:rsidP="004B0B83">
            <w:pPr>
              <w:pStyle w:val="affb"/>
            </w:pPr>
            <w:r>
              <w:t>Переславский МР</w:t>
            </w:r>
          </w:p>
        </w:tc>
        <w:tc>
          <w:tcPr>
            <w:tcW w:w="1258" w:type="dxa"/>
          </w:tcPr>
          <w:p w:rsidR="00773C33" w:rsidRDefault="00773C33" w:rsidP="00212A21">
            <w:pPr>
              <w:spacing w:line="360" w:lineRule="auto"/>
              <w:jc w:val="center"/>
            </w:pPr>
            <w:r>
              <w:t>9,9</w:t>
            </w:r>
          </w:p>
        </w:tc>
        <w:tc>
          <w:tcPr>
            <w:tcW w:w="1258" w:type="dxa"/>
          </w:tcPr>
          <w:p w:rsidR="00773C33" w:rsidRDefault="00773C33" w:rsidP="00EF1A6F">
            <w:pPr>
              <w:spacing w:line="360" w:lineRule="auto"/>
              <w:jc w:val="center"/>
            </w:pPr>
            <w:r>
              <w:t>9,7</w:t>
            </w:r>
          </w:p>
        </w:tc>
        <w:tc>
          <w:tcPr>
            <w:tcW w:w="1259" w:type="dxa"/>
          </w:tcPr>
          <w:p w:rsidR="00773C33" w:rsidRDefault="00773C33" w:rsidP="00EF1A6F">
            <w:pPr>
              <w:spacing w:line="360" w:lineRule="auto"/>
              <w:jc w:val="center"/>
            </w:pPr>
            <w:r>
              <w:t>10,9</w:t>
            </w:r>
          </w:p>
        </w:tc>
        <w:tc>
          <w:tcPr>
            <w:tcW w:w="1256" w:type="dxa"/>
          </w:tcPr>
          <w:p w:rsidR="00773C33" w:rsidRDefault="00773C33" w:rsidP="00212A21">
            <w:pPr>
              <w:spacing w:line="360" w:lineRule="auto"/>
              <w:jc w:val="center"/>
            </w:pPr>
            <w:r>
              <w:t>24,1</w:t>
            </w:r>
          </w:p>
        </w:tc>
        <w:tc>
          <w:tcPr>
            <w:tcW w:w="1256" w:type="dxa"/>
          </w:tcPr>
          <w:p w:rsidR="00773C33" w:rsidRDefault="00773C33" w:rsidP="00EF1A6F">
            <w:pPr>
              <w:spacing w:line="360" w:lineRule="auto"/>
              <w:jc w:val="center"/>
            </w:pPr>
            <w:r>
              <w:t>22,5</w:t>
            </w:r>
          </w:p>
        </w:tc>
        <w:tc>
          <w:tcPr>
            <w:tcW w:w="1257" w:type="dxa"/>
          </w:tcPr>
          <w:p w:rsidR="00773C33" w:rsidRDefault="00773C33" w:rsidP="00EF1A6F">
            <w:pPr>
              <w:spacing w:line="360" w:lineRule="auto"/>
              <w:jc w:val="center"/>
            </w:pPr>
            <w:r>
              <w:t>21,8</w:t>
            </w:r>
          </w:p>
        </w:tc>
      </w:tr>
      <w:tr w:rsidR="00773C33" w:rsidTr="000718A8">
        <w:tc>
          <w:tcPr>
            <w:tcW w:w="540" w:type="dxa"/>
          </w:tcPr>
          <w:p w:rsidR="00773C33" w:rsidRDefault="00773C33" w:rsidP="0033541A">
            <w:pPr>
              <w:spacing w:line="360" w:lineRule="auto"/>
              <w:jc w:val="both"/>
            </w:pPr>
            <w:r>
              <w:t>5</w:t>
            </w:r>
          </w:p>
        </w:tc>
        <w:tc>
          <w:tcPr>
            <w:tcW w:w="2053" w:type="dxa"/>
          </w:tcPr>
          <w:p w:rsidR="00773C33" w:rsidRDefault="00773C33" w:rsidP="0033541A">
            <w:pPr>
              <w:spacing w:line="360" w:lineRule="auto"/>
              <w:jc w:val="both"/>
            </w:pPr>
            <w:r>
              <w:t>Ярославский МР</w:t>
            </w:r>
          </w:p>
        </w:tc>
        <w:tc>
          <w:tcPr>
            <w:tcW w:w="1258" w:type="dxa"/>
          </w:tcPr>
          <w:p w:rsidR="00773C33" w:rsidRDefault="00773C33" w:rsidP="00EF1A6F">
            <w:pPr>
              <w:spacing w:line="360" w:lineRule="auto"/>
              <w:jc w:val="center"/>
            </w:pPr>
            <w:r>
              <w:t>12,9</w:t>
            </w:r>
          </w:p>
        </w:tc>
        <w:tc>
          <w:tcPr>
            <w:tcW w:w="1258" w:type="dxa"/>
          </w:tcPr>
          <w:p w:rsidR="00773C33" w:rsidRDefault="00773C33" w:rsidP="00EF1A6F">
            <w:pPr>
              <w:spacing w:line="360" w:lineRule="auto"/>
              <w:jc w:val="center"/>
            </w:pPr>
            <w:r>
              <w:t>12,9</w:t>
            </w:r>
          </w:p>
        </w:tc>
        <w:tc>
          <w:tcPr>
            <w:tcW w:w="1259" w:type="dxa"/>
          </w:tcPr>
          <w:p w:rsidR="00773C33" w:rsidRDefault="00773C33" w:rsidP="00EF1A6F">
            <w:pPr>
              <w:spacing w:line="360" w:lineRule="auto"/>
              <w:jc w:val="center"/>
            </w:pPr>
            <w:r>
              <w:t>13,5</w:t>
            </w:r>
          </w:p>
        </w:tc>
        <w:tc>
          <w:tcPr>
            <w:tcW w:w="1256" w:type="dxa"/>
          </w:tcPr>
          <w:p w:rsidR="00773C33" w:rsidRDefault="00773C33" w:rsidP="00EF1A6F">
            <w:pPr>
              <w:spacing w:line="360" w:lineRule="auto"/>
              <w:jc w:val="center"/>
            </w:pPr>
            <w:r>
              <w:t>15,4</w:t>
            </w:r>
          </w:p>
        </w:tc>
        <w:tc>
          <w:tcPr>
            <w:tcW w:w="1256" w:type="dxa"/>
          </w:tcPr>
          <w:p w:rsidR="00773C33" w:rsidRDefault="00773C33" w:rsidP="00212A21">
            <w:pPr>
              <w:spacing w:line="360" w:lineRule="auto"/>
              <w:jc w:val="center"/>
            </w:pPr>
            <w:r>
              <w:t>14,3</w:t>
            </w:r>
          </w:p>
        </w:tc>
        <w:tc>
          <w:tcPr>
            <w:tcW w:w="1257" w:type="dxa"/>
          </w:tcPr>
          <w:p w:rsidR="00773C33" w:rsidRDefault="00773C33" w:rsidP="00EF1A6F">
            <w:pPr>
              <w:spacing w:line="360" w:lineRule="auto"/>
              <w:jc w:val="center"/>
            </w:pPr>
            <w:r>
              <w:t>15,2</w:t>
            </w:r>
          </w:p>
        </w:tc>
      </w:tr>
      <w:tr w:rsidR="00773C33" w:rsidTr="000718A8">
        <w:tc>
          <w:tcPr>
            <w:tcW w:w="540" w:type="dxa"/>
          </w:tcPr>
          <w:p w:rsidR="00773C33" w:rsidRDefault="00773C33" w:rsidP="0033541A">
            <w:pPr>
              <w:spacing w:line="360" w:lineRule="auto"/>
              <w:jc w:val="both"/>
            </w:pPr>
            <w:r>
              <w:t>6</w:t>
            </w:r>
          </w:p>
        </w:tc>
        <w:tc>
          <w:tcPr>
            <w:tcW w:w="2053" w:type="dxa"/>
          </w:tcPr>
          <w:p w:rsidR="00773C33" w:rsidRDefault="00773C33" w:rsidP="0033541A">
            <w:pPr>
              <w:spacing w:line="360" w:lineRule="auto"/>
              <w:jc w:val="both"/>
            </w:pPr>
            <w:r>
              <w:t>ЯО</w:t>
            </w:r>
          </w:p>
        </w:tc>
        <w:tc>
          <w:tcPr>
            <w:tcW w:w="1258" w:type="dxa"/>
          </w:tcPr>
          <w:p w:rsidR="00773C33" w:rsidRDefault="00773C33" w:rsidP="00EF1A6F">
            <w:pPr>
              <w:spacing w:line="360" w:lineRule="auto"/>
              <w:jc w:val="center"/>
            </w:pPr>
            <w:r>
              <w:t>11,3</w:t>
            </w:r>
          </w:p>
        </w:tc>
        <w:tc>
          <w:tcPr>
            <w:tcW w:w="1258" w:type="dxa"/>
          </w:tcPr>
          <w:p w:rsidR="00773C33" w:rsidRDefault="00773C33" w:rsidP="00EF1A6F">
            <w:pPr>
              <w:spacing w:line="360" w:lineRule="auto"/>
              <w:jc w:val="center"/>
            </w:pPr>
            <w:r>
              <w:t>11,1</w:t>
            </w:r>
          </w:p>
        </w:tc>
        <w:tc>
          <w:tcPr>
            <w:tcW w:w="1259" w:type="dxa"/>
          </w:tcPr>
          <w:p w:rsidR="00773C33" w:rsidRDefault="00773C33" w:rsidP="00EF1A6F">
            <w:pPr>
              <w:spacing w:line="360" w:lineRule="auto"/>
              <w:jc w:val="center"/>
            </w:pPr>
            <w:r>
              <w:t>11,9</w:t>
            </w:r>
          </w:p>
        </w:tc>
        <w:tc>
          <w:tcPr>
            <w:tcW w:w="1256" w:type="dxa"/>
          </w:tcPr>
          <w:p w:rsidR="00773C33" w:rsidRDefault="00773C33" w:rsidP="00EF1A6F">
            <w:pPr>
              <w:spacing w:line="360" w:lineRule="auto"/>
              <w:jc w:val="center"/>
            </w:pPr>
            <w:r>
              <w:t>17,2</w:t>
            </w:r>
          </w:p>
        </w:tc>
        <w:tc>
          <w:tcPr>
            <w:tcW w:w="1256" w:type="dxa"/>
          </w:tcPr>
          <w:p w:rsidR="00773C33" w:rsidRDefault="00773C33" w:rsidP="00EF1A6F">
            <w:pPr>
              <w:spacing w:line="360" w:lineRule="auto"/>
              <w:jc w:val="center"/>
            </w:pPr>
            <w:r>
              <w:t>15,8</w:t>
            </w:r>
          </w:p>
        </w:tc>
        <w:tc>
          <w:tcPr>
            <w:tcW w:w="1257" w:type="dxa"/>
          </w:tcPr>
          <w:p w:rsidR="00773C33" w:rsidRDefault="00773C33" w:rsidP="00EF1A6F">
            <w:pPr>
              <w:spacing w:line="360" w:lineRule="auto"/>
              <w:jc w:val="center"/>
            </w:pPr>
            <w:r>
              <w:t>15,8</w:t>
            </w:r>
          </w:p>
        </w:tc>
      </w:tr>
    </w:tbl>
    <w:p w:rsidR="00773C33" w:rsidRDefault="00773C33" w:rsidP="00061D34">
      <w:pPr>
        <w:spacing w:line="360" w:lineRule="auto"/>
        <w:ind w:firstLine="567"/>
        <w:jc w:val="both"/>
        <w:rPr>
          <w:u w:val="single"/>
        </w:rPr>
      </w:pPr>
      <w:r>
        <w:rPr>
          <w:u w:val="single"/>
        </w:rPr>
        <w:t>_____________</w:t>
      </w:r>
    </w:p>
    <w:p w:rsidR="00773C33" w:rsidRDefault="00773C33" w:rsidP="00061D34">
      <w:pPr>
        <w:spacing w:line="360" w:lineRule="auto"/>
        <w:ind w:firstLine="567"/>
        <w:jc w:val="both"/>
      </w:pPr>
      <w:r w:rsidRPr="00F76557">
        <w:t>&lt;*&gt;</w:t>
      </w:r>
      <w:r>
        <w:t xml:space="preserve"> Численность населения – среднегодовая, данные из информационно-аналитического сборника «Ярославия».</w:t>
      </w:r>
    </w:p>
    <w:p w:rsidR="00773C33" w:rsidRPr="00F76557" w:rsidRDefault="00773C33" w:rsidP="00061D34">
      <w:pPr>
        <w:spacing w:line="360" w:lineRule="auto"/>
        <w:ind w:firstLine="567"/>
        <w:jc w:val="both"/>
      </w:pPr>
      <w:r w:rsidRPr="00212A21">
        <w:t>Естественные потери населения не компенсируются миграцией. Только в 2011 году сальдо миграционного потока было положительным. В 2012 году миграционная убыль населения – 60 чел.</w:t>
      </w:r>
    </w:p>
    <w:p w:rsidR="00773C33" w:rsidRDefault="00773C33" w:rsidP="00212A21">
      <w:pPr>
        <w:suppressAutoHyphens w:val="0"/>
        <w:jc w:val="center"/>
        <w:rPr>
          <w:color w:val="000000"/>
          <w:spacing w:val="-8"/>
          <w:lang w:eastAsia="ru-RU"/>
        </w:rPr>
      </w:pPr>
      <w:r w:rsidRPr="00B95A95">
        <w:rPr>
          <w:color w:val="000000"/>
          <w:spacing w:val="-8"/>
          <w:lang w:eastAsia="ru-RU"/>
        </w:rPr>
        <w:t xml:space="preserve">Таблица </w:t>
      </w:r>
      <w:r>
        <w:rPr>
          <w:color w:val="000000"/>
          <w:spacing w:val="-8"/>
          <w:lang w:eastAsia="ru-RU"/>
        </w:rPr>
        <w:t>3.   Общие итоги миграции</w:t>
      </w:r>
    </w:p>
    <w:p w:rsidR="00773C33" w:rsidRPr="00B95A95" w:rsidRDefault="00773C33" w:rsidP="00212A21">
      <w:pPr>
        <w:suppressAutoHyphens w:val="0"/>
        <w:jc w:val="center"/>
        <w:rPr>
          <w:b/>
          <w:color w:val="000000"/>
          <w:spacing w:val="-8"/>
          <w:vertAlign w:val="superscript"/>
          <w:lang w:eastAsia="ru-RU"/>
        </w:rPr>
      </w:pPr>
    </w:p>
    <w:tbl>
      <w:tblPr>
        <w:tblW w:w="9593" w:type="dxa"/>
        <w:tblInd w:w="-15" w:type="dxa"/>
        <w:tblLayout w:type="fixed"/>
        <w:tblLook w:val="0000" w:firstRow="0" w:lastRow="0" w:firstColumn="0" w:lastColumn="0" w:noHBand="0" w:noVBand="0"/>
      </w:tblPr>
      <w:tblGrid>
        <w:gridCol w:w="2578"/>
        <w:gridCol w:w="1908"/>
        <w:gridCol w:w="1908"/>
        <w:gridCol w:w="1595"/>
        <w:gridCol w:w="1604"/>
      </w:tblGrid>
      <w:tr w:rsidR="00773C33" w:rsidRPr="00B95A95" w:rsidTr="00BF0197">
        <w:trPr>
          <w:trHeight w:val="746"/>
        </w:trPr>
        <w:tc>
          <w:tcPr>
            <w:tcW w:w="2578" w:type="dxa"/>
            <w:tcBorders>
              <w:top w:val="single" w:sz="4" w:space="0" w:color="000000"/>
              <w:left w:val="single" w:sz="4" w:space="0" w:color="000000"/>
              <w:bottom w:val="single" w:sz="4" w:space="0" w:color="000000"/>
            </w:tcBorders>
          </w:tcPr>
          <w:p w:rsidR="00773C33" w:rsidRPr="00B95A95" w:rsidRDefault="00773C33" w:rsidP="00BF0197">
            <w:pPr>
              <w:suppressAutoHyphens w:val="0"/>
              <w:snapToGrid w:val="0"/>
              <w:jc w:val="center"/>
              <w:rPr>
                <w:color w:val="000000"/>
                <w:spacing w:val="-8"/>
                <w:lang w:eastAsia="ru-RU"/>
              </w:rPr>
            </w:pPr>
            <w:r w:rsidRPr="00B95A95">
              <w:rPr>
                <w:color w:val="000000"/>
                <w:spacing w:val="-8"/>
                <w:lang w:eastAsia="ru-RU"/>
              </w:rPr>
              <w:t>Показатель</w:t>
            </w:r>
          </w:p>
        </w:tc>
        <w:tc>
          <w:tcPr>
            <w:tcW w:w="1908" w:type="dxa"/>
            <w:tcBorders>
              <w:top w:val="single" w:sz="4" w:space="0" w:color="000000"/>
              <w:left w:val="single" w:sz="4" w:space="0" w:color="000000"/>
              <w:bottom w:val="single" w:sz="4" w:space="0" w:color="000000"/>
            </w:tcBorders>
          </w:tcPr>
          <w:p w:rsidR="00773C33" w:rsidRPr="00B95A95" w:rsidRDefault="00773C33" w:rsidP="00D01623">
            <w:pPr>
              <w:suppressAutoHyphens w:val="0"/>
              <w:snapToGrid w:val="0"/>
              <w:jc w:val="center"/>
              <w:rPr>
                <w:color w:val="000000"/>
                <w:spacing w:val="-8"/>
                <w:lang w:eastAsia="ru-RU"/>
              </w:rPr>
            </w:pPr>
            <w:r>
              <w:rPr>
                <w:color w:val="000000"/>
                <w:spacing w:val="-8"/>
                <w:lang w:eastAsia="ru-RU"/>
              </w:rPr>
              <w:t>2011</w:t>
            </w:r>
            <w:r w:rsidRPr="00B95A95">
              <w:rPr>
                <w:color w:val="000000"/>
                <w:spacing w:val="-8"/>
                <w:lang w:eastAsia="ru-RU"/>
              </w:rPr>
              <w:t xml:space="preserve"> год</w:t>
            </w:r>
          </w:p>
        </w:tc>
        <w:tc>
          <w:tcPr>
            <w:tcW w:w="1908" w:type="dxa"/>
            <w:tcBorders>
              <w:top w:val="single" w:sz="4" w:space="0" w:color="000000"/>
              <w:left w:val="single" w:sz="4" w:space="0" w:color="000000"/>
              <w:bottom w:val="single" w:sz="4" w:space="0" w:color="000000"/>
            </w:tcBorders>
          </w:tcPr>
          <w:p w:rsidR="00773C33" w:rsidRPr="00B95A95" w:rsidRDefault="00773C33" w:rsidP="00D01623">
            <w:pPr>
              <w:suppressAutoHyphens w:val="0"/>
              <w:snapToGrid w:val="0"/>
              <w:jc w:val="center"/>
              <w:rPr>
                <w:color w:val="000000"/>
                <w:spacing w:val="-8"/>
                <w:lang w:eastAsia="ru-RU"/>
              </w:rPr>
            </w:pPr>
            <w:r w:rsidRPr="00B95A95">
              <w:rPr>
                <w:color w:val="000000"/>
                <w:spacing w:val="-8"/>
                <w:lang w:eastAsia="ru-RU"/>
              </w:rPr>
              <w:t>20</w:t>
            </w:r>
            <w:r>
              <w:rPr>
                <w:color w:val="000000"/>
                <w:spacing w:val="-8"/>
                <w:lang w:eastAsia="ru-RU"/>
              </w:rPr>
              <w:t>12</w:t>
            </w:r>
            <w:r w:rsidRPr="00B95A95">
              <w:rPr>
                <w:color w:val="000000"/>
                <w:spacing w:val="-8"/>
                <w:lang w:eastAsia="ru-RU"/>
              </w:rPr>
              <w:t xml:space="preserve"> год</w:t>
            </w:r>
          </w:p>
        </w:tc>
        <w:tc>
          <w:tcPr>
            <w:tcW w:w="1595" w:type="dxa"/>
            <w:tcBorders>
              <w:top w:val="single" w:sz="4" w:space="0" w:color="000000"/>
              <w:left w:val="single" w:sz="4" w:space="0" w:color="000000"/>
              <w:bottom w:val="single" w:sz="4" w:space="0" w:color="000000"/>
            </w:tcBorders>
          </w:tcPr>
          <w:p w:rsidR="00773C33" w:rsidRPr="00B95A95" w:rsidRDefault="00773C33" w:rsidP="00BF0197">
            <w:pPr>
              <w:suppressAutoHyphens w:val="0"/>
              <w:snapToGrid w:val="0"/>
              <w:jc w:val="center"/>
              <w:rPr>
                <w:color w:val="000000"/>
                <w:spacing w:val="-8"/>
                <w:lang w:eastAsia="ru-RU"/>
              </w:rPr>
            </w:pPr>
            <w:r w:rsidRPr="00B95A95">
              <w:rPr>
                <w:color w:val="000000"/>
                <w:spacing w:val="-8"/>
                <w:lang w:eastAsia="ru-RU"/>
              </w:rPr>
              <w:t>Прирост, снижение</w:t>
            </w:r>
          </w:p>
        </w:tc>
        <w:tc>
          <w:tcPr>
            <w:tcW w:w="1604" w:type="dxa"/>
            <w:tcBorders>
              <w:top w:val="single" w:sz="4" w:space="0" w:color="000000"/>
              <w:left w:val="single" w:sz="4" w:space="0" w:color="000000"/>
              <w:bottom w:val="single" w:sz="4" w:space="0" w:color="000000"/>
              <w:right w:val="single" w:sz="4" w:space="0" w:color="000000"/>
            </w:tcBorders>
          </w:tcPr>
          <w:p w:rsidR="00773C33" w:rsidRPr="00B95A95" w:rsidRDefault="00773C33" w:rsidP="00D01623">
            <w:pPr>
              <w:suppressAutoHyphens w:val="0"/>
              <w:snapToGrid w:val="0"/>
              <w:jc w:val="center"/>
              <w:rPr>
                <w:color w:val="000000"/>
                <w:spacing w:val="-8"/>
                <w:lang w:eastAsia="ru-RU"/>
              </w:rPr>
            </w:pPr>
            <w:r w:rsidRPr="00B95A95">
              <w:rPr>
                <w:color w:val="000000"/>
                <w:spacing w:val="-8"/>
                <w:lang w:eastAsia="ru-RU"/>
              </w:rPr>
              <w:t>20</w:t>
            </w:r>
            <w:r>
              <w:rPr>
                <w:color w:val="000000"/>
                <w:spacing w:val="-8"/>
                <w:lang w:eastAsia="ru-RU"/>
              </w:rPr>
              <w:t>12</w:t>
            </w:r>
            <w:r w:rsidRPr="00B95A95">
              <w:rPr>
                <w:color w:val="000000"/>
                <w:spacing w:val="-8"/>
                <w:lang w:eastAsia="ru-RU"/>
              </w:rPr>
              <w:t xml:space="preserve"> г. в % к 20</w:t>
            </w:r>
            <w:r>
              <w:rPr>
                <w:color w:val="000000"/>
                <w:spacing w:val="-8"/>
                <w:lang w:eastAsia="ru-RU"/>
              </w:rPr>
              <w:t>11</w:t>
            </w:r>
            <w:r w:rsidRPr="00B95A95">
              <w:rPr>
                <w:color w:val="000000"/>
                <w:spacing w:val="-8"/>
                <w:lang w:eastAsia="ru-RU"/>
              </w:rPr>
              <w:t xml:space="preserve"> г.</w:t>
            </w:r>
          </w:p>
        </w:tc>
      </w:tr>
      <w:tr w:rsidR="00773C33" w:rsidRPr="00B95A95" w:rsidTr="00BF0197">
        <w:tc>
          <w:tcPr>
            <w:tcW w:w="2578" w:type="dxa"/>
            <w:tcBorders>
              <w:top w:val="single" w:sz="4" w:space="0" w:color="000000"/>
              <w:left w:val="single" w:sz="4" w:space="0" w:color="000000"/>
              <w:bottom w:val="single" w:sz="4" w:space="0" w:color="000000"/>
            </w:tcBorders>
          </w:tcPr>
          <w:p w:rsidR="00773C33" w:rsidRPr="00B95A95" w:rsidRDefault="00773C33" w:rsidP="00BF0197">
            <w:pPr>
              <w:suppressAutoHyphens w:val="0"/>
              <w:snapToGrid w:val="0"/>
              <w:rPr>
                <w:color w:val="000000"/>
                <w:spacing w:val="-8"/>
                <w:lang w:eastAsia="ru-RU"/>
              </w:rPr>
            </w:pPr>
            <w:r w:rsidRPr="00B95A95">
              <w:rPr>
                <w:color w:val="000000"/>
                <w:spacing w:val="-8"/>
                <w:lang w:eastAsia="ru-RU"/>
              </w:rPr>
              <w:t>Число прибывших</w:t>
            </w:r>
          </w:p>
        </w:tc>
        <w:tc>
          <w:tcPr>
            <w:tcW w:w="1908" w:type="dxa"/>
            <w:tcBorders>
              <w:top w:val="single" w:sz="4" w:space="0" w:color="000000"/>
              <w:left w:val="single" w:sz="4" w:space="0" w:color="000000"/>
              <w:bottom w:val="single" w:sz="4" w:space="0" w:color="000000"/>
            </w:tcBorders>
          </w:tcPr>
          <w:p w:rsidR="00773C33" w:rsidRDefault="00773C33" w:rsidP="00637716">
            <w:pPr>
              <w:spacing w:line="360" w:lineRule="auto"/>
              <w:jc w:val="center"/>
            </w:pPr>
            <w:r>
              <w:t>483</w:t>
            </w:r>
          </w:p>
        </w:tc>
        <w:tc>
          <w:tcPr>
            <w:tcW w:w="1908" w:type="dxa"/>
            <w:tcBorders>
              <w:top w:val="single" w:sz="4" w:space="0" w:color="000000"/>
              <w:left w:val="single" w:sz="4" w:space="0" w:color="000000"/>
              <w:bottom w:val="single" w:sz="4" w:space="0" w:color="000000"/>
            </w:tcBorders>
          </w:tcPr>
          <w:p w:rsidR="00773C33" w:rsidRDefault="00773C33" w:rsidP="00637716">
            <w:pPr>
              <w:spacing w:line="360" w:lineRule="auto"/>
              <w:jc w:val="center"/>
            </w:pPr>
            <w:r>
              <w:t>523</w:t>
            </w:r>
          </w:p>
        </w:tc>
        <w:tc>
          <w:tcPr>
            <w:tcW w:w="1595" w:type="dxa"/>
            <w:tcBorders>
              <w:top w:val="single" w:sz="4" w:space="0" w:color="000000"/>
              <w:left w:val="single" w:sz="4" w:space="0" w:color="000000"/>
              <w:bottom w:val="single" w:sz="4" w:space="0" w:color="000000"/>
            </w:tcBorders>
          </w:tcPr>
          <w:p w:rsidR="00773C33" w:rsidRDefault="00773C33" w:rsidP="00637716">
            <w:pPr>
              <w:spacing w:line="360" w:lineRule="auto"/>
              <w:jc w:val="center"/>
            </w:pPr>
            <w:r>
              <w:t>40</w:t>
            </w:r>
          </w:p>
        </w:tc>
        <w:tc>
          <w:tcPr>
            <w:tcW w:w="1604" w:type="dxa"/>
            <w:tcBorders>
              <w:top w:val="single" w:sz="4" w:space="0" w:color="000000"/>
              <w:left w:val="single" w:sz="4" w:space="0" w:color="000000"/>
              <w:bottom w:val="single" w:sz="4" w:space="0" w:color="000000"/>
              <w:right w:val="single" w:sz="4" w:space="0" w:color="000000"/>
            </w:tcBorders>
          </w:tcPr>
          <w:p w:rsidR="00773C33" w:rsidRDefault="00773C33" w:rsidP="00637716">
            <w:pPr>
              <w:spacing w:line="360" w:lineRule="auto"/>
              <w:jc w:val="center"/>
            </w:pPr>
            <w:r>
              <w:t>108,3</w:t>
            </w:r>
          </w:p>
        </w:tc>
      </w:tr>
      <w:tr w:rsidR="00773C33" w:rsidRPr="00B95A95" w:rsidTr="00BF0197">
        <w:tc>
          <w:tcPr>
            <w:tcW w:w="2578" w:type="dxa"/>
            <w:tcBorders>
              <w:top w:val="single" w:sz="4" w:space="0" w:color="000000"/>
              <w:left w:val="single" w:sz="4" w:space="0" w:color="000000"/>
              <w:bottom w:val="single" w:sz="4" w:space="0" w:color="000000"/>
            </w:tcBorders>
          </w:tcPr>
          <w:p w:rsidR="00773C33" w:rsidRPr="00B95A95" w:rsidRDefault="00773C33" w:rsidP="00BF0197">
            <w:pPr>
              <w:suppressAutoHyphens w:val="0"/>
              <w:snapToGrid w:val="0"/>
              <w:rPr>
                <w:color w:val="000000"/>
                <w:spacing w:val="-8"/>
                <w:lang w:eastAsia="ru-RU"/>
              </w:rPr>
            </w:pPr>
            <w:r w:rsidRPr="00B95A95">
              <w:rPr>
                <w:color w:val="000000"/>
                <w:spacing w:val="-8"/>
                <w:lang w:eastAsia="ru-RU"/>
              </w:rPr>
              <w:t>Число выбывших</w:t>
            </w:r>
          </w:p>
        </w:tc>
        <w:tc>
          <w:tcPr>
            <w:tcW w:w="1908" w:type="dxa"/>
            <w:tcBorders>
              <w:top w:val="single" w:sz="4" w:space="0" w:color="000000"/>
              <w:left w:val="single" w:sz="4" w:space="0" w:color="000000"/>
              <w:bottom w:val="single" w:sz="4" w:space="0" w:color="000000"/>
            </w:tcBorders>
          </w:tcPr>
          <w:p w:rsidR="00773C33" w:rsidRDefault="00773C33" w:rsidP="00637716">
            <w:pPr>
              <w:spacing w:line="360" w:lineRule="auto"/>
              <w:jc w:val="center"/>
            </w:pPr>
            <w:r>
              <w:t>422</w:t>
            </w:r>
          </w:p>
        </w:tc>
        <w:tc>
          <w:tcPr>
            <w:tcW w:w="1908" w:type="dxa"/>
            <w:tcBorders>
              <w:top w:val="single" w:sz="4" w:space="0" w:color="000000"/>
              <w:left w:val="single" w:sz="4" w:space="0" w:color="000000"/>
              <w:bottom w:val="single" w:sz="4" w:space="0" w:color="000000"/>
            </w:tcBorders>
          </w:tcPr>
          <w:p w:rsidR="00773C33" w:rsidRDefault="00773C33" w:rsidP="00637716">
            <w:pPr>
              <w:spacing w:line="360" w:lineRule="auto"/>
              <w:jc w:val="center"/>
            </w:pPr>
            <w:r>
              <w:t>583</w:t>
            </w:r>
          </w:p>
        </w:tc>
        <w:tc>
          <w:tcPr>
            <w:tcW w:w="1595" w:type="dxa"/>
            <w:tcBorders>
              <w:top w:val="single" w:sz="4" w:space="0" w:color="000000"/>
              <w:left w:val="single" w:sz="4" w:space="0" w:color="000000"/>
              <w:bottom w:val="single" w:sz="4" w:space="0" w:color="000000"/>
            </w:tcBorders>
          </w:tcPr>
          <w:p w:rsidR="00773C33" w:rsidRDefault="00773C33" w:rsidP="00637716">
            <w:pPr>
              <w:spacing w:line="360" w:lineRule="auto"/>
              <w:jc w:val="center"/>
            </w:pPr>
            <w:r>
              <w:t>161</w:t>
            </w:r>
          </w:p>
        </w:tc>
        <w:tc>
          <w:tcPr>
            <w:tcW w:w="1604" w:type="dxa"/>
            <w:tcBorders>
              <w:top w:val="single" w:sz="4" w:space="0" w:color="000000"/>
              <w:left w:val="single" w:sz="4" w:space="0" w:color="000000"/>
              <w:bottom w:val="single" w:sz="4" w:space="0" w:color="000000"/>
              <w:right w:val="single" w:sz="4" w:space="0" w:color="000000"/>
            </w:tcBorders>
          </w:tcPr>
          <w:p w:rsidR="00773C33" w:rsidRDefault="00773C33" w:rsidP="00637716">
            <w:pPr>
              <w:spacing w:line="360" w:lineRule="auto"/>
              <w:jc w:val="center"/>
            </w:pPr>
            <w:r>
              <w:t>138,2</w:t>
            </w:r>
          </w:p>
        </w:tc>
      </w:tr>
      <w:tr w:rsidR="00773C33" w:rsidRPr="00B95A95" w:rsidTr="00BF0197">
        <w:tc>
          <w:tcPr>
            <w:tcW w:w="2578" w:type="dxa"/>
            <w:tcBorders>
              <w:top w:val="single" w:sz="4" w:space="0" w:color="000000"/>
              <w:left w:val="single" w:sz="4" w:space="0" w:color="000000"/>
              <w:bottom w:val="single" w:sz="4" w:space="0" w:color="000000"/>
            </w:tcBorders>
          </w:tcPr>
          <w:p w:rsidR="00773C33" w:rsidRPr="00B95A95" w:rsidRDefault="00773C33" w:rsidP="00BF0197">
            <w:pPr>
              <w:suppressAutoHyphens w:val="0"/>
              <w:snapToGrid w:val="0"/>
              <w:rPr>
                <w:color w:val="000000"/>
                <w:spacing w:val="-8"/>
                <w:lang w:eastAsia="ru-RU"/>
              </w:rPr>
            </w:pPr>
            <w:r w:rsidRPr="00B95A95">
              <w:rPr>
                <w:color w:val="000000"/>
                <w:spacing w:val="-8"/>
                <w:lang w:eastAsia="ru-RU"/>
              </w:rPr>
              <w:t>Миграционный прирост</w:t>
            </w:r>
          </w:p>
        </w:tc>
        <w:tc>
          <w:tcPr>
            <w:tcW w:w="1908" w:type="dxa"/>
            <w:tcBorders>
              <w:top w:val="single" w:sz="4" w:space="0" w:color="000000"/>
              <w:left w:val="single" w:sz="4" w:space="0" w:color="000000"/>
              <w:bottom w:val="single" w:sz="4" w:space="0" w:color="000000"/>
            </w:tcBorders>
          </w:tcPr>
          <w:p w:rsidR="00773C33" w:rsidRDefault="00773C33" w:rsidP="00637716">
            <w:pPr>
              <w:spacing w:line="360" w:lineRule="auto"/>
              <w:jc w:val="center"/>
            </w:pPr>
            <w:r>
              <w:t>61</w:t>
            </w:r>
          </w:p>
        </w:tc>
        <w:tc>
          <w:tcPr>
            <w:tcW w:w="1908" w:type="dxa"/>
            <w:tcBorders>
              <w:top w:val="single" w:sz="4" w:space="0" w:color="000000"/>
              <w:left w:val="single" w:sz="4" w:space="0" w:color="000000"/>
              <w:bottom w:val="single" w:sz="4" w:space="0" w:color="000000"/>
            </w:tcBorders>
          </w:tcPr>
          <w:p w:rsidR="00773C33" w:rsidRDefault="00773C33" w:rsidP="00637716">
            <w:pPr>
              <w:spacing w:line="360" w:lineRule="auto"/>
              <w:jc w:val="center"/>
            </w:pPr>
            <w:r>
              <w:t>-60</w:t>
            </w:r>
          </w:p>
        </w:tc>
        <w:tc>
          <w:tcPr>
            <w:tcW w:w="1595" w:type="dxa"/>
            <w:tcBorders>
              <w:top w:val="single" w:sz="4" w:space="0" w:color="000000"/>
              <w:left w:val="single" w:sz="4" w:space="0" w:color="000000"/>
              <w:bottom w:val="single" w:sz="4" w:space="0" w:color="000000"/>
            </w:tcBorders>
          </w:tcPr>
          <w:p w:rsidR="00773C33" w:rsidRDefault="00773C33" w:rsidP="00637716">
            <w:pPr>
              <w:spacing w:line="360" w:lineRule="auto"/>
              <w:jc w:val="center"/>
            </w:pPr>
            <w:r>
              <w:t>Х</w:t>
            </w:r>
          </w:p>
        </w:tc>
        <w:tc>
          <w:tcPr>
            <w:tcW w:w="1604" w:type="dxa"/>
            <w:tcBorders>
              <w:top w:val="single" w:sz="4" w:space="0" w:color="000000"/>
              <w:left w:val="single" w:sz="4" w:space="0" w:color="000000"/>
              <w:bottom w:val="single" w:sz="4" w:space="0" w:color="000000"/>
              <w:right w:val="single" w:sz="4" w:space="0" w:color="000000"/>
            </w:tcBorders>
          </w:tcPr>
          <w:p w:rsidR="00773C33" w:rsidRDefault="00773C33" w:rsidP="00637716">
            <w:pPr>
              <w:spacing w:line="360" w:lineRule="auto"/>
              <w:jc w:val="center"/>
            </w:pPr>
            <w:r>
              <w:t>Х</w:t>
            </w:r>
          </w:p>
        </w:tc>
      </w:tr>
    </w:tbl>
    <w:p w:rsidR="00773C33" w:rsidRDefault="00773C33" w:rsidP="00061D34">
      <w:pPr>
        <w:spacing w:line="360" w:lineRule="auto"/>
        <w:ind w:firstLine="567"/>
        <w:jc w:val="both"/>
        <w:rPr>
          <w:rFonts w:cs="Tahoma"/>
        </w:rPr>
      </w:pPr>
    </w:p>
    <w:p w:rsidR="00773C33" w:rsidRDefault="00773C33" w:rsidP="00061D34">
      <w:pPr>
        <w:spacing w:line="360" w:lineRule="auto"/>
        <w:ind w:firstLine="567"/>
        <w:jc w:val="both"/>
        <w:rPr>
          <w:rFonts w:cs="Tahoma"/>
        </w:rPr>
      </w:pPr>
      <w:r>
        <w:rPr>
          <w:rFonts w:cs="Tahoma"/>
        </w:rPr>
        <w:t xml:space="preserve">Анализ возрастного состава населения показывает, что 27% общей численности жителей района  занимают пенсионеры и 14,6% - население моложе трудоспособного возраста. Численность населения, занятого в отраслях экономики района, составляет 7742 человека. </w:t>
      </w:r>
    </w:p>
    <w:p w:rsidR="00773C33" w:rsidRDefault="00773C33" w:rsidP="00061D34">
      <w:pPr>
        <w:spacing w:line="360" w:lineRule="auto"/>
        <w:ind w:firstLine="567"/>
        <w:jc w:val="both"/>
        <w:rPr>
          <w:rFonts w:cs="Tahoma"/>
        </w:rPr>
      </w:pPr>
    </w:p>
    <w:p w:rsidR="00773C33" w:rsidRDefault="00773C33" w:rsidP="00F408A8">
      <w:pPr>
        <w:pStyle w:val="affb"/>
        <w:jc w:val="center"/>
      </w:pPr>
      <w:r>
        <w:t>Таблица 4. Распределение населения Рыбинского муниципального района</w:t>
      </w:r>
    </w:p>
    <w:p w:rsidR="00773C33" w:rsidRDefault="00773C33" w:rsidP="00F408A8">
      <w:pPr>
        <w:pStyle w:val="affb"/>
        <w:jc w:val="center"/>
      </w:pPr>
      <w:r>
        <w:t>по основным возрастным группам (на начало года)</w:t>
      </w:r>
    </w:p>
    <w:p w:rsidR="00773C33" w:rsidRDefault="00773C33" w:rsidP="00F408A8">
      <w:pPr>
        <w:pStyle w:val="affb"/>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112"/>
        <w:gridCol w:w="1134"/>
        <w:gridCol w:w="992"/>
        <w:gridCol w:w="1134"/>
        <w:gridCol w:w="1134"/>
        <w:gridCol w:w="994"/>
        <w:gridCol w:w="1097"/>
      </w:tblGrid>
      <w:tr w:rsidR="00773C33" w:rsidTr="00637716">
        <w:tc>
          <w:tcPr>
            <w:tcW w:w="540" w:type="dxa"/>
          </w:tcPr>
          <w:p w:rsidR="00773C33" w:rsidRDefault="00773C33" w:rsidP="00637716">
            <w:pPr>
              <w:pStyle w:val="affb"/>
              <w:jc w:val="center"/>
            </w:pPr>
            <w:r>
              <w:t>№ п/п</w:t>
            </w:r>
          </w:p>
        </w:tc>
        <w:tc>
          <w:tcPr>
            <w:tcW w:w="3112" w:type="dxa"/>
          </w:tcPr>
          <w:p w:rsidR="00773C33" w:rsidRDefault="00773C33" w:rsidP="00637716">
            <w:pPr>
              <w:pStyle w:val="affb"/>
              <w:jc w:val="center"/>
            </w:pPr>
            <w:r>
              <w:t>Наименование показателя</w:t>
            </w:r>
          </w:p>
        </w:tc>
        <w:tc>
          <w:tcPr>
            <w:tcW w:w="2126" w:type="dxa"/>
            <w:gridSpan w:val="2"/>
          </w:tcPr>
          <w:p w:rsidR="00773C33" w:rsidRDefault="00773C33" w:rsidP="00637716">
            <w:pPr>
              <w:pStyle w:val="affb"/>
              <w:jc w:val="center"/>
            </w:pPr>
            <w:r>
              <w:t>2010</w:t>
            </w:r>
          </w:p>
        </w:tc>
        <w:tc>
          <w:tcPr>
            <w:tcW w:w="2268" w:type="dxa"/>
            <w:gridSpan w:val="2"/>
          </w:tcPr>
          <w:p w:rsidR="00773C33" w:rsidRDefault="00773C33" w:rsidP="00637716">
            <w:pPr>
              <w:pStyle w:val="affb"/>
              <w:jc w:val="center"/>
            </w:pPr>
            <w:r>
              <w:t>2011</w:t>
            </w:r>
          </w:p>
        </w:tc>
        <w:tc>
          <w:tcPr>
            <w:tcW w:w="2091" w:type="dxa"/>
            <w:gridSpan w:val="2"/>
          </w:tcPr>
          <w:p w:rsidR="00773C33" w:rsidRDefault="00773C33" w:rsidP="00637716">
            <w:pPr>
              <w:pStyle w:val="affb"/>
              <w:jc w:val="center"/>
            </w:pPr>
            <w:r>
              <w:t>2012</w:t>
            </w:r>
          </w:p>
        </w:tc>
      </w:tr>
      <w:tr w:rsidR="00773C33" w:rsidTr="00637716">
        <w:tc>
          <w:tcPr>
            <w:tcW w:w="540" w:type="dxa"/>
          </w:tcPr>
          <w:p w:rsidR="00773C33" w:rsidRDefault="00773C33" w:rsidP="00637716">
            <w:pPr>
              <w:pStyle w:val="affb"/>
              <w:jc w:val="center"/>
            </w:pPr>
          </w:p>
        </w:tc>
        <w:tc>
          <w:tcPr>
            <w:tcW w:w="3112" w:type="dxa"/>
          </w:tcPr>
          <w:p w:rsidR="00773C33" w:rsidRDefault="00773C33" w:rsidP="00637716">
            <w:pPr>
              <w:pStyle w:val="affb"/>
              <w:jc w:val="center"/>
            </w:pPr>
          </w:p>
        </w:tc>
        <w:tc>
          <w:tcPr>
            <w:tcW w:w="1134" w:type="dxa"/>
          </w:tcPr>
          <w:p w:rsidR="00773C33" w:rsidRDefault="00773C33" w:rsidP="00637716">
            <w:pPr>
              <w:pStyle w:val="affb"/>
              <w:jc w:val="center"/>
            </w:pPr>
            <w:r>
              <w:t>Тыс. чел.</w:t>
            </w:r>
          </w:p>
        </w:tc>
        <w:tc>
          <w:tcPr>
            <w:tcW w:w="992" w:type="dxa"/>
          </w:tcPr>
          <w:p w:rsidR="00773C33" w:rsidRDefault="00773C33" w:rsidP="00637716">
            <w:pPr>
              <w:pStyle w:val="affb"/>
              <w:jc w:val="center"/>
            </w:pPr>
            <w:r>
              <w:t>%</w:t>
            </w:r>
          </w:p>
        </w:tc>
        <w:tc>
          <w:tcPr>
            <w:tcW w:w="1134" w:type="dxa"/>
          </w:tcPr>
          <w:p w:rsidR="00773C33" w:rsidRDefault="00773C33" w:rsidP="00637716">
            <w:pPr>
              <w:pStyle w:val="affb"/>
              <w:jc w:val="center"/>
            </w:pPr>
            <w:r>
              <w:t>Тыс. чел.</w:t>
            </w:r>
          </w:p>
        </w:tc>
        <w:tc>
          <w:tcPr>
            <w:tcW w:w="1134" w:type="dxa"/>
          </w:tcPr>
          <w:p w:rsidR="00773C33" w:rsidRDefault="00773C33" w:rsidP="00637716">
            <w:pPr>
              <w:pStyle w:val="affb"/>
              <w:jc w:val="center"/>
            </w:pPr>
            <w:r>
              <w:t>%</w:t>
            </w:r>
          </w:p>
        </w:tc>
        <w:tc>
          <w:tcPr>
            <w:tcW w:w="994" w:type="dxa"/>
          </w:tcPr>
          <w:p w:rsidR="00773C33" w:rsidRDefault="00773C33" w:rsidP="00637716">
            <w:pPr>
              <w:pStyle w:val="affb"/>
              <w:jc w:val="center"/>
            </w:pPr>
            <w:r>
              <w:t>Тыс. чел.</w:t>
            </w:r>
          </w:p>
        </w:tc>
        <w:tc>
          <w:tcPr>
            <w:tcW w:w="1097" w:type="dxa"/>
          </w:tcPr>
          <w:p w:rsidR="00773C33" w:rsidRDefault="00773C33" w:rsidP="00637716">
            <w:pPr>
              <w:pStyle w:val="affb"/>
              <w:jc w:val="center"/>
            </w:pPr>
            <w:r>
              <w:t>%</w:t>
            </w:r>
          </w:p>
        </w:tc>
      </w:tr>
      <w:tr w:rsidR="00773C33" w:rsidTr="00637716">
        <w:tc>
          <w:tcPr>
            <w:tcW w:w="540" w:type="dxa"/>
          </w:tcPr>
          <w:p w:rsidR="00773C33" w:rsidRDefault="00773C33" w:rsidP="00637716">
            <w:pPr>
              <w:pStyle w:val="affb"/>
              <w:jc w:val="center"/>
            </w:pPr>
            <w:r>
              <w:t>1</w:t>
            </w:r>
          </w:p>
        </w:tc>
        <w:tc>
          <w:tcPr>
            <w:tcW w:w="3112" w:type="dxa"/>
          </w:tcPr>
          <w:p w:rsidR="00773C33" w:rsidRDefault="00773C33" w:rsidP="00637716">
            <w:pPr>
              <w:pStyle w:val="affb"/>
              <w:jc w:val="center"/>
            </w:pPr>
            <w:r>
              <w:t>2</w:t>
            </w:r>
          </w:p>
        </w:tc>
        <w:tc>
          <w:tcPr>
            <w:tcW w:w="1134" w:type="dxa"/>
          </w:tcPr>
          <w:p w:rsidR="00773C33" w:rsidRDefault="00773C33" w:rsidP="00637716">
            <w:pPr>
              <w:pStyle w:val="affb"/>
              <w:jc w:val="center"/>
            </w:pPr>
            <w:r>
              <w:t>3</w:t>
            </w:r>
          </w:p>
        </w:tc>
        <w:tc>
          <w:tcPr>
            <w:tcW w:w="992" w:type="dxa"/>
          </w:tcPr>
          <w:p w:rsidR="00773C33" w:rsidRDefault="00773C33" w:rsidP="00637716">
            <w:pPr>
              <w:pStyle w:val="affb"/>
              <w:jc w:val="center"/>
            </w:pPr>
            <w:r>
              <w:t>4</w:t>
            </w:r>
          </w:p>
        </w:tc>
        <w:tc>
          <w:tcPr>
            <w:tcW w:w="1134" w:type="dxa"/>
          </w:tcPr>
          <w:p w:rsidR="00773C33" w:rsidRDefault="00773C33" w:rsidP="00637716">
            <w:pPr>
              <w:pStyle w:val="affb"/>
              <w:jc w:val="center"/>
            </w:pPr>
            <w:r>
              <w:t>5</w:t>
            </w:r>
          </w:p>
        </w:tc>
        <w:tc>
          <w:tcPr>
            <w:tcW w:w="1134" w:type="dxa"/>
          </w:tcPr>
          <w:p w:rsidR="00773C33" w:rsidRDefault="00773C33" w:rsidP="00637716">
            <w:pPr>
              <w:pStyle w:val="affb"/>
              <w:jc w:val="center"/>
            </w:pPr>
            <w:r>
              <w:t>6</w:t>
            </w:r>
          </w:p>
        </w:tc>
        <w:tc>
          <w:tcPr>
            <w:tcW w:w="994" w:type="dxa"/>
          </w:tcPr>
          <w:p w:rsidR="00773C33" w:rsidRDefault="00773C33" w:rsidP="00637716">
            <w:pPr>
              <w:pStyle w:val="affb"/>
              <w:jc w:val="center"/>
            </w:pPr>
            <w:r>
              <w:t>7</w:t>
            </w:r>
          </w:p>
        </w:tc>
        <w:tc>
          <w:tcPr>
            <w:tcW w:w="1097" w:type="dxa"/>
          </w:tcPr>
          <w:p w:rsidR="00773C33" w:rsidRDefault="00773C33" w:rsidP="00637716">
            <w:pPr>
              <w:pStyle w:val="affb"/>
              <w:jc w:val="center"/>
            </w:pPr>
            <w:r>
              <w:t>8</w:t>
            </w:r>
          </w:p>
        </w:tc>
      </w:tr>
      <w:tr w:rsidR="00773C33" w:rsidTr="00637716">
        <w:tc>
          <w:tcPr>
            <w:tcW w:w="540" w:type="dxa"/>
          </w:tcPr>
          <w:p w:rsidR="00773C33" w:rsidRDefault="00773C33" w:rsidP="006B5F24">
            <w:pPr>
              <w:pStyle w:val="affb"/>
            </w:pPr>
            <w:r>
              <w:t>1</w:t>
            </w:r>
          </w:p>
        </w:tc>
        <w:tc>
          <w:tcPr>
            <w:tcW w:w="3112" w:type="dxa"/>
          </w:tcPr>
          <w:p w:rsidR="00773C33" w:rsidRDefault="00773C33" w:rsidP="006B5F24">
            <w:pPr>
              <w:pStyle w:val="affb"/>
            </w:pPr>
            <w:r>
              <w:t>Численность постоянного населения, в т. ч.</w:t>
            </w:r>
          </w:p>
        </w:tc>
        <w:tc>
          <w:tcPr>
            <w:tcW w:w="1134" w:type="dxa"/>
          </w:tcPr>
          <w:p w:rsidR="00773C33" w:rsidRDefault="00773C33" w:rsidP="00637716">
            <w:pPr>
              <w:pStyle w:val="affb"/>
              <w:jc w:val="center"/>
            </w:pPr>
            <w:r>
              <w:t>29,1</w:t>
            </w:r>
          </w:p>
        </w:tc>
        <w:tc>
          <w:tcPr>
            <w:tcW w:w="992" w:type="dxa"/>
          </w:tcPr>
          <w:p w:rsidR="00773C33" w:rsidRDefault="00773C33" w:rsidP="00637716">
            <w:pPr>
              <w:pStyle w:val="affb"/>
              <w:jc w:val="center"/>
            </w:pPr>
            <w:r>
              <w:t>96,6</w:t>
            </w:r>
          </w:p>
        </w:tc>
        <w:tc>
          <w:tcPr>
            <w:tcW w:w="1134" w:type="dxa"/>
          </w:tcPr>
          <w:p w:rsidR="00773C33" w:rsidRDefault="00773C33" w:rsidP="00637716">
            <w:pPr>
              <w:pStyle w:val="affb"/>
              <w:jc w:val="center"/>
            </w:pPr>
            <w:r>
              <w:t>28,1</w:t>
            </w:r>
          </w:p>
        </w:tc>
        <w:tc>
          <w:tcPr>
            <w:tcW w:w="1134" w:type="dxa"/>
          </w:tcPr>
          <w:p w:rsidR="00773C33" w:rsidRDefault="00773C33" w:rsidP="00637716">
            <w:pPr>
              <w:pStyle w:val="affb"/>
              <w:jc w:val="center"/>
            </w:pPr>
            <w:r>
              <w:t>99,6</w:t>
            </w:r>
          </w:p>
        </w:tc>
        <w:tc>
          <w:tcPr>
            <w:tcW w:w="994" w:type="dxa"/>
          </w:tcPr>
          <w:p w:rsidR="00773C33" w:rsidRDefault="00773C33" w:rsidP="00637716">
            <w:pPr>
              <w:pStyle w:val="affb"/>
              <w:jc w:val="center"/>
            </w:pPr>
            <w:r>
              <w:t>28,1</w:t>
            </w:r>
          </w:p>
        </w:tc>
        <w:tc>
          <w:tcPr>
            <w:tcW w:w="1097" w:type="dxa"/>
          </w:tcPr>
          <w:p w:rsidR="00773C33" w:rsidRDefault="00773C33" w:rsidP="00637716">
            <w:pPr>
              <w:pStyle w:val="affb"/>
              <w:jc w:val="center"/>
            </w:pPr>
            <w:r>
              <w:t>99,8</w:t>
            </w:r>
          </w:p>
        </w:tc>
      </w:tr>
      <w:tr w:rsidR="00773C33" w:rsidTr="00637716">
        <w:tc>
          <w:tcPr>
            <w:tcW w:w="540" w:type="dxa"/>
          </w:tcPr>
          <w:p w:rsidR="00773C33" w:rsidRDefault="00773C33" w:rsidP="00311208">
            <w:pPr>
              <w:pStyle w:val="affb"/>
            </w:pPr>
            <w:r>
              <w:t>1.2</w:t>
            </w:r>
          </w:p>
        </w:tc>
        <w:tc>
          <w:tcPr>
            <w:tcW w:w="3112" w:type="dxa"/>
          </w:tcPr>
          <w:p w:rsidR="00773C33" w:rsidRDefault="00773C33" w:rsidP="00311208">
            <w:pPr>
              <w:pStyle w:val="affb"/>
            </w:pPr>
            <w:r w:rsidRPr="00311208">
              <w:t>Моложе трудоспособного возраста</w:t>
            </w:r>
          </w:p>
        </w:tc>
        <w:tc>
          <w:tcPr>
            <w:tcW w:w="1134" w:type="dxa"/>
          </w:tcPr>
          <w:p w:rsidR="00773C33" w:rsidRDefault="00773C33" w:rsidP="00637716">
            <w:pPr>
              <w:pStyle w:val="affb"/>
              <w:jc w:val="center"/>
            </w:pPr>
            <w:r>
              <w:t>4,1</w:t>
            </w:r>
          </w:p>
        </w:tc>
        <w:tc>
          <w:tcPr>
            <w:tcW w:w="992" w:type="dxa"/>
          </w:tcPr>
          <w:p w:rsidR="00773C33" w:rsidRDefault="00773C33" w:rsidP="00637716">
            <w:pPr>
              <w:pStyle w:val="affb"/>
              <w:jc w:val="center"/>
            </w:pPr>
            <w:r>
              <w:t>14,1</w:t>
            </w:r>
          </w:p>
        </w:tc>
        <w:tc>
          <w:tcPr>
            <w:tcW w:w="1134" w:type="dxa"/>
          </w:tcPr>
          <w:p w:rsidR="00773C33" w:rsidRDefault="00773C33" w:rsidP="00637716">
            <w:pPr>
              <w:pStyle w:val="affb"/>
              <w:jc w:val="center"/>
            </w:pPr>
            <w:r>
              <w:t>4,1</w:t>
            </w:r>
          </w:p>
        </w:tc>
        <w:tc>
          <w:tcPr>
            <w:tcW w:w="1134" w:type="dxa"/>
          </w:tcPr>
          <w:p w:rsidR="00773C33" w:rsidRDefault="00773C33" w:rsidP="00637716">
            <w:pPr>
              <w:pStyle w:val="affb"/>
              <w:jc w:val="center"/>
            </w:pPr>
            <w:r>
              <w:t>14,6</w:t>
            </w:r>
          </w:p>
        </w:tc>
        <w:tc>
          <w:tcPr>
            <w:tcW w:w="994" w:type="dxa"/>
          </w:tcPr>
          <w:p w:rsidR="00773C33" w:rsidRDefault="00773C33" w:rsidP="00637716">
            <w:pPr>
              <w:pStyle w:val="affb"/>
              <w:jc w:val="center"/>
            </w:pPr>
            <w:r>
              <w:t>4,1</w:t>
            </w:r>
          </w:p>
        </w:tc>
        <w:tc>
          <w:tcPr>
            <w:tcW w:w="1097" w:type="dxa"/>
          </w:tcPr>
          <w:p w:rsidR="00773C33" w:rsidRDefault="00773C33" w:rsidP="00637716">
            <w:pPr>
              <w:pStyle w:val="affb"/>
              <w:jc w:val="center"/>
            </w:pPr>
            <w:r>
              <w:t>14,6</w:t>
            </w:r>
          </w:p>
        </w:tc>
      </w:tr>
      <w:tr w:rsidR="00773C33" w:rsidTr="00637716">
        <w:tc>
          <w:tcPr>
            <w:tcW w:w="540" w:type="dxa"/>
          </w:tcPr>
          <w:p w:rsidR="00773C33" w:rsidRDefault="00773C33" w:rsidP="00311208">
            <w:pPr>
              <w:pStyle w:val="affb"/>
            </w:pPr>
            <w:r>
              <w:t>1.3</w:t>
            </w:r>
          </w:p>
        </w:tc>
        <w:tc>
          <w:tcPr>
            <w:tcW w:w="3112" w:type="dxa"/>
          </w:tcPr>
          <w:p w:rsidR="00773C33" w:rsidRDefault="00773C33" w:rsidP="00311208">
            <w:pPr>
              <w:pStyle w:val="affb"/>
            </w:pPr>
            <w:r w:rsidRPr="00311208">
              <w:t>Трудоспособного возраста</w:t>
            </w:r>
          </w:p>
        </w:tc>
        <w:tc>
          <w:tcPr>
            <w:tcW w:w="1134" w:type="dxa"/>
          </w:tcPr>
          <w:p w:rsidR="00773C33" w:rsidRDefault="00773C33" w:rsidP="00637716">
            <w:pPr>
              <w:pStyle w:val="affb"/>
              <w:jc w:val="center"/>
            </w:pPr>
            <w:r>
              <w:t>17,1</w:t>
            </w:r>
          </w:p>
        </w:tc>
        <w:tc>
          <w:tcPr>
            <w:tcW w:w="992" w:type="dxa"/>
          </w:tcPr>
          <w:p w:rsidR="00773C33" w:rsidRDefault="00773C33" w:rsidP="00637716">
            <w:pPr>
              <w:pStyle w:val="affb"/>
              <w:jc w:val="center"/>
            </w:pPr>
            <w:r>
              <w:t>58,8</w:t>
            </w:r>
          </w:p>
        </w:tc>
        <w:tc>
          <w:tcPr>
            <w:tcW w:w="1134" w:type="dxa"/>
          </w:tcPr>
          <w:p w:rsidR="00773C33" w:rsidRDefault="00773C33" w:rsidP="00637716">
            <w:pPr>
              <w:pStyle w:val="affb"/>
              <w:jc w:val="center"/>
            </w:pPr>
            <w:r>
              <w:t>16,4</w:t>
            </w:r>
          </w:p>
        </w:tc>
        <w:tc>
          <w:tcPr>
            <w:tcW w:w="1134" w:type="dxa"/>
          </w:tcPr>
          <w:p w:rsidR="00773C33" w:rsidRDefault="00773C33" w:rsidP="00637716">
            <w:pPr>
              <w:pStyle w:val="affb"/>
              <w:jc w:val="center"/>
            </w:pPr>
            <w:r>
              <w:t>58,4</w:t>
            </w:r>
          </w:p>
        </w:tc>
        <w:tc>
          <w:tcPr>
            <w:tcW w:w="994" w:type="dxa"/>
          </w:tcPr>
          <w:p w:rsidR="00773C33" w:rsidRDefault="00773C33" w:rsidP="00637716">
            <w:pPr>
              <w:pStyle w:val="affb"/>
              <w:jc w:val="center"/>
            </w:pPr>
            <w:r>
              <w:t>16,4</w:t>
            </w:r>
          </w:p>
        </w:tc>
        <w:tc>
          <w:tcPr>
            <w:tcW w:w="1097" w:type="dxa"/>
          </w:tcPr>
          <w:p w:rsidR="00773C33" w:rsidRDefault="00773C33" w:rsidP="00637716">
            <w:pPr>
              <w:pStyle w:val="affb"/>
              <w:jc w:val="center"/>
            </w:pPr>
            <w:r>
              <w:t>58,4</w:t>
            </w:r>
          </w:p>
        </w:tc>
      </w:tr>
      <w:tr w:rsidR="00773C33" w:rsidTr="00637716">
        <w:tc>
          <w:tcPr>
            <w:tcW w:w="540" w:type="dxa"/>
          </w:tcPr>
          <w:p w:rsidR="00773C33" w:rsidRDefault="00773C33" w:rsidP="00311208">
            <w:pPr>
              <w:pStyle w:val="affb"/>
            </w:pPr>
            <w:r>
              <w:t>1.4</w:t>
            </w:r>
          </w:p>
        </w:tc>
        <w:tc>
          <w:tcPr>
            <w:tcW w:w="3112" w:type="dxa"/>
          </w:tcPr>
          <w:p w:rsidR="00773C33" w:rsidRDefault="00773C33" w:rsidP="00311208">
            <w:pPr>
              <w:pStyle w:val="affb"/>
            </w:pPr>
            <w:r w:rsidRPr="00311208">
              <w:t>Старше трудоспособного возраста</w:t>
            </w:r>
          </w:p>
        </w:tc>
        <w:tc>
          <w:tcPr>
            <w:tcW w:w="1134" w:type="dxa"/>
          </w:tcPr>
          <w:p w:rsidR="00773C33" w:rsidRDefault="00773C33" w:rsidP="00637716">
            <w:pPr>
              <w:pStyle w:val="affb"/>
              <w:jc w:val="center"/>
            </w:pPr>
            <w:r>
              <w:t>7,9</w:t>
            </w:r>
          </w:p>
        </w:tc>
        <w:tc>
          <w:tcPr>
            <w:tcW w:w="992" w:type="dxa"/>
          </w:tcPr>
          <w:p w:rsidR="00773C33" w:rsidRDefault="00773C33" w:rsidP="00637716">
            <w:pPr>
              <w:pStyle w:val="affb"/>
              <w:jc w:val="center"/>
            </w:pPr>
            <w:r>
              <w:t>27,1</w:t>
            </w:r>
          </w:p>
        </w:tc>
        <w:tc>
          <w:tcPr>
            <w:tcW w:w="1134" w:type="dxa"/>
          </w:tcPr>
          <w:p w:rsidR="00773C33" w:rsidRDefault="00773C33" w:rsidP="00637716">
            <w:pPr>
              <w:pStyle w:val="affb"/>
              <w:jc w:val="center"/>
            </w:pPr>
            <w:r>
              <w:t>7,6</w:t>
            </w:r>
          </w:p>
        </w:tc>
        <w:tc>
          <w:tcPr>
            <w:tcW w:w="1134" w:type="dxa"/>
          </w:tcPr>
          <w:p w:rsidR="00773C33" w:rsidRDefault="00773C33" w:rsidP="00637716">
            <w:pPr>
              <w:pStyle w:val="affb"/>
              <w:jc w:val="center"/>
            </w:pPr>
            <w:r>
              <w:t>27,0</w:t>
            </w:r>
          </w:p>
        </w:tc>
        <w:tc>
          <w:tcPr>
            <w:tcW w:w="994" w:type="dxa"/>
          </w:tcPr>
          <w:p w:rsidR="00773C33" w:rsidRDefault="00773C33" w:rsidP="00637716">
            <w:pPr>
              <w:pStyle w:val="affb"/>
              <w:jc w:val="center"/>
            </w:pPr>
            <w:r>
              <w:t>7,6</w:t>
            </w:r>
          </w:p>
        </w:tc>
        <w:tc>
          <w:tcPr>
            <w:tcW w:w="1097" w:type="dxa"/>
          </w:tcPr>
          <w:p w:rsidR="00773C33" w:rsidRDefault="00773C33" w:rsidP="00637716">
            <w:pPr>
              <w:pStyle w:val="affb"/>
              <w:jc w:val="center"/>
            </w:pPr>
            <w:r>
              <w:t>27,0</w:t>
            </w:r>
          </w:p>
        </w:tc>
      </w:tr>
    </w:tbl>
    <w:p w:rsidR="00773C33" w:rsidRDefault="00773C33" w:rsidP="00F408A8">
      <w:pPr>
        <w:pStyle w:val="affb"/>
        <w:jc w:val="center"/>
      </w:pPr>
    </w:p>
    <w:p w:rsidR="00773C33" w:rsidRDefault="00773C33" w:rsidP="00061D34">
      <w:pPr>
        <w:spacing w:line="360" w:lineRule="auto"/>
        <w:ind w:firstLine="567"/>
        <w:jc w:val="both"/>
        <w:rPr>
          <w:rFonts w:cs="Tahoma"/>
        </w:rPr>
      </w:pPr>
      <w:r>
        <w:rPr>
          <w:rFonts w:cs="Tahoma"/>
        </w:rPr>
        <w:lastRenderedPageBreak/>
        <w:t>Структура населения Рыбинского района постепенно смещается в сторону повышения доли граждан нетрудоспособного возраста, в связи с чем увеличивается демографическая нагрузка на трудоспособных граждан.</w:t>
      </w:r>
    </w:p>
    <w:p w:rsidR="00596FE7" w:rsidRDefault="00596FE7" w:rsidP="00061D34">
      <w:pPr>
        <w:spacing w:line="360" w:lineRule="auto"/>
        <w:ind w:firstLine="567"/>
        <w:jc w:val="both"/>
        <w:rPr>
          <w:rFonts w:cs="Tahoma"/>
        </w:rPr>
      </w:pPr>
    </w:p>
    <w:p w:rsidR="00773C33" w:rsidRDefault="00773C33" w:rsidP="00915AA4">
      <w:pPr>
        <w:pStyle w:val="affb"/>
        <w:jc w:val="center"/>
      </w:pPr>
      <w:r>
        <w:t>Таблица 5. Демографическая нагрузка на трудоспособное</w:t>
      </w:r>
    </w:p>
    <w:p w:rsidR="00773C33" w:rsidRDefault="00773C33" w:rsidP="00915AA4">
      <w:pPr>
        <w:pStyle w:val="affb"/>
        <w:jc w:val="center"/>
      </w:pPr>
      <w:r>
        <w:t>население, чел. (на начало года)</w:t>
      </w:r>
    </w:p>
    <w:p w:rsidR="00773C33" w:rsidRDefault="00773C33" w:rsidP="00915AA4">
      <w:pPr>
        <w:pStyle w:val="affb"/>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5238"/>
        <w:gridCol w:w="1134"/>
        <w:gridCol w:w="1134"/>
        <w:gridCol w:w="1134"/>
        <w:gridCol w:w="957"/>
      </w:tblGrid>
      <w:tr w:rsidR="00773C33" w:rsidRPr="00637716" w:rsidTr="00637716">
        <w:tc>
          <w:tcPr>
            <w:tcW w:w="540" w:type="dxa"/>
          </w:tcPr>
          <w:p w:rsidR="00773C33" w:rsidRPr="00637716" w:rsidRDefault="00773C33" w:rsidP="00637716">
            <w:pPr>
              <w:spacing w:line="360" w:lineRule="auto"/>
              <w:jc w:val="both"/>
              <w:rPr>
                <w:rFonts w:cs="Tahoma"/>
              </w:rPr>
            </w:pPr>
            <w:r w:rsidRPr="00637716">
              <w:rPr>
                <w:rFonts w:cs="Tahoma"/>
              </w:rPr>
              <w:t>№ п/п</w:t>
            </w:r>
          </w:p>
        </w:tc>
        <w:tc>
          <w:tcPr>
            <w:tcW w:w="5238" w:type="dxa"/>
          </w:tcPr>
          <w:p w:rsidR="00773C33" w:rsidRPr="00637716" w:rsidRDefault="00773C33" w:rsidP="00637716">
            <w:pPr>
              <w:spacing w:line="360" w:lineRule="auto"/>
              <w:jc w:val="both"/>
              <w:rPr>
                <w:rFonts w:cs="Tahoma"/>
              </w:rPr>
            </w:pPr>
          </w:p>
          <w:p w:rsidR="00773C33" w:rsidRPr="00637716" w:rsidRDefault="00773C33" w:rsidP="00637716">
            <w:pPr>
              <w:spacing w:line="360" w:lineRule="auto"/>
              <w:jc w:val="center"/>
              <w:rPr>
                <w:rFonts w:cs="Tahoma"/>
              </w:rPr>
            </w:pPr>
            <w:r w:rsidRPr="00637716">
              <w:rPr>
                <w:rFonts w:cs="Tahoma"/>
              </w:rPr>
              <w:t>Наименование показателя</w:t>
            </w:r>
          </w:p>
        </w:tc>
        <w:tc>
          <w:tcPr>
            <w:tcW w:w="1134" w:type="dxa"/>
          </w:tcPr>
          <w:p w:rsidR="00773C33" w:rsidRPr="00637716" w:rsidRDefault="00773C33" w:rsidP="00637716">
            <w:pPr>
              <w:spacing w:line="360" w:lineRule="auto"/>
              <w:jc w:val="center"/>
              <w:rPr>
                <w:rFonts w:cs="Tahoma"/>
              </w:rPr>
            </w:pPr>
          </w:p>
          <w:p w:rsidR="00773C33" w:rsidRPr="00637716" w:rsidRDefault="00773C33" w:rsidP="00637716">
            <w:pPr>
              <w:spacing w:line="360" w:lineRule="auto"/>
              <w:jc w:val="center"/>
              <w:rPr>
                <w:rFonts w:cs="Tahoma"/>
              </w:rPr>
            </w:pPr>
            <w:r w:rsidRPr="00637716">
              <w:rPr>
                <w:rFonts w:cs="Tahoma"/>
              </w:rPr>
              <w:t>2009</w:t>
            </w:r>
          </w:p>
        </w:tc>
        <w:tc>
          <w:tcPr>
            <w:tcW w:w="1134" w:type="dxa"/>
          </w:tcPr>
          <w:p w:rsidR="00773C33" w:rsidRPr="00637716" w:rsidRDefault="00773C33" w:rsidP="00637716">
            <w:pPr>
              <w:spacing w:line="360" w:lineRule="auto"/>
              <w:jc w:val="center"/>
              <w:rPr>
                <w:rFonts w:cs="Tahoma"/>
              </w:rPr>
            </w:pPr>
          </w:p>
          <w:p w:rsidR="00773C33" w:rsidRPr="00637716" w:rsidRDefault="00773C33" w:rsidP="00637716">
            <w:pPr>
              <w:spacing w:line="360" w:lineRule="auto"/>
              <w:jc w:val="center"/>
              <w:rPr>
                <w:rFonts w:cs="Tahoma"/>
              </w:rPr>
            </w:pPr>
            <w:r w:rsidRPr="00637716">
              <w:rPr>
                <w:rFonts w:cs="Tahoma"/>
              </w:rPr>
              <w:t>2010</w:t>
            </w:r>
          </w:p>
        </w:tc>
        <w:tc>
          <w:tcPr>
            <w:tcW w:w="1134" w:type="dxa"/>
          </w:tcPr>
          <w:p w:rsidR="00773C33" w:rsidRPr="00637716" w:rsidRDefault="00773C33" w:rsidP="00637716">
            <w:pPr>
              <w:spacing w:line="360" w:lineRule="auto"/>
              <w:jc w:val="center"/>
              <w:rPr>
                <w:rFonts w:cs="Tahoma"/>
              </w:rPr>
            </w:pPr>
          </w:p>
          <w:p w:rsidR="00773C33" w:rsidRPr="00637716" w:rsidRDefault="00773C33" w:rsidP="00637716">
            <w:pPr>
              <w:spacing w:line="360" w:lineRule="auto"/>
              <w:jc w:val="center"/>
              <w:rPr>
                <w:rFonts w:cs="Tahoma"/>
              </w:rPr>
            </w:pPr>
            <w:r w:rsidRPr="00637716">
              <w:rPr>
                <w:rFonts w:cs="Tahoma"/>
              </w:rPr>
              <w:t>2011</w:t>
            </w:r>
          </w:p>
        </w:tc>
        <w:tc>
          <w:tcPr>
            <w:tcW w:w="957" w:type="dxa"/>
          </w:tcPr>
          <w:p w:rsidR="00773C33" w:rsidRPr="00637716" w:rsidRDefault="00773C33" w:rsidP="00637716">
            <w:pPr>
              <w:spacing w:line="360" w:lineRule="auto"/>
              <w:jc w:val="center"/>
              <w:rPr>
                <w:rFonts w:cs="Tahoma"/>
              </w:rPr>
            </w:pPr>
          </w:p>
          <w:p w:rsidR="00773C33" w:rsidRPr="00637716" w:rsidRDefault="00773C33" w:rsidP="00637716">
            <w:pPr>
              <w:spacing w:line="360" w:lineRule="auto"/>
              <w:jc w:val="center"/>
              <w:rPr>
                <w:rFonts w:cs="Tahoma"/>
              </w:rPr>
            </w:pPr>
            <w:r w:rsidRPr="00637716">
              <w:rPr>
                <w:rFonts w:cs="Tahoma"/>
              </w:rPr>
              <w:t>2012</w:t>
            </w:r>
          </w:p>
        </w:tc>
      </w:tr>
      <w:tr w:rsidR="00773C33" w:rsidRPr="00637716" w:rsidTr="00637716">
        <w:tc>
          <w:tcPr>
            <w:tcW w:w="540" w:type="dxa"/>
          </w:tcPr>
          <w:p w:rsidR="00773C33" w:rsidRPr="00637716" w:rsidRDefault="00773C33" w:rsidP="00637716">
            <w:pPr>
              <w:spacing w:line="360" w:lineRule="auto"/>
              <w:rPr>
                <w:rFonts w:cs="Tahoma"/>
              </w:rPr>
            </w:pPr>
            <w:r w:rsidRPr="00637716">
              <w:rPr>
                <w:rFonts w:cs="Tahoma"/>
              </w:rPr>
              <w:t>1</w:t>
            </w:r>
          </w:p>
        </w:tc>
        <w:tc>
          <w:tcPr>
            <w:tcW w:w="5238" w:type="dxa"/>
          </w:tcPr>
          <w:p w:rsidR="00773C33" w:rsidRDefault="00773C33" w:rsidP="004F354C">
            <w:pPr>
              <w:pStyle w:val="affb"/>
            </w:pPr>
            <w:r>
              <w:t xml:space="preserve">Лица </w:t>
            </w:r>
            <w:r w:rsidRPr="004F354C">
              <w:t xml:space="preserve">старше </w:t>
            </w:r>
            <w:r>
              <w:t xml:space="preserve">и моложе трудоспособного возраста на 1000 чел. </w:t>
            </w:r>
            <w:r w:rsidRPr="004F354C">
              <w:t>трудоспособного возраста</w:t>
            </w:r>
            <w:r>
              <w:t xml:space="preserve"> – всего, в т. ч. </w:t>
            </w:r>
          </w:p>
        </w:tc>
        <w:tc>
          <w:tcPr>
            <w:tcW w:w="1134" w:type="dxa"/>
          </w:tcPr>
          <w:p w:rsidR="00773C33" w:rsidRPr="00CB57F4" w:rsidRDefault="00773C33" w:rsidP="00637716">
            <w:pPr>
              <w:jc w:val="center"/>
            </w:pPr>
            <w:r w:rsidRPr="00CB57F4">
              <w:t>675</w:t>
            </w:r>
          </w:p>
        </w:tc>
        <w:tc>
          <w:tcPr>
            <w:tcW w:w="1134" w:type="dxa"/>
          </w:tcPr>
          <w:p w:rsidR="00773C33" w:rsidRPr="00CB57F4" w:rsidRDefault="00773C33" w:rsidP="00637716">
            <w:pPr>
              <w:jc w:val="center"/>
            </w:pPr>
            <w:r w:rsidRPr="00CB57F4">
              <w:t>701</w:t>
            </w:r>
          </w:p>
        </w:tc>
        <w:tc>
          <w:tcPr>
            <w:tcW w:w="1134" w:type="dxa"/>
          </w:tcPr>
          <w:p w:rsidR="00773C33" w:rsidRPr="00CB57F4" w:rsidRDefault="00773C33" w:rsidP="00637716">
            <w:pPr>
              <w:jc w:val="center"/>
            </w:pPr>
            <w:r w:rsidRPr="00CB57F4">
              <w:t>710</w:t>
            </w:r>
          </w:p>
        </w:tc>
        <w:tc>
          <w:tcPr>
            <w:tcW w:w="957" w:type="dxa"/>
          </w:tcPr>
          <w:p w:rsidR="00773C33" w:rsidRDefault="00773C33" w:rsidP="00637716">
            <w:pPr>
              <w:jc w:val="center"/>
            </w:pPr>
            <w:r w:rsidRPr="00CB57F4">
              <w:t>715</w:t>
            </w:r>
          </w:p>
        </w:tc>
      </w:tr>
      <w:tr w:rsidR="00773C33" w:rsidRPr="00637716" w:rsidTr="00637716">
        <w:tc>
          <w:tcPr>
            <w:tcW w:w="540" w:type="dxa"/>
          </w:tcPr>
          <w:p w:rsidR="00773C33" w:rsidRPr="00637716" w:rsidRDefault="00773C33" w:rsidP="00637716">
            <w:pPr>
              <w:spacing w:line="360" w:lineRule="auto"/>
              <w:rPr>
                <w:rFonts w:cs="Tahoma"/>
              </w:rPr>
            </w:pPr>
            <w:r w:rsidRPr="00637716">
              <w:rPr>
                <w:rFonts w:cs="Tahoma"/>
              </w:rPr>
              <w:t>1.1</w:t>
            </w:r>
          </w:p>
        </w:tc>
        <w:tc>
          <w:tcPr>
            <w:tcW w:w="5238" w:type="dxa"/>
          </w:tcPr>
          <w:p w:rsidR="00773C33" w:rsidRPr="00637716" w:rsidRDefault="00773C33" w:rsidP="00637716">
            <w:pPr>
              <w:spacing w:line="360" w:lineRule="auto"/>
              <w:rPr>
                <w:rFonts w:cs="Tahoma"/>
              </w:rPr>
            </w:pPr>
            <w:r w:rsidRPr="00637716">
              <w:rPr>
                <w:rFonts w:cs="Tahoma"/>
              </w:rPr>
              <w:t>Моложе трудоспособного возраста</w:t>
            </w:r>
          </w:p>
        </w:tc>
        <w:tc>
          <w:tcPr>
            <w:tcW w:w="1134" w:type="dxa"/>
          </w:tcPr>
          <w:p w:rsidR="00773C33" w:rsidRPr="00FF27BC" w:rsidRDefault="00773C33" w:rsidP="00637716">
            <w:pPr>
              <w:jc w:val="center"/>
            </w:pPr>
            <w:r w:rsidRPr="00FF27BC">
              <w:t>229</w:t>
            </w:r>
          </w:p>
        </w:tc>
        <w:tc>
          <w:tcPr>
            <w:tcW w:w="1134" w:type="dxa"/>
          </w:tcPr>
          <w:p w:rsidR="00773C33" w:rsidRPr="00FF27BC" w:rsidRDefault="00773C33" w:rsidP="00637716">
            <w:pPr>
              <w:jc w:val="center"/>
            </w:pPr>
            <w:r w:rsidRPr="00FF27BC">
              <w:t>239</w:t>
            </w:r>
          </w:p>
        </w:tc>
        <w:tc>
          <w:tcPr>
            <w:tcW w:w="1134" w:type="dxa"/>
          </w:tcPr>
          <w:p w:rsidR="00773C33" w:rsidRPr="00FF27BC" w:rsidRDefault="00773C33" w:rsidP="00637716">
            <w:pPr>
              <w:jc w:val="center"/>
            </w:pPr>
            <w:r w:rsidRPr="00FF27BC">
              <w:t>247</w:t>
            </w:r>
          </w:p>
        </w:tc>
        <w:tc>
          <w:tcPr>
            <w:tcW w:w="957" w:type="dxa"/>
          </w:tcPr>
          <w:p w:rsidR="00773C33" w:rsidRDefault="00773C33" w:rsidP="00637716">
            <w:pPr>
              <w:jc w:val="center"/>
            </w:pPr>
            <w:r w:rsidRPr="00FF27BC">
              <w:t>253</w:t>
            </w:r>
          </w:p>
        </w:tc>
      </w:tr>
      <w:tr w:rsidR="00773C33" w:rsidRPr="00637716" w:rsidTr="00637716">
        <w:tc>
          <w:tcPr>
            <w:tcW w:w="540" w:type="dxa"/>
          </w:tcPr>
          <w:p w:rsidR="00773C33" w:rsidRPr="00637716" w:rsidRDefault="00773C33" w:rsidP="00637716">
            <w:pPr>
              <w:spacing w:line="360" w:lineRule="auto"/>
              <w:rPr>
                <w:rFonts w:cs="Tahoma"/>
              </w:rPr>
            </w:pPr>
            <w:r w:rsidRPr="00637716">
              <w:rPr>
                <w:rFonts w:cs="Tahoma"/>
              </w:rPr>
              <w:t>1.2</w:t>
            </w:r>
          </w:p>
        </w:tc>
        <w:tc>
          <w:tcPr>
            <w:tcW w:w="5238" w:type="dxa"/>
          </w:tcPr>
          <w:p w:rsidR="00773C33" w:rsidRPr="00637716" w:rsidRDefault="00773C33" w:rsidP="00637716">
            <w:pPr>
              <w:spacing w:line="360" w:lineRule="auto"/>
              <w:rPr>
                <w:rFonts w:cs="Tahoma"/>
              </w:rPr>
            </w:pPr>
            <w:r w:rsidRPr="00637716">
              <w:rPr>
                <w:rFonts w:cs="Tahoma"/>
              </w:rPr>
              <w:t>Старше трудоспособного возраста</w:t>
            </w:r>
          </w:p>
        </w:tc>
        <w:tc>
          <w:tcPr>
            <w:tcW w:w="1134" w:type="dxa"/>
          </w:tcPr>
          <w:p w:rsidR="00773C33" w:rsidRPr="00CD0F9A" w:rsidRDefault="00773C33" w:rsidP="00637716">
            <w:pPr>
              <w:jc w:val="center"/>
            </w:pPr>
            <w:r w:rsidRPr="00CD0F9A">
              <w:t>446</w:t>
            </w:r>
          </w:p>
        </w:tc>
        <w:tc>
          <w:tcPr>
            <w:tcW w:w="1134" w:type="dxa"/>
          </w:tcPr>
          <w:p w:rsidR="00773C33" w:rsidRPr="00CD0F9A" w:rsidRDefault="00773C33" w:rsidP="00637716">
            <w:pPr>
              <w:jc w:val="center"/>
            </w:pPr>
            <w:r w:rsidRPr="00CD0F9A">
              <w:t>462</w:t>
            </w:r>
          </w:p>
        </w:tc>
        <w:tc>
          <w:tcPr>
            <w:tcW w:w="1134" w:type="dxa"/>
          </w:tcPr>
          <w:p w:rsidR="00773C33" w:rsidRPr="00CD0F9A" w:rsidRDefault="00773C33" w:rsidP="00637716">
            <w:pPr>
              <w:jc w:val="center"/>
            </w:pPr>
            <w:r w:rsidRPr="00CD0F9A">
              <w:t>463</w:t>
            </w:r>
          </w:p>
        </w:tc>
        <w:tc>
          <w:tcPr>
            <w:tcW w:w="957" w:type="dxa"/>
          </w:tcPr>
          <w:p w:rsidR="00773C33" w:rsidRDefault="00773C33" w:rsidP="00637716">
            <w:pPr>
              <w:jc w:val="center"/>
            </w:pPr>
            <w:r w:rsidRPr="00CD0F9A">
              <w:t>462</w:t>
            </w:r>
          </w:p>
        </w:tc>
      </w:tr>
    </w:tbl>
    <w:p w:rsidR="00773C33" w:rsidRDefault="00773C33" w:rsidP="00061D34">
      <w:pPr>
        <w:spacing w:line="360" w:lineRule="auto"/>
        <w:ind w:firstLine="567"/>
        <w:jc w:val="both"/>
        <w:rPr>
          <w:rFonts w:cs="Tahoma"/>
        </w:rPr>
      </w:pPr>
    </w:p>
    <w:p w:rsidR="00773C33" w:rsidRDefault="00773C33" w:rsidP="00061D34">
      <w:pPr>
        <w:spacing w:line="360" w:lineRule="auto"/>
        <w:ind w:firstLine="567"/>
        <w:jc w:val="both"/>
        <w:rPr>
          <w:rFonts w:cs="Tahoma"/>
        </w:rPr>
      </w:pPr>
      <w:r>
        <w:rPr>
          <w:rFonts w:cs="Tahoma"/>
        </w:rPr>
        <w:t>В результате кризисных явлений в Рыбинском районе в 2009 году зафиксирован наибольший показатель уровня регистрируемой безработицы – 3,8%. Однако к концу 2012 года  этот показатель снизился до 2,1%.</w:t>
      </w:r>
    </w:p>
    <w:p w:rsidR="00773C33" w:rsidRDefault="00773C33" w:rsidP="00447A9B">
      <w:pPr>
        <w:ind w:firstLine="567"/>
        <w:jc w:val="center"/>
        <w:rPr>
          <w:rFonts w:cs="Tahoma"/>
        </w:rPr>
      </w:pPr>
      <w:r>
        <w:rPr>
          <w:rFonts w:cs="Tahoma"/>
        </w:rPr>
        <w:t>Таблица 6. Уровень безработицы в Рыбинском районе</w:t>
      </w:r>
    </w:p>
    <w:p w:rsidR="00773C33" w:rsidRDefault="00773C33" w:rsidP="00447A9B">
      <w:pPr>
        <w:ind w:firstLine="567"/>
        <w:jc w:val="center"/>
        <w:rPr>
          <w:rFonts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5240"/>
        <w:gridCol w:w="1133"/>
        <w:gridCol w:w="1133"/>
        <w:gridCol w:w="1133"/>
        <w:gridCol w:w="957"/>
      </w:tblGrid>
      <w:tr w:rsidR="00773C33" w:rsidRPr="00637716" w:rsidTr="00637716">
        <w:tc>
          <w:tcPr>
            <w:tcW w:w="534" w:type="dxa"/>
          </w:tcPr>
          <w:p w:rsidR="00773C33" w:rsidRPr="00637716" w:rsidRDefault="00773C33" w:rsidP="00637716">
            <w:pPr>
              <w:spacing w:line="360" w:lineRule="auto"/>
              <w:jc w:val="center"/>
              <w:rPr>
                <w:rFonts w:cs="Tahoma"/>
              </w:rPr>
            </w:pPr>
            <w:r w:rsidRPr="00637716">
              <w:rPr>
                <w:rFonts w:cs="Tahoma"/>
              </w:rPr>
              <w:t>№ п/п</w:t>
            </w:r>
          </w:p>
        </w:tc>
        <w:tc>
          <w:tcPr>
            <w:tcW w:w="5244" w:type="dxa"/>
          </w:tcPr>
          <w:p w:rsidR="00773C33" w:rsidRPr="00637716" w:rsidRDefault="00773C33" w:rsidP="00637716">
            <w:pPr>
              <w:spacing w:line="360" w:lineRule="auto"/>
              <w:jc w:val="center"/>
              <w:rPr>
                <w:rFonts w:cs="Tahoma"/>
              </w:rPr>
            </w:pPr>
          </w:p>
          <w:p w:rsidR="00773C33" w:rsidRPr="00637716" w:rsidRDefault="00773C33" w:rsidP="00637716">
            <w:pPr>
              <w:spacing w:line="360" w:lineRule="auto"/>
              <w:jc w:val="center"/>
              <w:rPr>
                <w:rFonts w:cs="Tahoma"/>
              </w:rPr>
            </w:pPr>
            <w:r w:rsidRPr="00637716">
              <w:rPr>
                <w:rFonts w:cs="Tahoma"/>
              </w:rPr>
              <w:t>Наименование показателя</w:t>
            </w:r>
          </w:p>
        </w:tc>
        <w:tc>
          <w:tcPr>
            <w:tcW w:w="1134" w:type="dxa"/>
          </w:tcPr>
          <w:p w:rsidR="00773C33" w:rsidRPr="00637716" w:rsidRDefault="00773C33" w:rsidP="00637716">
            <w:pPr>
              <w:spacing w:line="360" w:lineRule="auto"/>
              <w:jc w:val="center"/>
              <w:rPr>
                <w:rFonts w:cs="Tahoma"/>
              </w:rPr>
            </w:pPr>
          </w:p>
          <w:p w:rsidR="00773C33" w:rsidRPr="00637716" w:rsidRDefault="00773C33" w:rsidP="00637716">
            <w:pPr>
              <w:spacing w:line="360" w:lineRule="auto"/>
              <w:jc w:val="center"/>
              <w:rPr>
                <w:rFonts w:cs="Tahoma"/>
              </w:rPr>
            </w:pPr>
            <w:r w:rsidRPr="00637716">
              <w:rPr>
                <w:rFonts w:cs="Tahoma"/>
              </w:rPr>
              <w:t>2009</w:t>
            </w:r>
          </w:p>
        </w:tc>
        <w:tc>
          <w:tcPr>
            <w:tcW w:w="1134" w:type="dxa"/>
          </w:tcPr>
          <w:p w:rsidR="00773C33" w:rsidRPr="00637716" w:rsidRDefault="00773C33" w:rsidP="00637716">
            <w:pPr>
              <w:spacing w:line="360" w:lineRule="auto"/>
              <w:jc w:val="center"/>
              <w:rPr>
                <w:rFonts w:cs="Tahoma"/>
              </w:rPr>
            </w:pPr>
          </w:p>
          <w:p w:rsidR="00773C33" w:rsidRPr="00637716" w:rsidRDefault="00773C33" w:rsidP="00637716">
            <w:pPr>
              <w:spacing w:line="360" w:lineRule="auto"/>
              <w:jc w:val="center"/>
              <w:rPr>
                <w:rFonts w:cs="Tahoma"/>
              </w:rPr>
            </w:pPr>
            <w:r w:rsidRPr="00637716">
              <w:rPr>
                <w:rFonts w:cs="Tahoma"/>
              </w:rPr>
              <w:t>2010</w:t>
            </w:r>
          </w:p>
        </w:tc>
        <w:tc>
          <w:tcPr>
            <w:tcW w:w="1134" w:type="dxa"/>
          </w:tcPr>
          <w:p w:rsidR="00773C33" w:rsidRPr="00637716" w:rsidRDefault="00773C33" w:rsidP="00637716">
            <w:pPr>
              <w:spacing w:line="360" w:lineRule="auto"/>
              <w:jc w:val="center"/>
              <w:rPr>
                <w:rFonts w:cs="Tahoma"/>
              </w:rPr>
            </w:pPr>
          </w:p>
          <w:p w:rsidR="00773C33" w:rsidRPr="00637716" w:rsidRDefault="00773C33" w:rsidP="00637716">
            <w:pPr>
              <w:spacing w:line="360" w:lineRule="auto"/>
              <w:jc w:val="center"/>
              <w:rPr>
                <w:rFonts w:cs="Tahoma"/>
              </w:rPr>
            </w:pPr>
            <w:r w:rsidRPr="00637716">
              <w:rPr>
                <w:rFonts w:cs="Tahoma"/>
              </w:rPr>
              <w:t>2011</w:t>
            </w:r>
          </w:p>
        </w:tc>
        <w:tc>
          <w:tcPr>
            <w:tcW w:w="957" w:type="dxa"/>
          </w:tcPr>
          <w:p w:rsidR="00773C33" w:rsidRPr="00637716" w:rsidRDefault="00773C33" w:rsidP="00637716">
            <w:pPr>
              <w:spacing w:line="360" w:lineRule="auto"/>
              <w:jc w:val="center"/>
              <w:rPr>
                <w:rFonts w:cs="Tahoma"/>
              </w:rPr>
            </w:pPr>
          </w:p>
          <w:p w:rsidR="00773C33" w:rsidRPr="00637716" w:rsidRDefault="00773C33" w:rsidP="00637716">
            <w:pPr>
              <w:spacing w:line="360" w:lineRule="auto"/>
              <w:jc w:val="center"/>
              <w:rPr>
                <w:rFonts w:cs="Tahoma"/>
              </w:rPr>
            </w:pPr>
            <w:r w:rsidRPr="00637716">
              <w:rPr>
                <w:rFonts w:cs="Tahoma"/>
              </w:rPr>
              <w:t>2012</w:t>
            </w:r>
          </w:p>
        </w:tc>
      </w:tr>
      <w:tr w:rsidR="00773C33" w:rsidRPr="00637716" w:rsidTr="00637716">
        <w:tc>
          <w:tcPr>
            <w:tcW w:w="534" w:type="dxa"/>
          </w:tcPr>
          <w:p w:rsidR="00773C33" w:rsidRPr="00637716" w:rsidRDefault="00773C33" w:rsidP="00637716">
            <w:pPr>
              <w:spacing w:line="360" w:lineRule="auto"/>
              <w:rPr>
                <w:rFonts w:cs="Tahoma"/>
              </w:rPr>
            </w:pPr>
            <w:r w:rsidRPr="00637716">
              <w:rPr>
                <w:rFonts w:cs="Tahoma"/>
              </w:rPr>
              <w:t>1</w:t>
            </w:r>
          </w:p>
        </w:tc>
        <w:tc>
          <w:tcPr>
            <w:tcW w:w="5244" w:type="dxa"/>
          </w:tcPr>
          <w:p w:rsidR="00773C33" w:rsidRDefault="00773C33" w:rsidP="003406EC">
            <w:pPr>
              <w:pStyle w:val="affb"/>
            </w:pPr>
            <w:r>
              <w:t xml:space="preserve">Численность населения трудоспособного возраста, тыс. чел. </w:t>
            </w:r>
          </w:p>
        </w:tc>
        <w:tc>
          <w:tcPr>
            <w:tcW w:w="1134" w:type="dxa"/>
          </w:tcPr>
          <w:p w:rsidR="00773C33" w:rsidRPr="00637716" w:rsidRDefault="00773C33" w:rsidP="00637716">
            <w:pPr>
              <w:spacing w:line="360" w:lineRule="auto"/>
              <w:jc w:val="center"/>
              <w:rPr>
                <w:rFonts w:cs="Tahoma"/>
              </w:rPr>
            </w:pPr>
            <w:r w:rsidRPr="00637716">
              <w:rPr>
                <w:rFonts w:cs="Tahoma"/>
              </w:rPr>
              <w:t>17,1</w:t>
            </w:r>
          </w:p>
        </w:tc>
        <w:tc>
          <w:tcPr>
            <w:tcW w:w="1134" w:type="dxa"/>
          </w:tcPr>
          <w:p w:rsidR="00773C33" w:rsidRPr="00637716" w:rsidRDefault="00773C33" w:rsidP="00637716">
            <w:pPr>
              <w:spacing w:line="360" w:lineRule="auto"/>
              <w:jc w:val="center"/>
              <w:rPr>
                <w:rFonts w:cs="Tahoma"/>
              </w:rPr>
            </w:pPr>
            <w:r w:rsidRPr="00637716">
              <w:rPr>
                <w:rFonts w:cs="Tahoma"/>
              </w:rPr>
              <w:t>16,4</w:t>
            </w:r>
          </w:p>
        </w:tc>
        <w:tc>
          <w:tcPr>
            <w:tcW w:w="1134" w:type="dxa"/>
          </w:tcPr>
          <w:p w:rsidR="00773C33" w:rsidRPr="00637716" w:rsidRDefault="00773C33" w:rsidP="00637716">
            <w:pPr>
              <w:spacing w:line="360" w:lineRule="auto"/>
              <w:jc w:val="center"/>
              <w:rPr>
                <w:rFonts w:cs="Tahoma"/>
              </w:rPr>
            </w:pPr>
            <w:r w:rsidRPr="00637716">
              <w:rPr>
                <w:rFonts w:cs="Tahoma"/>
              </w:rPr>
              <w:t>16,4</w:t>
            </w:r>
          </w:p>
        </w:tc>
        <w:tc>
          <w:tcPr>
            <w:tcW w:w="957" w:type="dxa"/>
          </w:tcPr>
          <w:p w:rsidR="00773C33" w:rsidRPr="00637716" w:rsidRDefault="00773C33" w:rsidP="00637716">
            <w:pPr>
              <w:spacing w:line="360" w:lineRule="auto"/>
              <w:jc w:val="center"/>
              <w:rPr>
                <w:rFonts w:cs="Tahoma"/>
              </w:rPr>
            </w:pPr>
            <w:r w:rsidRPr="00637716">
              <w:rPr>
                <w:rFonts w:cs="Tahoma"/>
              </w:rPr>
              <w:t>16,4</w:t>
            </w:r>
          </w:p>
        </w:tc>
      </w:tr>
      <w:tr w:rsidR="00773C33" w:rsidRPr="00637716" w:rsidTr="00637716">
        <w:tc>
          <w:tcPr>
            <w:tcW w:w="534" w:type="dxa"/>
          </w:tcPr>
          <w:p w:rsidR="00773C33" w:rsidRPr="00637716" w:rsidRDefault="00773C33" w:rsidP="00637716">
            <w:pPr>
              <w:spacing w:line="360" w:lineRule="auto"/>
              <w:jc w:val="center"/>
              <w:rPr>
                <w:rFonts w:cs="Tahoma"/>
              </w:rPr>
            </w:pPr>
            <w:r w:rsidRPr="00637716">
              <w:rPr>
                <w:rFonts w:cs="Tahoma"/>
              </w:rPr>
              <w:t>1.1</w:t>
            </w:r>
          </w:p>
        </w:tc>
        <w:tc>
          <w:tcPr>
            <w:tcW w:w="5244" w:type="dxa"/>
          </w:tcPr>
          <w:p w:rsidR="00773C33" w:rsidRDefault="00773C33" w:rsidP="003406EC">
            <w:pPr>
              <w:pStyle w:val="affb"/>
            </w:pPr>
            <w:r>
              <w:t>Численность официально зарегистрированных безработных, чел.</w:t>
            </w:r>
          </w:p>
        </w:tc>
        <w:tc>
          <w:tcPr>
            <w:tcW w:w="1134" w:type="dxa"/>
          </w:tcPr>
          <w:p w:rsidR="00773C33" w:rsidRPr="00637716" w:rsidRDefault="00773C33" w:rsidP="00637716">
            <w:pPr>
              <w:spacing w:line="360" w:lineRule="auto"/>
              <w:jc w:val="center"/>
              <w:rPr>
                <w:rFonts w:cs="Tahoma"/>
              </w:rPr>
            </w:pPr>
            <w:r w:rsidRPr="00637716">
              <w:rPr>
                <w:rFonts w:cs="Tahoma"/>
              </w:rPr>
              <w:t>650</w:t>
            </w:r>
          </w:p>
        </w:tc>
        <w:tc>
          <w:tcPr>
            <w:tcW w:w="1134" w:type="dxa"/>
          </w:tcPr>
          <w:p w:rsidR="00773C33" w:rsidRPr="00637716" w:rsidRDefault="00773C33" w:rsidP="00637716">
            <w:pPr>
              <w:spacing w:line="360" w:lineRule="auto"/>
              <w:jc w:val="center"/>
              <w:rPr>
                <w:rFonts w:cs="Tahoma"/>
              </w:rPr>
            </w:pPr>
            <w:r w:rsidRPr="00637716">
              <w:rPr>
                <w:rFonts w:cs="Tahoma"/>
              </w:rPr>
              <w:t>525</w:t>
            </w:r>
          </w:p>
        </w:tc>
        <w:tc>
          <w:tcPr>
            <w:tcW w:w="1134" w:type="dxa"/>
          </w:tcPr>
          <w:p w:rsidR="00773C33" w:rsidRPr="00637716" w:rsidRDefault="00773C33" w:rsidP="00637716">
            <w:pPr>
              <w:spacing w:line="360" w:lineRule="auto"/>
              <w:jc w:val="center"/>
              <w:rPr>
                <w:rFonts w:cs="Tahoma"/>
              </w:rPr>
            </w:pPr>
            <w:r w:rsidRPr="00637716">
              <w:rPr>
                <w:rFonts w:cs="Tahoma"/>
              </w:rPr>
              <w:t>361</w:t>
            </w:r>
          </w:p>
        </w:tc>
        <w:tc>
          <w:tcPr>
            <w:tcW w:w="957" w:type="dxa"/>
          </w:tcPr>
          <w:p w:rsidR="00773C33" w:rsidRPr="00637716" w:rsidRDefault="00773C33" w:rsidP="00637716">
            <w:pPr>
              <w:spacing w:line="360" w:lineRule="auto"/>
              <w:jc w:val="center"/>
              <w:rPr>
                <w:rFonts w:cs="Tahoma"/>
              </w:rPr>
            </w:pPr>
            <w:r w:rsidRPr="00637716">
              <w:rPr>
                <w:rFonts w:cs="Tahoma"/>
              </w:rPr>
              <w:t>344</w:t>
            </w:r>
          </w:p>
        </w:tc>
      </w:tr>
      <w:tr w:rsidR="00773C33" w:rsidRPr="00637716" w:rsidTr="00637716">
        <w:tc>
          <w:tcPr>
            <w:tcW w:w="534" w:type="dxa"/>
          </w:tcPr>
          <w:p w:rsidR="00773C33" w:rsidRPr="00637716" w:rsidRDefault="00773C33" w:rsidP="00637716">
            <w:pPr>
              <w:spacing w:line="360" w:lineRule="auto"/>
              <w:jc w:val="center"/>
              <w:rPr>
                <w:rFonts w:cs="Tahoma"/>
              </w:rPr>
            </w:pPr>
            <w:r w:rsidRPr="00637716">
              <w:rPr>
                <w:rFonts w:cs="Tahoma"/>
              </w:rPr>
              <w:t>1.2</w:t>
            </w:r>
          </w:p>
        </w:tc>
        <w:tc>
          <w:tcPr>
            <w:tcW w:w="5244" w:type="dxa"/>
          </w:tcPr>
          <w:p w:rsidR="00773C33" w:rsidRPr="00637716" w:rsidRDefault="00773C33" w:rsidP="00637716">
            <w:pPr>
              <w:spacing w:line="360" w:lineRule="auto"/>
              <w:rPr>
                <w:rFonts w:cs="Tahoma"/>
              </w:rPr>
            </w:pPr>
            <w:r w:rsidRPr="00637716">
              <w:rPr>
                <w:rFonts w:cs="Tahoma"/>
              </w:rPr>
              <w:t>Уровень регистрируемой безработицы, %</w:t>
            </w:r>
          </w:p>
        </w:tc>
        <w:tc>
          <w:tcPr>
            <w:tcW w:w="1134" w:type="dxa"/>
          </w:tcPr>
          <w:p w:rsidR="00773C33" w:rsidRPr="00637716" w:rsidRDefault="00773C33" w:rsidP="00637716">
            <w:pPr>
              <w:spacing w:line="360" w:lineRule="auto"/>
              <w:jc w:val="center"/>
              <w:rPr>
                <w:rFonts w:cs="Tahoma"/>
              </w:rPr>
            </w:pPr>
            <w:r w:rsidRPr="00637716">
              <w:rPr>
                <w:rFonts w:cs="Tahoma"/>
              </w:rPr>
              <w:t>3,8</w:t>
            </w:r>
          </w:p>
        </w:tc>
        <w:tc>
          <w:tcPr>
            <w:tcW w:w="1134" w:type="dxa"/>
          </w:tcPr>
          <w:p w:rsidR="00773C33" w:rsidRPr="00637716" w:rsidRDefault="00773C33" w:rsidP="00637716">
            <w:pPr>
              <w:spacing w:line="360" w:lineRule="auto"/>
              <w:jc w:val="center"/>
              <w:rPr>
                <w:rFonts w:cs="Tahoma"/>
              </w:rPr>
            </w:pPr>
            <w:r w:rsidRPr="00637716">
              <w:rPr>
                <w:rFonts w:cs="Tahoma"/>
              </w:rPr>
              <w:t>3,2</w:t>
            </w:r>
          </w:p>
        </w:tc>
        <w:tc>
          <w:tcPr>
            <w:tcW w:w="1134" w:type="dxa"/>
          </w:tcPr>
          <w:p w:rsidR="00773C33" w:rsidRPr="00637716" w:rsidRDefault="00773C33" w:rsidP="00637716">
            <w:pPr>
              <w:spacing w:line="360" w:lineRule="auto"/>
              <w:jc w:val="center"/>
              <w:rPr>
                <w:rFonts w:cs="Tahoma"/>
              </w:rPr>
            </w:pPr>
            <w:r w:rsidRPr="00637716">
              <w:rPr>
                <w:rFonts w:cs="Tahoma"/>
              </w:rPr>
              <w:t>2,2</w:t>
            </w:r>
          </w:p>
        </w:tc>
        <w:tc>
          <w:tcPr>
            <w:tcW w:w="957" w:type="dxa"/>
          </w:tcPr>
          <w:p w:rsidR="00773C33" w:rsidRPr="00637716" w:rsidRDefault="00773C33" w:rsidP="00637716">
            <w:pPr>
              <w:spacing w:line="360" w:lineRule="auto"/>
              <w:jc w:val="center"/>
              <w:rPr>
                <w:rFonts w:cs="Tahoma"/>
              </w:rPr>
            </w:pPr>
            <w:r w:rsidRPr="00637716">
              <w:rPr>
                <w:rFonts w:cs="Tahoma"/>
              </w:rPr>
              <w:t>2,1</w:t>
            </w:r>
          </w:p>
        </w:tc>
      </w:tr>
    </w:tbl>
    <w:p w:rsidR="00773C33" w:rsidRDefault="00773C33" w:rsidP="00205F76">
      <w:pPr>
        <w:spacing w:line="360" w:lineRule="auto"/>
        <w:ind w:firstLine="567"/>
        <w:jc w:val="both"/>
        <w:rPr>
          <w:rFonts w:cs="Tahoma"/>
        </w:rPr>
      </w:pPr>
    </w:p>
    <w:p w:rsidR="00773C33" w:rsidRDefault="00773C33" w:rsidP="00205F76">
      <w:pPr>
        <w:spacing w:line="360" w:lineRule="auto"/>
        <w:ind w:firstLine="567"/>
        <w:jc w:val="both"/>
        <w:rPr>
          <w:rFonts w:cs="Tahoma"/>
        </w:rPr>
      </w:pPr>
      <w:r>
        <w:rPr>
          <w:rFonts w:cs="Tahoma"/>
        </w:rPr>
        <w:t xml:space="preserve">В течение 2012 года в ГКУ ЯО «Центр занятости населения г. Рыбинска» по вопросу трудоустройства обратилось 1549 чел. (2011 г. – 1918 чел.), в т. ч. </w:t>
      </w:r>
      <w:r w:rsidRPr="00AE6313">
        <w:rPr>
          <w:rFonts w:cs="Tahoma"/>
        </w:rPr>
        <w:t xml:space="preserve">молодежь от 16 до 29 лет </w:t>
      </w:r>
      <w:r>
        <w:rPr>
          <w:rFonts w:cs="Tahoma"/>
        </w:rPr>
        <w:t xml:space="preserve">– 552 чел. (715 чел.); </w:t>
      </w:r>
      <w:r w:rsidRPr="00A900BB">
        <w:rPr>
          <w:rFonts w:cs="Tahoma"/>
        </w:rPr>
        <w:t>женщины</w:t>
      </w:r>
      <w:r>
        <w:rPr>
          <w:rFonts w:cs="Tahoma"/>
        </w:rPr>
        <w:t xml:space="preserve"> – 875 чел. (1005 чел.); </w:t>
      </w:r>
      <w:r w:rsidRPr="00AE6313">
        <w:rPr>
          <w:rFonts w:cs="Tahoma"/>
        </w:rPr>
        <w:t xml:space="preserve">   </w:t>
      </w:r>
      <w:r w:rsidRPr="001D1A92">
        <w:rPr>
          <w:rFonts w:cs="Tahoma"/>
        </w:rPr>
        <w:t>выпускники</w:t>
      </w:r>
      <w:r>
        <w:rPr>
          <w:rFonts w:cs="Tahoma"/>
        </w:rPr>
        <w:t xml:space="preserve"> – 49 чел. (47 чел.); </w:t>
      </w:r>
      <w:r w:rsidRPr="00863534">
        <w:rPr>
          <w:rFonts w:cs="Tahoma"/>
        </w:rPr>
        <w:t>инвалиды</w:t>
      </w:r>
      <w:r>
        <w:rPr>
          <w:rFonts w:cs="Tahoma"/>
        </w:rPr>
        <w:t xml:space="preserve"> – 63 чел. (60 чел.); </w:t>
      </w:r>
      <w:r w:rsidRPr="00863534">
        <w:rPr>
          <w:rFonts w:cs="Tahoma"/>
        </w:rPr>
        <w:t>уволенные в связи с высвобождением</w:t>
      </w:r>
      <w:r>
        <w:rPr>
          <w:rFonts w:cs="Tahoma"/>
        </w:rPr>
        <w:t xml:space="preserve"> – 95 чел. (102 чел.) и др.</w:t>
      </w:r>
    </w:p>
    <w:p w:rsidR="00773C33" w:rsidRDefault="00773C33" w:rsidP="00205F76">
      <w:pPr>
        <w:spacing w:line="360" w:lineRule="auto"/>
        <w:ind w:firstLine="567"/>
        <w:jc w:val="both"/>
        <w:rPr>
          <w:rFonts w:cs="Tahoma"/>
        </w:rPr>
      </w:pPr>
      <w:r>
        <w:rPr>
          <w:rFonts w:cs="Tahoma"/>
        </w:rPr>
        <w:t xml:space="preserve">В 2012 году признано безработными – 760 чел. (в 2011 г. – 930 чел.), в т. ч. </w:t>
      </w:r>
      <w:r w:rsidRPr="00F3242D">
        <w:rPr>
          <w:rFonts w:cs="Tahoma"/>
        </w:rPr>
        <w:t xml:space="preserve">молодежь от 16 до 29 лет </w:t>
      </w:r>
      <w:r>
        <w:rPr>
          <w:rFonts w:cs="Tahoma"/>
        </w:rPr>
        <w:t xml:space="preserve">– 241 чел., </w:t>
      </w:r>
      <w:r w:rsidRPr="00F3242D">
        <w:rPr>
          <w:rFonts w:cs="Tahoma"/>
        </w:rPr>
        <w:t>женщины</w:t>
      </w:r>
      <w:r>
        <w:rPr>
          <w:rFonts w:cs="Tahoma"/>
        </w:rPr>
        <w:t xml:space="preserve"> – 422 чел., </w:t>
      </w:r>
      <w:r w:rsidRPr="00F3242D">
        <w:rPr>
          <w:rFonts w:cs="Tahoma"/>
        </w:rPr>
        <w:t>выпускники</w:t>
      </w:r>
      <w:r>
        <w:rPr>
          <w:rFonts w:cs="Tahoma"/>
        </w:rPr>
        <w:t xml:space="preserve"> – 22 чел.,</w:t>
      </w:r>
      <w:r w:rsidRPr="00F3242D">
        <w:t xml:space="preserve"> </w:t>
      </w:r>
      <w:r w:rsidRPr="00F3242D">
        <w:rPr>
          <w:rFonts w:cs="Tahoma"/>
        </w:rPr>
        <w:t>инвалиды</w:t>
      </w:r>
      <w:r>
        <w:rPr>
          <w:rFonts w:cs="Tahoma"/>
        </w:rPr>
        <w:t xml:space="preserve"> – 58 чел.</w:t>
      </w:r>
    </w:p>
    <w:p w:rsidR="00773C33" w:rsidRDefault="00773C33" w:rsidP="00205F76">
      <w:pPr>
        <w:spacing w:line="360" w:lineRule="auto"/>
        <w:ind w:firstLine="567"/>
        <w:jc w:val="both"/>
        <w:rPr>
          <w:rFonts w:cs="Tahoma"/>
        </w:rPr>
      </w:pPr>
      <w:r w:rsidRPr="00406567">
        <w:rPr>
          <w:rFonts w:cs="Tahoma"/>
        </w:rPr>
        <w:t>Трудоустроено граждан в течение</w:t>
      </w:r>
      <w:r>
        <w:rPr>
          <w:rFonts w:cs="Tahoma"/>
        </w:rPr>
        <w:t xml:space="preserve"> 2012 года 1159 чел., 77 чел. направлено н</w:t>
      </w:r>
      <w:r w:rsidRPr="00406567">
        <w:rPr>
          <w:rFonts w:cs="Tahoma"/>
        </w:rPr>
        <w:t>а профессиональное  обучение</w:t>
      </w:r>
      <w:r>
        <w:rPr>
          <w:rFonts w:cs="Tahoma"/>
        </w:rPr>
        <w:t>, п</w:t>
      </w:r>
      <w:r w:rsidRPr="00406567">
        <w:rPr>
          <w:rFonts w:cs="Tahoma"/>
        </w:rPr>
        <w:t>олучили услуги по психологической поддержке</w:t>
      </w:r>
      <w:r>
        <w:rPr>
          <w:rFonts w:cs="Tahoma"/>
        </w:rPr>
        <w:t xml:space="preserve"> 64 чел.</w:t>
      </w:r>
    </w:p>
    <w:p w:rsidR="00773C33" w:rsidRDefault="00773C33" w:rsidP="00205F76">
      <w:pPr>
        <w:spacing w:line="360" w:lineRule="auto"/>
        <w:ind w:firstLine="567"/>
        <w:jc w:val="both"/>
        <w:rPr>
          <w:rFonts w:cs="Tahoma"/>
        </w:rPr>
      </w:pPr>
      <w:r>
        <w:rPr>
          <w:rFonts w:cs="Tahoma"/>
        </w:rPr>
        <w:t xml:space="preserve">В 2012 году в оплачиваемых </w:t>
      </w:r>
      <w:r w:rsidRPr="003C5EAE">
        <w:rPr>
          <w:rFonts w:cs="Tahoma"/>
        </w:rPr>
        <w:t>общественных работах</w:t>
      </w:r>
      <w:r>
        <w:rPr>
          <w:rFonts w:cs="Tahoma"/>
        </w:rPr>
        <w:t xml:space="preserve"> приняли участие 217 чел.</w:t>
      </w:r>
    </w:p>
    <w:p w:rsidR="00773C33" w:rsidRDefault="00773C33" w:rsidP="00205F76">
      <w:pPr>
        <w:spacing w:line="360" w:lineRule="auto"/>
        <w:ind w:firstLine="567"/>
        <w:jc w:val="both"/>
        <w:rPr>
          <w:rFonts w:cs="Tahoma"/>
        </w:rPr>
      </w:pPr>
      <w:r>
        <w:rPr>
          <w:rFonts w:cs="Tahoma"/>
        </w:rPr>
        <w:t xml:space="preserve">На 01.01.2013 численность безработных граждан     - 344 чел., уровень безработицы 2,1% </w:t>
      </w:r>
      <w:r>
        <w:rPr>
          <w:rFonts w:cs="Tahoma"/>
        </w:rPr>
        <w:lastRenderedPageBreak/>
        <w:t>(на 01.01.2012 – 361 чел. – 2,2%)</w:t>
      </w:r>
    </w:p>
    <w:p w:rsidR="00773C33" w:rsidRDefault="00773C33" w:rsidP="00205F76">
      <w:pPr>
        <w:spacing w:line="360" w:lineRule="auto"/>
        <w:ind w:firstLine="567"/>
        <w:jc w:val="both"/>
        <w:rPr>
          <w:rFonts w:cs="Tahoma"/>
        </w:rPr>
      </w:pPr>
      <w:r>
        <w:rPr>
          <w:rFonts w:cs="Tahoma"/>
        </w:rPr>
        <w:t>За 2012 год пособие по безработице по Рыбинскому району суммарно начислено в размере 1065,7 тыс. руб. Размер минимального пособия – 850, руб. на чел. в месяц, размер максимального пособия – 4900 руб. на чел. в месяц.</w:t>
      </w:r>
    </w:p>
    <w:p w:rsidR="00773C33" w:rsidRDefault="00773C33" w:rsidP="00205F76">
      <w:pPr>
        <w:spacing w:line="360" w:lineRule="auto"/>
        <w:ind w:firstLine="567"/>
        <w:jc w:val="both"/>
        <w:rPr>
          <w:rFonts w:cs="Tahoma"/>
        </w:rPr>
      </w:pPr>
      <w:r>
        <w:rPr>
          <w:rFonts w:cs="Tahoma"/>
        </w:rPr>
        <w:t>Количество вакансий в банке данных вакансий на 01.01. 2013 – 375 ед. (на 01.01.2012 – 131 ед.).</w:t>
      </w:r>
    </w:p>
    <w:p w:rsidR="00773C33" w:rsidRDefault="00773C33" w:rsidP="00205F76">
      <w:pPr>
        <w:spacing w:line="360" w:lineRule="auto"/>
        <w:ind w:firstLine="567"/>
        <w:jc w:val="both"/>
        <w:rPr>
          <w:rFonts w:cs="Tahoma"/>
        </w:rPr>
      </w:pPr>
      <w:r>
        <w:rPr>
          <w:rFonts w:cs="Tahoma"/>
        </w:rPr>
        <w:t xml:space="preserve">В 2012 году по региональной адресной программе дополнительных мероприятий по снижению напряженности на рынке труда Ярославской области в Рыбинском районе освоено 2016,6 тыс. руб.   </w:t>
      </w:r>
    </w:p>
    <w:p w:rsidR="00773C33" w:rsidRDefault="00773C33" w:rsidP="00447A9B">
      <w:pPr>
        <w:ind w:firstLine="567"/>
        <w:jc w:val="center"/>
        <w:rPr>
          <w:rFonts w:cs="Tahoma"/>
        </w:rPr>
      </w:pPr>
      <w:r>
        <w:rPr>
          <w:rFonts w:cs="Tahoma"/>
        </w:rPr>
        <w:t>Таблица 7. Уровень безработицы в % по МО</w:t>
      </w:r>
    </w:p>
    <w:p w:rsidR="00773C33" w:rsidRDefault="00773C33" w:rsidP="00447A9B">
      <w:pPr>
        <w:ind w:firstLine="567"/>
        <w:jc w:val="center"/>
        <w:rPr>
          <w:rFonts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258"/>
        <w:gridCol w:w="3116"/>
        <w:gridCol w:w="3223"/>
      </w:tblGrid>
      <w:tr w:rsidR="00773C33" w:rsidRPr="00731108" w:rsidTr="00731108">
        <w:tc>
          <w:tcPr>
            <w:tcW w:w="540" w:type="dxa"/>
            <w:vMerge w:val="restart"/>
          </w:tcPr>
          <w:p w:rsidR="00773C33" w:rsidRPr="00731108" w:rsidRDefault="00773C33" w:rsidP="00731108">
            <w:pPr>
              <w:spacing w:line="360" w:lineRule="auto"/>
              <w:jc w:val="center"/>
              <w:rPr>
                <w:rFonts w:cs="Tahoma"/>
              </w:rPr>
            </w:pPr>
            <w:r w:rsidRPr="00731108">
              <w:rPr>
                <w:rFonts w:cs="Tahoma"/>
              </w:rPr>
              <w:t>№ п/п</w:t>
            </w:r>
          </w:p>
        </w:tc>
        <w:tc>
          <w:tcPr>
            <w:tcW w:w="3258" w:type="dxa"/>
            <w:vMerge w:val="restart"/>
          </w:tcPr>
          <w:p w:rsidR="00773C33" w:rsidRPr="00731108" w:rsidRDefault="00773C33" w:rsidP="00731108">
            <w:pPr>
              <w:spacing w:line="360" w:lineRule="auto"/>
              <w:jc w:val="center"/>
              <w:rPr>
                <w:rFonts w:cs="Tahoma"/>
              </w:rPr>
            </w:pPr>
            <w:r w:rsidRPr="00731108">
              <w:rPr>
                <w:rFonts w:cs="Tahoma"/>
              </w:rPr>
              <w:t>Показатели занятости</w:t>
            </w:r>
          </w:p>
        </w:tc>
        <w:tc>
          <w:tcPr>
            <w:tcW w:w="6339" w:type="dxa"/>
            <w:gridSpan w:val="2"/>
          </w:tcPr>
          <w:p w:rsidR="00773C33" w:rsidRPr="00731108" w:rsidRDefault="00773C33" w:rsidP="00731108">
            <w:pPr>
              <w:spacing w:line="360" w:lineRule="auto"/>
              <w:jc w:val="center"/>
              <w:rPr>
                <w:rFonts w:cs="Tahoma"/>
              </w:rPr>
            </w:pPr>
            <w:r w:rsidRPr="00731108">
              <w:rPr>
                <w:rFonts w:cs="Tahoma"/>
              </w:rPr>
              <w:t>Уровень безработицы, %</w:t>
            </w:r>
          </w:p>
        </w:tc>
      </w:tr>
      <w:tr w:rsidR="00773C33" w:rsidRPr="00731108" w:rsidTr="00731108">
        <w:tc>
          <w:tcPr>
            <w:tcW w:w="540" w:type="dxa"/>
            <w:vMerge/>
          </w:tcPr>
          <w:p w:rsidR="00773C33" w:rsidRPr="00731108" w:rsidRDefault="00773C33" w:rsidP="00731108">
            <w:pPr>
              <w:spacing w:line="360" w:lineRule="auto"/>
              <w:jc w:val="center"/>
              <w:rPr>
                <w:rFonts w:cs="Tahoma"/>
              </w:rPr>
            </w:pPr>
          </w:p>
        </w:tc>
        <w:tc>
          <w:tcPr>
            <w:tcW w:w="3258" w:type="dxa"/>
            <w:vMerge/>
          </w:tcPr>
          <w:p w:rsidR="00773C33" w:rsidRPr="00731108" w:rsidRDefault="00773C33" w:rsidP="00731108">
            <w:pPr>
              <w:spacing w:line="360" w:lineRule="auto"/>
              <w:jc w:val="center"/>
              <w:rPr>
                <w:rFonts w:cs="Tahoma"/>
              </w:rPr>
            </w:pPr>
          </w:p>
        </w:tc>
        <w:tc>
          <w:tcPr>
            <w:tcW w:w="3116" w:type="dxa"/>
          </w:tcPr>
          <w:p w:rsidR="00773C33" w:rsidRPr="00731108" w:rsidRDefault="00773C33" w:rsidP="00731108">
            <w:pPr>
              <w:spacing w:line="360" w:lineRule="auto"/>
              <w:jc w:val="center"/>
              <w:rPr>
                <w:rFonts w:cs="Tahoma"/>
              </w:rPr>
            </w:pPr>
            <w:r w:rsidRPr="00731108">
              <w:rPr>
                <w:rFonts w:cs="Tahoma"/>
              </w:rPr>
              <w:t>2012</w:t>
            </w:r>
          </w:p>
        </w:tc>
        <w:tc>
          <w:tcPr>
            <w:tcW w:w="3223" w:type="dxa"/>
          </w:tcPr>
          <w:p w:rsidR="00773C33" w:rsidRPr="00731108" w:rsidRDefault="00773C33" w:rsidP="00731108">
            <w:pPr>
              <w:spacing w:line="360" w:lineRule="auto"/>
              <w:jc w:val="center"/>
              <w:rPr>
                <w:rFonts w:cs="Tahoma"/>
              </w:rPr>
            </w:pPr>
            <w:r w:rsidRPr="00731108">
              <w:rPr>
                <w:rFonts w:cs="Tahoma"/>
              </w:rPr>
              <w:t>2011</w:t>
            </w:r>
          </w:p>
        </w:tc>
      </w:tr>
      <w:tr w:rsidR="00773C33" w:rsidRPr="00731108" w:rsidTr="00731108">
        <w:tc>
          <w:tcPr>
            <w:tcW w:w="540" w:type="dxa"/>
          </w:tcPr>
          <w:p w:rsidR="00773C33" w:rsidRPr="00731108" w:rsidRDefault="00773C33" w:rsidP="00731108">
            <w:pPr>
              <w:spacing w:line="360" w:lineRule="auto"/>
              <w:jc w:val="center"/>
              <w:rPr>
                <w:rFonts w:cs="Tahoma"/>
              </w:rPr>
            </w:pPr>
            <w:r w:rsidRPr="00731108">
              <w:rPr>
                <w:rFonts w:cs="Tahoma"/>
              </w:rPr>
              <w:t>1</w:t>
            </w:r>
          </w:p>
        </w:tc>
        <w:tc>
          <w:tcPr>
            <w:tcW w:w="3258" w:type="dxa"/>
          </w:tcPr>
          <w:p w:rsidR="00773C33" w:rsidRPr="007C4352" w:rsidRDefault="00773C33" w:rsidP="0085605A">
            <w:r w:rsidRPr="007C4352">
              <w:t>Рыбинский МР</w:t>
            </w:r>
          </w:p>
        </w:tc>
        <w:tc>
          <w:tcPr>
            <w:tcW w:w="3116" w:type="dxa"/>
          </w:tcPr>
          <w:p w:rsidR="00773C33" w:rsidRPr="00731108" w:rsidRDefault="00773C33" w:rsidP="00731108">
            <w:pPr>
              <w:spacing w:line="360" w:lineRule="auto"/>
              <w:jc w:val="center"/>
              <w:rPr>
                <w:rFonts w:cs="Tahoma"/>
              </w:rPr>
            </w:pPr>
            <w:r w:rsidRPr="00731108">
              <w:rPr>
                <w:rFonts w:cs="Tahoma"/>
              </w:rPr>
              <w:t>2,1</w:t>
            </w:r>
          </w:p>
        </w:tc>
        <w:tc>
          <w:tcPr>
            <w:tcW w:w="3223" w:type="dxa"/>
          </w:tcPr>
          <w:p w:rsidR="00773C33" w:rsidRPr="00731108" w:rsidRDefault="00773C33" w:rsidP="00731108">
            <w:pPr>
              <w:spacing w:line="360" w:lineRule="auto"/>
              <w:jc w:val="center"/>
              <w:rPr>
                <w:rFonts w:cs="Tahoma"/>
              </w:rPr>
            </w:pPr>
            <w:r w:rsidRPr="00731108">
              <w:rPr>
                <w:rFonts w:cs="Tahoma"/>
              </w:rPr>
              <w:t>2,2</w:t>
            </w:r>
          </w:p>
        </w:tc>
      </w:tr>
      <w:tr w:rsidR="00773C33" w:rsidRPr="00731108" w:rsidTr="00731108">
        <w:tc>
          <w:tcPr>
            <w:tcW w:w="540" w:type="dxa"/>
          </w:tcPr>
          <w:p w:rsidR="00773C33" w:rsidRPr="00731108" w:rsidRDefault="00773C33" w:rsidP="00731108">
            <w:pPr>
              <w:spacing w:line="360" w:lineRule="auto"/>
              <w:jc w:val="center"/>
              <w:rPr>
                <w:rFonts w:cs="Tahoma"/>
              </w:rPr>
            </w:pPr>
            <w:r w:rsidRPr="00731108">
              <w:rPr>
                <w:rFonts w:cs="Tahoma"/>
              </w:rPr>
              <w:t>2</w:t>
            </w:r>
          </w:p>
        </w:tc>
        <w:tc>
          <w:tcPr>
            <w:tcW w:w="3258" w:type="dxa"/>
          </w:tcPr>
          <w:p w:rsidR="00773C33" w:rsidRPr="007C4352" w:rsidRDefault="00773C33" w:rsidP="0085605A">
            <w:r w:rsidRPr="007C4352">
              <w:t>Гаврилов-Ямский МР</w:t>
            </w:r>
          </w:p>
        </w:tc>
        <w:tc>
          <w:tcPr>
            <w:tcW w:w="3116" w:type="dxa"/>
          </w:tcPr>
          <w:p w:rsidR="00773C33" w:rsidRPr="00731108" w:rsidRDefault="00773C33" w:rsidP="00731108">
            <w:pPr>
              <w:spacing w:line="360" w:lineRule="auto"/>
              <w:jc w:val="center"/>
              <w:rPr>
                <w:rFonts w:cs="Tahoma"/>
              </w:rPr>
            </w:pPr>
            <w:r w:rsidRPr="00731108">
              <w:rPr>
                <w:rFonts w:cs="Tahoma"/>
              </w:rPr>
              <w:t>4,3</w:t>
            </w:r>
          </w:p>
        </w:tc>
        <w:tc>
          <w:tcPr>
            <w:tcW w:w="3223" w:type="dxa"/>
          </w:tcPr>
          <w:p w:rsidR="00773C33" w:rsidRPr="00731108" w:rsidRDefault="00773C33" w:rsidP="00731108">
            <w:pPr>
              <w:spacing w:line="360" w:lineRule="auto"/>
              <w:jc w:val="center"/>
              <w:rPr>
                <w:rFonts w:cs="Tahoma"/>
              </w:rPr>
            </w:pPr>
            <w:r w:rsidRPr="00731108">
              <w:rPr>
                <w:rFonts w:cs="Tahoma"/>
              </w:rPr>
              <w:t>4,3</w:t>
            </w:r>
          </w:p>
        </w:tc>
      </w:tr>
      <w:tr w:rsidR="00773C33" w:rsidRPr="00731108" w:rsidTr="00731108">
        <w:tc>
          <w:tcPr>
            <w:tcW w:w="540" w:type="dxa"/>
          </w:tcPr>
          <w:p w:rsidR="00773C33" w:rsidRPr="00731108" w:rsidRDefault="00773C33" w:rsidP="00731108">
            <w:pPr>
              <w:spacing w:line="360" w:lineRule="auto"/>
              <w:jc w:val="center"/>
              <w:rPr>
                <w:rFonts w:cs="Tahoma"/>
              </w:rPr>
            </w:pPr>
            <w:r w:rsidRPr="00731108">
              <w:rPr>
                <w:rFonts w:cs="Tahoma"/>
              </w:rPr>
              <w:t>3</w:t>
            </w:r>
          </w:p>
        </w:tc>
        <w:tc>
          <w:tcPr>
            <w:tcW w:w="3258" w:type="dxa"/>
          </w:tcPr>
          <w:p w:rsidR="00773C33" w:rsidRPr="007C4352" w:rsidRDefault="00773C33" w:rsidP="0085605A">
            <w:r w:rsidRPr="007C4352">
              <w:t>Даниловский МР</w:t>
            </w:r>
          </w:p>
        </w:tc>
        <w:tc>
          <w:tcPr>
            <w:tcW w:w="3116" w:type="dxa"/>
          </w:tcPr>
          <w:p w:rsidR="00773C33" w:rsidRPr="00731108" w:rsidRDefault="00773C33" w:rsidP="00731108">
            <w:pPr>
              <w:spacing w:line="360" w:lineRule="auto"/>
              <w:jc w:val="center"/>
              <w:rPr>
                <w:rFonts w:cs="Tahoma"/>
              </w:rPr>
            </w:pPr>
            <w:r w:rsidRPr="00731108">
              <w:rPr>
                <w:rFonts w:cs="Tahoma"/>
              </w:rPr>
              <w:t>4,2</w:t>
            </w:r>
          </w:p>
        </w:tc>
        <w:tc>
          <w:tcPr>
            <w:tcW w:w="3223" w:type="dxa"/>
          </w:tcPr>
          <w:p w:rsidR="00773C33" w:rsidRPr="00731108" w:rsidRDefault="00773C33" w:rsidP="00731108">
            <w:pPr>
              <w:spacing w:line="360" w:lineRule="auto"/>
              <w:jc w:val="center"/>
              <w:rPr>
                <w:rFonts w:cs="Tahoma"/>
              </w:rPr>
            </w:pPr>
            <w:r w:rsidRPr="00731108">
              <w:rPr>
                <w:rFonts w:cs="Tahoma"/>
              </w:rPr>
              <w:t>4,6</w:t>
            </w:r>
          </w:p>
        </w:tc>
      </w:tr>
      <w:tr w:rsidR="00773C33" w:rsidRPr="00731108" w:rsidTr="00731108">
        <w:tc>
          <w:tcPr>
            <w:tcW w:w="540" w:type="dxa"/>
          </w:tcPr>
          <w:p w:rsidR="00773C33" w:rsidRPr="00731108" w:rsidRDefault="00773C33" w:rsidP="00731108">
            <w:pPr>
              <w:spacing w:line="360" w:lineRule="auto"/>
              <w:jc w:val="center"/>
              <w:rPr>
                <w:rFonts w:cs="Tahoma"/>
              </w:rPr>
            </w:pPr>
            <w:r w:rsidRPr="00731108">
              <w:rPr>
                <w:rFonts w:cs="Tahoma"/>
              </w:rPr>
              <w:t>4</w:t>
            </w:r>
          </w:p>
        </w:tc>
        <w:tc>
          <w:tcPr>
            <w:tcW w:w="3258" w:type="dxa"/>
          </w:tcPr>
          <w:p w:rsidR="00773C33" w:rsidRPr="007C4352" w:rsidRDefault="00773C33" w:rsidP="0085605A">
            <w:r>
              <w:t xml:space="preserve">Г. Переславль и </w:t>
            </w:r>
            <w:r w:rsidRPr="007C4352">
              <w:t>Переславский МР</w:t>
            </w:r>
          </w:p>
        </w:tc>
        <w:tc>
          <w:tcPr>
            <w:tcW w:w="3116" w:type="dxa"/>
          </w:tcPr>
          <w:p w:rsidR="00773C33" w:rsidRPr="00731108" w:rsidRDefault="00773C33" w:rsidP="00731108">
            <w:pPr>
              <w:spacing w:line="360" w:lineRule="auto"/>
              <w:jc w:val="center"/>
              <w:rPr>
                <w:rFonts w:cs="Tahoma"/>
              </w:rPr>
            </w:pPr>
            <w:r w:rsidRPr="00731108">
              <w:rPr>
                <w:rFonts w:cs="Tahoma"/>
              </w:rPr>
              <w:t>0,9</w:t>
            </w:r>
          </w:p>
        </w:tc>
        <w:tc>
          <w:tcPr>
            <w:tcW w:w="3223" w:type="dxa"/>
          </w:tcPr>
          <w:p w:rsidR="00773C33" w:rsidRPr="00731108" w:rsidRDefault="00773C33" w:rsidP="00731108">
            <w:pPr>
              <w:spacing w:line="360" w:lineRule="auto"/>
              <w:jc w:val="center"/>
              <w:rPr>
                <w:rFonts w:cs="Tahoma"/>
              </w:rPr>
            </w:pPr>
            <w:r w:rsidRPr="00731108">
              <w:rPr>
                <w:rFonts w:cs="Tahoma"/>
              </w:rPr>
              <w:t>0,9</w:t>
            </w:r>
          </w:p>
        </w:tc>
      </w:tr>
      <w:tr w:rsidR="00773C33" w:rsidRPr="00731108" w:rsidTr="00731108">
        <w:tc>
          <w:tcPr>
            <w:tcW w:w="540" w:type="dxa"/>
          </w:tcPr>
          <w:p w:rsidR="00773C33" w:rsidRPr="00731108" w:rsidRDefault="00773C33" w:rsidP="00731108">
            <w:pPr>
              <w:spacing w:line="360" w:lineRule="auto"/>
              <w:jc w:val="center"/>
              <w:rPr>
                <w:rFonts w:cs="Tahoma"/>
              </w:rPr>
            </w:pPr>
            <w:r w:rsidRPr="00731108">
              <w:rPr>
                <w:rFonts w:cs="Tahoma"/>
              </w:rPr>
              <w:t>5</w:t>
            </w:r>
          </w:p>
        </w:tc>
        <w:tc>
          <w:tcPr>
            <w:tcW w:w="3258" w:type="dxa"/>
          </w:tcPr>
          <w:p w:rsidR="00773C33" w:rsidRPr="007C4352" w:rsidRDefault="00773C33" w:rsidP="0085605A">
            <w:r w:rsidRPr="007C4352">
              <w:t>Ярославский МР</w:t>
            </w:r>
          </w:p>
        </w:tc>
        <w:tc>
          <w:tcPr>
            <w:tcW w:w="3116" w:type="dxa"/>
          </w:tcPr>
          <w:p w:rsidR="00773C33" w:rsidRPr="00731108" w:rsidRDefault="00773C33" w:rsidP="00731108">
            <w:pPr>
              <w:spacing w:line="360" w:lineRule="auto"/>
              <w:jc w:val="center"/>
              <w:rPr>
                <w:rFonts w:cs="Tahoma"/>
              </w:rPr>
            </w:pPr>
            <w:r w:rsidRPr="00731108">
              <w:rPr>
                <w:rFonts w:cs="Tahoma"/>
              </w:rPr>
              <w:t>1,0</w:t>
            </w:r>
          </w:p>
        </w:tc>
        <w:tc>
          <w:tcPr>
            <w:tcW w:w="3223" w:type="dxa"/>
          </w:tcPr>
          <w:p w:rsidR="00773C33" w:rsidRPr="00731108" w:rsidRDefault="00773C33" w:rsidP="00731108">
            <w:pPr>
              <w:spacing w:line="360" w:lineRule="auto"/>
              <w:jc w:val="center"/>
              <w:rPr>
                <w:rFonts w:cs="Tahoma"/>
              </w:rPr>
            </w:pPr>
            <w:r w:rsidRPr="00731108">
              <w:rPr>
                <w:rFonts w:cs="Tahoma"/>
              </w:rPr>
              <w:t>1,6</w:t>
            </w:r>
          </w:p>
        </w:tc>
      </w:tr>
      <w:tr w:rsidR="00773C33" w:rsidRPr="00731108" w:rsidTr="00731108">
        <w:tc>
          <w:tcPr>
            <w:tcW w:w="540" w:type="dxa"/>
          </w:tcPr>
          <w:p w:rsidR="00773C33" w:rsidRPr="00731108" w:rsidRDefault="00773C33" w:rsidP="00731108">
            <w:pPr>
              <w:spacing w:line="360" w:lineRule="auto"/>
              <w:jc w:val="center"/>
              <w:rPr>
                <w:rFonts w:cs="Tahoma"/>
              </w:rPr>
            </w:pPr>
            <w:r w:rsidRPr="00731108">
              <w:rPr>
                <w:rFonts w:cs="Tahoma"/>
              </w:rPr>
              <w:t>6</w:t>
            </w:r>
          </w:p>
        </w:tc>
        <w:tc>
          <w:tcPr>
            <w:tcW w:w="3258" w:type="dxa"/>
          </w:tcPr>
          <w:p w:rsidR="00773C33" w:rsidRDefault="00773C33" w:rsidP="0085605A">
            <w:r w:rsidRPr="007C4352">
              <w:t>ЯО</w:t>
            </w:r>
          </w:p>
        </w:tc>
        <w:tc>
          <w:tcPr>
            <w:tcW w:w="3116" w:type="dxa"/>
          </w:tcPr>
          <w:p w:rsidR="00773C33" w:rsidRPr="00731108" w:rsidRDefault="00773C33" w:rsidP="00731108">
            <w:pPr>
              <w:spacing w:line="360" w:lineRule="auto"/>
              <w:jc w:val="center"/>
              <w:rPr>
                <w:rFonts w:cs="Tahoma"/>
              </w:rPr>
            </w:pPr>
            <w:r w:rsidRPr="00731108">
              <w:rPr>
                <w:rFonts w:cs="Tahoma"/>
              </w:rPr>
              <w:t>1,5</w:t>
            </w:r>
          </w:p>
        </w:tc>
        <w:tc>
          <w:tcPr>
            <w:tcW w:w="3223" w:type="dxa"/>
          </w:tcPr>
          <w:p w:rsidR="00773C33" w:rsidRPr="00731108" w:rsidRDefault="00773C33" w:rsidP="00731108">
            <w:pPr>
              <w:spacing w:line="360" w:lineRule="auto"/>
              <w:jc w:val="center"/>
              <w:rPr>
                <w:rFonts w:cs="Tahoma"/>
              </w:rPr>
            </w:pPr>
            <w:r w:rsidRPr="00731108">
              <w:rPr>
                <w:rFonts w:cs="Tahoma"/>
              </w:rPr>
              <w:t>1,8</w:t>
            </w:r>
          </w:p>
        </w:tc>
      </w:tr>
    </w:tbl>
    <w:p w:rsidR="00773C33" w:rsidRDefault="00773C33" w:rsidP="00AD1D39">
      <w:pPr>
        <w:spacing w:line="360" w:lineRule="auto"/>
        <w:ind w:firstLine="567"/>
        <w:rPr>
          <w:rFonts w:cs="Tahoma"/>
        </w:rPr>
      </w:pPr>
    </w:p>
    <w:p w:rsidR="00773C33" w:rsidRDefault="00773C33" w:rsidP="00AD1D39">
      <w:pPr>
        <w:spacing w:line="360" w:lineRule="auto"/>
        <w:ind w:firstLine="567"/>
        <w:rPr>
          <w:rFonts w:cs="Tahoma"/>
        </w:rPr>
      </w:pPr>
      <w:r>
        <w:rPr>
          <w:rFonts w:cs="Tahoma"/>
        </w:rPr>
        <w:t xml:space="preserve">Доходы населения </w:t>
      </w:r>
    </w:p>
    <w:p w:rsidR="00773C33" w:rsidRDefault="00773C33" w:rsidP="00AD1D39">
      <w:pPr>
        <w:suppressAutoHyphens w:val="0"/>
        <w:jc w:val="center"/>
        <w:rPr>
          <w:lang w:eastAsia="ru-RU"/>
        </w:rPr>
      </w:pPr>
      <w:r w:rsidRPr="00641FA9">
        <w:rPr>
          <w:lang w:eastAsia="ru-RU"/>
        </w:rPr>
        <w:t xml:space="preserve">Таблица </w:t>
      </w:r>
      <w:r>
        <w:rPr>
          <w:lang w:eastAsia="ru-RU"/>
        </w:rPr>
        <w:t xml:space="preserve">8. </w:t>
      </w:r>
      <w:r w:rsidRPr="00641FA9">
        <w:rPr>
          <w:lang w:eastAsia="ru-RU"/>
        </w:rPr>
        <w:t xml:space="preserve"> Средне</w:t>
      </w:r>
      <w:r>
        <w:rPr>
          <w:lang w:eastAsia="ru-RU"/>
        </w:rPr>
        <w:t xml:space="preserve">месячная начисленная заработная плата </w:t>
      </w:r>
    </w:p>
    <w:p w:rsidR="00773C33" w:rsidRDefault="00773C33" w:rsidP="00AD1D39">
      <w:pPr>
        <w:suppressAutoHyphens w:val="0"/>
        <w:jc w:val="center"/>
        <w:rPr>
          <w:lang w:eastAsia="ru-RU"/>
        </w:rPr>
      </w:pPr>
      <w:r>
        <w:rPr>
          <w:lang w:eastAsia="ru-RU"/>
        </w:rPr>
        <w:t>(крупные и средние предприятия и организации), руб.</w:t>
      </w:r>
    </w:p>
    <w:p w:rsidR="00773C33" w:rsidRPr="00641FA9" w:rsidRDefault="00773C33" w:rsidP="00AD1D39">
      <w:pPr>
        <w:suppressAutoHyphens w:val="0"/>
        <w:jc w:val="center"/>
        <w:rPr>
          <w:b/>
          <w:vertAlign w:val="superscript"/>
          <w:lang w:eastAsia="ru-RU"/>
        </w:rPr>
      </w:pPr>
    </w:p>
    <w:tbl>
      <w:tblPr>
        <w:tblW w:w="0" w:type="auto"/>
        <w:tblInd w:w="-15" w:type="dxa"/>
        <w:tblLayout w:type="fixed"/>
        <w:tblLook w:val="0000" w:firstRow="0" w:lastRow="0" w:firstColumn="0" w:lastColumn="0" w:noHBand="0" w:noVBand="0"/>
      </w:tblPr>
      <w:tblGrid>
        <w:gridCol w:w="549"/>
        <w:gridCol w:w="3260"/>
        <w:gridCol w:w="1559"/>
        <w:gridCol w:w="1418"/>
        <w:gridCol w:w="1417"/>
        <w:gridCol w:w="1418"/>
      </w:tblGrid>
      <w:tr w:rsidR="00773C33" w:rsidRPr="00641FA9" w:rsidTr="00CA6E96">
        <w:tc>
          <w:tcPr>
            <w:tcW w:w="549" w:type="dxa"/>
            <w:tcBorders>
              <w:top w:val="single" w:sz="4" w:space="0" w:color="000000"/>
              <w:left w:val="single" w:sz="4" w:space="0" w:color="000000"/>
              <w:bottom w:val="single" w:sz="4" w:space="0" w:color="000000"/>
            </w:tcBorders>
            <w:vAlign w:val="center"/>
          </w:tcPr>
          <w:p w:rsidR="00773C33" w:rsidRPr="00641FA9" w:rsidRDefault="00773C33" w:rsidP="00BF0197">
            <w:pPr>
              <w:suppressAutoHyphens w:val="0"/>
              <w:snapToGrid w:val="0"/>
              <w:jc w:val="center"/>
              <w:rPr>
                <w:lang w:eastAsia="ru-RU"/>
              </w:rPr>
            </w:pPr>
            <w:r>
              <w:rPr>
                <w:lang w:eastAsia="ru-RU"/>
              </w:rPr>
              <w:t>№ п/п</w:t>
            </w:r>
          </w:p>
        </w:tc>
        <w:tc>
          <w:tcPr>
            <w:tcW w:w="3260" w:type="dxa"/>
            <w:tcBorders>
              <w:top w:val="single" w:sz="4" w:space="0" w:color="000000"/>
              <w:left w:val="single" w:sz="4" w:space="0" w:color="000000"/>
              <w:bottom w:val="single" w:sz="4" w:space="0" w:color="000000"/>
            </w:tcBorders>
            <w:vAlign w:val="center"/>
          </w:tcPr>
          <w:p w:rsidR="00773C33" w:rsidRPr="00641FA9" w:rsidRDefault="00773C33" w:rsidP="00BF0197">
            <w:pPr>
              <w:suppressAutoHyphens w:val="0"/>
              <w:snapToGrid w:val="0"/>
              <w:jc w:val="center"/>
              <w:rPr>
                <w:lang w:eastAsia="ru-RU"/>
              </w:rPr>
            </w:pPr>
            <w:r w:rsidRPr="00AD1D39">
              <w:rPr>
                <w:lang w:eastAsia="ru-RU"/>
              </w:rPr>
              <w:t>Показатель</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AD1D39">
            <w:pPr>
              <w:suppressAutoHyphens w:val="0"/>
              <w:snapToGrid w:val="0"/>
              <w:jc w:val="center"/>
              <w:rPr>
                <w:lang w:eastAsia="ru-RU"/>
              </w:rPr>
            </w:pPr>
            <w:r>
              <w:rPr>
                <w:lang w:eastAsia="ru-RU"/>
              </w:rPr>
              <w:t>2009 г.</w:t>
            </w:r>
          </w:p>
        </w:tc>
        <w:tc>
          <w:tcPr>
            <w:tcW w:w="1418" w:type="dxa"/>
            <w:tcBorders>
              <w:top w:val="single" w:sz="4" w:space="0" w:color="000000"/>
              <w:left w:val="single" w:sz="4" w:space="0" w:color="000000"/>
              <w:bottom w:val="single" w:sz="4" w:space="0" w:color="000000"/>
            </w:tcBorders>
          </w:tcPr>
          <w:p w:rsidR="00773C33" w:rsidRPr="00641FA9" w:rsidRDefault="00773C33" w:rsidP="00AD1D39">
            <w:pPr>
              <w:suppressAutoHyphens w:val="0"/>
              <w:snapToGrid w:val="0"/>
              <w:jc w:val="center"/>
              <w:rPr>
                <w:lang w:eastAsia="ru-RU"/>
              </w:rPr>
            </w:pPr>
            <w:r>
              <w:rPr>
                <w:lang w:eastAsia="ru-RU"/>
              </w:rPr>
              <w:t>2010 г.</w:t>
            </w:r>
          </w:p>
        </w:tc>
        <w:tc>
          <w:tcPr>
            <w:tcW w:w="1417" w:type="dxa"/>
            <w:tcBorders>
              <w:top w:val="single" w:sz="4" w:space="0" w:color="000000"/>
              <w:left w:val="single" w:sz="4" w:space="0" w:color="000000"/>
              <w:bottom w:val="single" w:sz="4" w:space="0" w:color="000000"/>
            </w:tcBorders>
          </w:tcPr>
          <w:p w:rsidR="00773C33" w:rsidRPr="00641FA9" w:rsidRDefault="00773C33" w:rsidP="00AD1D39">
            <w:pPr>
              <w:suppressAutoHyphens w:val="0"/>
              <w:snapToGrid w:val="0"/>
              <w:jc w:val="center"/>
              <w:rPr>
                <w:lang w:eastAsia="ru-RU"/>
              </w:rPr>
            </w:pPr>
            <w:r w:rsidRPr="00641FA9">
              <w:rPr>
                <w:lang w:eastAsia="ru-RU"/>
              </w:rPr>
              <w:t>20</w:t>
            </w:r>
            <w:r>
              <w:rPr>
                <w:lang w:eastAsia="ru-RU"/>
              </w:rPr>
              <w:t>11</w:t>
            </w:r>
            <w:r w:rsidRPr="00641FA9">
              <w:rPr>
                <w:lang w:eastAsia="ru-RU"/>
              </w:rPr>
              <w:t xml:space="preserve"> г</w:t>
            </w:r>
            <w:r>
              <w:rPr>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773C33" w:rsidRPr="00641FA9" w:rsidRDefault="00773C33" w:rsidP="00BF0197">
            <w:pPr>
              <w:suppressAutoHyphens w:val="0"/>
              <w:snapToGrid w:val="0"/>
              <w:jc w:val="center"/>
              <w:rPr>
                <w:lang w:eastAsia="ru-RU"/>
              </w:rPr>
            </w:pPr>
            <w:r>
              <w:rPr>
                <w:lang w:eastAsia="ru-RU"/>
              </w:rPr>
              <w:t>2012 г.</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Pr="00641FA9" w:rsidRDefault="00773C33" w:rsidP="009A5129">
            <w:pPr>
              <w:suppressAutoHyphens w:val="0"/>
              <w:snapToGrid w:val="0"/>
              <w:jc w:val="center"/>
              <w:rPr>
                <w:lang w:eastAsia="ru-RU"/>
              </w:rPr>
            </w:pPr>
            <w:r>
              <w:rPr>
                <w:lang w:eastAsia="ru-RU"/>
              </w:rPr>
              <w:t>1</w:t>
            </w:r>
          </w:p>
        </w:tc>
        <w:tc>
          <w:tcPr>
            <w:tcW w:w="3260" w:type="dxa"/>
            <w:tcBorders>
              <w:top w:val="single" w:sz="4" w:space="0" w:color="000000"/>
              <w:left w:val="single" w:sz="4" w:space="0" w:color="000000"/>
              <w:bottom w:val="single" w:sz="4" w:space="0" w:color="000000"/>
            </w:tcBorders>
          </w:tcPr>
          <w:p w:rsidR="00773C33" w:rsidRPr="00D971E4" w:rsidRDefault="00773C33" w:rsidP="009A5129">
            <w:pPr>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9A5129">
            <w:pPr>
              <w:suppressAutoHyphens w:val="0"/>
              <w:snapToGrid w:val="0"/>
              <w:jc w:val="center"/>
              <w:rPr>
                <w:lang w:eastAsia="ru-RU"/>
              </w:rPr>
            </w:pPr>
            <w:r>
              <w:rPr>
                <w:lang w:eastAsia="ru-RU"/>
              </w:rPr>
              <w:t>3</w:t>
            </w:r>
          </w:p>
        </w:tc>
        <w:tc>
          <w:tcPr>
            <w:tcW w:w="1418" w:type="dxa"/>
            <w:tcBorders>
              <w:top w:val="single" w:sz="4" w:space="0" w:color="000000"/>
              <w:left w:val="single" w:sz="4" w:space="0" w:color="000000"/>
              <w:bottom w:val="single" w:sz="4" w:space="0" w:color="000000"/>
            </w:tcBorders>
          </w:tcPr>
          <w:p w:rsidR="00773C33" w:rsidRDefault="00773C33" w:rsidP="009A5129">
            <w:pPr>
              <w:suppressAutoHyphens w:val="0"/>
              <w:snapToGrid w:val="0"/>
              <w:jc w:val="center"/>
              <w:rPr>
                <w:lang w:eastAsia="ru-RU"/>
              </w:rPr>
            </w:pPr>
            <w:r>
              <w:rPr>
                <w:lang w:eastAsia="ru-RU"/>
              </w:rPr>
              <w:t>4</w:t>
            </w:r>
          </w:p>
        </w:tc>
        <w:tc>
          <w:tcPr>
            <w:tcW w:w="1417" w:type="dxa"/>
            <w:tcBorders>
              <w:top w:val="single" w:sz="4" w:space="0" w:color="000000"/>
              <w:left w:val="single" w:sz="4" w:space="0" w:color="000000"/>
              <w:bottom w:val="single" w:sz="4" w:space="0" w:color="000000"/>
            </w:tcBorders>
          </w:tcPr>
          <w:p w:rsidR="00773C33" w:rsidRPr="004835B8" w:rsidRDefault="00773C33" w:rsidP="009A5129">
            <w:pPr>
              <w:jc w:val="center"/>
            </w:pPr>
            <w:r>
              <w:t>5</w:t>
            </w:r>
          </w:p>
        </w:tc>
        <w:tc>
          <w:tcPr>
            <w:tcW w:w="1418" w:type="dxa"/>
            <w:tcBorders>
              <w:top w:val="single" w:sz="4" w:space="0" w:color="000000"/>
              <w:left w:val="single" w:sz="4" w:space="0" w:color="000000"/>
              <w:bottom w:val="single" w:sz="4" w:space="0" w:color="000000"/>
              <w:right w:val="single" w:sz="4" w:space="0" w:color="000000"/>
            </w:tcBorders>
          </w:tcPr>
          <w:p w:rsidR="00773C33" w:rsidRPr="00B35EE2" w:rsidRDefault="00773C33" w:rsidP="009A5129">
            <w:pPr>
              <w:jc w:val="center"/>
            </w:pPr>
            <w:r>
              <w:t>6</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rPr>
                <w:lang w:eastAsia="ru-RU"/>
              </w:rPr>
            </w:pPr>
            <w:r>
              <w:rPr>
                <w:lang w:eastAsia="ru-RU"/>
              </w:rPr>
              <w:t>1</w:t>
            </w:r>
          </w:p>
        </w:tc>
        <w:tc>
          <w:tcPr>
            <w:tcW w:w="3260" w:type="dxa"/>
            <w:tcBorders>
              <w:top w:val="single" w:sz="4" w:space="0" w:color="000000"/>
              <w:left w:val="single" w:sz="4" w:space="0" w:color="000000"/>
              <w:bottom w:val="single" w:sz="4" w:space="0" w:color="000000"/>
            </w:tcBorders>
          </w:tcPr>
          <w:p w:rsidR="00773C33" w:rsidRPr="00D971E4" w:rsidRDefault="00773C33" w:rsidP="00CA6E96">
            <w:r>
              <w:t>Среднемесячная начисленная заработная плата (крупные и средние предприятия и организации), в т. ч. По видам экономической 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12855</w:t>
            </w:r>
          </w:p>
        </w:tc>
        <w:tc>
          <w:tcPr>
            <w:tcW w:w="1418" w:type="dxa"/>
            <w:tcBorders>
              <w:top w:val="single" w:sz="4" w:space="0" w:color="000000"/>
              <w:left w:val="single" w:sz="4" w:space="0" w:color="000000"/>
              <w:bottom w:val="single" w:sz="4" w:space="0" w:color="000000"/>
            </w:tcBorders>
          </w:tcPr>
          <w:p w:rsidR="00773C33" w:rsidRDefault="00773C33" w:rsidP="00BF0197">
            <w:pPr>
              <w:suppressAutoHyphens w:val="0"/>
              <w:snapToGrid w:val="0"/>
              <w:jc w:val="center"/>
              <w:rPr>
                <w:lang w:eastAsia="ru-RU"/>
              </w:rPr>
            </w:pPr>
            <w:r>
              <w:rPr>
                <w:lang w:eastAsia="ru-RU"/>
              </w:rPr>
              <w:t>14932</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16734</w:t>
            </w:r>
          </w:p>
        </w:tc>
        <w:tc>
          <w:tcPr>
            <w:tcW w:w="1418" w:type="dxa"/>
            <w:tcBorders>
              <w:top w:val="single" w:sz="4" w:space="0" w:color="000000"/>
              <w:left w:val="single" w:sz="4" w:space="0" w:color="000000"/>
              <w:bottom w:val="single" w:sz="4" w:space="0" w:color="000000"/>
              <w:right w:val="single" w:sz="4" w:space="0" w:color="000000"/>
            </w:tcBorders>
          </w:tcPr>
          <w:p w:rsidR="00773C33" w:rsidRPr="00B35EE2" w:rsidRDefault="00773C33" w:rsidP="00BF0197">
            <w:pPr>
              <w:jc w:val="center"/>
            </w:pPr>
            <w:r>
              <w:t>18631</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rPr>
                <w:lang w:eastAsia="ru-RU"/>
              </w:rPr>
            </w:pPr>
            <w:r>
              <w:rPr>
                <w:lang w:eastAsia="ru-RU"/>
              </w:rPr>
              <w:t>1.1</w:t>
            </w:r>
          </w:p>
        </w:tc>
        <w:tc>
          <w:tcPr>
            <w:tcW w:w="3260" w:type="dxa"/>
            <w:tcBorders>
              <w:top w:val="single" w:sz="4" w:space="0" w:color="000000"/>
              <w:left w:val="single" w:sz="4" w:space="0" w:color="000000"/>
              <w:bottom w:val="single" w:sz="4" w:space="0" w:color="000000"/>
            </w:tcBorders>
          </w:tcPr>
          <w:p w:rsidR="00773C33" w:rsidRPr="00D971E4" w:rsidRDefault="00773C33" w:rsidP="0085605A">
            <w:r w:rsidRPr="00D971E4">
              <w:t>Сельское хозяйство, охота и лесное хозяйство</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14951</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16581</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22635</w:t>
            </w:r>
          </w:p>
        </w:tc>
        <w:tc>
          <w:tcPr>
            <w:tcW w:w="1418" w:type="dxa"/>
            <w:tcBorders>
              <w:top w:val="single" w:sz="4" w:space="0" w:color="000000"/>
              <w:left w:val="single" w:sz="4" w:space="0" w:color="000000"/>
              <w:bottom w:val="single" w:sz="4" w:space="0" w:color="000000"/>
              <w:right w:val="single" w:sz="4" w:space="0" w:color="000000"/>
            </w:tcBorders>
          </w:tcPr>
          <w:p w:rsidR="00773C33" w:rsidRPr="00B35EE2" w:rsidRDefault="00773C33" w:rsidP="00BF0197">
            <w:pPr>
              <w:jc w:val="center"/>
            </w:pPr>
            <w:r>
              <w:t>24366</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Pr="00CA6E96" w:rsidRDefault="00773C33" w:rsidP="00BF0197">
            <w:pPr>
              <w:suppressAutoHyphens w:val="0"/>
              <w:snapToGrid w:val="0"/>
              <w:rPr>
                <w:lang w:eastAsia="ru-RU"/>
              </w:rPr>
            </w:pPr>
            <w:r>
              <w:rPr>
                <w:lang w:eastAsia="ru-RU"/>
              </w:rPr>
              <w:t>1.2</w:t>
            </w:r>
          </w:p>
        </w:tc>
        <w:tc>
          <w:tcPr>
            <w:tcW w:w="3260" w:type="dxa"/>
            <w:tcBorders>
              <w:top w:val="single" w:sz="4" w:space="0" w:color="000000"/>
              <w:left w:val="single" w:sz="4" w:space="0" w:color="000000"/>
              <w:bottom w:val="single" w:sz="4" w:space="0" w:color="000000"/>
            </w:tcBorders>
          </w:tcPr>
          <w:p w:rsidR="00773C33" w:rsidRDefault="00773C33" w:rsidP="0085605A">
            <w:r w:rsidRPr="00D971E4">
              <w:t>Обрабатывающие производства</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12262</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13940</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15163</w:t>
            </w:r>
          </w:p>
        </w:tc>
        <w:tc>
          <w:tcPr>
            <w:tcW w:w="1418" w:type="dxa"/>
            <w:tcBorders>
              <w:top w:val="single" w:sz="4" w:space="0" w:color="000000"/>
              <w:left w:val="single" w:sz="4" w:space="0" w:color="000000"/>
              <w:bottom w:val="single" w:sz="4" w:space="0" w:color="000000"/>
              <w:right w:val="single" w:sz="4" w:space="0" w:color="000000"/>
            </w:tcBorders>
          </w:tcPr>
          <w:p w:rsidR="00773C33" w:rsidRPr="00B35EE2" w:rsidRDefault="00773C33" w:rsidP="00BF0197">
            <w:pPr>
              <w:jc w:val="center"/>
            </w:pPr>
            <w:r>
              <w:t>17006</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rPr>
                <w:lang w:eastAsia="ru-RU"/>
              </w:rPr>
            </w:pPr>
            <w:r>
              <w:rPr>
                <w:lang w:eastAsia="ru-RU"/>
              </w:rPr>
              <w:t>1.3</w:t>
            </w:r>
          </w:p>
        </w:tc>
        <w:tc>
          <w:tcPr>
            <w:tcW w:w="3260" w:type="dxa"/>
            <w:tcBorders>
              <w:top w:val="single" w:sz="4" w:space="0" w:color="000000"/>
              <w:left w:val="single" w:sz="4" w:space="0" w:color="000000"/>
              <w:bottom w:val="single" w:sz="4" w:space="0" w:color="000000"/>
            </w:tcBorders>
          </w:tcPr>
          <w:p w:rsidR="00773C33" w:rsidRPr="005B5047" w:rsidRDefault="00773C33" w:rsidP="0085605A">
            <w:r w:rsidRPr="00CA6E96">
              <w:t>Производство и распределение электроэнергии, газа и воды</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10515</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11514</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14044</w:t>
            </w:r>
          </w:p>
        </w:tc>
        <w:tc>
          <w:tcPr>
            <w:tcW w:w="1418" w:type="dxa"/>
            <w:tcBorders>
              <w:top w:val="single" w:sz="4" w:space="0" w:color="000000"/>
              <w:left w:val="single" w:sz="4" w:space="0" w:color="000000"/>
              <w:bottom w:val="single" w:sz="4" w:space="0" w:color="000000"/>
              <w:right w:val="single" w:sz="4" w:space="0" w:color="000000"/>
            </w:tcBorders>
          </w:tcPr>
          <w:p w:rsidR="00773C33" w:rsidRPr="00B35EE2" w:rsidRDefault="00773C33" w:rsidP="00BF0197">
            <w:pPr>
              <w:jc w:val="center"/>
            </w:pPr>
            <w:r>
              <w:t>14184</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Pr="00641FA9" w:rsidRDefault="00773C33" w:rsidP="00AD1D39">
            <w:pPr>
              <w:suppressAutoHyphens w:val="0"/>
              <w:snapToGrid w:val="0"/>
              <w:rPr>
                <w:lang w:eastAsia="ru-RU"/>
              </w:rPr>
            </w:pPr>
            <w:r>
              <w:rPr>
                <w:lang w:eastAsia="ru-RU"/>
              </w:rPr>
              <w:t>1.4</w:t>
            </w:r>
          </w:p>
        </w:tc>
        <w:tc>
          <w:tcPr>
            <w:tcW w:w="3260"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rPr>
                <w:lang w:eastAsia="ru-RU"/>
              </w:rPr>
            </w:pPr>
            <w:r w:rsidRPr="00AD1D39">
              <w:rPr>
                <w:lang w:eastAsia="ru-RU"/>
              </w:rPr>
              <w:t xml:space="preserve">Оптовая и розничная </w:t>
            </w:r>
            <w:r w:rsidRPr="00AD1D39">
              <w:rPr>
                <w:lang w:eastAsia="ru-RU"/>
              </w:rPr>
              <w:lastRenderedPageBreak/>
              <w:t>торговля; ремонт автотранспортных средств, мотоциклов, бытовых изделий и предметов личного пользования</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lastRenderedPageBreak/>
              <w:t>13769</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15096</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19413</w:t>
            </w:r>
          </w:p>
        </w:tc>
        <w:tc>
          <w:tcPr>
            <w:tcW w:w="1418" w:type="dxa"/>
            <w:tcBorders>
              <w:top w:val="single" w:sz="4" w:space="0" w:color="000000"/>
              <w:left w:val="single" w:sz="4" w:space="0" w:color="000000"/>
              <w:bottom w:val="single" w:sz="4" w:space="0" w:color="000000"/>
              <w:right w:val="single" w:sz="4" w:space="0" w:color="000000"/>
            </w:tcBorders>
          </w:tcPr>
          <w:p w:rsidR="00773C33" w:rsidRPr="00B35EE2" w:rsidRDefault="00773C33" w:rsidP="00BF0197">
            <w:pPr>
              <w:jc w:val="center"/>
            </w:pPr>
            <w:r>
              <w:t>17386</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Default="00773C33" w:rsidP="00AD1D39">
            <w:pPr>
              <w:suppressAutoHyphens w:val="0"/>
              <w:snapToGrid w:val="0"/>
              <w:rPr>
                <w:lang w:eastAsia="ru-RU"/>
              </w:rPr>
            </w:pPr>
            <w:r>
              <w:rPr>
                <w:lang w:eastAsia="ru-RU"/>
              </w:rPr>
              <w:lastRenderedPageBreak/>
              <w:t>1.5</w:t>
            </w:r>
          </w:p>
        </w:tc>
        <w:tc>
          <w:tcPr>
            <w:tcW w:w="3260" w:type="dxa"/>
            <w:tcBorders>
              <w:top w:val="single" w:sz="4" w:space="0" w:color="000000"/>
              <w:left w:val="single" w:sz="4" w:space="0" w:color="000000"/>
              <w:bottom w:val="single" w:sz="4" w:space="0" w:color="000000"/>
            </w:tcBorders>
          </w:tcPr>
          <w:p w:rsidR="00773C33" w:rsidRPr="00AD1D39" w:rsidRDefault="00773C33" w:rsidP="00BF0197">
            <w:pPr>
              <w:suppressAutoHyphens w:val="0"/>
              <w:snapToGrid w:val="0"/>
              <w:rPr>
                <w:lang w:eastAsia="ru-RU"/>
              </w:rPr>
            </w:pPr>
            <w:r w:rsidRPr="006D6BE6">
              <w:rPr>
                <w:lang w:eastAsia="ru-RU"/>
              </w:rPr>
              <w:t>Гостиницы и рестораны</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9707</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10389</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16365</w:t>
            </w:r>
          </w:p>
        </w:tc>
        <w:tc>
          <w:tcPr>
            <w:tcW w:w="1418" w:type="dxa"/>
            <w:tcBorders>
              <w:top w:val="single" w:sz="4" w:space="0" w:color="000000"/>
              <w:left w:val="single" w:sz="4" w:space="0" w:color="000000"/>
              <w:bottom w:val="single" w:sz="4" w:space="0" w:color="000000"/>
              <w:right w:val="single" w:sz="4" w:space="0" w:color="000000"/>
            </w:tcBorders>
          </w:tcPr>
          <w:p w:rsidR="00773C33" w:rsidRDefault="00773C33" w:rsidP="00BF0197">
            <w:pPr>
              <w:jc w:val="center"/>
            </w:pPr>
            <w:r>
              <w:t>16822</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Default="00773C33" w:rsidP="00AD1D39">
            <w:pPr>
              <w:suppressAutoHyphens w:val="0"/>
              <w:snapToGrid w:val="0"/>
              <w:rPr>
                <w:lang w:eastAsia="ru-RU"/>
              </w:rPr>
            </w:pPr>
            <w:r>
              <w:rPr>
                <w:lang w:eastAsia="ru-RU"/>
              </w:rPr>
              <w:t>1.6</w:t>
            </w:r>
          </w:p>
        </w:tc>
        <w:tc>
          <w:tcPr>
            <w:tcW w:w="3260" w:type="dxa"/>
            <w:tcBorders>
              <w:top w:val="single" w:sz="4" w:space="0" w:color="000000"/>
              <w:left w:val="single" w:sz="4" w:space="0" w:color="000000"/>
              <w:bottom w:val="single" w:sz="4" w:space="0" w:color="000000"/>
            </w:tcBorders>
          </w:tcPr>
          <w:p w:rsidR="00773C33" w:rsidRPr="00AD1D39" w:rsidRDefault="00773C33" w:rsidP="00BF0197">
            <w:pPr>
              <w:suppressAutoHyphens w:val="0"/>
              <w:snapToGrid w:val="0"/>
              <w:rPr>
                <w:lang w:eastAsia="ru-RU"/>
              </w:rPr>
            </w:pPr>
            <w:r w:rsidRPr="006D6BE6">
              <w:rPr>
                <w:lang w:eastAsia="ru-RU"/>
              </w:rPr>
              <w:t>Транспорт и связь</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13135</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13133</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16356</w:t>
            </w:r>
          </w:p>
        </w:tc>
        <w:tc>
          <w:tcPr>
            <w:tcW w:w="1418" w:type="dxa"/>
            <w:tcBorders>
              <w:top w:val="single" w:sz="4" w:space="0" w:color="000000"/>
              <w:left w:val="single" w:sz="4" w:space="0" w:color="000000"/>
              <w:bottom w:val="single" w:sz="4" w:space="0" w:color="000000"/>
              <w:right w:val="single" w:sz="4" w:space="0" w:color="000000"/>
            </w:tcBorders>
          </w:tcPr>
          <w:p w:rsidR="00773C33" w:rsidRDefault="00773C33" w:rsidP="00BF0197">
            <w:pPr>
              <w:jc w:val="center"/>
            </w:pPr>
            <w:r>
              <w:t>11609</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Default="00773C33" w:rsidP="00AD1D39">
            <w:pPr>
              <w:suppressAutoHyphens w:val="0"/>
              <w:snapToGrid w:val="0"/>
              <w:rPr>
                <w:lang w:eastAsia="ru-RU"/>
              </w:rPr>
            </w:pPr>
            <w:r>
              <w:rPr>
                <w:lang w:eastAsia="ru-RU"/>
              </w:rPr>
              <w:t>1.7</w:t>
            </w:r>
          </w:p>
        </w:tc>
        <w:tc>
          <w:tcPr>
            <w:tcW w:w="3260" w:type="dxa"/>
            <w:tcBorders>
              <w:top w:val="single" w:sz="4" w:space="0" w:color="000000"/>
              <w:left w:val="single" w:sz="4" w:space="0" w:color="000000"/>
              <w:bottom w:val="single" w:sz="4" w:space="0" w:color="000000"/>
            </w:tcBorders>
          </w:tcPr>
          <w:p w:rsidR="00773C33" w:rsidRPr="006D6BE6" w:rsidRDefault="00773C33" w:rsidP="00BF0197">
            <w:pPr>
              <w:suppressAutoHyphens w:val="0"/>
              <w:snapToGrid w:val="0"/>
              <w:rPr>
                <w:lang w:eastAsia="ru-RU"/>
              </w:rPr>
            </w:pPr>
            <w:r w:rsidRPr="006D6BE6">
              <w:rPr>
                <w:lang w:eastAsia="ru-RU"/>
              </w:rPr>
              <w:t>Операции с недвижимым имуществом, аренда и предоставление услуг</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11966</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8526</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7114</w:t>
            </w:r>
          </w:p>
        </w:tc>
        <w:tc>
          <w:tcPr>
            <w:tcW w:w="1418" w:type="dxa"/>
            <w:tcBorders>
              <w:top w:val="single" w:sz="4" w:space="0" w:color="000000"/>
              <w:left w:val="single" w:sz="4" w:space="0" w:color="000000"/>
              <w:bottom w:val="single" w:sz="4" w:space="0" w:color="000000"/>
              <w:right w:val="single" w:sz="4" w:space="0" w:color="000000"/>
            </w:tcBorders>
          </w:tcPr>
          <w:p w:rsidR="00773C33" w:rsidRDefault="00773C33" w:rsidP="00BF0197">
            <w:pPr>
              <w:jc w:val="center"/>
            </w:pPr>
            <w:r>
              <w:t>7805</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Default="00773C33" w:rsidP="00AD1D39">
            <w:pPr>
              <w:suppressAutoHyphens w:val="0"/>
              <w:snapToGrid w:val="0"/>
              <w:rPr>
                <w:lang w:eastAsia="ru-RU"/>
              </w:rPr>
            </w:pPr>
            <w:r>
              <w:rPr>
                <w:lang w:eastAsia="ru-RU"/>
              </w:rPr>
              <w:t>1.8</w:t>
            </w:r>
          </w:p>
        </w:tc>
        <w:tc>
          <w:tcPr>
            <w:tcW w:w="3260" w:type="dxa"/>
            <w:tcBorders>
              <w:top w:val="single" w:sz="4" w:space="0" w:color="000000"/>
              <w:left w:val="single" w:sz="4" w:space="0" w:color="000000"/>
              <w:bottom w:val="single" w:sz="4" w:space="0" w:color="000000"/>
            </w:tcBorders>
          </w:tcPr>
          <w:p w:rsidR="00773C33" w:rsidRPr="006D6BE6" w:rsidRDefault="00773C33" w:rsidP="00BF0197">
            <w:pPr>
              <w:suppressAutoHyphens w:val="0"/>
              <w:snapToGrid w:val="0"/>
              <w:rPr>
                <w:lang w:eastAsia="ru-RU"/>
              </w:rPr>
            </w:pPr>
            <w:r w:rsidRPr="006D6BE6">
              <w:rPr>
                <w:lang w:eastAsia="ru-RU"/>
              </w:rPr>
              <w:t>Государственное управление и обеспечение военной безопасности; обязательное социальное обеспечение</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12845</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13592</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14593</w:t>
            </w:r>
          </w:p>
        </w:tc>
        <w:tc>
          <w:tcPr>
            <w:tcW w:w="1418" w:type="dxa"/>
            <w:tcBorders>
              <w:top w:val="single" w:sz="4" w:space="0" w:color="000000"/>
              <w:left w:val="single" w:sz="4" w:space="0" w:color="000000"/>
              <w:bottom w:val="single" w:sz="4" w:space="0" w:color="000000"/>
              <w:right w:val="single" w:sz="4" w:space="0" w:color="000000"/>
            </w:tcBorders>
          </w:tcPr>
          <w:p w:rsidR="00773C33" w:rsidRDefault="00773C33" w:rsidP="00BF0197">
            <w:pPr>
              <w:jc w:val="center"/>
            </w:pPr>
            <w:r>
              <w:t>18024</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Default="00773C33" w:rsidP="00AD1D39">
            <w:pPr>
              <w:suppressAutoHyphens w:val="0"/>
              <w:snapToGrid w:val="0"/>
              <w:rPr>
                <w:lang w:eastAsia="ru-RU"/>
              </w:rPr>
            </w:pPr>
            <w:r>
              <w:rPr>
                <w:lang w:eastAsia="ru-RU"/>
              </w:rPr>
              <w:t>1.9</w:t>
            </w:r>
          </w:p>
        </w:tc>
        <w:tc>
          <w:tcPr>
            <w:tcW w:w="3260" w:type="dxa"/>
            <w:tcBorders>
              <w:top w:val="single" w:sz="4" w:space="0" w:color="000000"/>
              <w:left w:val="single" w:sz="4" w:space="0" w:color="000000"/>
              <w:bottom w:val="single" w:sz="4" w:space="0" w:color="000000"/>
            </w:tcBorders>
          </w:tcPr>
          <w:p w:rsidR="00773C33" w:rsidRPr="006D6BE6" w:rsidRDefault="00773C33" w:rsidP="00BF0197">
            <w:pPr>
              <w:suppressAutoHyphens w:val="0"/>
              <w:snapToGrid w:val="0"/>
              <w:rPr>
                <w:lang w:eastAsia="ru-RU"/>
              </w:rPr>
            </w:pPr>
            <w:r w:rsidRPr="006D6BE6">
              <w:rPr>
                <w:lang w:eastAsia="ru-RU"/>
              </w:rPr>
              <w:t>Образование</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8670</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9177</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11444</w:t>
            </w:r>
          </w:p>
        </w:tc>
        <w:tc>
          <w:tcPr>
            <w:tcW w:w="1418" w:type="dxa"/>
            <w:tcBorders>
              <w:top w:val="single" w:sz="4" w:space="0" w:color="000000"/>
              <w:left w:val="single" w:sz="4" w:space="0" w:color="000000"/>
              <w:bottom w:val="single" w:sz="4" w:space="0" w:color="000000"/>
              <w:right w:val="single" w:sz="4" w:space="0" w:color="000000"/>
            </w:tcBorders>
          </w:tcPr>
          <w:p w:rsidR="00773C33" w:rsidRDefault="00773C33" w:rsidP="00BF0197">
            <w:pPr>
              <w:jc w:val="center"/>
            </w:pPr>
            <w:r>
              <w:t>13683</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Default="00773C33" w:rsidP="00832A7D">
            <w:pPr>
              <w:suppressAutoHyphens w:val="0"/>
              <w:snapToGrid w:val="0"/>
              <w:rPr>
                <w:lang w:eastAsia="ru-RU"/>
              </w:rPr>
            </w:pPr>
            <w:r>
              <w:rPr>
                <w:lang w:eastAsia="ru-RU"/>
              </w:rPr>
              <w:t>1.10</w:t>
            </w:r>
          </w:p>
        </w:tc>
        <w:tc>
          <w:tcPr>
            <w:tcW w:w="3260" w:type="dxa"/>
            <w:tcBorders>
              <w:top w:val="single" w:sz="4" w:space="0" w:color="000000"/>
              <w:left w:val="single" w:sz="4" w:space="0" w:color="000000"/>
              <w:bottom w:val="single" w:sz="4" w:space="0" w:color="000000"/>
            </w:tcBorders>
          </w:tcPr>
          <w:p w:rsidR="00773C33" w:rsidRDefault="00773C33" w:rsidP="00832A7D">
            <w:pPr>
              <w:suppressAutoHyphens w:val="0"/>
              <w:snapToGrid w:val="0"/>
              <w:rPr>
                <w:lang w:eastAsia="ru-RU"/>
              </w:rPr>
            </w:pPr>
            <w:r>
              <w:rPr>
                <w:lang w:eastAsia="ru-RU"/>
              </w:rPr>
              <w:t xml:space="preserve">Здравоохранение </w:t>
            </w:r>
          </w:p>
          <w:p w:rsidR="00773C33" w:rsidRPr="006D6BE6" w:rsidRDefault="00773C33" w:rsidP="00832A7D">
            <w:pPr>
              <w:suppressAutoHyphens w:val="0"/>
              <w:snapToGrid w:val="0"/>
              <w:rPr>
                <w:lang w:eastAsia="ru-RU"/>
              </w:rPr>
            </w:pPr>
            <w:r>
              <w:rPr>
                <w:lang w:eastAsia="ru-RU"/>
              </w:rPr>
              <w:t>и предоставление социальных услуг</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10443</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11234</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11349</w:t>
            </w:r>
          </w:p>
        </w:tc>
        <w:tc>
          <w:tcPr>
            <w:tcW w:w="1418" w:type="dxa"/>
            <w:tcBorders>
              <w:top w:val="single" w:sz="4" w:space="0" w:color="000000"/>
              <w:left w:val="single" w:sz="4" w:space="0" w:color="000000"/>
              <w:bottom w:val="single" w:sz="4" w:space="0" w:color="000000"/>
              <w:right w:val="single" w:sz="4" w:space="0" w:color="000000"/>
            </w:tcBorders>
          </w:tcPr>
          <w:p w:rsidR="00773C33" w:rsidRDefault="00773C33" w:rsidP="00BF0197">
            <w:pPr>
              <w:jc w:val="center"/>
            </w:pPr>
            <w:r>
              <w:t>12808</w:t>
            </w:r>
          </w:p>
        </w:tc>
      </w:tr>
      <w:tr w:rsidR="00773C33" w:rsidRPr="00641FA9" w:rsidTr="00CA6E96">
        <w:tc>
          <w:tcPr>
            <w:tcW w:w="549" w:type="dxa"/>
            <w:tcBorders>
              <w:top w:val="single" w:sz="4" w:space="0" w:color="000000"/>
              <w:left w:val="single" w:sz="4" w:space="0" w:color="000000"/>
              <w:bottom w:val="single" w:sz="4" w:space="0" w:color="000000"/>
            </w:tcBorders>
          </w:tcPr>
          <w:p w:rsidR="00773C33" w:rsidRDefault="00773C33" w:rsidP="00832A7D">
            <w:pPr>
              <w:suppressAutoHyphens w:val="0"/>
              <w:snapToGrid w:val="0"/>
              <w:rPr>
                <w:lang w:eastAsia="ru-RU"/>
              </w:rPr>
            </w:pPr>
            <w:r>
              <w:rPr>
                <w:lang w:eastAsia="ru-RU"/>
              </w:rPr>
              <w:t>1.11</w:t>
            </w:r>
          </w:p>
        </w:tc>
        <w:tc>
          <w:tcPr>
            <w:tcW w:w="3260" w:type="dxa"/>
            <w:tcBorders>
              <w:top w:val="single" w:sz="4" w:space="0" w:color="000000"/>
              <w:left w:val="single" w:sz="4" w:space="0" w:color="000000"/>
              <w:bottom w:val="single" w:sz="4" w:space="0" w:color="000000"/>
            </w:tcBorders>
          </w:tcPr>
          <w:p w:rsidR="00773C33" w:rsidRPr="00641FA9" w:rsidRDefault="00773C33" w:rsidP="00AD1D39">
            <w:pPr>
              <w:suppressAutoHyphens w:val="0"/>
              <w:snapToGrid w:val="0"/>
              <w:rPr>
                <w:lang w:eastAsia="ru-RU"/>
              </w:rPr>
            </w:pPr>
            <w:r w:rsidRPr="00AD1D39">
              <w:rPr>
                <w:lang w:eastAsia="ru-RU"/>
              </w:rPr>
              <w:t>Предоставление п</w:t>
            </w:r>
            <w:r>
              <w:rPr>
                <w:lang w:eastAsia="ru-RU"/>
              </w:rPr>
              <w:t xml:space="preserve">рочих коммунальных, социальных </w:t>
            </w:r>
            <w:r w:rsidRPr="00AD1D39">
              <w:rPr>
                <w:lang w:eastAsia="ru-RU"/>
              </w:rPr>
              <w:t xml:space="preserve">и </w:t>
            </w:r>
            <w:r>
              <w:rPr>
                <w:lang w:eastAsia="ru-RU"/>
              </w:rPr>
              <w:t>персональных услуг</w:t>
            </w:r>
          </w:p>
        </w:tc>
        <w:tc>
          <w:tcPr>
            <w:tcW w:w="1559" w:type="dxa"/>
            <w:tcBorders>
              <w:top w:val="single" w:sz="4" w:space="0" w:color="000000"/>
              <w:left w:val="single" w:sz="4" w:space="0" w:color="000000"/>
              <w:bottom w:val="single" w:sz="4" w:space="0" w:color="000000"/>
              <w:right w:val="single" w:sz="4" w:space="0" w:color="000000"/>
            </w:tcBorders>
          </w:tcPr>
          <w:p w:rsidR="00773C33" w:rsidRDefault="00773C33" w:rsidP="00BF0197">
            <w:pPr>
              <w:suppressAutoHyphens w:val="0"/>
              <w:snapToGrid w:val="0"/>
              <w:jc w:val="center"/>
              <w:rPr>
                <w:lang w:eastAsia="ru-RU"/>
              </w:rPr>
            </w:pPr>
            <w:r>
              <w:rPr>
                <w:lang w:eastAsia="ru-RU"/>
              </w:rPr>
              <w:t>8830</w:t>
            </w:r>
          </w:p>
        </w:tc>
        <w:tc>
          <w:tcPr>
            <w:tcW w:w="1418" w:type="dxa"/>
            <w:tcBorders>
              <w:top w:val="single" w:sz="4" w:space="0" w:color="000000"/>
              <w:left w:val="single" w:sz="4" w:space="0" w:color="000000"/>
              <w:bottom w:val="single" w:sz="4" w:space="0" w:color="000000"/>
            </w:tcBorders>
          </w:tcPr>
          <w:p w:rsidR="00773C33" w:rsidRPr="00641FA9" w:rsidRDefault="00773C33" w:rsidP="00BF0197">
            <w:pPr>
              <w:suppressAutoHyphens w:val="0"/>
              <w:snapToGrid w:val="0"/>
              <w:jc w:val="center"/>
              <w:rPr>
                <w:lang w:eastAsia="ru-RU"/>
              </w:rPr>
            </w:pPr>
            <w:r>
              <w:rPr>
                <w:lang w:eastAsia="ru-RU"/>
              </w:rPr>
              <w:t>8466</w:t>
            </w:r>
          </w:p>
        </w:tc>
        <w:tc>
          <w:tcPr>
            <w:tcW w:w="1417" w:type="dxa"/>
            <w:tcBorders>
              <w:top w:val="single" w:sz="4" w:space="0" w:color="000000"/>
              <w:left w:val="single" w:sz="4" w:space="0" w:color="000000"/>
              <w:bottom w:val="single" w:sz="4" w:space="0" w:color="000000"/>
            </w:tcBorders>
          </w:tcPr>
          <w:p w:rsidR="00773C33" w:rsidRPr="004835B8" w:rsidRDefault="00773C33" w:rsidP="00BF0197">
            <w:pPr>
              <w:jc w:val="center"/>
            </w:pPr>
            <w:r>
              <w:t>8928</w:t>
            </w:r>
          </w:p>
        </w:tc>
        <w:tc>
          <w:tcPr>
            <w:tcW w:w="1418" w:type="dxa"/>
            <w:tcBorders>
              <w:top w:val="single" w:sz="4" w:space="0" w:color="000000"/>
              <w:left w:val="single" w:sz="4" w:space="0" w:color="000000"/>
              <w:bottom w:val="single" w:sz="4" w:space="0" w:color="000000"/>
              <w:right w:val="single" w:sz="4" w:space="0" w:color="000000"/>
            </w:tcBorders>
          </w:tcPr>
          <w:p w:rsidR="00773C33" w:rsidRDefault="00773C33" w:rsidP="00BF0197">
            <w:pPr>
              <w:jc w:val="center"/>
            </w:pPr>
            <w:r>
              <w:t>11527</w:t>
            </w:r>
          </w:p>
        </w:tc>
      </w:tr>
    </w:tbl>
    <w:p w:rsidR="00773C33" w:rsidRDefault="00773C33" w:rsidP="00061D34">
      <w:pPr>
        <w:spacing w:line="360" w:lineRule="auto"/>
        <w:ind w:firstLine="567"/>
        <w:jc w:val="both"/>
        <w:rPr>
          <w:rFonts w:cs="Tahoma"/>
        </w:rPr>
      </w:pPr>
    </w:p>
    <w:p w:rsidR="00773C33" w:rsidRDefault="00773C33" w:rsidP="004E2D14">
      <w:pPr>
        <w:pStyle w:val="affb"/>
        <w:jc w:val="center"/>
      </w:pPr>
      <w:r>
        <w:t xml:space="preserve">Таблица 9. </w:t>
      </w:r>
      <w:r w:rsidRPr="004E2D14">
        <w:t xml:space="preserve">Среднемесячная </w:t>
      </w:r>
      <w:r>
        <w:t xml:space="preserve">номинальная </w:t>
      </w:r>
      <w:r w:rsidRPr="004E2D14">
        <w:t>начисленная заработная</w:t>
      </w:r>
    </w:p>
    <w:p w:rsidR="00773C33" w:rsidRDefault="00773C33" w:rsidP="004E2D14">
      <w:pPr>
        <w:pStyle w:val="affb"/>
        <w:jc w:val="center"/>
      </w:pPr>
      <w:r w:rsidRPr="004E2D14">
        <w:t xml:space="preserve">плата </w:t>
      </w:r>
      <w:r>
        <w:t>по крупным</w:t>
      </w:r>
      <w:r w:rsidRPr="004E2D14">
        <w:t xml:space="preserve"> и средни</w:t>
      </w:r>
      <w:r>
        <w:t>м</w:t>
      </w:r>
      <w:r w:rsidRPr="004E2D14">
        <w:t xml:space="preserve"> предприятия</w:t>
      </w:r>
      <w:r>
        <w:t>м ЯО в 2011 – 2012гг.</w:t>
      </w:r>
    </w:p>
    <w:p w:rsidR="00773C33" w:rsidRDefault="00773C33" w:rsidP="004E2D14">
      <w:pPr>
        <w:pStyle w:val="affb"/>
        <w:jc w:val="center"/>
      </w:pPr>
      <w:r>
        <w:t>(величина/место)</w:t>
      </w:r>
    </w:p>
    <w:p w:rsidR="00773C33" w:rsidRDefault="00773C33" w:rsidP="004E2D14">
      <w:pPr>
        <w:pStyle w:val="affb"/>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393"/>
        <w:gridCol w:w="2534"/>
        <w:gridCol w:w="2535"/>
      </w:tblGrid>
      <w:tr w:rsidR="00773C33" w:rsidTr="00731108">
        <w:tc>
          <w:tcPr>
            <w:tcW w:w="675" w:type="dxa"/>
          </w:tcPr>
          <w:p w:rsidR="00773C33" w:rsidRDefault="00773C33" w:rsidP="00731108">
            <w:pPr>
              <w:pStyle w:val="affb"/>
              <w:jc w:val="center"/>
            </w:pPr>
            <w:r>
              <w:t>№ п/п</w:t>
            </w:r>
          </w:p>
        </w:tc>
        <w:tc>
          <w:tcPr>
            <w:tcW w:w="4393" w:type="dxa"/>
          </w:tcPr>
          <w:p w:rsidR="00773C33" w:rsidRDefault="00773C33" w:rsidP="00731108">
            <w:pPr>
              <w:pStyle w:val="affb"/>
              <w:jc w:val="center"/>
            </w:pPr>
            <w:r>
              <w:t>Муниципальное образование</w:t>
            </w:r>
          </w:p>
        </w:tc>
        <w:tc>
          <w:tcPr>
            <w:tcW w:w="2534" w:type="dxa"/>
          </w:tcPr>
          <w:p w:rsidR="00773C33" w:rsidRDefault="00773C33" w:rsidP="00731108">
            <w:pPr>
              <w:pStyle w:val="affb"/>
              <w:jc w:val="center"/>
            </w:pPr>
            <w:r>
              <w:t>2011</w:t>
            </w:r>
          </w:p>
        </w:tc>
        <w:tc>
          <w:tcPr>
            <w:tcW w:w="2535" w:type="dxa"/>
          </w:tcPr>
          <w:p w:rsidR="00773C33" w:rsidRDefault="00773C33" w:rsidP="00731108">
            <w:pPr>
              <w:pStyle w:val="affb"/>
              <w:jc w:val="center"/>
            </w:pPr>
            <w:r>
              <w:t>2012</w:t>
            </w:r>
          </w:p>
        </w:tc>
      </w:tr>
      <w:tr w:rsidR="00773C33" w:rsidTr="00731108">
        <w:tc>
          <w:tcPr>
            <w:tcW w:w="675" w:type="dxa"/>
          </w:tcPr>
          <w:p w:rsidR="00773C33" w:rsidRPr="00450927" w:rsidRDefault="00773C33" w:rsidP="0085605A">
            <w:r w:rsidRPr="00450927">
              <w:t>1</w:t>
            </w:r>
          </w:p>
        </w:tc>
        <w:tc>
          <w:tcPr>
            <w:tcW w:w="4393" w:type="dxa"/>
          </w:tcPr>
          <w:p w:rsidR="00773C33" w:rsidRPr="00450927" w:rsidRDefault="00773C33" w:rsidP="0085605A">
            <w:r w:rsidRPr="00450927">
              <w:t>Рыбинский МР</w:t>
            </w:r>
          </w:p>
        </w:tc>
        <w:tc>
          <w:tcPr>
            <w:tcW w:w="2534" w:type="dxa"/>
          </w:tcPr>
          <w:p w:rsidR="00773C33" w:rsidRDefault="00773C33" w:rsidP="00731108">
            <w:pPr>
              <w:pStyle w:val="affb"/>
              <w:jc w:val="center"/>
            </w:pPr>
            <w:r>
              <w:t>16734/8</w:t>
            </w:r>
          </w:p>
        </w:tc>
        <w:tc>
          <w:tcPr>
            <w:tcW w:w="2535" w:type="dxa"/>
          </w:tcPr>
          <w:p w:rsidR="00773C33" w:rsidRDefault="00773C33" w:rsidP="00731108">
            <w:pPr>
              <w:pStyle w:val="affb"/>
              <w:jc w:val="center"/>
            </w:pPr>
            <w:r>
              <w:t>18631/9</w:t>
            </w:r>
          </w:p>
        </w:tc>
      </w:tr>
      <w:tr w:rsidR="00773C33" w:rsidTr="00731108">
        <w:tc>
          <w:tcPr>
            <w:tcW w:w="675" w:type="dxa"/>
          </w:tcPr>
          <w:p w:rsidR="00773C33" w:rsidRPr="00450927" w:rsidRDefault="00773C33" w:rsidP="0085605A">
            <w:r w:rsidRPr="00450927">
              <w:t>2</w:t>
            </w:r>
          </w:p>
        </w:tc>
        <w:tc>
          <w:tcPr>
            <w:tcW w:w="4393" w:type="dxa"/>
          </w:tcPr>
          <w:p w:rsidR="00773C33" w:rsidRPr="00450927" w:rsidRDefault="00773C33" w:rsidP="0085605A">
            <w:r w:rsidRPr="00450927">
              <w:t>Гаврилов-Ямский МР</w:t>
            </w:r>
          </w:p>
        </w:tc>
        <w:tc>
          <w:tcPr>
            <w:tcW w:w="2534" w:type="dxa"/>
          </w:tcPr>
          <w:p w:rsidR="00773C33" w:rsidRDefault="00773C33" w:rsidP="00731108">
            <w:pPr>
              <w:pStyle w:val="affb"/>
              <w:jc w:val="center"/>
            </w:pPr>
            <w:r>
              <w:t>15136</w:t>
            </w:r>
          </w:p>
        </w:tc>
        <w:tc>
          <w:tcPr>
            <w:tcW w:w="2535" w:type="dxa"/>
          </w:tcPr>
          <w:p w:rsidR="00773C33" w:rsidRDefault="00773C33" w:rsidP="00731108">
            <w:pPr>
              <w:pStyle w:val="affb"/>
              <w:jc w:val="center"/>
            </w:pPr>
            <w:r>
              <w:t>17588</w:t>
            </w:r>
          </w:p>
        </w:tc>
      </w:tr>
      <w:tr w:rsidR="00773C33" w:rsidTr="00731108">
        <w:tc>
          <w:tcPr>
            <w:tcW w:w="675" w:type="dxa"/>
          </w:tcPr>
          <w:p w:rsidR="00773C33" w:rsidRPr="00450927" w:rsidRDefault="00773C33" w:rsidP="0085605A">
            <w:r w:rsidRPr="00450927">
              <w:t>3</w:t>
            </w:r>
          </w:p>
        </w:tc>
        <w:tc>
          <w:tcPr>
            <w:tcW w:w="4393" w:type="dxa"/>
          </w:tcPr>
          <w:p w:rsidR="00773C33" w:rsidRPr="00450927" w:rsidRDefault="00773C33" w:rsidP="0085605A">
            <w:r w:rsidRPr="00450927">
              <w:t>Даниловский МР</w:t>
            </w:r>
          </w:p>
        </w:tc>
        <w:tc>
          <w:tcPr>
            <w:tcW w:w="2534" w:type="dxa"/>
          </w:tcPr>
          <w:p w:rsidR="00773C33" w:rsidRDefault="00773C33" w:rsidP="00731108">
            <w:pPr>
              <w:pStyle w:val="affb"/>
              <w:jc w:val="center"/>
            </w:pPr>
            <w:r>
              <w:t>16567</w:t>
            </w:r>
          </w:p>
        </w:tc>
        <w:tc>
          <w:tcPr>
            <w:tcW w:w="2535" w:type="dxa"/>
          </w:tcPr>
          <w:p w:rsidR="00773C33" w:rsidRDefault="00773C33" w:rsidP="00731108">
            <w:pPr>
              <w:pStyle w:val="affb"/>
              <w:jc w:val="center"/>
            </w:pPr>
            <w:r>
              <w:t>19102</w:t>
            </w:r>
          </w:p>
        </w:tc>
      </w:tr>
      <w:tr w:rsidR="00773C33" w:rsidTr="00731108">
        <w:tc>
          <w:tcPr>
            <w:tcW w:w="675" w:type="dxa"/>
          </w:tcPr>
          <w:p w:rsidR="00773C33" w:rsidRPr="00450927" w:rsidRDefault="00773C33" w:rsidP="0085605A">
            <w:r w:rsidRPr="00450927">
              <w:t>4</w:t>
            </w:r>
          </w:p>
        </w:tc>
        <w:tc>
          <w:tcPr>
            <w:tcW w:w="4393" w:type="dxa"/>
          </w:tcPr>
          <w:p w:rsidR="00773C33" w:rsidRPr="00450927" w:rsidRDefault="00773C33" w:rsidP="0085605A">
            <w:r w:rsidRPr="00450927">
              <w:t>Переславский МР</w:t>
            </w:r>
          </w:p>
        </w:tc>
        <w:tc>
          <w:tcPr>
            <w:tcW w:w="2534" w:type="dxa"/>
          </w:tcPr>
          <w:p w:rsidR="00773C33" w:rsidRDefault="00773C33" w:rsidP="00731108">
            <w:pPr>
              <w:pStyle w:val="affb"/>
              <w:jc w:val="center"/>
            </w:pPr>
            <w:r>
              <w:t>20015</w:t>
            </w:r>
          </w:p>
        </w:tc>
        <w:tc>
          <w:tcPr>
            <w:tcW w:w="2535" w:type="dxa"/>
          </w:tcPr>
          <w:p w:rsidR="00773C33" w:rsidRDefault="00773C33" w:rsidP="00731108">
            <w:pPr>
              <w:pStyle w:val="affb"/>
              <w:jc w:val="center"/>
            </w:pPr>
            <w:r>
              <w:t>22617</w:t>
            </w:r>
          </w:p>
        </w:tc>
      </w:tr>
      <w:tr w:rsidR="00773C33" w:rsidTr="00731108">
        <w:tc>
          <w:tcPr>
            <w:tcW w:w="675" w:type="dxa"/>
          </w:tcPr>
          <w:p w:rsidR="00773C33" w:rsidRPr="00450927" w:rsidRDefault="00773C33" w:rsidP="0085605A">
            <w:r w:rsidRPr="00450927">
              <w:t>5</w:t>
            </w:r>
          </w:p>
        </w:tc>
        <w:tc>
          <w:tcPr>
            <w:tcW w:w="4393" w:type="dxa"/>
          </w:tcPr>
          <w:p w:rsidR="00773C33" w:rsidRPr="00450927" w:rsidRDefault="00773C33" w:rsidP="0085605A">
            <w:r w:rsidRPr="00450927">
              <w:t>Ярославский МР</w:t>
            </w:r>
          </w:p>
        </w:tc>
        <w:tc>
          <w:tcPr>
            <w:tcW w:w="2534" w:type="dxa"/>
          </w:tcPr>
          <w:p w:rsidR="00773C33" w:rsidRDefault="00773C33" w:rsidP="00731108">
            <w:pPr>
              <w:pStyle w:val="affb"/>
              <w:jc w:val="center"/>
            </w:pPr>
            <w:r>
              <w:t>19915</w:t>
            </w:r>
          </w:p>
        </w:tc>
        <w:tc>
          <w:tcPr>
            <w:tcW w:w="2535" w:type="dxa"/>
          </w:tcPr>
          <w:p w:rsidR="00773C33" w:rsidRDefault="00773C33" w:rsidP="00731108">
            <w:pPr>
              <w:pStyle w:val="affb"/>
              <w:jc w:val="center"/>
            </w:pPr>
            <w:r>
              <w:t>22584</w:t>
            </w:r>
          </w:p>
        </w:tc>
      </w:tr>
      <w:tr w:rsidR="00773C33" w:rsidTr="00731108">
        <w:tc>
          <w:tcPr>
            <w:tcW w:w="675" w:type="dxa"/>
          </w:tcPr>
          <w:p w:rsidR="00773C33" w:rsidRPr="00450927" w:rsidRDefault="00773C33" w:rsidP="0085605A">
            <w:r w:rsidRPr="00450927">
              <w:t>6</w:t>
            </w:r>
          </w:p>
        </w:tc>
        <w:tc>
          <w:tcPr>
            <w:tcW w:w="4393" w:type="dxa"/>
          </w:tcPr>
          <w:p w:rsidR="00773C33" w:rsidRDefault="00773C33" w:rsidP="0085605A">
            <w:r w:rsidRPr="00450927">
              <w:t>ЯО</w:t>
            </w:r>
          </w:p>
        </w:tc>
        <w:tc>
          <w:tcPr>
            <w:tcW w:w="2534" w:type="dxa"/>
          </w:tcPr>
          <w:p w:rsidR="00773C33" w:rsidRDefault="00773C33" w:rsidP="00731108">
            <w:pPr>
              <w:pStyle w:val="affb"/>
              <w:jc w:val="center"/>
            </w:pPr>
            <w:r>
              <w:t>19880</w:t>
            </w:r>
          </w:p>
        </w:tc>
        <w:tc>
          <w:tcPr>
            <w:tcW w:w="2535" w:type="dxa"/>
          </w:tcPr>
          <w:p w:rsidR="00773C33" w:rsidRDefault="00773C33" w:rsidP="00731108">
            <w:pPr>
              <w:pStyle w:val="affb"/>
              <w:jc w:val="center"/>
            </w:pPr>
            <w:r>
              <w:t>22782</w:t>
            </w:r>
          </w:p>
        </w:tc>
      </w:tr>
    </w:tbl>
    <w:p w:rsidR="00773C33" w:rsidRDefault="00773C33" w:rsidP="00483B22">
      <w:pPr>
        <w:pStyle w:val="affb"/>
        <w:jc w:val="both"/>
      </w:pPr>
    </w:p>
    <w:p w:rsidR="00773C33" w:rsidRDefault="00773C33" w:rsidP="009201B1">
      <w:pPr>
        <w:pStyle w:val="affb"/>
        <w:spacing w:line="360" w:lineRule="auto"/>
        <w:jc w:val="both"/>
      </w:pPr>
      <w:r>
        <w:t xml:space="preserve">         Ежегодный рост среднемесячной заработной платы по крупным и средним предприятиям и организациям Рыбинского района в среднем составляет 11-12%. </w:t>
      </w:r>
      <w:r w:rsidRPr="000D1054">
        <w:t>Наибольшее увеличение заработной платы отмечалось в следующих видах деятельности: сельское хозяйство, охота и лесное хозяйство, транспорт и связь.</w:t>
      </w:r>
    </w:p>
    <w:p w:rsidR="00773C33" w:rsidRDefault="00773C33" w:rsidP="000D1054">
      <w:pPr>
        <w:pStyle w:val="affb"/>
        <w:spacing w:line="360" w:lineRule="auto"/>
        <w:jc w:val="both"/>
      </w:pPr>
      <w:r>
        <w:t xml:space="preserve">         Демографическая профессионально-квалификационная структура в районе во многом не соответствует потребностям производства. Происходит сокращение численности трудоспособного населения, качественное ухудшение трудового потенциала, его старение. Из-за условий ограниченности сферы приложения труда, проблема занятости сельского населения остается одной из самых острых.</w:t>
      </w:r>
    </w:p>
    <w:p w:rsidR="00773C33" w:rsidRDefault="00773C33" w:rsidP="000D1054">
      <w:pPr>
        <w:pStyle w:val="affb"/>
        <w:spacing w:line="360" w:lineRule="auto"/>
        <w:jc w:val="both"/>
      </w:pPr>
      <w:r>
        <w:t xml:space="preserve">         Сильными сторонами состояния населения РМР являются: некоторое увеличение </w:t>
      </w:r>
      <w:r>
        <w:lastRenderedPageBreak/>
        <w:t>рождаемости и миграционного прироста. Среди слабых сторон необходимо выделить: высокую естественную убыль населения; большую долю населения пенсионного возраста; сложную демографическую ситуацию в отдельных сельских поселениях,  рост количества безработных, а также отток работающего населения в организации г. Рыбинска.</w:t>
      </w:r>
    </w:p>
    <w:p w:rsidR="00773C33" w:rsidRDefault="00773C33" w:rsidP="00483B22">
      <w:pPr>
        <w:pStyle w:val="affb"/>
        <w:jc w:val="both"/>
      </w:pPr>
    </w:p>
    <w:p w:rsidR="00773C33" w:rsidRPr="008F5143" w:rsidRDefault="00773C33" w:rsidP="009201B1">
      <w:pPr>
        <w:pStyle w:val="affb"/>
        <w:ind w:left="720"/>
        <w:jc w:val="both"/>
        <w:rPr>
          <w:sz w:val="22"/>
          <w:szCs w:val="22"/>
        </w:rPr>
      </w:pPr>
      <w:r w:rsidRPr="008F5143">
        <w:rPr>
          <w:sz w:val="22"/>
          <w:szCs w:val="22"/>
        </w:rPr>
        <w:t>1.3.</w:t>
      </w:r>
      <w:r>
        <w:rPr>
          <w:sz w:val="22"/>
          <w:szCs w:val="22"/>
        </w:rPr>
        <w:t xml:space="preserve"> </w:t>
      </w:r>
      <w:r w:rsidRPr="008F5143">
        <w:rPr>
          <w:sz w:val="22"/>
          <w:szCs w:val="22"/>
        </w:rPr>
        <w:t>ЭКОНОМИЧЕСКОЕ СОСТОЯНИЕ</w:t>
      </w:r>
    </w:p>
    <w:p w:rsidR="00773C33" w:rsidRDefault="00773C33" w:rsidP="009201B1">
      <w:pPr>
        <w:pStyle w:val="affb"/>
        <w:ind w:left="720"/>
        <w:jc w:val="both"/>
      </w:pPr>
    </w:p>
    <w:p w:rsidR="00773C33" w:rsidRDefault="00773C33" w:rsidP="00BF3913">
      <w:pPr>
        <w:pStyle w:val="affb"/>
        <w:ind w:left="720"/>
        <w:jc w:val="center"/>
      </w:pPr>
      <w:r>
        <w:t xml:space="preserve">Таблица 10. Число хозяйствующих субъектов по видам </w:t>
      </w:r>
    </w:p>
    <w:p w:rsidR="00773C33" w:rsidRDefault="00773C33" w:rsidP="00BF3913">
      <w:pPr>
        <w:pStyle w:val="affb"/>
        <w:ind w:left="720"/>
        <w:jc w:val="center"/>
      </w:pPr>
      <w:r>
        <w:t>экономической деятельности, ед.</w:t>
      </w:r>
    </w:p>
    <w:p w:rsidR="00773C33" w:rsidRDefault="00773C33" w:rsidP="00BF3913">
      <w:pPr>
        <w:pStyle w:val="affb"/>
        <w:ind w:left="72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703"/>
        <w:gridCol w:w="1689"/>
        <w:gridCol w:w="1690"/>
        <w:gridCol w:w="1690"/>
        <w:gridCol w:w="1690"/>
      </w:tblGrid>
      <w:tr w:rsidR="00773C33" w:rsidTr="00731108">
        <w:tc>
          <w:tcPr>
            <w:tcW w:w="675" w:type="dxa"/>
          </w:tcPr>
          <w:p w:rsidR="00773C33" w:rsidRDefault="00773C33" w:rsidP="00731108">
            <w:pPr>
              <w:pStyle w:val="affb"/>
              <w:jc w:val="center"/>
            </w:pPr>
            <w:r>
              <w:t>№ п/п</w:t>
            </w:r>
          </w:p>
        </w:tc>
        <w:tc>
          <w:tcPr>
            <w:tcW w:w="2703" w:type="dxa"/>
          </w:tcPr>
          <w:p w:rsidR="00773C33" w:rsidRDefault="00773C33" w:rsidP="00731108">
            <w:pPr>
              <w:pStyle w:val="affb"/>
              <w:jc w:val="center"/>
            </w:pPr>
            <w:r>
              <w:t>Наименование</w:t>
            </w:r>
          </w:p>
        </w:tc>
        <w:tc>
          <w:tcPr>
            <w:tcW w:w="1689" w:type="dxa"/>
          </w:tcPr>
          <w:p w:rsidR="00773C33" w:rsidRDefault="00773C33" w:rsidP="00731108">
            <w:pPr>
              <w:pStyle w:val="affb"/>
              <w:jc w:val="center"/>
            </w:pPr>
            <w:r>
              <w:t>2009</w:t>
            </w:r>
          </w:p>
        </w:tc>
        <w:tc>
          <w:tcPr>
            <w:tcW w:w="1690" w:type="dxa"/>
          </w:tcPr>
          <w:p w:rsidR="00773C33" w:rsidRDefault="00773C33" w:rsidP="00731108">
            <w:pPr>
              <w:pStyle w:val="affb"/>
              <w:jc w:val="center"/>
            </w:pPr>
            <w:r>
              <w:t>2010</w:t>
            </w:r>
          </w:p>
        </w:tc>
        <w:tc>
          <w:tcPr>
            <w:tcW w:w="1690" w:type="dxa"/>
          </w:tcPr>
          <w:p w:rsidR="00773C33" w:rsidRDefault="00773C33" w:rsidP="00731108">
            <w:pPr>
              <w:pStyle w:val="affb"/>
              <w:jc w:val="center"/>
            </w:pPr>
            <w:r>
              <w:t>2011</w:t>
            </w:r>
          </w:p>
        </w:tc>
        <w:tc>
          <w:tcPr>
            <w:tcW w:w="1690" w:type="dxa"/>
          </w:tcPr>
          <w:p w:rsidR="00773C33" w:rsidRDefault="00773C33" w:rsidP="00731108">
            <w:pPr>
              <w:pStyle w:val="affb"/>
              <w:jc w:val="center"/>
            </w:pPr>
            <w:r>
              <w:t>2012</w:t>
            </w:r>
          </w:p>
        </w:tc>
      </w:tr>
      <w:tr w:rsidR="00773C33" w:rsidTr="00731108">
        <w:tc>
          <w:tcPr>
            <w:tcW w:w="675" w:type="dxa"/>
          </w:tcPr>
          <w:p w:rsidR="00773C33" w:rsidRDefault="00773C33" w:rsidP="00731108">
            <w:pPr>
              <w:pStyle w:val="affb"/>
              <w:jc w:val="center"/>
            </w:pPr>
            <w:r>
              <w:t>1</w:t>
            </w:r>
          </w:p>
        </w:tc>
        <w:tc>
          <w:tcPr>
            <w:tcW w:w="2703" w:type="dxa"/>
          </w:tcPr>
          <w:p w:rsidR="00773C33" w:rsidRDefault="00773C33" w:rsidP="00731108">
            <w:pPr>
              <w:pStyle w:val="affb"/>
              <w:jc w:val="center"/>
            </w:pPr>
            <w:r>
              <w:t>2</w:t>
            </w:r>
          </w:p>
        </w:tc>
        <w:tc>
          <w:tcPr>
            <w:tcW w:w="1689" w:type="dxa"/>
          </w:tcPr>
          <w:p w:rsidR="00773C33" w:rsidRDefault="00773C33" w:rsidP="00731108">
            <w:pPr>
              <w:pStyle w:val="affb"/>
              <w:jc w:val="center"/>
            </w:pPr>
            <w:r>
              <w:t>3</w:t>
            </w:r>
          </w:p>
        </w:tc>
        <w:tc>
          <w:tcPr>
            <w:tcW w:w="1690" w:type="dxa"/>
          </w:tcPr>
          <w:p w:rsidR="00773C33" w:rsidRDefault="00773C33" w:rsidP="00731108">
            <w:pPr>
              <w:pStyle w:val="affb"/>
              <w:jc w:val="center"/>
            </w:pPr>
            <w:r>
              <w:t>4</w:t>
            </w:r>
          </w:p>
        </w:tc>
        <w:tc>
          <w:tcPr>
            <w:tcW w:w="1690" w:type="dxa"/>
          </w:tcPr>
          <w:p w:rsidR="00773C33" w:rsidRDefault="00773C33" w:rsidP="00731108">
            <w:pPr>
              <w:pStyle w:val="affb"/>
              <w:jc w:val="center"/>
            </w:pPr>
            <w:r>
              <w:t>5</w:t>
            </w:r>
          </w:p>
        </w:tc>
        <w:tc>
          <w:tcPr>
            <w:tcW w:w="1690" w:type="dxa"/>
          </w:tcPr>
          <w:p w:rsidR="00773C33" w:rsidRDefault="00773C33" w:rsidP="00731108">
            <w:pPr>
              <w:pStyle w:val="affb"/>
              <w:jc w:val="center"/>
            </w:pPr>
            <w:r>
              <w:t>6</w:t>
            </w:r>
          </w:p>
        </w:tc>
      </w:tr>
      <w:tr w:rsidR="00773C33" w:rsidTr="00731108">
        <w:tc>
          <w:tcPr>
            <w:tcW w:w="675" w:type="dxa"/>
          </w:tcPr>
          <w:p w:rsidR="00773C33" w:rsidRDefault="00773C33" w:rsidP="00731108">
            <w:pPr>
              <w:pStyle w:val="affb"/>
              <w:jc w:val="both"/>
            </w:pPr>
            <w:r>
              <w:t>1</w:t>
            </w:r>
          </w:p>
        </w:tc>
        <w:tc>
          <w:tcPr>
            <w:tcW w:w="2703" w:type="dxa"/>
          </w:tcPr>
          <w:p w:rsidR="00773C33" w:rsidRDefault="00773C33" w:rsidP="00731108">
            <w:pPr>
              <w:pStyle w:val="affb"/>
              <w:jc w:val="both"/>
            </w:pPr>
            <w:r>
              <w:t>Всего хозяйствующих субъектов, в т.ч. по видам экономической деятельности:</w:t>
            </w:r>
          </w:p>
        </w:tc>
        <w:tc>
          <w:tcPr>
            <w:tcW w:w="1689" w:type="dxa"/>
          </w:tcPr>
          <w:p w:rsidR="00773C33" w:rsidRDefault="00773C33" w:rsidP="00731108">
            <w:pPr>
              <w:pStyle w:val="affb"/>
              <w:jc w:val="center"/>
            </w:pPr>
            <w:r>
              <w:t>589</w:t>
            </w:r>
          </w:p>
        </w:tc>
        <w:tc>
          <w:tcPr>
            <w:tcW w:w="1690" w:type="dxa"/>
          </w:tcPr>
          <w:p w:rsidR="00773C33" w:rsidRDefault="00773C33" w:rsidP="00731108">
            <w:pPr>
              <w:pStyle w:val="affb"/>
              <w:jc w:val="center"/>
            </w:pPr>
            <w:r>
              <w:t>571</w:t>
            </w:r>
          </w:p>
        </w:tc>
        <w:tc>
          <w:tcPr>
            <w:tcW w:w="1690" w:type="dxa"/>
          </w:tcPr>
          <w:p w:rsidR="00773C33" w:rsidRDefault="00773C33" w:rsidP="00731108">
            <w:pPr>
              <w:pStyle w:val="affb"/>
              <w:jc w:val="center"/>
            </w:pPr>
            <w:r>
              <w:t>557</w:t>
            </w:r>
          </w:p>
        </w:tc>
        <w:tc>
          <w:tcPr>
            <w:tcW w:w="1690" w:type="dxa"/>
          </w:tcPr>
          <w:p w:rsidR="00773C33" w:rsidRDefault="00773C33" w:rsidP="00731108">
            <w:pPr>
              <w:pStyle w:val="affb"/>
              <w:jc w:val="center"/>
            </w:pPr>
            <w:r>
              <w:t>564</w:t>
            </w:r>
          </w:p>
        </w:tc>
      </w:tr>
      <w:tr w:rsidR="00773C33" w:rsidTr="00731108">
        <w:tc>
          <w:tcPr>
            <w:tcW w:w="675" w:type="dxa"/>
          </w:tcPr>
          <w:p w:rsidR="00773C33" w:rsidRDefault="00773C33" w:rsidP="00731108">
            <w:pPr>
              <w:pStyle w:val="affb"/>
              <w:jc w:val="both"/>
            </w:pPr>
            <w:r>
              <w:t>1.1</w:t>
            </w:r>
          </w:p>
        </w:tc>
        <w:tc>
          <w:tcPr>
            <w:tcW w:w="2703" w:type="dxa"/>
          </w:tcPr>
          <w:p w:rsidR="00773C33" w:rsidRDefault="00773C33" w:rsidP="00731108">
            <w:pPr>
              <w:pStyle w:val="affb"/>
              <w:jc w:val="both"/>
            </w:pPr>
            <w:r w:rsidRPr="00B61517">
              <w:t>сельское хозяйство, охота, лесное хозяйство</w:t>
            </w:r>
          </w:p>
        </w:tc>
        <w:tc>
          <w:tcPr>
            <w:tcW w:w="1689" w:type="dxa"/>
          </w:tcPr>
          <w:p w:rsidR="00773C33" w:rsidRDefault="00773C33" w:rsidP="00731108">
            <w:pPr>
              <w:pStyle w:val="affb"/>
              <w:jc w:val="center"/>
            </w:pPr>
            <w:r>
              <w:t>149</w:t>
            </w:r>
          </w:p>
        </w:tc>
        <w:tc>
          <w:tcPr>
            <w:tcW w:w="1690" w:type="dxa"/>
          </w:tcPr>
          <w:p w:rsidR="00773C33" w:rsidRDefault="00773C33" w:rsidP="00731108">
            <w:pPr>
              <w:pStyle w:val="affb"/>
              <w:jc w:val="center"/>
            </w:pPr>
            <w:r>
              <w:t>144</w:t>
            </w:r>
          </w:p>
        </w:tc>
        <w:tc>
          <w:tcPr>
            <w:tcW w:w="1690" w:type="dxa"/>
          </w:tcPr>
          <w:p w:rsidR="00773C33" w:rsidRDefault="00773C33" w:rsidP="00731108">
            <w:pPr>
              <w:pStyle w:val="affb"/>
              <w:jc w:val="center"/>
            </w:pPr>
            <w:r>
              <w:t>126</w:t>
            </w:r>
          </w:p>
        </w:tc>
        <w:tc>
          <w:tcPr>
            <w:tcW w:w="1690" w:type="dxa"/>
          </w:tcPr>
          <w:p w:rsidR="00773C33" w:rsidRDefault="00773C33" w:rsidP="00731108">
            <w:pPr>
              <w:pStyle w:val="affb"/>
              <w:jc w:val="center"/>
            </w:pPr>
            <w:r>
              <w:t>126</w:t>
            </w:r>
          </w:p>
        </w:tc>
      </w:tr>
      <w:tr w:rsidR="00773C33" w:rsidTr="00731108">
        <w:tc>
          <w:tcPr>
            <w:tcW w:w="675" w:type="dxa"/>
          </w:tcPr>
          <w:p w:rsidR="00773C33" w:rsidRDefault="00773C33" w:rsidP="00731108">
            <w:pPr>
              <w:pStyle w:val="affb"/>
              <w:jc w:val="both"/>
            </w:pPr>
            <w:r>
              <w:t>1.2</w:t>
            </w:r>
          </w:p>
        </w:tc>
        <w:tc>
          <w:tcPr>
            <w:tcW w:w="2703" w:type="dxa"/>
          </w:tcPr>
          <w:p w:rsidR="00773C33" w:rsidRDefault="00773C33" w:rsidP="00731108">
            <w:pPr>
              <w:pStyle w:val="affb"/>
              <w:jc w:val="both"/>
            </w:pPr>
            <w:r w:rsidRPr="00B61517">
              <w:t>рыболовство, рыбоводство</w:t>
            </w:r>
          </w:p>
        </w:tc>
        <w:tc>
          <w:tcPr>
            <w:tcW w:w="1689" w:type="dxa"/>
          </w:tcPr>
          <w:p w:rsidR="00773C33" w:rsidRDefault="00773C33" w:rsidP="00731108">
            <w:pPr>
              <w:pStyle w:val="affb"/>
              <w:jc w:val="center"/>
            </w:pPr>
            <w:r>
              <w:t>1</w:t>
            </w:r>
          </w:p>
        </w:tc>
        <w:tc>
          <w:tcPr>
            <w:tcW w:w="1690" w:type="dxa"/>
          </w:tcPr>
          <w:p w:rsidR="00773C33" w:rsidRDefault="00773C33" w:rsidP="00731108">
            <w:pPr>
              <w:pStyle w:val="affb"/>
              <w:jc w:val="center"/>
            </w:pPr>
            <w:r>
              <w:t>2</w:t>
            </w:r>
          </w:p>
        </w:tc>
        <w:tc>
          <w:tcPr>
            <w:tcW w:w="1690" w:type="dxa"/>
          </w:tcPr>
          <w:p w:rsidR="00773C33" w:rsidRDefault="00773C33" w:rsidP="00731108">
            <w:pPr>
              <w:pStyle w:val="affb"/>
              <w:jc w:val="center"/>
            </w:pPr>
            <w:r>
              <w:t>3</w:t>
            </w:r>
          </w:p>
        </w:tc>
        <w:tc>
          <w:tcPr>
            <w:tcW w:w="1690" w:type="dxa"/>
          </w:tcPr>
          <w:p w:rsidR="00773C33" w:rsidRDefault="00773C33" w:rsidP="00731108">
            <w:pPr>
              <w:pStyle w:val="affb"/>
              <w:jc w:val="center"/>
            </w:pPr>
            <w:r>
              <w:t>3</w:t>
            </w:r>
          </w:p>
        </w:tc>
      </w:tr>
      <w:tr w:rsidR="00773C33" w:rsidTr="00731108">
        <w:tc>
          <w:tcPr>
            <w:tcW w:w="675" w:type="dxa"/>
          </w:tcPr>
          <w:p w:rsidR="00773C33" w:rsidRDefault="00773C33" w:rsidP="00731108">
            <w:pPr>
              <w:pStyle w:val="affb"/>
              <w:jc w:val="both"/>
            </w:pPr>
            <w:r>
              <w:t>1.3</w:t>
            </w:r>
          </w:p>
        </w:tc>
        <w:tc>
          <w:tcPr>
            <w:tcW w:w="2703" w:type="dxa"/>
          </w:tcPr>
          <w:p w:rsidR="00773C33" w:rsidRDefault="00773C33" w:rsidP="00731108">
            <w:pPr>
              <w:pStyle w:val="affb"/>
              <w:jc w:val="both"/>
            </w:pPr>
            <w:r w:rsidRPr="00B61517">
              <w:t>добыча полезных ископаемых</w:t>
            </w:r>
          </w:p>
        </w:tc>
        <w:tc>
          <w:tcPr>
            <w:tcW w:w="1689" w:type="dxa"/>
          </w:tcPr>
          <w:p w:rsidR="00773C33" w:rsidRDefault="00773C33" w:rsidP="00731108">
            <w:pPr>
              <w:pStyle w:val="affb"/>
              <w:jc w:val="center"/>
            </w:pPr>
            <w:r>
              <w:t>2</w:t>
            </w:r>
          </w:p>
        </w:tc>
        <w:tc>
          <w:tcPr>
            <w:tcW w:w="1690" w:type="dxa"/>
          </w:tcPr>
          <w:p w:rsidR="00773C33" w:rsidRDefault="00773C33" w:rsidP="00731108">
            <w:pPr>
              <w:pStyle w:val="affb"/>
              <w:jc w:val="center"/>
            </w:pPr>
            <w:r>
              <w:t>3</w:t>
            </w:r>
          </w:p>
        </w:tc>
        <w:tc>
          <w:tcPr>
            <w:tcW w:w="1690" w:type="dxa"/>
          </w:tcPr>
          <w:p w:rsidR="00773C33" w:rsidRDefault="00773C33" w:rsidP="00731108">
            <w:pPr>
              <w:pStyle w:val="affb"/>
              <w:jc w:val="center"/>
            </w:pPr>
            <w:r>
              <w:t>2</w:t>
            </w:r>
          </w:p>
        </w:tc>
        <w:tc>
          <w:tcPr>
            <w:tcW w:w="1690" w:type="dxa"/>
          </w:tcPr>
          <w:p w:rsidR="00773C33" w:rsidRDefault="00773C33" w:rsidP="00731108">
            <w:pPr>
              <w:pStyle w:val="affb"/>
              <w:jc w:val="center"/>
            </w:pPr>
            <w:r>
              <w:t>2</w:t>
            </w:r>
          </w:p>
        </w:tc>
      </w:tr>
      <w:tr w:rsidR="00773C33" w:rsidTr="00731108">
        <w:tc>
          <w:tcPr>
            <w:tcW w:w="675" w:type="dxa"/>
          </w:tcPr>
          <w:p w:rsidR="00773C33" w:rsidRDefault="00773C33" w:rsidP="00731108">
            <w:pPr>
              <w:pStyle w:val="affb"/>
              <w:jc w:val="both"/>
            </w:pPr>
            <w:r>
              <w:t>1.4</w:t>
            </w:r>
          </w:p>
        </w:tc>
        <w:tc>
          <w:tcPr>
            <w:tcW w:w="2703" w:type="dxa"/>
          </w:tcPr>
          <w:p w:rsidR="00773C33" w:rsidRDefault="00773C33" w:rsidP="00731108">
            <w:pPr>
              <w:pStyle w:val="affb"/>
              <w:jc w:val="both"/>
            </w:pPr>
            <w:r w:rsidRPr="00B61517">
              <w:t>обрабатывающие производства</w:t>
            </w:r>
          </w:p>
        </w:tc>
        <w:tc>
          <w:tcPr>
            <w:tcW w:w="1689" w:type="dxa"/>
          </w:tcPr>
          <w:p w:rsidR="00773C33" w:rsidRDefault="00773C33" w:rsidP="00731108">
            <w:pPr>
              <w:pStyle w:val="affb"/>
              <w:jc w:val="center"/>
            </w:pPr>
            <w:r>
              <w:t>54</w:t>
            </w:r>
          </w:p>
        </w:tc>
        <w:tc>
          <w:tcPr>
            <w:tcW w:w="1690" w:type="dxa"/>
          </w:tcPr>
          <w:p w:rsidR="00773C33" w:rsidRDefault="00773C33" w:rsidP="00731108">
            <w:pPr>
              <w:pStyle w:val="affb"/>
              <w:jc w:val="center"/>
            </w:pPr>
            <w:r>
              <w:t>50</w:t>
            </w:r>
          </w:p>
        </w:tc>
        <w:tc>
          <w:tcPr>
            <w:tcW w:w="1690" w:type="dxa"/>
          </w:tcPr>
          <w:p w:rsidR="00773C33" w:rsidRDefault="00773C33" w:rsidP="00731108">
            <w:pPr>
              <w:pStyle w:val="affb"/>
              <w:jc w:val="center"/>
            </w:pPr>
            <w:r>
              <w:t>52</w:t>
            </w:r>
          </w:p>
        </w:tc>
        <w:tc>
          <w:tcPr>
            <w:tcW w:w="1690" w:type="dxa"/>
          </w:tcPr>
          <w:p w:rsidR="00773C33" w:rsidRDefault="00773C33" w:rsidP="00731108">
            <w:pPr>
              <w:pStyle w:val="affb"/>
              <w:jc w:val="center"/>
            </w:pPr>
            <w:r>
              <w:t>51</w:t>
            </w:r>
          </w:p>
        </w:tc>
      </w:tr>
      <w:tr w:rsidR="00773C33" w:rsidTr="00731108">
        <w:tc>
          <w:tcPr>
            <w:tcW w:w="675" w:type="dxa"/>
          </w:tcPr>
          <w:p w:rsidR="00773C33" w:rsidRDefault="00773C33" w:rsidP="00731108">
            <w:pPr>
              <w:pStyle w:val="affb"/>
              <w:jc w:val="both"/>
            </w:pPr>
            <w:r>
              <w:t>1.5</w:t>
            </w:r>
          </w:p>
        </w:tc>
        <w:tc>
          <w:tcPr>
            <w:tcW w:w="2703" w:type="dxa"/>
          </w:tcPr>
          <w:p w:rsidR="00773C33" w:rsidRDefault="00773C33" w:rsidP="00731108">
            <w:pPr>
              <w:pStyle w:val="affb"/>
              <w:jc w:val="both"/>
            </w:pPr>
            <w:r w:rsidRPr="00B61517">
              <w:t>производство и распределение электроэнергии, газа и воды</w:t>
            </w:r>
          </w:p>
        </w:tc>
        <w:tc>
          <w:tcPr>
            <w:tcW w:w="1689" w:type="dxa"/>
          </w:tcPr>
          <w:p w:rsidR="00773C33" w:rsidRDefault="00773C33" w:rsidP="00731108">
            <w:pPr>
              <w:pStyle w:val="affb"/>
              <w:jc w:val="center"/>
            </w:pPr>
            <w:r>
              <w:t>1</w:t>
            </w:r>
          </w:p>
        </w:tc>
        <w:tc>
          <w:tcPr>
            <w:tcW w:w="1690" w:type="dxa"/>
          </w:tcPr>
          <w:p w:rsidR="00773C33" w:rsidRDefault="00773C33" w:rsidP="00731108">
            <w:pPr>
              <w:pStyle w:val="affb"/>
              <w:jc w:val="center"/>
            </w:pPr>
            <w:r>
              <w:t>2</w:t>
            </w:r>
          </w:p>
        </w:tc>
        <w:tc>
          <w:tcPr>
            <w:tcW w:w="1690" w:type="dxa"/>
          </w:tcPr>
          <w:p w:rsidR="00773C33" w:rsidRDefault="00773C33" w:rsidP="00731108">
            <w:pPr>
              <w:pStyle w:val="affb"/>
              <w:jc w:val="center"/>
            </w:pPr>
            <w:r>
              <w:t>4</w:t>
            </w:r>
          </w:p>
        </w:tc>
        <w:tc>
          <w:tcPr>
            <w:tcW w:w="1690" w:type="dxa"/>
          </w:tcPr>
          <w:p w:rsidR="00773C33" w:rsidRDefault="00773C33" w:rsidP="00731108">
            <w:pPr>
              <w:pStyle w:val="affb"/>
              <w:jc w:val="center"/>
            </w:pPr>
            <w:r>
              <w:t>4</w:t>
            </w:r>
          </w:p>
        </w:tc>
      </w:tr>
      <w:tr w:rsidR="00773C33" w:rsidTr="00731108">
        <w:tc>
          <w:tcPr>
            <w:tcW w:w="675" w:type="dxa"/>
          </w:tcPr>
          <w:p w:rsidR="00773C33" w:rsidRDefault="00773C33" w:rsidP="00731108">
            <w:pPr>
              <w:pStyle w:val="affb"/>
              <w:jc w:val="both"/>
            </w:pPr>
            <w:r>
              <w:t>1.6</w:t>
            </w:r>
          </w:p>
        </w:tc>
        <w:tc>
          <w:tcPr>
            <w:tcW w:w="2703" w:type="dxa"/>
          </w:tcPr>
          <w:p w:rsidR="00773C33" w:rsidRDefault="00773C33" w:rsidP="00731108">
            <w:pPr>
              <w:pStyle w:val="affb"/>
              <w:jc w:val="both"/>
            </w:pPr>
            <w:r w:rsidRPr="00B61517">
              <w:t>строительство</w:t>
            </w:r>
          </w:p>
        </w:tc>
        <w:tc>
          <w:tcPr>
            <w:tcW w:w="1689" w:type="dxa"/>
          </w:tcPr>
          <w:p w:rsidR="00773C33" w:rsidRDefault="00773C33" w:rsidP="00731108">
            <w:pPr>
              <w:pStyle w:val="affb"/>
              <w:jc w:val="center"/>
            </w:pPr>
            <w:r>
              <w:t>44</w:t>
            </w:r>
          </w:p>
        </w:tc>
        <w:tc>
          <w:tcPr>
            <w:tcW w:w="1690" w:type="dxa"/>
          </w:tcPr>
          <w:p w:rsidR="00773C33" w:rsidRDefault="00773C33" w:rsidP="00731108">
            <w:pPr>
              <w:pStyle w:val="affb"/>
              <w:jc w:val="center"/>
            </w:pPr>
            <w:r>
              <w:t>38</w:t>
            </w:r>
          </w:p>
        </w:tc>
        <w:tc>
          <w:tcPr>
            <w:tcW w:w="1690" w:type="dxa"/>
          </w:tcPr>
          <w:p w:rsidR="00773C33" w:rsidRDefault="00773C33" w:rsidP="00731108">
            <w:pPr>
              <w:pStyle w:val="affb"/>
              <w:jc w:val="center"/>
            </w:pPr>
            <w:r>
              <w:t>37</w:t>
            </w:r>
          </w:p>
        </w:tc>
        <w:tc>
          <w:tcPr>
            <w:tcW w:w="1690" w:type="dxa"/>
          </w:tcPr>
          <w:p w:rsidR="00773C33" w:rsidRDefault="00773C33" w:rsidP="00731108">
            <w:pPr>
              <w:pStyle w:val="affb"/>
              <w:jc w:val="center"/>
            </w:pPr>
            <w:r>
              <w:t>39</w:t>
            </w:r>
          </w:p>
        </w:tc>
      </w:tr>
      <w:tr w:rsidR="00773C33" w:rsidTr="00731108">
        <w:tc>
          <w:tcPr>
            <w:tcW w:w="675" w:type="dxa"/>
          </w:tcPr>
          <w:p w:rsidR="00773C33" w:rsidRDefault="00773C33" w:rsidP="00731108">
            <w:pPr>
              <w:pStyle w:val="affb"/>
              <w:jc w:val="both"/>
            </w:pPr>
            <w:r>
              <w:t>1.7</w:t>
            </w:r>
          </w:p>
        </w:tc>
        <w:tc>
          <w:tcPr>
            <w:tcW w:w="2703" w:type="dxa"/>
          </w:tcPr>
          <w:p w:rsidR="00773C33" w:rsidRDefault="00773C33" w:rsidP="00731108">
            <w:pPr>
              <w:pStyle w:val="affb"/>
              <w:jc w:val="both"/>
            </w:pPr>
            <w:r w:rsidRPr="00B61517">
              <w:t>оптовая и розничная торговля, ремонт автотранспортных средств, мотоциклов, бытовых изделий и предметов личного пользования</w:t>
            </w:r>
          </w:p>
        </w:tc>
        <w:tc>
          <w:tcPr>
            <w:tcW w:w="1689" w:type="dxa"/>
          </w:tcPr>
          <w:p w:rsidR="00773C33" w:rsidRDefault="00773C33" w:rsidP="00731108">
            <w:pPr>
              <w:pStyle w:val="affb"/>
              <w:jc w:val="center"/>
            </w:pPr>
            <w:r>
              <w:t>89</w:t>
            </w:r>
          </w:p>
        </w:tc>
        <w:tc>
          <w:tcPr>
            <w:tcW w:w="1690" w:type="dxa"/>
          </w:tcPr>
          <w:p w:rsidR="00773C33" w:rsidRDefault="00773C33" w:rsidP="00731108">
            <w:pPr>
              <w:pStyle w:val="affb"/>
              <w:jc w:val="center"/>
            </w:pPr>
            <w:r>
              <w:t>85</w:t>
            </w:r>
          </w:p>
        </w:tc>
        <w:tc>
          <w:tcPr>
            <w:tcW w:w="1690" w:type="dxa"/>
          </w:tcPr>
          <w:p w:rsidR="00773C33" w:rsidRDefault="00773C33" w:rsidP="00731108">
            <w:pPr>
              <w:pStyle w:val="affb"/>
              <w:jc w:val="center"/>
            </w:pPr>
            <w:r>
              <w:t>85</w:t>
            </w:r>
          </w:p>
        </w:tc>
        <w:tc>
          <w:tcPr>
            <w:tcW w:w="1690" w:type="dxa"/>
          </w:tcPr>
          <w:p w:rsidR="00773C33" w:rsidRDefault="00773C33" w:rsidP="00731108">
            <w:pPr>
              <w:pStyle w:val="affb"/>
              <w:jc w:val="center"/>
            </w:pPr>
            <w:r>
              <w:t>88</w:t>
            </w:r>
          </w:p>
        </w:tc>
      </w:tr>
      <w:tr w:rsidR="00773C33" w:rsidTr="00731108">
        <w:tc>
          <w:tcPr>
            <w:tcW w:w="675" w:type="dxa"/>
          </w:tcPr>
          <w:p w:rsidR="00773C33" w:rsidRDefault="00773C33" w:rsidP="00731108">
            <w:pPr>
              <w:pStyle w:val="affb"/>
              <w:jc w:val="both"/>
            </w:pPr>
            <w:r>
              <w:t>1.8</w:t>
            </w:r>
          </w:p>
        </w:tc>
        <w:tc>
          <w:tcPr>
            <w:tcW w:w="2703" w:type="dxa"/>
          </w:tcPr>
          <w:p w:rsidR="00773C33" w:rsidRDefault="00773C33" w:rsidP="00731108">
            <w:pPr>
              <w:pStyle w:val="affb"/>
              <w:jc w:val="both"/>
            </w:pPr>
            <w:r w:rsidRPr="00B61517">
              <w:t>гостиницы и рестораны</w:t>
            </w:r>
          </w:p>
        </w:tc>
        <w:tc>
          <w:tcPr>
            <w:tcW w:w="1689" w:type="dxa"/>
          </w:tcPr>
          <w:p w:rsidR="00773C33" w:rsidRDefault="00773C33" w:rsidP="00731108">
            <w:pPr>
              <w:pStyle w:val="affb"/>
              <w:jc w:val="center"/>
            </w:pPr>
            <w:r>
              <w:t>14</w:t>
            </w:r>
          </w:p>
        </w:tc>
        <w:tc>
          <w:tcPr>
            <w:tcW w:w="1690" w:type="dxa"/>
          </w:tcPr>
          <w:p w:rsidR="00773C33" w:rsidRDefault="00773C33" w:rsidP="00731108">
            <w:pPr>
              <w:pStyle w:val="affb"/>
              <w:jc w:val="center"/>
            </w:pPr>
            <w:r>
              <w:t>12</w:t>
            </w:r>
          </w:p>
        </w:tc>
        <w:tc>
          <w:tcPr>
            <w:tcW w:w="1690" w:type="dxa"/>
          </w:tcPr>
          <w:p w:rsidR="00773C33" w:rsidRDefault="00773C33" w:rsidP="00731108">
            <w:pPr>
              <w:pStyle w:val="affb"/>
              <w:jc w:val="center"/>
            </w:pPr>
            <w:r>
              <w:t>12</w:t>
            </w:r>
          </w:p>
        </w:tc>
        <w:tc>
          <w:tcPr>
            <w:tcW w:w="1690" w:type="dxa"/>
          </w:tcPr>
          <w:p w:rsidR="00773C33" w:rsidRDefault="00773C33" w:rsidP="00731108">
            <w:pPr>
              <w:pStyle w:val="affb"/>
              <w:jc w:val="center"/>
            </w:pPr>
            <w:r>
              <w:t>13</w:t>
            </w:r>
          </w:p>
        </w:tc>
      </w:tr>
      <w:tr w:rsidR="00773C33" w:rsidTr="00731108">
        <w:tc>
          <w:tcPr>
            <w:tcW w:w="675" w:type="dxa"/>
          </w:tcPr>
          <w:p w:rsidR="00773C33" w:rsidRDefault="00773C33" w:rsidP="00731108">
            <w:pPr>
              <w:pStyle w:val="affb"/>
              <w:jc w:val="both"/>
            </w:pPr>
            <w:r>
              <w:t>1.9</w:t>
            </w:r>
          </w:p>
        </w:tc>
        <w:tc>
          <w:tcPr>
            <w:tcW w:w="2703" w:type="dxa"/>
          </w:tcPr>
          <w:p w:rsidR="00773C33" w:rsidRDefault="00773C33" w:rsidP="00731108">
            <w:pPr>
              <w:pStyle w:val="affb"/>
              <w:jc w:val="both"/>
            </w:pPr>
            <w:r w:rsidRPr="00B61517">
              <w:t>транспорт, связь</w:t>
            </w:r>
          </w:p>
        </w:tc>
        <w:tc>
          <w:tcPr>
            <w:tcW w:w="1689" w:type="dxa"/>
          </w:tcPr>
          <w:p w:rsidR="00773C33" w:rsidRDefault="00773C33" w:rsidP="00731108">
            <w:pPr>
              <w:pStyle w:val="affb"/>
              <w:jc w:val="center"/>
            </w:pPr>
            <w:r>
              <w:t>7</w:t>
            </w:r>
          </w:p>
        </w:tc>
        <w:tc>
          <w:tcPr>
            <w:tcW w:w="1690" w:type="dxa"/>
          </w:tcPr>
          <w:p w:rsidR="00773C33" w:rsidRDefault="00773C33" w:rsidP="00731108">
            <w:pPr>
              <w:pStyle w:val="affb"/>
              <w:jc w:val="center"/>
            </w:pPr>
            <w:r>
              <w:t>8</w:t>
            </w:r>
          </w:p>
        </w:tc>
        <w:tc>
          <w:tcPr>
            <w:tcW w:w="1690" w:type="dxa"/>
          </w:tcPr>
          <w:p w:rsidR="00773C33" w:rsidRDefault="00773C33" w:rsidP="00731108">
            <w:pPr>
              <w:pStyle w:val="affb"/>
              <w:jc w:val="center"/>
            </w:pPr>
            <w:r>
              <w:t>8</w:t>
            </w:r>
          </w:p>
        </w:tc>
        <w:tc>
          <w:tcPr>
            <w:tcW w:w="1690" w:type="dxa"/>
          </w:tcPr>
          <w:p w:rsidR="00773C33" w:rsidRDefault="00773C33" w:rsidP="00731108">
            <w:pPr>
              <w:pStyle w:val="affb"/>
              <w:jc w:val="center"/>
            </w:pPr>
            <w:r>
              <w:t>8</w:t>
            </w:r>
          </w:p>
        </w:tc>
      </w:tr>
      <w:tr w:rsidR="00773C33" w:rsidTr="00731108">
        <w:tc>
          <w:tcPr>
            <w:tcW w:w="675" w:type="dxa"/>
          </w:tcPr>
          <w:p w:rsidR="00773C33" w:rsidRDefault="00773C33" w:rsidP="00731108">
            <w:pPr>
              <w:pStyle w:val="affb"/>
              <w:jc w:val="both"/>
            </w:pPr>
            <w:r>
              <w:t>1.10</w:t>
            </w:r>
          </w:p>
        </w:tc>
        <w:tc>
          <w:tcPr>
            <w:tcW w:w="2703" w:type="dxa"/>
          </w:tcPr>
          <w:p w:rsidR="00773C33" w:rsidRDefault="00773C33" w:rsidP="00731108">
            <w:pPr>
              <w:pStyle w:val="affb"/>
              <w:jc w:val="both"/>
            </w:pPr>
            <w:r w:rsidRPr="00B61517">
              <w:t>финансовая деятельность</w:t>
            </w:r>
          </w:p>
        </w:tc>
        <w:tc>
          <w:tcPr>
            <w:tcW w:w="1689" w:type="dxa"/>
          </w:tcPr>
          <w:p w:rsidR="00773C33" w:rsidRDefault="00773C33" w:rsidP="00731108">
            <w:pPr>
              <w:pStyle w:val="affb"/>
              <w:jc w:val="center"/>
            </w:pPr>
            <w:r>
              <w:t>2</w:t>
            </w:r>
          </w:p>
        </w:tc>
        <w:tc>
          <w:tcPr>
            <w:tcW w:w="1690" w:type="dxa"/>
          </w:tcPr>
          <w:p w:rsidR="00773C33" w:rsidRDefault="00773C33" w:rsidP="00731108">
            <w:pPr>
              <w:pStyle w:val="affb"/>
              <w:jc w:val="center"/>
            </w:pPr>
            <w:r>
              <w:t>3</w:t>
            </w:r>
          </w:p>
        </w:tc>
        <w:tc>
          <w:tcPr>
            <w:tcW w:w="1690" w:type="dxa"/>
          </w:tcPr>
          <w:p w:rsidR="00773C33" w:rsidRDefault="00773C33" w:rsidP="00731108">
            <w:pPr>
              <w:pStyle w:val="affb"/>
              <w:jc w:val="center"/>
            </w:pPr>
            <w:r>
              <w:t>4</w:t>
            </w:r>
          </w:p>
        </w:tc>
        <w:tc>
          <w:tcPr>
            <w:tcW w:w="1690" w:type="dxa"/>
          </w:tcPr>
          <w:p w:rsidR="00773C33" w:rsidRDefault="00773C33" w:rsidP="00731108">
            <w:pPr>
              <w:pStyle w:val="affb"/>
              <w:jc w:val="center"/>
            </w:pPr>
            <w:r>
              <w:t>3</w:t>
            </w:r>
          </w:p>
        </w:tc>
      </w:tr>
      <w:tr w:rsidR="00773C33" w:rsidTr="00731108">
        <w:tc>
          <w:tcPr>
            <w:tcW w:w="675" w:type="dxa"/>
          </w:tcPr>
          <w:p w:rsidR="00773C33" w:rsidRDefault="00773C33" w:rsidP="00731108">
            <w:pPr>
              <w:pStyle w:val="affb"/>
              <w:jc w:val="both"/>
            </w:pPr>
            <w:r>
              <w:t>1.11</w:t>
            </w:r>
          </w:p>
        </w:tc>
        <w:tc>
          <w:tcPr>
            <w:tcW w:w="2703" w:type="dxa"/>
          </w:tcPr>
          <w:p w:rsidR="00773C33" w:rsidRDefault="00773C33" w:rsidP="00731108">
            <w:pPr>
              <w:pStyle w:val="affb"/>
              <w:jc w:val="both"/>
            </w:pPr>
            <w:r w:rsidRPr="00B61517">
              <w:t>операции с недвижимым имуществом, аренда и предоставление услуг</w:t>
            </w:r>
          </w:p>
        </w:tc>
        <w:tc>
          <w:tcPr>
            <w:tcW w:w="1689" w:type="dxa"/>
          </w:tcPr>
          <w:p w:rsidR="00773C33" w:rsidRDefault="00773C33" w:rsidP="00731108">
            <w:pPr>
              <w:pStyle w:val="affb"/>
              <w:jc w:val="center"/>
            </w:pPr>
            <w:r>
              <w:t>81</w:t>
            </w:r>
          </w:p>
        </w:tc>
        <w:tc>
          <w:tcPr>
            <w:tcW w:w="1690" w:type="dxa"/>
          </w:tcPr>
          <w:p w:rsidR="00773C33" w:rsidRDefault="00773C33" w:rsidP="00731108">
            <w:pPr>
              <w:pStyle w:val="affb"/>
              <w:jc w:val="center"/>
            </w:pPr>
            <w:r>
              <w:t>88</w:t>
            </w:r>
          </w:p>
        </w:tc>
        <w:tc>
          <w:tcPr>
            <w:tcW w:w="1690" w:type="dxa"/>
          </w:tcPr>
          <w:p w:rsidR="00773C33" w:rsidRDefault="00773C33" w:rsidP="00731108">
            <w:pPr>
              <w:pStyle w:val="affb"/>
              <w:jc w:val="center"/>
            </w:pPr>
            <w:r>
              <w:t>94</w:t>
            </w:r>
          </w:p>
        </w:tc>
        <w:tc>
          <w:tcPr>
            <w:tcW w:w="1690" w:type="dxa"/>
          </w:tcPr>
          <w:p w:rsidR="00773C33" w:rsidRDefault="00773C33" w:rsidP="00731108">
            <w:pPr>
              <w:pStyle w:val="affb"/>
              <w:jc w:val="center"/>
            </w:pPr>
            <w:r>
              <w:t>98</w:t>
            </w:r>
          </w:p>
        </w:tc>
      </w:tr>
      <w:tr w:rsidR="00773C33" w:rsidTr="00731108">
        <w:tc>
          <w:tcPr>
            <w:tcW w:w="675" w:type="dxa"/>
          </w:tcPr>
          <w:p w:rsidR="00773C33" w:rsidRDefault="00773C33" w:rsidP="00731108">
            <w:pPr>
              <w:pStyle w:val="affb"/>
              <w:jc w:val="both"/>
            </w:pPr>
            <w:r>
              <w:lastRenderedPageBreak/>
              <w:t>1.12</w:t>
            </w:r>
          </w:p>
        </w:tc>
        <w:tc>
          <w:tcPr>
            <w:tcW w:w="2703" w:type="dxa"/>
          </w:tcPr>
          <w:p w:rsidR="00773C33" w:rsidRDefault="00773C33" w:rsidP="008B1D91">
            <w:pPr>
              <w:pStyle w:val="affb"/>
            </w:pPr>
            <w:r w:rsidRPr="00B61517">
              <w:t>государственное управление и обеспечение военной безопасности; обязательное социальное обеспечение</w:t>
            </w:r>
          </w:p>
        </w:tc>
        <w:tc>
          <w:tcPr>
            <w:tcW w:w="1689" w:type="dxa"/>
          </w:tcPr>
          <w:p w:rsidR="00773C33" w:rsidRDefault="00773C33" w:rsidP="00731108">
            <w:pPr>
              <w:pStyle w:val="affb"/>
              <w:jc w:val="center"/>
            </w:pPr>
            <w:r>
              <w:t>19</w:t>
            </w:r>
          </w:p>
        </w:tc>
        <w:tc>
          <w:tcPr>
            <w:tcW w:w="1690" w:type="dxa"/>
          </w:tcPr>
          <w:p w:rsidR="00773C33" w:rsidRDefault="00773C33" w:rsidP="00731108">
            <w:pPr>
              <w:pStyle w:val="affb"/>
              <w:jc w:val="center"/>
            </w:pPr>
            <w:r>
              <w:t>19</w:t>
            </w:r>
          </w:p>
        </w:tc>
        <w:tc>
          <w:tcPr>
            <w:tcW w:w="1690" w:type="dxa"/>
          </w:tcPr>
          <w:p w:rsidR="00773C33" w:rsidRDefault="00773C33" w:rsidP="00731108">
            <w:pPr>
              <w:pStyle w:val="affb"/>
              <w:jc w:val="center"/>
            </w:pPr>
            <w:r>
              <w:t>21</w:t>
            </w:r>
          </w:p>
        </w:tc>
        <w:tc>
          <w:tcPr>
            <w:tcW w:w="1690" w:type="dxa"/>
          </w:tcPr>
          <w:p w:rsidR="00773C33" w:rsidRDefault="00773C33" w:rsidP="00731108">
            <w:pPr>
              <w:pStyle w:val="affb"/>
              <w:jc w:val="center"/>
            </w:pPr>
            <w:r>
              <w:t>21</w:t>
            </w:r>
          </w:p>
        </w:tc>
      </w:tr>
      <w:tr w:rsidR="00773C33" w:rsidTr="00731108">
        <w:tc>
          <w:tcPr>
            <w:tcW w:w="675" w:type="dxa"/>
          </w:tcPr>
          <w:p w:rsidR="00773C33" w:rsidRDefault="00773C33" w:rsidP="00731108">
            <w:pPr>
              <w:pStyle w:val="affb"/>
              <w:jc w:val="both"/>
            </w:pPr>
            <w:r>
              <w:t>1.13</w:t>
            </w:r>
          </w:p>
        </w:tc>
        <w:tc>
          <w:tcPr>
            <w:tcW w:w="2703" w:type="dxa"/>
          </w:tcPr>
          <w:p w:rsidR="00773C33" w:rsidRDefault="00773C33" w:rsidP="00731108">
            <w:pPr>
              <w:pStyle w:val="affb"/>
              <w:jc w:val="both"/>
            </w:pPr>
            <w:r w:rsidRPr="00B61517">
              <w:t>образование</w:t>
            </w:r>
          </w:p>
        </w:tc>
        <w:tc>
          <w:tcPr>
            <w:tcW w:w="1689" w:type="dxa"/>
          </w:tcPr>
          <w:p w:rsidR="00773C33" w:rsidRDefault="00773C33" w:rsidP="00731108">
            <w:pPr>
              <w:pStyle w:val="affb"/>
              <w:jc w:val="center"/>
            </w:pPr>
            <w:r>
              <w:t>46</w:t>
            </w:r>
          </w:p>
        </w:tc>
        <w:tc>
          <w:tcPr>
            <w:tcW w:w="1690" w:type="dxa"/>
          </w:tcPr>
          <w:p w:rsidR="00773C33" w:rsidRDefault="00773C33" w:rsidP="00731108">
            <w:pPr>
              <w:pStyle w:val="affb"/>
              <w:jc w:val="center"/>
            </w:pPr>
            <w:r>
              <w:t>45</w:t>
            </w:r>
          </w:p>
        </w:tc>
        <w:tc>
          <w:tcPr>
            <w:tcW w:w="1690" w:type="dxa"/>
          </w:tcPr>
          <w:p w:rsidR="00773C33" w:rsidRDefault="00773C33" w:rsidP="00731108">
            <w:pPr>
              <w:pStyle w:val="affb"/>
              <w:jc w:val="center"/>
            </w:pPr>
            <w:r>
              <w:t>44</w:t>
            </w:r>
          </w:p>
        </w:tc>
        <w:tc>
          <w:tcPr>
            <w:tcW w:w="1690" w:type="dxa"/>
          </w:tcPr>
          <w:p w:rsidR="00773C33" w:rsidRDefault="00773C33" w:rsidP="00731108">
            <w:pPr>
              <w:pStyle w:val="affb"/>
              <w:jc w:val="center"/>
            </w:pPr>
            <w:r>
              <w:t>43</w:t>
            </w:r>
          </w:p>
        </w:tc>
      </w:tr>
      <w:tr w:rsidR="00773C33" w:rsidTr="00731108">
        <w:tc>
          <w:tcPr>
            <w:tcW w:w="675" w:type="dxa"/>
          </w:tcPr>
          <w:p w:rsidR="00773C33" w:rsidRDefault="00773C33" w:rsidP="00731108">
            <w:pPr>
              <w:pStyle w:val="affb"/>
              <w:jc w:val="both"/>
            </w:pPr>
            <w:r>
              <w:t>1.14</w:t>
            </w:r>
          </w:p>
        </w:tc>
        <w:tc>
          <w:tcPr>
            <w:tcW w:w="2703" w:type="dxa"/>
          </w:tcPr>
          <w:p w:rsidR="00773C33" w:rsidRDefault="00773C33" w:rsidP="00731108">
            <w:pPr>
              <w:pStyle w:val="affb"/>
              <w:jc w:val="both"/>
            </w:pPr>
            <w:r w:rsidRPr="00B61517">
              <w:t>здравоохранение и предоставление социальных услуг</w:t>
            </w:r>
          </w:p>
        </w:tc>
        <w:tc>
          <w:tcPr>
            <w:tcW w:w="1689" w:type="dxa"/>
          </w:tcPr>
          <w:p w:rsidR="00773C33" w:rsidRDefault="00773C33" w:rsidP="00731108">
            <w:pPr>
              <w:pStyle w:val="affb"/>
              <w:jc w:val="center"/>
            </w:pPr>
            <w:r>
              <w:t>14</w:t>
            </w:r>
          </w:p>
        </w:tc>
        <w:tc>
          <w:tcPr>
            <w:tcW w:w="1690" w:type="dxa"/>
          </w:tcPr>
          <w:p w:rsidR="00773C33" w:rsidRDefault="00773C33" w:rsidP="00731108">
            <w:pPr>
              <w:pStyle w:val="affb"/>
              <w:jc w:val="center"/>
            </w:pPr>
            <w:r>
              <w:t>14</w:t>
            </w:r>
          </w:p>
        </w:tc>
        <w:tc>
          <w:tcPr>
            <w:tcW w:w="1690" w:type="dxa"/>
          </w:tcPr>
          <w:p w:rsidR="00773C33" w:rsidRDefault="00773C33" w:rsidP="00731108">
            <w:pPr>
              <w:pStyle w:val="affb"/>
              <w:jc w:val="center"/>
            </w:pPr>
            <w:r>
              <w:t>9</w:t>
            </w:r>
          </w:p>
        </w:tc>
        <w:tc>
          <w:tcPr>
            <w:tcW w:w="1690" w:type="dxa"/>
          </w:tcPr>
          <w:p w:rsidR="00773C33" w:rsidRDefault="00773C33" w:rsidP="00731108">
            <w:pPr>
              <w:pStyle w:val="affb"/>
              <w:jc w:val="center"/>
            </w:pPr>
            <w:r>
              <w:t>8</w:t>
            </w:r>
          </w:p>
        </w:tc>
      </w:tr>
      <w:tr w:rsidR="00773C33" w:rsidTr="00731108">
        <w:tc>
          <w:tcPr>
            <w:tcW w:w="675" w:type="dxa"/>
          </w:tcPr>
          <w:p w:rsidR="00773C33" w:rsidRDefault="00773C33" w:rsidP="00731108">
            <w:pPr>
              <w:pStyle w:val="affb"/>
              <w:jc w:val="both"/>
            </w:pPr>
            <w:r>
              <w:t>1.15</w:t>
            </w:r>
          </w:p>
        </w:tc>
        <w:tc>
          <w:tcPr>
            <w:tcW w:w="2703" w:type="dxa"/>
          </w:tcPr>
          <w:p w:rsidR="00773C33" w:rsidRDefault="00773C33" w:rsidP="00731108">
            <w:pPr>
              <w:pStyle w:val="affb"/>
              <w:jc w:val="both"/>
            </w:pPr>
            <w:r w:rsidRPr="00B61517">
              <w:t xml:space="preserve">предоставление </w:t>
            </w:r>
            <w:r>
              <w:t>прочих коммунальных и персональных</w:t>
            </w:r>
            <w:r w:rsidRPr="00B61517">
              <w:t xml:space="preserve"> услуг</w:t>
            </w:r>
          </w:p>
        </w:tc>
        <w:tc>
          <w:tcPr>
            <w:tcW w:w="1689" w:type="dxa"/>
          </w:tcPr>
          <w:p w:rsidR="00773C33" w:rsidRDefault="00773C33" w:rsidP="00731108">
            <w:pPr>
              <w:pStyle w:val="affb"/>
              <w:jc w:val="center"/>
            </w:pPr>
            <w:r>
              <w:t>57</w:t>
            </w:r>
          </w:p>
        </w:tc>
        <w:tc>
          <w:tcPr>
            <w:tcW w:w="1690" w:type="dxa"/>
          </w:tcPr>
          <w:p w:rsidR="00773C33" w:rsidRDefault="00773C33" w:rsidP="00731108">
            <w:pPr>
              <w:pStyle w:val="affb"/>
              <w:jc w:val="center"/>
            </w:pPr>
            <w:r>
              <w:t>53</w:t>
            </w:r>
          </w:p>
        </w:tc>
        <w:tc>
          <w:tcPr>
            <w:tcW w:w="1690" w:type="dxa"/>
          </w:tcPr>
          <w:p w:rsidR="00773C33" w:rsidRDefault="00773C33" w:rsidP="00731108">
            <w:pPr>
              <w:pStyle w:val="affb"/>
              <w:jc w:val="center"/>
            </w:pPr>
            <w:r>
              <w:t>55</w:t>
            </w:r>
          </w:p>
        </w:tc>
        <w:tc>
          <w:tcPr>
            <w:tcW w:w="1690" w:type="dxa"/>
          </w:tcPr>
          <w:p w:rsidR="00773C33" w:rsidRDefault="00773C33" w:rsidP="00731108">
            <w:pPr>
              <w:pStyle w:val="affb"/>
              <w:jc w:val="center"/>
            </w:pPr>
            <w:r>
              <w:t>56</w:t>
            </w:r>
          </w:p>
        </w:tc>
      </w:tr>
      <w:tr w:rsidR="00773C33" w:rsidTr="00731108">
        <w:tc>
          <w:tcPr>
            <w:tcW w:w="675" w:type="dxa"/>
          </w:tcPr>
          <w:p w:rsidR="00773C33" w:rsidRDefault="00773C33" w:rsidP="00731108">
            <w:pPr>
              <w:pStyle w:val="affb"/>
              <w:jc w:val="both"/>
            </w:pPr>
            <w:r>
              <w:t>1.16</w:t>
            </w:r>
          </w:p>
        </w:tc>
        <w:tc>
          <w:tcPr>
            <w:tcW w:w="2703" w:type="dxa"/>
          </w:tcPr>
          <w:p w:rsidR="00773C33" w:rsidRDefault="00773C33" w:rsidP="00731108">
            <w:pPr>
              <w:pStyle w:val="affb"/>
              <w:jc w:val="both"/>
            </w:pPr>
            <w:r>
              <w:t>прочие</w:t>
            </w:r>
          </w:p>
        </w:tc>
        <w:tc>
          <w:tcPr>
            <w:tcW w:w="1689" w:type="dxa"/>
          </w:tcPr>
          <w:p w:rsidR="00773C33" w:rsidRDefault="00773C33" w:rsidP="00731108">
            <w:pPr>
              <w:pStyle w:val="affb"/>
              <w:jc w:val="center"/>
            </w:pPr>
            <w:r>
              <w:t>9</w:t>
            </w:r>
          </w:p>
        </w:tc>
        <w:tc>
          <w:tcPr>
            <w:tcW w:w="1690" w:type="dxa"/>
          </w:tcPr>
          <w:p w:rsidR="00773C33" w:rsidRDefault="00773C33" w:rsidP="00731108">
            <w:pPr>
              <w:pStyle w:val="affb"/>
              <w:jc w:val="center"/>
            </w:pPr>
            <w:r>
              <w:t>5</w:t>
            </w:r>
          </w:p>
        </w:tc>
        <w:tc>
          <w:tcPr>
            <w:tcW w:w="1690" w:type="dxa"/>
          </w:tcPr>
          <w:p w:rsidR="00773C33" w:rsidRDefault="00773C33" w:rsidP="00731108">
            <w:pPr>
              <w:pStyle w:val="affb"/>
              <w:jc w:val="center"/>
            </w:pPr>
            <w:r>
              <w:t>1</w:t>
            </w:r>
          </w:p>
        </w:tc>
        <w:tc>
          <w:tcPr>
            <w:tcW w:w="1690" w:type="dxa"/>
          </w:tcPr>
          <w:p w:rsidR="00773C33" w:rsidRDefault="00773C33" w:rsidP="00731108">
            <w:pPr>
              <w:pStyle w:val="affb"/>
              <w:jc w:val="center"/>
            </w:pPr>
            <w:r>
              <w:t>1</w:t>
            </w:r>
          </w:p>
        </w:tc>
      </w:tr>
    </w:tbl>
    <w:p w:rsidR="00773C33" w:rsidRDefault="00773C33" w:rsidP="00483B22">
      <w:pPr>
        <w:pStyle w:val="affb"/>
        <w:jc w:val="both"/>
      </w:pPr>
    </w:p>
    <w:p w:rsidR="00773C33" w:rsidRDefault="00773C33" w:rsidP="00DC2702">
      <w:pPr>
        <w:pStyle w:val="affb"/>
        <w:spacing w:line="360" w:lineRule="auto"/>
        <w:jc w:val="both"/>
        <w:rPr>
          <w:rFonts w:cs="Tahoma"/>
        </w:rPr>
      </w:pPr>
      <w:r>
        <w:t xml:space="preserve">         Количество занятых в крупных и средних предприятиях района на 01.01.2013 года – 6135 чел. – на 184 меньше, чем в 2011 г. </w:t>
      </w:r>
      <w:r>
        <w:rPr>
          <w:rFonts w:cs="Tahoma"/>
        </w:rPr>
        <w:t xml:space="preserve">Наибольший удельный вес трудится в отраслях сельского хозяйства – 31,2%, в обрабатывающем производстве трудится 25,0 %. </w:t>
      </w:r>
    </w:p>
    <w:p w:rsidR="00773C33" w:rsidRPr="00DC2702" w:rsidRDefault="00773C33" w:rsidP="00DC2702">
      <w:pPr>
        <w:pStyle w:val="affb"/>
        <w:jc w:val="center"/>
      </w:pPr>
      <w:r>
        <w:t xml:space="preserve">Таблица 11. </w:t>
      </w:r>
      <w:r w:rsidRPr="00DC2702">
        <w:t>Среднесписочная численность работников (крупные</w:t>
      </w:r>
    </w:p>
    <w:p w:rsidR="00773C33" w:rsidRPr="00DC2702" w:rsidRDefault="00773C33" w:rsidP="00DC2702">
      <w:pPr>
        <w:pStyle w:val="affb"/>
        <w:jc w:val="center"/>
      </w:pPr>
      <w:r>
        <w:t xml:space="preserve">                         </w:t>
      </w:r>
      <w:r w:rsidRPr="00DC2702">
        <w:t>и средние предприятия и организации), чел.</w:t>
      </w:r>
    </w:p>
    <w:p w:rsidR="00773C33" w:rsidRDefault="00773C33">
      <w:pPr>
        <w:spacing w:line="360" w:lineRule="auto"/>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686"/>
        <w:gridCol w:w="1417"/>
        <w:gridCol w:w="1418"/>
        <w:gridCol w:w="1559"/>
        <w:gridCol w:w="1382"/>
      </w:tblGrid>
      <w:tr w:rsidR="00773C33" w:rsidRPr="00731108" w:rsidTr="00731108">
        <w:tc>
          <w:tcPr>
            <w:tcW w:w="675" w:type="dxa"/>
          </w:tcPr>
          <w:p w:rsidR="00773C33" w:rsidRPr="002059A6" w:rsidRDefault="00773C33" w:rsidP="00731108">
            <w:pPr>
              <w:spacing w:line="360" w:lineRule="auto"/>
              <w:jc w:val="both"/>
            </w:pPr>
            <w:r w:rsidRPr="002059A6">
              <w:t>№ п/п</w:t>
            </w:r>
          </w:p>
        </w:tc>
        <w:tc>
          <w:tcPr>
            <w:tcW w:w="3686" w:type="dxa"/>
          </w:tcPr>
          <w:p w:rsidR="00773C33" w:rsidRPr="002059A6" w:rsidRDefault="00773C33" w:rsidP="00731108">
            <w:pPr>
              <w:spacing w:line="360" w:lineRule="auto"/>
              <w:jc w:val="both"/>
            </w:pPr>
            <w:r w:rsidRPr="002059A6">
              <w:t>Наименование показателя</w:t>
            </w:r>
          </w:p>
        </w:tc>
        <w:tc>
          <w:tcPr>
            <w:tcW w:w="1417" w:type="dxa"/>
          </w:tcPr>
          <w:p w:rsidR="00773C33" w:rsidRPr="002059A6" w:rsidRDefault="00773C33" w:rsidP="00731108">
            <w:pPr>
              <w:spacing w:line="360" w:lineRule="auto"/>
              <w:jc w:val="both"/>
            </w:pPr>
            <w:r>
              <w:t>2009 г.</w:t>
            </w:r>
          </w:p>
        </w:tc>
        <w:tc>
          <w:tcPr>
            <w:tcW w:w="1418" w:type="dxa"/>
          </w:tcPr>
          <w:p w:rsidR="00773C33" w:rsidRPr="002059A6" w:rsidRDefault="00773C33" w:rsidP="00731108">
            <w:pPr>
              <w:spacing w:line="360" w:lineRule="auto"/>
              <w:jc w:val="both"/>
            </w:pPr>
            <w:r>
              <w:t>2010 г.</w:t>
            </w:r>
          </w:p>
        </w:tc>
        <w:tc>
          <w:tcPr>
            <w:tcW w:w="1559" w:type="dxa"/>
          </w:tcPr>
          <w:p w:rsidR="00773C33" w:rsidRPr="002059A6" w:rsidRDefault="00773C33" w:rsidP="00731108">
            <w:pPr>
              <w:spacing w:line="360" w:lineRule="auto"/>
              <w:jc w:val="both"/>
            </w:pPr>
            <w:r>
              <w:t>2011 г.</w:t>
            </w:r>
          </w:p>
        </w:tc>
        <w:tc>
          <w:tcPr>
            <w:tcW w:w="1382" w:type="dxa"/>
          </w:tcPr>
          <w:p w:rsidR="00773C33" w:rsidRPr="002059A6" w:rsidRDefault="00773C33" w:rsidP="00731108">
            <w:pPr>
              <w:spacing w:line="360" w:lineRule="auto"/>
              <w:jc w:val="both"/>
            </w:pPr>
            <w:r>
              <w:t>2012 г.</w:t>
            </w:r>
          </w:p>
        </w:tc>
      </w:tr>
      <w:tr w:rsidR="00773C33" w:rsidRPr="00731108" w:rsidTr="00731108">
        <w:tc>
          <w:tcPr>
            <w:tcW w:w="675" w:type="dxa"/>
          </w:tcPr>
          <w:p w:rsidR="00773C33" w:rsidRPr="008D3EED" w:rsidRDefault="00773C33" w:rsidP="00731108">
            <w:pPr>
              <w:spacing w:line="360" w:lineRule="auto"/>
              <w:jc w:val="both"/>
            </w:pPr>
            <w:r w:rsidRPr="008D3EED">
              <w:t>1</w:t>
            </w:r>
          </w:p>
        </w:tc>
        <w:tc>
          <w:tcPr>
            <w:tcW w:w="3686" w:type="dxa"/>
          </w:tcPr>
          <w:p w:rsidR="00773C33" w:rsidRPr="00731108" w:rsidRDefault="00773C33" w:rsidP="002059A6">
            <w:pPr>
              <w:pStyle w:val="affb"/>
              <w:rPr>
                <w:sz w:val="18"/>
                <w:szCs w:val="18"/>
              </w:rPr>
            </w:pPr>
            <w:r w:rsidRPr="002059A6">
              <w:t>Среднесписочная численность работников (крупные</w:t>
            </w:r>
            <w:r>
              <w:t xml:space="preserve"> </w:t>
            </w:r>
            <w:r w:rsidRPr="002059A6">
              <w:t>и средние предприятия и организации), чел.</w:t>
            </w:r>
            <w:r>
              <w:t>, в т. ч. По видам экономической деятельности:</w:t>
            </w:r>
          </w:p>
        </w:tc>
        <w:tc>
          <w:tcPr>
            <w:tcW w:w="1417" w:type="dxa"/>
          </w:tcPr>
          <w:p w:rsidR="00773C33" w:rsidRPr="00C65422" w:rsidRDefault="00773C33" w:rsidP="00731108">
            <w:pPr>
              <w:spacing w:line="360" w:lineRule="auto"/>
              <w:jc w:val="center"/>
            </w:pPr>
            <w:r>
              <w:t>6863</w:t>
            </w:r>
          </w:p>
        </w:tc>
        <w:tc>
          <w:tcPr>
            <w:tcW w:w="1418" w:type="dxa"/>
          </w:tcPr>
          <w:p w:rsidR="00773C33" w:rsidRPr="00C65422" w:rsidRDefault="00773C33" w:rsidP="00731108">
            <w:pPr>
              <w:spacing w:line="360" w:lineRule="auto"/>
              <w:jc w:val="center"/>
            </w:pPr>
            <w:r>
              <w:t>6747</w:t>
            </w:r>
          </w:p>
        </w:tc>
        <w:tc>
          <w:tcPr>
            <w:tcW w:w="1559" w:type="dxa"/>
          </w:tcPr>
          <w:p w:rsidR="00773C33" w:rsidRPr="00C65422" w:rsidRDefault="00773C33" w:rsidP="00731108">
            <w:pPr>
              <w:spacing w:line="360" w:lineRule="auto"/>
              <w:jc w:val="center"/>
            </w:pPr>
            <w:r w:rsidRPr="00C65422">
              <w:t>6372</w:t>
            </w:r>
          </w:p>
        </w:tc>
        <w:tc>
          <w:tcPr>
            <w:tcW w:w="1382" w:type="dxa"/>
          </w:tcPr>
          <w:p w:rsidR="00773C33" w:rsidRPr="00C65422" w:rsidRDefault="00773C33" w:rsidP="00731108">
            <w:pPr>
              <w:spacing w:line="360" w:lineRule="auto"/>
              <w:jc w:val="center"/>
            </w:pPr>
            <w:r w:rsidRPr="00C65422">
              <w:t>6135</w:t>
            </w:r>
          </w:p>
        </w:tc>
      </w:tr>
      <w:tr w:rsidR="00773C33" w:rsidRPr="00731108" w:rsidTr="00731108">
        <w:tc>
          <w:tcPr>
            <w:tcW w:w="675" w:type="dxa"/>
          </w:tcPr>
          <w:p w:rsidR="00773C33" w:rsidRPr="008D3EED" w:rsidRDefault="00773C33" w:rsidP="00731108">
            <w:pPr>
              <w:spacing w:line="360" w:lineRule="auto"/>
              <w:jc w:val="both"/>
            </w:pPr>
            <w:r w:rsidRPr="008D3EED">
              <w:t>1.1</w:t>
            </w:r>
          </w:p>
        </w:tc>
        <w:tc>
          <w:tcPr>
            <w:tcW w:w="3686" w:type="dxa"/>
          </w:tcPr>
          <w:p w:rsidR="00773C33" w:rsidRPr="00C65422" w:rsidRDefault="00773C33" w:rsidP="00FF45CF">
            <w:pPr>
              <w:pStyle w:val="affb"/>
            </w:pPr>
            <w:r w:rsidRPr="00C65422">
              <w:t>сельское хозяйство, охота, лесное хозяйство</w:t>
            </w:r>
          </w:p>
        </w:tc>
        <w:tc>
          <w:tcPr>
            <w:tcW w:w="1417" w:type="dxa"/>
          </w:tcPr>
          <w:p w:rsidR="00773C33" w:rsidRPr="00C65422" w:rsidRDefault="00773C33" w:rsidP="00731108">
            <w:pPr>
              <w:spacing w:line="360" w:lineRule="auto"/>
              <w:jc w:val="center"/>
            </w:pPr>
            <w:r>
              <w:t>2141</w:t>
            </w:r>
          </w:p>
        </w:tc>
        <w:tc>
          <w:tcPr>
            <w:tcW w:w="1418" w:type="dxa"/>
          </w:tcPr>
          <w:p w:rsidR="00773C33" w:rsidRPr="00C65422" w:rsidRDefault="00773C33" w:rsidP="00731108">
            <w:pPr>
              <w:spacing w:line="360" w:lineRule="auto"/>
              <w:jc w:val="center"/>
            </w:pPr>
            <w:r>
              <w:t>2177</w:t>
            </w:r>
          </w:p>
        </w:tc>
        <w:tc>
          <w:tcPr>
            <w:tcW w:w="1559" w:type="dxa"/>
          </w:tcPr>
          <w:p w:rsidR="00773C33" w:rsidRPr="00C65422" w:rsidRDefault="00773C33" w:rsidP="00731108">
            <w:pPr>
              <w:spacing w:line="360" w:lineRule="auto"/>
              <w:jc w:val="center"/>
            </w:pPr>
            <w:r>
              <w:t>2062</w:t>
            </w:r>
          </w:p>
        </w:tc>
        <w:tc>
          <w:tcPr>
            <w:tcW w:w="1382" w:type="dxa"/>
          </w:tcPr>
          <w:p w:rsidR="00773C33" w:rsidRPr="00C65422" w:rsidRDefault="00773C33" w:rsidP="00731108">
            <w:pPr>
              <w:spacing w:line="360" w:lineRule="auto"/>
              <w:jc w:val="center"/>
            </w:pPr>
            <w:r>
              <w:t>2012</w:t>
            </w:r>
          </w:p>
        </w:tc>
      </w:tr>
      <w:tr w:rsidR="00773C33" w:rsidRPr="00731108" w:rsidTr="00731108">
        <w:tc>
          <w:tcPr>
            <w:tcW w:w="675" w:type="dxa"/>
          </w:tcPr>
          <w:p w:rsidR="00773C33" w:rsidRPr="008D3EED" w:rsidRDefault="00773C33" w:rsidP="00731108">
            <w:pPr>
              <w:spacing w:line="360" w:lineRule="auto"/>
              <w:jc w:val="both"/>
            </w:pPr>
            <w:r w:rsidRPr="008D3EED">
              <w:t>1.2</w:t>
            </w:r>
          </w:p>
        </w:tc>
        <w:tc>
          <w:tcPr>
            <w:tcW w:w="3686" w:type="dxa"/>
          </w:tcPr>
          <w:p w:rsidR="00773C33" w:rsidRPr="00C65422" w:rsidRDefault="00773C33" w:rsidP="00FF45CF">
            <w:pPr>
              <w:pStyle w:val="affb"/>
            </w:pPr>
            <w:r w:rsidRPr="008D3EED">
              <w:t>обрабатывающие производства</w:t>
            </w:r>
          </w:p>
        </w:tc>
        <w:tc>
          <w:tcPr>
            <w:tcW w:w="1417" w:type="dxa"/>
          </w:tcPr>
          <w:p w:rsidR="00773C33" w:rsidRPr="00C65422" w:rsidRDefault="00773C33" w:rsidP="00731108">
            <w:pPr>
              <w:spacing w:line="360" w:lineRule="auto"/>
              <w:jc w:val="center"/>
            </w:pPr>
            <w:r>
              <w:t>1658</w:t>
            </w:r>
          </w:p>
        </w:tc>
        <w:tc>
          <w:tcPr>
            <w:tcW w:w="1418" w:type="dxa"/>
          </w:tcPr>
          <w:p w:rsidR="00773C33" w:rsidRPr="00C65422" w:rsidRDefault="00773C33" w:rsidP="00731108">
            <w:pPr>
              <w:spacing w:line="360" w:lineRule="auto"/>
              <w:jc w:val="center"/>
            </w:pPr>
            <w:r>
              <w:t>1622</w:t>
            </w:r>
          </w:p>
        </w:tc>
        <w:tc>
          <w:tcPr>
            <w:tcW w:w="1559" w:type="dxa"/>
          </w:tcPr>
          <w:p w:rsidR="00773C33" w:rsidRPr="00C65422" w:rsidRDefault="00773C33" w:rsidP="00731108">
            <w:pPr>
              <w:spacing w:line="360" w:lineRule="auto"/>
              <w:jc w:val="center"/>
            </w:pPr>
            <w:r>
              <w:t>1641</w:t>
            </w:r>
          </w:p>
        </w:tc>
        <w:tc>
          <w:tcPr>
            <w:tcW w:w="1382" w:type="dxa"/>
          </w:tcPr>
          <w:p w:rsidR="00773C33" w:rsidRPr="00C65422" w:rsidRDefault="00773C33" w:rsidP="00731108">
            <w:pPr>
              <w:spacing w:line="360" w:lineRule="auto"/>
              <w:jc w:val="center"/>
            </w:pPr>
            <w:r>
              <w:t>1554</w:t>
            </w:r>
          </w:p>
        </w:tc>
      </w:tr>
      <w:tr w:rsidR="00773C33" w:rsidRPr="00731108" w:rsidTr="00731108">
        <w:tc>
          <w:tcPr>
            <w:tcW w:w="675" w:type="dxa"/>
          </w:tcPr>
          <w:p w:rsidR="00773C33" w:rsidRPr="008D3EED" w:rsidRDefault="00773C33" w:rsidP="00731108">
            <w:pPr>
              <w:spacing w:line="360" w:lineRule="auto"/>
              <w:jc w:val="both"/>
            </w:pPr>
            <w:r w:rsidRPr="008D3EED">
              <w:t>1.3</w:t>
            </w:r>
          </w:p>
        </w:tc>
        <w:tc>
          <w:tcPr>
            <w:tcW w:w="3686" w:type="dxa"/>
          </w:tcPr>
          <w:p w:rsidR="00773C33" w:rsidRPr="00C65422" w:rsidRDefault="00773C33" w:rsidP="00FF45CF">
            <w:pPr>
              <w:pStyle w:val="affb"/>
            </w:pPr>
            <w:r w:rsidRPr="008D3EED">
              <w:t>производство и распределение электроэнергии, газа и воды</w:t>
            </w:r>
          </w:p>
        </w:tc>
        <w:tc>
          <w:tcPr>
            <w:tcW w:w="1417" w:type="dxa"/>
          </w:tcPr>
          <w:p w:rsidR="00773C33" w:rsidRPr="00C65422" w:rsidRDefault="00773C33" w:rsidP="00731108">
            <w:pPr>
              <w:spacing w:line="360" w:lineRule="auto"/>
              <w:jc w:val="center"/>
            </w:pPr>
            <w:r>
              <w:t>110</w:t>
            </w:r>
          </w:p>
        </w:tc>
        <w:tc>
          <w:tcPr>
            <w:tcW w:w="1418" w:type="dxa"/>
          </w:tcPr>
          <w:p w:rsidR="00773C33" w:rsidRPr="00C65422" w:rsidRDefault="00773C33" w:rsidP="00731108">
            <w:pPr>
              <w:spacing w:line="360" w:lineRule="auto"/>
              <w:jc w:val="center"/>
            </w:pPr>
            <w:r>
              <w:t>93</w:t>
            </w:r>
          </w:p>
        </w:tc>
        <w:tc>
          <w:tcPr>
            <w:tcW w:w="1559" w:type="dxa"/>
          </w:tcPr>
          <w:p w:rsidR="00773C33" w:rsidRPr="00C65422" w:rsidRDefault="00773C33" w:rsidP="00731108">
            <w:pPr>
              <w:spacing w:line="360" w:lineRule="auto"/>
              <w:jc w:val="center"/>
            </w:pPr>
            <w:r>
              <w:t>54</w:t>
            </w:r>
          </w:p>
        </w:tc>
        <w:tc>
          <w:tcPr>
            <w:tcW w:w="1382" w:type="dxa"/>
          </w:tcPr>
          <w:p w:rsidR="00773C33" w:rsidRPr="00C65422" w:rsidRDefault="00773C33" w:rsidP="00731108">
            <w:pPr>
              <w:spacing w:line="360" w:lineRule="auto"/>
              <w:jc w:val="center"/>
            </w:pPr>
            <w:r>
              <w:t>50</w:t>
            </w:r>
          </w:p>
        </w:tc>
      </w:tr>
      <w:tr w:rsidR="00773C33" w:rsidRPr="00731108" w:rsidTr="00731108">
        <w:tc>
          <w:tcPr>
            <w:tcW w:w="675" w:type="dxa"/>
          </w:tcPr>
          <w:p w:rsidR="00773C33" w:rsidRPr="008D3EED" w:rsidRDefault="00773C33" w:rsidP="00731108">
            <w:pPr>
              <w:spacing w:line="360" w:lineRule="auto"/>
              <w:jc w:val="both"/>
            </w:pPr>
            <w:r>
              <w:t>1.4</w:t>
            </w:r>
          </w:p>
        </w:tc>
        <w:tc>
          <w:tcPr>
            <w:tcW w:w="3686" w:type="dxa"/>
          </w:tcPr>
          <w:p w:rsidR="00773C33" w:rsidRPr="00C65422" w:rsidRDefault="00773C33" w:rsidP="00FF45CF">
            <w:pPr>
              <w:pStyle w:val="affb"/>
            </w:pPr>
            <w:r w:rsidRPr="001259E0">
              <w:t>оптовая и розничная торговля, ремонт автотранспортных средств, мотоциклов, бытовых изделий и предметов личного пользования</w:t>
            </w:r>
          </w:p>
        </w:tc>
        <w:tc>
          <w:tcPr>
            <w:tcW w:w="1417" w:type="dxa"/>
          </w:tcPr>
          <w:p w:rsidR="00773C33" w:rsidRPr="00C65422" w:rsidRDefault="00773C33" w:rsidP="00731108">
            <w:pPr>
              <w:spacing w:line="360" w:lineRule="auto"/>
              <w:jc w:val="center"/>
            </w:pPr>
            <w:r>
              <w:t>304</w:t>
            </w:r>
          </w:p>
        </w:tc>
        <w:tc>
          <w:tcPr>
            <w:tcW w:w="1418" w:type="dxa"/>
          </w:tcPr>
          <w:p w:rsidR="00773C33" w:rsidRPr="00C65422" w:rsidRDefault="00773C33" w:rsidP="00731108">
            <w:pPr>
              <w:spacing w:line="360" w:lineRule="auto"/>
              <w:jc w:val="center"/>
            </w:pPr>
            <w:r>
              <w:t>178</w:t>
            </w:r>
          </w:p>
        </w:tc>
        <w:tc>
          <w:tcPr>
            <w:tcW w:w="1559" w:type="dxa"/>
          </w:tcPr>
          <w:p w:rsidR="00773C33" w:rsidRPr="00C65422" w:rsidRDefault="00773C33" w:rsidP="00731108">
            <w:pPr>
              <w:spacing w:line="360" w:lineRule="auto"/>
              <w:jc w:val="center"/>
            </w:pPr>
            <w:r>
              <w:t>199</w:t>
            </w:r>
          </w:p>
        </w:tc>
        <w:tc>
          <w:tcPr>
            <w:tcW w:w="1382" w:type="dxa"/>
          </w:tcPr>
          <w:p w:rsidR="00773C33" w:rsidRPr="00C65422" w:rsidRDefault="00773C33" w:rsidP="00731108">
            <w:pPr>
              <w:spacing w:line="360" w:lineRule="auto"/>
              <w:jc w:val="center"/>
            </w:pPr>
            <w:r>
              <w:t>147</w:t>
            </w:r>
          </w:p>
        </w:tc>
      </w:tr>
      <w:tr w:rsidR="00773C33" w:rsidRPr="00731108" w:rsidTr="00731108">
        <w:tc>
          <w:tcPr>
            <w:tcW w:w="675" w:type="dxa"/>
          </w:tcPr>
          <w:p w:rsidR="00773C33" w:rsidRPr="008D3EED" w:rsidRDefault="00773C33" w:rsidP="00731108">
            <w:pPr>
              <w:spacing w:line="360" w:lineRule="auto"/>
              <w:jc w:val="both"/>
            </w:pPr>
            <w:r>
              <w:t>1.5</w:t>
            </w:r>
          </w:p>
        </w:tc>
        <w:tc>
          <w:tcPr>
            <w:tcW w:w="3686" w:type="dxa"/>
          </w:tcPr>
          <w:p w:rsidR="00773C33" w:rsidRPr="00C65422" w:rsidRDefault="00773C33" w:rsidP="00FF45CF">
            <w:pPr>
              <w:pStyle w:val="affb"/>
            </w:pPr>
            <w:r w:rsidRPr="001259E0">
              <w:t>гостиницы и рестораны</w:t>
            </w:r>
          </w:p>
        </w:tc>
        <w:tc>
          <w:tcPr>
            <w:tcW w:w="1417" w:type="dxa"/>
          </w:tcPr>
          <w:p w:rsidR="00773C33" w:rsidRPr="003E79D5" w:rsidRDefault="00773C33" w:rsidP="00731108">
            <w:pPr>
              <w:spacing w:line="360" w:lineRule="auto"/>
              <w:jc w:val="center"/>
            </w:pPr>
            <w:r w:rsidRPr="003E79D5">
              <w:t>159</w:t>
            </w:r>
          </w:p>
        </w:tc>
        <w:tc>
          <w:tcPr>
            <w:tcW w:w="1418" w:type="dxa"/>
          </w:tcPr>
          <w:p w:rsidR="00773C33" w:rsidRPr="003E79D5" w:rsidRDefault="00773C33" w:rsidP="00731108">
            <w:pPr>
              <w:spacing w:line="360" w:lineRule="auto"/>
              <w:jc w:val="center"/>
            </w:pPr>
            <w:r w:rsidRPr="003E79D5">
              <w:t>119</w:t>
            </w:r>
          </w:p>
        </w:tc>
        <w:tc>
          <w:tcPr>
            <w:tcW w:w="1559" w:type="dxa"/>
          </w:tcPr>
          <w:p w:rsidR="00773C33" w:rsidRPr="004F78B8" w:rsidRDefault="00773C33" w:rsidP="00731108">
            <w:pPr>
              <w:spacing w:line="360" w:lineRule="auto"/>
              <w:jc w:val="center"/>
            </w:pPr>
            <w:r w:rsidRPr="004F78B8">
              <w:t>207</w:t>
            </w:r>
          </w:p>
        </w:tc>
        <w:tc>
          <w:tcPr>
            <w:tcW w:w="1382" w:type="dxa"/>
          </w:tcPr>
          <w:p w:rsidR="00773C33" w:rsidRPr="004F78B8" w:rsidRDefault="00773C33" w:rsidP="00731108">
            <w:pPr>
              <w:spacing w:line="360" w:lineRule="auto"/>
              <w:jc w:val="center"/>
            </w:pPr>
            <w:r w:rsidRPr="004F78B8">
              <w:t>207</w:t>
            </w:r>
          </w:p>
        </w:tc>
      </w:tr>
      <w:tr w:rsidR="00773C33" w:rsidRPr="00731108" w:rsidTr="00731108">
        <w:tc>
          <w:tcPr>
            <w:tcW w:w="675" w:type="dxa"/>
          </w:tcPr>
          <w:p w:rsidR="00773C33" w:rsidRPr="008D3EED" w:rsidRDefault="00773C33" w:rsidP="00731108">
            <w:pPr>
              <w:spacing w:line="360" w:lineRule="auto"/>
              <w:jc w:val="both"/>
            </w:pPr>
            <w:r>
              <w:t>1.6</w:t>
            </w:r>
          </w:p>
        </w:tc>
        <w:tc>
          <w:tcPr>
            <w:tcW w:w="3686" w:type="dxa"/>
          </w:tcPr>
          <w:p w:rsidR="00773C33" w:rsidRPr="00C65422" w:rsidRDefault="00773C33" w:rsidP="00FF45CF">
            <w:pPr>
              <w:pStyle w:val="affb"/>
            </w:pPr>
            <w:r w:rsidRPr="0087770A">
              <w:t>транспорт, связь</w:t>
            </w:r>
          </w:p>
        </w:tc>
        <w:tc>
          <w:tcPr>
            <w:tcW w:w="1417" w:type="dxa"/>
          </w:tcPr>
          <w:p w:rsidR="00773C33" w:rsidRPr="003E79D5" w:rsidRDefault="00773C33" w:rsidP="00731108">
            <w:pPr>
              <w:spacing w:line="360" w:lineRule="auto"/>
              <w:jc w:val="center"/>
            </w:pPr>
            <w:r w:rsidRPr="003E79D5">
              <w:t>58</w:t>
            </w:r>
          </w:p>
        </w:tc>
        <w:tc>
          <w:tcPr>
            <w:tcW w:w="1418" w:type="dxa"/>
          </w:tcPr>
          <w:p w:rsidR="00773C33" w:rsidRPr="003E79D5" w:rsidRDefault="00773C33" w:rsidP="00731108">
            <w:pPr>
              <w:spacing w:line="360" w:lineRule="auto"/>
              <w:jc w:val="center"/>
            </w:pPr>
            <w:r w:rsidRPr="003E79D5">
              <w:t>65</w:t>
            </w:r>
          </w:p>
        </w:tc>
        <w:tc>
          <w:tcPr>
            <w:tcW w:w="1559" w:type="dxa"/>
          </w:tcPr>
          <w:p w:rsidR="00773C33" w:rsidRPr="008B1D91" w:rsidRDefault="00773C33" w:rsidP="00731108">
            <w:pPr>
              <w:spacing w:line="360" w:lineRule="auto"/>
              <w:jc w:val="center"/>
            </w:pPr>
            <w:r w:rsidRPr="008B1D91">
              <w:t>46</w:t>
            </w:r>
          </w:p>
        </w:tc>
        <w:tc>
          <w:tcPr>
            <w:tcW w:w="1382" w:type="dxa"/>
          </w:tcPr>
          <w:p w:rsidR="00773C33" w:rsidRPr="008B1D91" w:rsidRDefault="00773C33" w:rsidP="00731108">
            <w:pPr>
              <w:spacing w:line="360" w:lineRule="auto"/>
              <w:jc w:val="center"/>
            </w:pPr>
            <w:r w:rsidRPr="008B1D91">
              <w:t>28</w:t>
            </w:r>
          </w:p>
        </w:tc>
      </w:tr>
      <w:tr w:rsidR="00773C33" w:rsidRPr="00731108" w:rsidTr="00731108">
        <w:tc>
          <w:tcPr>
            <w:tcW w:w="675" w:type="dxa"/>
          </w:tcPr>
          <w:p w:rsidR="00773C33" w:rsidRPr="008D3EED" w:rsidRDefault="00773C33" w:rsidP="00731108">
            <w:pPr>
              <w:spacing w:line="360" w:lineRule="auto"/>
              <w:jc w:val="both"/>
            </w:pPr>
            <w:r>
              <w:t>1.7</w:t>
            </w:r>
          </w:p>
        </w:tc>
        <w:tc>
          <w:tcPr>
            <w:tcW w:w="3686" w:type="dxa"/>
          </w:tcPr>
          <w:p w:rsidR="00773C33" w:rsidRPr="00C65422" w:rsidRDefault="00773C33" w:rsidP="00FF45CF">
            <w:pPr>
              <w:pStyle w:val="affb"/>
            </w:pPr>
            <w:r w:rsidRPr="00244F34">
              <w:t>операции с недвижимым имуществом, аренда и предоставление услуг</w:t>
            </w:r>
          </w:p>
        </w:tc>
        <w:tc>
          <w:tcPr>
            <w:tcW w:w="1417" w:type="dxa"/>
          </w:tcPr>
          <w:p w:rsidR="00773C33" w:rsidRPr="003E79D5" w:rsidRDefault="00773C33" w:rsidP="00731108">
            <w:pPr>
              <w:spacing w:line="360" w:lineRule="auto"/>
              <w:jc w:val="center"/>
            </w:pPr>
            <w:r>
              <w:t>115</w:t>
            </w:r>
          </w:p>
        </w:tc>
        <w:tc>
          <w:tcPr>
            <w:tcW w:w="1418" w:type="dxa"/>
          </w:tcPr>
          <w:p w:rsidR="00773C33" w:rsidRPr="003E79D5" w:rsidRDefault="00773C33" w:rsidP="00731108">
            <w:pPr>
              <w:spacing w:line="360" w:lineRule="auto"/>
              <w:jc w:val="center"/>
            </w:pPr>
            <w:r w:rsidRPr="003E79D5">
              <w:t>88</w:t>
            </w:r>
          </w:p>
        </w:tc>
        <w:tc>
          <w:tcPr>
            <w:tcW w:w="1559" w:type="dxa"/>
          </w:tcPr>
          <w:p w:rsidR="00773C33" w:rsidRPr="008B1D91" w:rsidRDefault="00773C33" w:rsidP="00731108">
            <w:pPr>
              <w:spacing w:line="360" w:lineRule="auto"/>
              <w:jc w:val="center"/>
            </w:pPr>
            <w:r w:rsidRPr="008B1D91">
              <w:t>46</w:t>
            </w:r>
          </w:p>
        </w:tc>
        <w:tc>
          <w:tcPr>
            <w:tcW w:w="1382" w:type="dxa"/>
          </w:tcPr>
          <w:p w:rsidR="00773C33" w:rsidRPr="008B1D91" w:rsidRDefault="00773C33" w:rsidP="00731108">
            <w:pPr>
              <w:spacing w:line="360" w:lineRule="auto"/>
              <w:jc w:val="center"/>
            </w:pPr>
            <w:r w:rsidRPr="008B1D91">
              <w:t>18</w:t>
            </w:r>
          </w:p>
        </w:tc>
      </w:tr>
      <w:tr w:rsidR="00773C33" w:rsidRPr="00731108" w:rsidTr="00731108">
        <w:tc>
          <w:tcPr>
            <w:tcW w:w="675" w:type="dxa"/>
          </w:tcPr>
          <w:p w:rsidR="00773C33" w:rsidRPr="008D3EED" w:rsidRDefault="00773C33" w:rsidP="00731108">
            <w:pPr>
              <w:spacing w:line="360" w:lineRule="auto"/>
              <w:jc w:val="both"/>
            </w:pPr>
            <w:r>
              <w:lastRenderedPageBreak/>
              <w:t>1.8</w:t>
            </w:r>
          </w:p>
        </w:tc>
        <w:tc>
          <w:tcPr>
            <w:tcW w:w="3686" w:type="dxa"/>
          </w:tcPr>
          <w:p w:rsidR="00773C33" w:rsidRPr="008B1D91" w:rsidRDefault="00773C33" w:rsidP="008B1D91">
            <w:pPr>
              <w:pStyle w:val="affb"/>
            </w:pPr>
            <w:r w:rsidRPr="008B1D91">
              <w:t>государственное управление и обеспечение военной безопасности; обязательное социальное обеспечение</w:t>
            </w:r>
          </w:p>
        </w:tc>
        <w:tc>
          <w:tcPr>
            <w:tcW w:w="1417" w:type="dxa"/>
          </w:tcPr>
          <w:p w:rsidR="00773C33" w:rsidRPr="003E79D5" w:rsidRDefault="00773C33" w:rsidP="00731108">
            <w:pPr>
              <w:spacing w:line="360" w:lineRule="auto"/>
              <w:jc w:val="center"/>
            </w:pPr>
            <w:r w:rsidRPr="003E79D5">
              <w:t>178</w:t>
            </w:r>
          </w:p>
        </w:tc>
        <w:tc>
          <w:tcPr>
            <w:tcW w:w="1418" w:type="dxa"/>
          </w:tcPr>
          <w:p w:rsidR="00773C33" w:rsidRPr="003E79D5" w:rsidRDefault="00773C33" w:rsidP="00731108">
            <w:pPr>
              <w:spacing w:line="360" w:lineRule="auto"/>
              <w:jc w:val="center"/>
            </w:pPr>
            <w:r w:rsidRPr="003E79D5">
              <w:t>164</w:t>
            </w:r>
          </w:p>
        </w:tc>
        <w:tc>
          <w:tcPr>
            <w:tcW w:w="1559" w:type="dxa"/>
          </w:tcPr>
          <w:p w:rsidR="00773C33" w:rsidRPr="008B1D91" w:rsidRDefault="00773C33" w:rsidP="00731108">
            <w:pPr>
              <w:spacing w:line="360" w:lineRule="auto"/>
              <w:jc w:val="center"/>
            </w:pPr>
            <w:r w:rsidRPr="008B1D91">
              <w:t>189</w:t>
            </w:r>
          </w:p>
        </w:tc>
        <w:tc>
          <w:tcPr>
            <w:tcW w:w="1382" w:type="dxa"/>
          </w:tcPr>
          <w:p w:rsidR="00773C33" w:rsidRPr="008B1D91" w:rsidRDefault="00773C33" w:rsidP="00731108">
            <w:pPr>
              <w:spacing w:line="360" w:lineRule="auto"/>
              <w:jc w:val="center"/>
            </w:pPr>
            <w:r w:rsidRPr="008B1D91">
              <w:t>181</w:t>
            </w:r>
          </w:p>
        </w:tc>
      </w:tr>
      <w:tr w:rsidR="00773C33" w:rsidRPr="00731108" w:rsidTr="00731108">
        <w:tc>
          <w:tcPr>
            <w:tcW w:w="675" w:type="dxa"/>
          </w:tcPr>
          <w:p w:rsidR="00773C33" w:rsidRPr="008D3EED" w:rsidRDefault="00773C33" w:rsidP="00731108">
            <w:pPr>
              <w:spacing w:line="360" w:lineRule="auto"/>
              <w:jc w:val="both"/>
            </w:pPr>
            <w:r>
              <w:t>1.9</w:t>
            </w:r>
          </w:p>
        </w:tc>
        <w:tc>
          <w:tcPr>
            <w:tcW w:w="3686" w:type="dxa"/>
          </w:tcPr>
          <w:p w:rsidR="00773C33" w:rsidRPr="008B1D91" w:rsidRDefault="00773C33" w:rsidP="008B1D91">
            <w:pPr>
              <w:pStyle w:val="affb"/>
            </w:pPr>
            <w:r w:rsidRPr="008B1D91">
              <w:t>образование</w:t>
            </w:r>
          </w:p>
        </w:tc>
        <w:tc>
          <w:tcPr>
            <w:tcW w:w="1417" w:type="dxa"/>
          </w:tcPr>
          <w:p w:rsidR="00773C33" w:rsidRPr="008B1D91" w:rsidRDefault="00773C33" w:rsidP="00447A9B">
            <w:pPr>
              <w:spacing w:line="360" w:lineRule="auto"/>
              <w:jc w:val="center"/>
            </w:pPr>
            <w:r>
              <w:t>1144</w:t>
            </w:r>
          </w:p>
        </w:tc>
        <w:tc>
          <w:tcPr>
            <w:tcW w:w="1418" w:type="dxa"/>
          </w:tcPr>
          <w:p w:rsidR="00773C33" w:rsidRPr="008B1D91" w:rsidRDefault="00773C33" w:rsidP="00447A9B">
            <w:pPr>
              <w:spacing w:line="360" w:lineRule="auto"/>
              <w:jc w:val="center"/>
            </w:pPr>
            <w:r>
              <w:t>1167</w:t>
            </w:r>
          </w:p>
        </w:tc>
        <w:tc>
          <w:tcPr>
            <w:tcW w:w="1559" w:type="dxa"/>
          </w:tcPr>
          <w:p w:rsidR="00773C33" w:rsidRPr="008B1D91" w:rsidRDefault="00773C33" w:rsidP="00447A9B">
            <w:pPr>
              <w:spacing w:line="360" w:lineRule="auto"/>
              <w:jc w:val="center"/>
            </w:pPr>
            <w:r w:rsidRPr="008B1D91">
              <w:t>1153</w:t>
            </w:r>
          </w:p>
        </w:tc>
        <w:tc>
          <w:tcPr>
            <w:tcW w:w="1382" w:type="dxa"/>
          </w:tcPr>
          <w:p w:rsidR="00773C33" w:rsidRPr="008B1D91" w:rsidRDefault="00773C33" w:rsidP="00447A9B">
            <w:pPr>
              <w:spacing w:line="360" w:lineRule="auto"/>
              <w:jc w:val="center"/>
            </w:pPr>
            <w:r w:rsidRPr="008B1D91">
              <w:t>1156</w:t>
            </w:r>
          </w:p>
        </w:tc>
      </w:tr>
      <w:tr w:rsidR="00773C33" w:rsidRPr="00731108" w:rsidTr="00731108">
        <w:tc>
          <w:tcPr>
            <w:tcW w:w="675" w:type="dxa"/>
          </w:tcPr>
          <w:p w:rsidR="00773C33" w:rsidRPr="008D3EED" w:rsidRDefault="00773C33" w:rsidP="00731108">
            <w:pPr>
              <w:spacing w:line="360" w:lineRule="auto"/>
              <w:jc w:val="both"/>
            </w:pPr>
            <w:r>
              <w:t>1.10</w:t>
            </w:r>
          </w:p>
        </w:tc>
        <w:tc>
          <w:tcPr>
            <w:tcW w:w="3686" w:type="dxa"/>
          </w:tcPr>
          <w:p w:rsidR="00773C33" w:rsidRPr="008B1D91" w:rsidRDefault="00773C33" w:rsidP="008B1D91">
            <w:pPr>
              <w:pStyle w:val="affb"/>
            </w:pPr>
            <w:r w:rsidRPr="008B1D91">
              <w:t>здравоохранение и предоставление социальных услуг</w:t>
            </w:r>
          </w:p>
        </w:tc>
        <w:tc>
          <w:tcPr>
            <w:tcW w:w="1417" w:type="dxa"/>
          </w:tcPr>
          <w:p w:rsidR="00773C33" w:rsidRPr="008B1D91" w:rsidRDefault="00773C33" w:rsidP="00447A9B">
            <w:pPr>
              <w:spacing w:line="360" w:lineRule="auto"/>
              <w:jc w:val="center"/>
            </w:pPr>
            <w:r>
              <w:t>588</w:t>
            </w:r>
          </w:p>
        </w:tc>
        <w:tc>
          <w:tcPr>
            <w:tcW w:w="1418" w:type="dxa"/>
          </w:tcPr>
          <w:p w:rsidR="00773C33" w:rsidRPr="008B1D91" w:rsidRDefault="00773C33" w:rsidP="00447A9B">
            <w:pPr>
              <w:spacing w:line="360" w:lineRule="auto"/>
              <w:jc w:val="center"/>
            </w:pPr>
            <w:r>
              <w:t>569</w:t>
            </w:r>
          </w:p>
        </w:tc>
        <w:tc>
          <w:tcPr>
            <w:tcW w:w="1559" w:type="dxa"/>
          </w:tcPr>
          <w:p w:rsidR="00773C33" w:rsidRPr="008B1D91" w:rsidRDefault="00773C33" w:rsidP="00447A9B">
            <w:pPr>
              <w:spacing w:line="360" w:lineRule="auto"/>
              <w:jc w:val="center"/>
            </w:pPr>
            <w:r w:rsidRPr="008B1D91">
              <w:t>558</w:t>
            </w:r>
          </w:p>
        </w:tc>
        <w:tc>
          <w:tcPr>
            <w:tcW w:w="1382" w:type="dxa"/>
          </w:tcPr>
          <w:p w:rsidR="00773C33" w:rsidRPr="008B1D91" w:rsidRDefault="00773C33" w:rsidP="00447A9B">
            <w:pPr>
              <w:spacing w:line="360" w:lineRule="auto"/>
              <w:jc w:val="center"/>
            </w:pPr>
            <w:r w:rsidRPr="008B1D91">
              <w:t>571</w:t>
            </w:r>
          </w:p>
        </w:tc>
      </w:tr>
      <w:tr w:rsidR="00773C33" w:rsidRPr="00731108" w:rsidTr="00731108">
        <w:tc>
          <w:tcPr>
            <w:tcW w:w="675" w:type="dxa"/>
          </w:tcPr>
          <w:p w:rsidR="00773C33" w:rsidRPr="008D3EED" w:rsidRDefault="00773C33" w:rsidP="00731108">
            <w:pPr>
              <w:spacing w:line="360" w:lineRule="auto"/>
              <w:jc w:val="both"/>
            </w:pPr>
            <w:r>
              <w:t>1.11</w:t>
            </w:r>
          </w:p>
        </w:tc>
        <w:tc>
          <w:tcPr>
            <w:tcW w:w="3686" w:type="dxa"/>
          </w:tcPr>
          <w:p w:rsidR="00773C33" w:rsidRPr="008B1D91" w:rsidRDefault="00773C33" w:rsidP="008B1D91">
            <w:pPr>
              <w:pStyle w:val="affb"/>
            </w:pPr>
            <w:r w:rsidRPr="008B1D91">
              <w:t>предоставление прочих коммунальных и персональных услуг</w:t>
            </w:r>
          </w:p>
        </w:tc>
        <w:tc>
          <w:tcPr>
            <w:tcW w:w="1417" w:type="dxa"/>
          </w:tcPr>
          <w:p w:rsidR="00773C33" w:rsidRPr="008B1D91" w:rsidRDefault="00773C33" w:rsidP="00447A9B">
            <w:pPr>
              <w:spacing w:line="360" w:lineRule="auto"/>
              <w:jc w:val="center"/>
            </w:pPr>
            <w:r>
              <w:t>236</w:t>
            </w:r>
          </w:p>
        </w:tc>
        <w:tc>
          <w:tcPr>
            <w:tcW w:w="1418" w:type="dxa"/>
          </w:tcPr>
          <w:p w:rsidR="00773C33" w:rsidRPr="008B1D91" w:rsidRDefault="00773C33" w:rsidP="00447A9B">
            <w:pPr>
              <w:spacing w:line="360" w:lineRule="auto"/>
              <w:jc w:val="center"/>
            </w:pPr>
            <w:r>
              <w:t>309</w:t>
            </w:r>
          </w:p>
        </w:tc>
        <w:tc>
          <w:tcPr>
            <w:tcW w:w="1559" w:type="dxa"/>
          </w:tcPr>
          <w:p w:rsidR="00773C33" w:rsidRPr="008B1D91" w:rsidRDefault="00773C33" w:rsidP="00447A9B">
            <w:pPr>
              <w:spacing w:line="360" w:lineRule="auto"/>
              <w:jc w:val="center"/>
            </w:pPr>
            <w:r w:rsidRPr="008B1D91">
              <w:t>215</w:t>
            </w:r>
          </w:p>
        </w:tc>
        <w:tc>
          <w:tcPr>
            <w:tcW w:w="1382" w:type="dxa"/>
          </w:tcPr>
          <w:p w:rsidR="00773C33" w:rsidRPr="008B1D91" w:rsidRDefault="00773C33" w:rsidP="00447A9B">
            <w:pPr>
              <w:spacing w:line="360" w:lineRule="auto"/>
              <w:jc w:val="center"/>
            </w:pPr>
            <w:r w:rsidRPr="008B1D91">
              <w:t>210</w:t>
            </w:r>
          </w:p>
        </w:tc>
      </w:tr>
    </w:tbl>
    <w:p w:rsidR="00773C33" w:rsidRDefault="00773C33">
      <w:pPr>
        <w:spacing w:line="360" w:lineRule="auto"/>
        <w:jc w:val="both"/>
        <w:rPr>
          <w:sz w:val="18"/>
          <w:szCs w:val="18"/>
        </w:rPr>
      </w:pPr>
    </w:p>
    <w:p w:rsidR="00343CEA" w:rsidRPr="003B44FA" w:rsidRDefault="00343CEA">
      <w:pPr>
        <w:spacing w:line="360" w:lineRule="auto"/>
        <w:jc w:val="both"/>
        <w:rPr>
          <w:sz w:val="18"/>
          <w:szCs w:val="18"/>
        </w:rPr>
      </w:pPr>
    </w:p>
    <w:p w:rsidR="00773C33" w:rsidRPr="007F175B" w:rsidRDefault="00773C33">
      <w:pPr>
        <w:pStyle w:val="ab"/>
        <w:spacing w:line="360" w:lineRule="auto"/>
        <w:rPr>
          <w:rFonts w:cs="Tahoma"/>
          <w:bCs/>
          <w:iCs/>
          <w:spacing w:val="5"/>
        </w:rPr>
      </w:pPr>
      <w:r w:rsidRPr="007F175B">
        <w:rPr>
          <w:rFonts w:cs="Tahoma"/>
          <w:bCs/>
          <w:iCs/>
          <w:spacing w:val="5"/>
        </w:rPr>
        <w:t>Промышленность</w:t>
      </w:r>
    </w:p>
    <w:p w:rsidR="00773C33" w:rsidRDefault="00773C33">
      <w:pPr>
        <w:pStyle w:val="ab"/>
        <w:spacing w:line="360" w:lineRule="auto"/>
        <w:ind w:firstLine="720"/>
        <w:rPr>
          <w:rFonts w:cs="Tahoma"/>
          <w:spacing w:val="5"/>
        </w:rPr>
      </w:pPr>
      <w:r>
        <w:rPr>
          <w:rFonts w:cs="Tahoma"/>
          <w:spacing w:val="5"/>
        </w:rPr>
        <w:t xml:space="preserve">Вклад промышленности в общий </w:t>
      </w:r>
      <w:r>
        <w:rPr>
          <w:rFonts w:cs="Tahoma"/>
          <w:iCs/>
          <w:spacing w:val="5"/>
        </w:rPr>
        <w:t xml:space="preserve">объем отгруженных товаров собственного производства, выполненных работ и услуг района в 2012 г. </w:t>
      </w:r>
      <w:r>
        <w:rPr>
          <w:rFonts w:cs="Tahoma"/>
          <w:spacing w:val="5"/>
        </w:rPr>
        <w:t xml:space="preserve">составил  </w:t>
      </w:r>
      <w:r>
        <w:rPr>
          <w:rFonts w:cs="Tahoma"/>
          <w:iCs/>
          <w:spacing w:val="5"/>
        </w:rPr>
        <w:t>20,0 %</w:t>
      </w:r>
      <w:r>
        <w:rPr>
          <w:rFonts w:cs="Tahoma"/>
          <w:spacing w:val="5"/>
        </w:rPr>
        <w:t>, или 1306,4 млн. рублей. По объему отгруженных промышленных товаров собственного производства РМР занимает 6-е место среди районов области.</w:t>
      </w:r>
    </w:p>
    <w:p w:rsidR="00773C33" w:rsidRDefault="00773C33">
      <w:pPr>
        <w:pStyle w:val="ab"/>
        <w:spacing w:line="360" w:lineRule="auto"/>
        <w:ind w:firstLine="720"/>
        <w:rPr>
          <w:rFonts w:cs="Tahoma"/>
          <w:spacing w:val="5"/>
        </w:rPr>
      </w:pPr>
      <w:r>
        <w:rPr>
          <w:rFonts w:cs="Tahoma"/>
          <w:spacing w:val="5"/>
        </w:rPr>
        <w:t xml:space="preserve">За последние 4 года наблюдается устойчивый рост основных показателей промышленного производства (в 2012 г. по сравнению с 2009 г. он составил 72%). </w:t>
      </w:r>
    </w:p>
    <w:p w:rsidR="00773C33" w:rsidRDefault="00773C33">
      <w:pPr>
        <w:pStyle w:val="ab"/>
        <w:spacing w:line="360" w:lineRule="auto"/>
        <w:ind w:firstLine="720"/>
        <w:rPr>
          <w:rFonts w:cs="Tahoma"/>
          <w:spacing w:val="5"/>
        </w:rPr>
      </w:pPr>
    </w:p>
    <w:p w:rsidR="00773C33" w:rsidRDefault="00773C33" w:rsidP="00CE7FC5">
      <w:pPr>
        <w:pStyle w:val="ab"/>
        <w:jc w:val="center"/>
        <w:rPr>
          <w:lang w:eastAsia="ru-RU"/>
        </w:rPr>
      </w:pPr>
      <w:r w:rsidRPr="004D4EEB">
        <w:rPr>
          <w:lang w:eastAsia="ru-RU"/>
        </w:rPr>
        <w:t xml:space="preserve">Таблица </w:t>
      </w:r>
      <w:r>
        <w:rPr>
          <w:lang w:eastAsia="ru-RU"/>
        </w:rPr>
        <w:t xml:space="preserve">12.  Темпы роста объемов отгруженной продукции </w:t>
      </w:r>
    </w:p>
    <w:p w:rsidR="00773C33" w:rsidRDefault="00773C33" w:rsidP="00CE7FC5">
      <w:pPr>
        <w:pStyle w:val="ab"/>
        <w:jc w:val="center"/>
        <w:rPr>
          <w:rFonts w:cs="Tahoma"/>
          <w:spacing w:val="5"/>
        </w:rPr>
      </w:pPr>
      <w:r w:rsidRPr="008760FE">
        <w:rPr>
          <w:rFonts w:cs="Tahoma"/>
          <w:spacing w:val="5"/>
        </w:rPr>
        <w:t xml:space="preserve">собственного производства, </w:t>
      </w:r>
      <w:r>
        <w:rPr>
          <w:rFonts w:cs="Tahoma"/>
          <w:spacing w:val="5"/>
        </w:rPr>
        <w:t>(</w:t>
      </w:r>
      <w:r w:rsidRPr="008760FE">
        <w:rPr>
          <w:rFonts w:cs="Tahoma"/>
          <w:spacing w:val="5"/>
        </w:rPr>
        <w:t>работ</w:t>
      </w:r>
      <w:r>
        <w:rPr>
          <w:rFonts w:cs="Tahoma"/>
          <w:spacing w:val="5"/>
        </w:rPr>
        <w:t>,</w:t>
      </w:r>
      <w:r w:rsidRPr="008760FE">
        <w:rPr>
          <w:rFonts w:cs="Tahoma"/>
          <w:spacing w:val="5"/>
        </w:rPr>
        <w:t xml:space="preserve"> услуг</w:t>
      </w:r>
      <w:r>
        <w:rPr>
          <w:rFonts w:cs="Tahoma"/>
          <w:spacing w:val="5"/>
        </w:rPr>
        <w:t>) по ЯО, %</w:t>
      </w:r>
    </w:p>
    <w:p w:rsidR="00773C33" w:rsidRDefault="00773C33" w:rsidP="00CE7FC5">
      <w:pPr>
        <w:pStyle w:val="ab"/>
        <w:jc w:val="center"/>
        <w:rPr>
          <w:rFonts w:cs="Tahoma"/>
          <w:spacing w:val="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743"/>
        <w:gridCol w:w="1551"/>
        <w:gridCol w:w="1483"/>
        <w:gridCol w:w="1543"/>
      </w:tblGrid>
      <w:tr w:rsidR="00773C33" w:rsidRPr="00212ECF" w:rsidTr="00CE7FC5">
        <w:tc>
          <w:tcPr>
            <w:tcW w:w="817" w:type="dxa"/>
          </w:tcPr>
          <w:p w:rsidR="00773C33" w:rsidRPr="00212ECF" w:rsidRDefault="00773C33" w:rsidP="00212ECF">
            <w:pPr>
              <w:pStyle w:val="ab"/>
              <w:spacing w:line="360" w:lineRule="auto"/>
              <w:rPr>
                <w:rFonts w:cs="Tahoma"/>
                <w:spacing w:val="5"/>
              </w:rPr>
            </w:pPr>
            <w:r>
              <w:rPr>
                <w:rFonts w:cs="Tahoma"/>
                <w:spacing w:val="5"/>
              </w:rPr>
              <w:t>№ п/п</w:t>
            </w:r>
          </w:p>
        </w:tc>
        <w:tc>
          <w:tcPr>
            <w:tcW w:w="4743" w:type="dxa"/>
          </w:tcPr>
          <w:p w:rsidR="00773C33" w:rsidRPr="00212ECF" w:rsidRDefault="00773C33" w:rsidP="00212ECF">
            <w:pPr>
              <w:pStyle w:val="ab"/>
              <w:spacing w:line="360" w:lineRule="auto"/>
              <w:jc w:val="center"/>
              <w:rPr>
                <w:rFonts w:cs="Tahoma"/>
                <w:b/>
                <w:spacing w:val="5"/>
              </w:rPr>
            </w:pPr>
          </w:p>
        </w:tc>
        <w:tc>
          <w:tcPr>
            <w:tcW w:w="1551" w:type="dxa"/>
          </w:tcPr>
          <w:p w:rsidR="00773C33" w:rsidRPr="00212ECF" w:rsidRDefault="00773C33" w:rsidP="00212ECF">
            <w:pPr>
              <w:pStyle w:val="ab"/>
              <w:spacing w:line="360" w:lineRule="auto"/>
              <w:jc w:val="center"/>
              <w:rPr>
                <w:rFonts w:cs="Tahoma"/>
                <w:b/>
                <w:spacing w:val="5"/>
              </w:rPr>
            </w:pPr>
            <w:r w:rsidRPr="00212ECF">
              <w:rPr>
                <w:rFonts w:cs="Tahoma"/>
                <w:b/>
                <w:spacing w:val="5"/>
              </w:rPr>
              <w:t>2010</w:t>
            </w:r>
          </w:p>
        </w:tc>
        <w:tc>
          <w:tcPr>
            <w:tcW w:w="1483" w:type="dxa"/>
          </w:tcPr>
          <w:p w:rsidR="00773C33" w:rsidRPr="00277608" w:rsidRDefault="00773C33" w:rsidP="00277608">
            <w:pPr>
              <w:jc w:val="center"/>
              <w:rPr>
                <w:b/>
              </w:rPr>
            </w:pPr>
            <w:r w:rsidRPr="00277608">
              <w:rPr>
                <w:b/>
              </w:rPr>
              <w:t>2011</w:t>
            </w:r>
          </w:p>
        </w:tc>
        <w:tc>
          <w:tcPr>
            <w:tcW w:w="1543" w:type="dxa"/>
          </w:tcPr>
          <w:p w:rsidR="00773C33" w:rsidRPr="00212ECF" w:rsidRDefault="00773C33" w:rsidP="00277608">
            <w:pPr>
              <w:pStyle w:val="ab"/>
              <w:spacing w:line="360" w:lineRule="auto"/>
              <w:jc w:val="center"/>
              <w:rPr>
                <w:rFonts w:cs="Tahoma"/>
                <w:b/>
                <w:spacing w:val="5"/>
              </w:rPr>
            </w:pPr>
            <w:r w:rsidRPr="00212ECF">
              <w:rPr>
                <w:rFonts w:cs="Tahoma"/>
                <w:b/>
                <w:spacing w:val="5"/>
              </w:rPr>
              <w:t>201</w:t>
            </w:r>
            <w:r>
              <w:rPr>
                <w:rFonts w:cs="Tahoma"/>
                <w:b/>
                <w:spacing w:val="5"/>
              </w:rPr>
              <w:t>2</w:t>
            </w:r>
          </w:p>
        </w:tc>
      </w:tr>
      <w:tr w:rsidR="00773C33" w:rsidRPr="00212ECF" w:rsidTr="0085605A">
        <w:trPr>
          <w:trHeight w:val="1932"/>
        </w:trPr>
        <w:tc>
          <w:tcPr>
            <w:tcW w:w="817" w:type="dxa"/>
          </w:tcPr>
          <w:p w:rsidR="00773C33" w:rsidRPr="00212ECF" w:rsidRDefault="00773C33" w:rsidP="008760FE">
            <w:pPr>
              <w:pStyle w:val="ab"/>
              <w:rPr>
                <w:rFonts w:cs="Tahoma"/>
                <w:spacing w:val="5"/>
              </w:rPr>
            </w:pPr>
            <w:r>
              <w:rPr>
                <w:rFonts w:cs="Tahoma"/>
                <w:spacing w:val="5"/>
              </w:rPr>
              <w:t>1</w:t>
            </w:r>
          </w:p>
        </w:tc>
        <w:tc>
          <w:tcPr>
            <w:tcW w:w="4743" w:type="dxa"/>
          </w:tcPr>
          <w:p w:rsidR="00773C33" w:rsidRDefault="00773C33" w:rsidP="0085605A">
            <w:r>
              <w:t>Рыбинский район:</w:t>
            </w:r>
          </w:p>
          <w:p w:rsidR="00773C33" w:rsidRDefault="00773C33" w:rsidP="0085605A">
            <w:r>
              <w:t>о</w:t>
            </w:r>
            <w:r w:rsidRPr="00D52041">
              <w:t xml:space="preserve">тгружено товаров собственного производства </w:t>
            </w:r>
            <w:r>
              <w:t>(</w:t>
            </w:r>
            <w:r w:rsidRPr="00D52041">
              <w:t>работ</w:t>
            </w:r>
            <w:r>
              <w:t xml:space="preserve">, </w:t>
            </w:r>
            <w:r w:rsidRPr="00D52041">
              <w:t>услуг</w:t>
            </w:r>
            <w:r>
              <w:t>):</w:t>
            </w:r>
          </w:p>
          <w:p w:rsidR="00773C33" w:rsidRDefault="00773C33" w:rsidP="0085605A">
            <w:r>
              <w:t xml:space="preserve">- </w:t>
            </w:r>
            <w:r w:rsidRPr="00D52041">
              <w:t>обрабатывающие производства</w:t>
            </w:r>
          </w:p>
          <w:p w:rsidR="00773C33" w:rsidRPr="00D52041" w:rsidRDefault="00773C33" w:rsidP="0085605A"/>
          <w:p w:rsidR="00773C33" w:rsidRPr="00D52041" w:rsidRDefault="00773C33" w:rsidP="0085605A">
            <w:r>
              <w:t>-</w:t>
            </w:r>
            <w:r w:rsidRPr="00D52041">
              <w:t xml:space="preserve">производство и распределение электроэнергии, газа и воды    </w:t>
            </w:r>
          </w:p>
        </w:tc>
        <w:tc>
          <w:tcPr>
            <w:tcW w:w="1551" w:type="dxa"/>
          </w:tcPr>
          <w:p w:rsidR="00773C33" w:rsidRDefault="00773C33" w:rsidP="00CE7FC5">
            <w:pPr>
              <w:pStyle w:val="ab"/>
              <w:spacing w:line="360" w:lineRule="auto"/>
              <w:rPr>
                <w:rFonts w:cs="Tahoma"/>
                <w:spacing w:val="5"/>
              </w:rPr>
            </w:pPr>
          </w:p>
          <w:p w:rsidR="00773C33" w:rsidRDefault="00773C33" w:rsidP="00372B15">
            <w:pPr>
              <w:pStyle w:val="ab"/>
              <w:spacing w:line="360" w:lineRule="auto"/>
              <w:jc w:val="center"/>
              <w:rPr>
                <w:rFonts w:cs="Tahoma"/>
                <w:spacing w:val="5"/>
              </w:rPr>
            </w:pPr>
            <w:r>
              <w:rPr>
                <w:rFonts w:cs="Tahoma"/>
                <w:spacing w:val="5"/>
              </w:rPr>
              <w:t>129,6</w:t>
            </w:r>
          </w:p>
          <w:p w:rsidR="00773C33" w:rsidRDefault="00773C33" w:rsidP="00212ECF">
            <w:pPr>
              <w:pStyle w:val="ab"/>
              <w:spacing w:line="360" w:lineRule="auto"/>
              <w:jc w:val="center"/>
              <w:rPr>
                <w:rFonts w:cs="Tahoma"/>
                <w:spacing w:val="5"/>
              </w:rPr>
            </w:pPr>
            <w:r>
              <w:rPr>
                <w:rFonts w:cs="Tahoma"/>
                <w:spacing w:val="5"/>
              </w:rPr>
              <w:t>131,0</w:t>
            </w:r>
          </w:p>
          <w:p w:rsidR="00773C33" w:rsidRPr="00212ECF" w:rsidRDefault="00773C33" w:rsidP="00212ECF">
            <w:pPr>
              <w:pStyle w:val="ab"/>
              <w:spacing w:line="360" w:lineRule="auto"/>
              <w:jc w:val="center"/>
              <w:rPr>
                <w:rFonts w:cs="Tahoma"/>
                <w:spacing w:val="5"/>
              </w:rPr>
            </w:pPr>
            <w:r>
              <w:rPr>
                <w:rFonts w:cs="Tahoma"/>
                <w:spacing w:val="5"/>
              </w:rPr>
              <w:t>102,1</w:t>
            </w:r>
          </w:p>
        </w:tc>
        <w:tc>
          <w:tcPr>
            <w:tcW w:w="1483" w:type="dxa"/>
          </w:tcPr>
          <w:p w:rsidR="00773C33" w:rsidRDefault="00773C33" w:rsidP="00CF26E5">
            <w:pPr>
              <w:spacing w:line="360" w:lineRule="auto"/>
              <w:jc w:val="center"/>
            </w:pPr>
          </w:p>
          <w:p w:rsidR="00773C33" w:rsidRPr="00706D57" w:rsidRDefault="00773C33" w:rsidP="00CF26E5">
            <w:pPr>
              <w:spacing w:line="360" w:lineRule="auto"/>
              <w:jc w:val="center"/>
            </w:pPr>
            <w:r>
              <w:t>115,7</w:t>
            </w:r>
          </w:p>
          <w:p w:rsidR="00773C33" w:rsidRPr="00706D57" w:rsidRDefault="00773C33" w:rsidP="00CF26E5">
            <w:pPr>
              <w:spacing w:line="360" w:lineRule="auto"/>
              <w:jc w:val="center"/>
            </w:pPr>
            <w:r>
              <w:t>116,4</w:t>
            </w:r>
          </w:p>
          <w:p w:rsidR="00773C33" w:rsidRPr="00706D57" w:rsidRDefault="00773C33" w:rsidP="00CF26E5">
            <w:pPr>
              <w:spacing w:line="360" w:lineRule="auto"/>
              <w:jc w:val="center"/>
            </w:pPr>
            <w:r>
              <w:t>97,7</w:t>
            </w:r>
          </w:p>
        </w:tc>
        <w:tc>
          <w:tcPr>
            <w:tcW w:w="1543" w:type="dxa"/>
          </w:tcPr>
          <w:p w:rsidR="00773C33" w:rsidRDefault="00773C33" w:rsidP="00CE7FC5">
            <w:pPr>
              <w:pStyle w:val="ab"/>
              <w:spacing w:line="360" w:lineRule="auto"/>
              <w:jc w:val="center"/>
              <w:rPr>
                <w:rFonts w:cs="Tahoma"/>
                <w:spacing w:val="5"/>
              </w:rPr>
            </w:pPr>
          </w:p>
          <w:p w:rsidR="00773C33" w:rsidRPr="00212ECF" w:rsidRDefault="00773C33" w:rsidP="00CE7FC5">
            <w:pPr>
              <w:pStyle w:val="ab"/>
              <w:spacing w:line="360" w:lineRule="auto"/>
              <w:jc w:val="center"/>
              <w:rPr>
                <w:rFonts w:cs="Tahoma"/>
                <w:spacing w:val="5"/>
              </w:rPr>
            </w:pPr>
            <w:r>
              <w:rPr>
                <w:rFonts w:cs="Tahoma"/>
                <w:spacing w:val="5"/>
              </w:rPr>
              <w:t>114,5</w:t>
            </w:r>
          </w:p>
          <w:p w:rsidR="00773C33" w:rsidRPr="00212ECF" w:rsidRDefault="00773C33" w:rsidP="00212ECF">
            <w:pPr>
              <w:pStyle w:val="ab"/>
              <w:spacing w:line="360" w:lineRule="auto"/>
              <w:jc w:val="center"/>
              <w:rPr>
                <w:rFonts w:cs="Tahoma"/>
                <w:spacing w:val="5"/>
              </w:rPr>
            </w:pPr>
            <w:r>
              <w:rPr>
                <w:rFonts w:cs="Tahoma"/>
                <w:spacing w:val="5"/>
              </w:rPr>
              <w:t>115,7</w:t>
            </w:r>
          </w:p>
          <w:p w:rsidR="00773C33" w:rsidRPr="00212ECF" w:rsidRDefault="00773C33" w:rsidP="00212ECF">
            <w:pPr>
              <w:pStyle w:val="ab"/>
              <w:spacing w:line="360" w:lineRule="auto"/>
              <w:jc w:val="center"/>
              <w:rPr>
                <w:rFonts w:cs="Tahoma"/>
                <w:spacing w:val="5"/>
              </w:rPr>
            </w:pPr>
            <w:r>
              <w:rPr>
                <w:rFonts w:cs="Tahoma"/>
                <w:spacing w:val="5"/>
              </w:rPr>
              <w:t>79,7</w:t>
            </w:r>
          </w:p>
        </w:tc>
      </w:tr>
      <w:tr w:rsidR="00773C33" w:rsidRPr="00212ECF" w:rsidTr="0085605A">
        <w:trPr>
          <w:trHeight w:val="1932"/>
        </w:trPr>
        <w:tc>
          <w:tcPr>
            <w:tcW w:w="817" w:type="dxa"/>
          </w:tcPr>
          <w:p w:rsidR="00773C33" w:rsidRDefault="00773C33" w:rsidP="008760FE">
            <w:pPr>
              <w:pStyle w:val="ab"/>
              <w:rPr>
                <w:rFonts w:cs="Tahoma"/>
                <w:spacing w:val="5"/>
              </w:rPr>
            </w:pPr>
            <w:r>
              <w:rPr>
                <w:rFonts w:cs="Tahoma"/>
                <w:spacing w:val="5"/>
              </w:rPr>
              <w:t>2</w:t>
            </w:r>
          </w:p>
        </w:tc>
        <w:tc>
          <w:tcPr>
            <w:tcW w:w="4743" w:type="dxa"/>
          </w:tcPr>
          <w:p w:rsidR="00773C33" w:rsidRDefault="00773C33" w:rsidP="0085605A">
            <w:r>
              <w:t>Ярославская область:</w:t>
            </w:r>
          </w:p>
          <w:p w:rsidR="00773C33" w:rsidRDefault="00773C33" w:rsidP="00252B71">
            <w:r>
              <w:t>отгружено товаров собственного производства (работ, услуг):</w:t>
            </w:r>
          </w:p>
          <w:p w:rsidR="00773C33" w:rsidRDefault="00773C33" w:rsidP="00252B71">
            <w:r>
              <w:t>- обрабатывающие производства</w:t>
            </w:r>
          </w:p>
          <w:p w:rsidR="00773C33" w:rsidRDefault="00773C33" w:rsidP="00252B71"/>
          <w:p w:rsidR="00773C33" w:rsidRDefault="00773C33" w:rsidP="00252B71">
            <w:r>
              <w:t xml:space="preserve">-производство и распределение электроэнергии, газа и воды    </w:t>
            </w:r>
          </w:p>
        </w:tc>
        <w:tc>
          <w:tcPr>
            <w:tcW w:w="1551" w:type="dxa"/>
          </w:tcPr>
          <w:p w:rsidR="00773C33" w:rsidRDefault="00773C33" w:rsidP="00CE7FC5">
            <w:pPr>
              <w:pStyle w:val="ab"/>
              <w:spacing w:line="360" w:lineRule="auto"/>
              <w:rPr>
                <w:rFonts w:cs="Tahoma"/>
                <w:spacing w:val="5"/>
              </w:rPr>
            </w:pPr>
          </w:p>
          <w:p w:rsidR="00773C33" w:rsidRDefault="00773C33" w:rsidP="00252B71">
            <w:pPr>
              <w:pStyle w:val="ab"/>
              <w:spacing w:line="360" w:lineRule="auto"/>
              <w:jc w:val="center"/>
              <w:rPr>
                <w:rFonts w:cs="Tahoma"/>
                <w:spacing w:val="5"/>
              </w:rPr>
            </w:pPr>
            <w:r>
              <w:rPr>
                <w:rFonts w:cs="Tahoma"/>
                <w:spacing w:val="5"/>
              </w:rPr>
              <w:t>122,5</w:t>
            </w:r>
          </w:p>
          <w:p w:rsidR="00773C33" w:rsidRDefault="00773C33" w:rsidP="00252B71">
            <w:pPr>
              <w:pStyle w:val="ab"/>
              <w:spacing w:line="360" w:lineRule="auto"/>
              <w:jc w:val="center"/>
              <w:rPr>
                <w:rFonts w:cs="Tahoma"/>
                <w:spacing w:val="5"/>
              </w:rPr>
            </w:pPr>
            <w:r>
              <w:rPr>
                <w:rFonts w:cs="Tahoma"/>
                <w:spacing w:val="5"/>
              </w:rPr>
              <w:t>123,9</w:t>
            </w:r>
          </w:p>
          <w:p w:rsidR="00773C33" w:rsidRDefault="00773C33" w:rsidP="00252B71">
            <w:pPr>
              <w:pStyle w:val="ab"/>
              <w:spacing w:line="360" w:lineRule="auto"/>
              <w:jc w:val="center"/>
              <w:rPr>
                <w:rFonts w:cs="Tahoma"/>
                <w:spacing w:val="5"/>
              </w:rPr>
            </w:pPr>
          </w:p>
          <w:p w:rsidR="00773C33" w:rsidRDefault="00773C33" w:rsidP="00252B71">
            <w:pPr>
              <w:pStyle w:val="ab"/>
              <w:spacing w:line="360" w:lineRule="auto"/>
              <w:jc w:val="center"/>
              <w:rPr>
                <w:rFonts w:cs="Tahoma"/>
                <w:spacing w:val="5"/>
              </w:rPr>
            </w:pPr>
            <w:r>
              <w:rPr>
                <w:rFonts w:cs="Tahoma"/>
                <w:spacing w:val="5"/>
              </w:rPr>
              <w:t>115,2</w:t>
            </w:r>
          </w:p>
        </w:tc>
        <w:tc>
          <w:tcPr>
            <w:tcW w:w="1483" w:type="dxa"/>
          </w:tcPr>
          <w:p w:rsidR="00773C33" w:rsidRDefault="00773C33" w:rsidP="00CF26E5">
            <w:pPr>
              <w:spacing w:line="360" w:lineRule="auto"/>
              <w:jc w:val="center"/>
            </w:pPr>
          </w:p>
          <w:p w:rsidR="00773C33" w:rsidRDefault="00773C33" w:rsidP="00CF26E5">
            <w:pPr>
              <w:spacing w:line="360" w:lineRule="auto"/>
              <w:jc w:val="center"/>
            </w:pPr>
            <w:r>
              <w:t>120,1</w:t>
            </w:r>
          </w:p>
          <w:p w:rsidR="00773C33" w:rsidRDefault="00773C33" w:rsidP="00CF26E5">
            <w:pPr>
              <w:spacing w:line="360" w:lineRule="auto"/>
              <w:jc w:val="center"/>
            </w:pPr>
            <w:r>
              <w:t>121,7</w:t>
            </w:r>
          </w:p>
          <w:p w:rsidR="00773C33" w:rsidRDefault="00773C33" w:rsidP="00CF26E5">
            <w:pPr>
              <w:spacing w:line="360" w:lineRule="auto"/>
              <w:jc w:val="center"/>
            </w:pPr>
          </w:p>
          <w:p w:rsidR="00773C33" w:rsidRDefault="00773C33" w:rsidP="00CF26E5">
            <w:pPr>
              <w:spacing w:line="360" w:lineRule="auto"/>
              <w:jc w:val="center"/>
            </w:pPr>
            <w:r>
              <w:t>110,1</w:t>
            </w:r>
          </w:p>
        </w:tc>
        <w:tc>
          <w:tcPr>
            <w:tcW w:w="1543" w:type="dxa"/>
          </w:tcPr>
          <w:p w:rsidR="00773C33" w:rsidRDefault="00773C33" w:rsidP="00CE7FC5">
            <w:pPr>
              <w:pStyle w:val="ab"/>
              <w:spacing w:line="360" w:lineRule="auto"/>
              <w:jc w:val="center"/>
              <w:rPr>
                <w:rFonts w:cs="Tahoma"/>
                <w:spacing w:val="5"/>
              </w:rPr>
            </w:pPr>
          </w:p>
          <w:p w:rsidR="00773C33" w:rsidRDefault="00773C33" w:rsidP="00CE7FC5">
            <w:pPr>
              <w:pStyle w:val="ab"/>
              <w:spacing w:line="360" w:lineRule="auto"/>
              <w:jc w:val="center"/>
              <w:rPr>
                <w:rFonts w:cs="Tahoma"/>
                <w:spacing w:val="5"/>
              </w:rPr>
            </w:pPr>
            <w:r>
              <w:rPr>
                <w:rFonts w:cs="Tahoma"/>
                <w:spacing w:val="5"/>
              </w:rPr>
              <w:t>111,3</w:t>
            </w:r>
          </w:p>
          <w:p w:rsidR="00773C33" w:rsidRDefault="00773C33" w:rsidP="00CE7FC5">
            <w:pPr>
              <w:pStyle w:val="ab"/>
              <w:spacing w:line="360" w:lineRule="auto"/>
              <w:jc w:val="center"/>
              <w:rPr>
                <w:rFonts w:cs="Tahoma"/>
                <w:spacing w:val="5"/>
              </w:rPr>
            </w:pPr>
            <w:r>
              <w:rPr>
                <w:rFonts w:cs="Tahoma"/>
                <w:spacing w:val="5"/>
              </w:rPr>
              <w:t>112,6</w:t>
            </w:r>
          </w:p>
          <w:p w:rsidR="00773C33" w:rsidRDefault="00773C33" w:rsidP="00CE7FC5">
            <w:pPr>
              <w:pStyle w:val="ab"/>
              <w:spacing w:line="360" w:lineRule="auto"/>
              <w:jc w:val="center"/>
              <w:rPr>
                <w:rFonts w:cs="Tahoma"/>
                <w:spacing w:val="5"/>
              </w:rPr>
            </w:pPr>
          </w:p>
          <w:p w:rsidR="00773C33" w:rsidRDefault="00773C33" w:rsidP="00CE7FC5">
            <w:pPr>
              <w:pStyle w:val="ab"/>
              <w:spacing w:line="360" w:lineRule="auto"/>
              <w:jc w:val="center"/>
              <w:rPr>
                <w:rFonts w:cs="Tahoma"/>
                <w:spacing w:val="5"/>
              </w:rPr>
            </w:pPr>
            <w:r>
              <w:rPr>
                <w:rFonts w:cs="Tahoma"/>
                <w:spacing w:val="5"/>
              </w:rPr>
              <w:t>102,7</w:t>
            </w:r>
          </w:p>
        </w:tc>
      </w:tr>
    </w:tbl>
    <w:p w:rsidR="00773C33" w:rsidRDefault="00773C33">
      <w:pPr>
        <w:pStyle w:val="ab"/>
        <w:spacing w:line="360" w:lineRule="auto"/>
        <w:ind w:firstLine="720"/>
        <w:rPr>
          <w:rFonts w:cs="Tahoma"/>
          <w:spacing w:val="5"/>
        </w:rPr>
      </w:pPr>
    </w:p>
    <w:p w:rsidR="00773C33" w:rsidRDefault="00773C33">
      <w:pPr>
        <w:pStyle w:val="ab"/>
        <w:spacing w:line="360" w:lineRule="auto"/>
        <w:ind w:firstLine="720"/>
        <w:rPr>
          <w:rFonts w:cs="Tahoma"/>
          <w:spacing w:val="5"/>
        </w:rPr>
      </w:pPr>
      <w:r>
        <w:rPr>
          <w:rFonts w:cs="Tahoma"/>
          <w:spacing w:val="5"/>
        </w:rPr>
        <w:t xml:space="preserve">Большая часть отгруженных товаров приходится на обрабатывающие производства: за 2012 г. этим сектором промышленности было отгружено продукции на 1276,6 млн. руб., </w:t>
      </w:r>
      <w:r>
        <w:rPr>
          <w:rFonts w:cs="Tahoma"/>
          <w:spacing w:val="5"/>
        </w:rPr>
        <w:lastRenderedPageBreak/>
        <w:t>что на 76,4 % больше аналогичного показателя 2009 г. По итогам года лидировали следующие виды производства: производство пищевых продуктов (55,3%), целлюлозно – бумажное производство, издательская и полиграфическая деятельность (12,1%), производство транспортных средств и оборудования (20,2%).</w:t>
      </w:r>
    </w:p>
    <w:p w:rsidR="00773C33" w:rsidRDefault="00773C33">
      <w:pPr>
        <w:pStyle w:val="af6"/>
        <w:spacing w:before="0" w:after="0" w:line="360" w:lineRule="auto"/>
        <w:ind w:firstLine="720"/>
        <w:jc w:val="both"/>
        <w:rPr>
          <w:rFonts w:ascii="Times New Roman" w:hAnsi="Times New Roman" w:cs="Tahoma"/>
          <w:color w:val="auto"/>
          <w:spacing w:val="5"/>
        </w:rPr>
      </w:pPr>
      <w:r>
        <w:rPr>
          <w:rFonts w:ascii="Times New Roman" w:hAnsi="Times New Roman" w:cs="Tahoma"/>
          <w:color w:val="auto"/>
          <w:spacing w:val="5"/>
        </w:rPr>
        <w:t>Объем отпущенной продукции организаций, занимающихся производством и распределением электроэнергии, газа и воды в 2012 г. составил 29,8 млн. руб. и снизился по сравнению с 2011 г. на 20,3 %. Около 83 % стоимости отпущенной продукции по данному виду деятельности пришлось на производство, передачу и распределение тепловой энергии, около 17 % - на сбор, очистку и распределение воды.</w:t>
      </w:r>
    </w:p>
    <w:p w:rsidR="00773C33" w:rsidRDefault="00773C33">
      <w:pPr>
        <w:pStyle w:val="af6"/>
        <w:spacing w:before="0" w:after="0" w:line="360" w:lineRule="auto"/>
        <w:ind w:firstLine="720"/>
        <w:jc w:val="both"/>
        <w:rPr>
          <w:rFonts w:ascii="Times New Roman" w:hAnsi="Times New Roman" w:cs="Tahoma"/>
          <w:color w:val="auto"/>
          <w:spacing w:val="5"/>
        </w:rPr>
      </w:pPr>
      <w:r>
        <w:rPr>
          <w:rFonts w:ascii="Times New Roman" w:hAnsi="Times New Roman" w:cs="Tahoma"/>
          <w:color w:val="auto"/>
          <w:spacing w:val="5"/>
        </w:rPr>
        <w:t>Средняя заработная плата в промышленности района в 2012 году была на уровне 16,9 тыс. руб. и увеличилась в сравнении с 2011 годом на 11,7 %, однако  отстает от средней заработной платы по области на 30,8 %.</w:t>
      </w:r>
    </w:p>
    <w:p w:rsidR="00773C33" w:rsidRDefault="00773C33">
      <w:pPr>
        <w:pStyle w:val="aff2"/>
        <w:spacing w:line="360" w:lineRule="auto"/>
        <w:ind w:firstLine="720"/>
        <w:rPr>
          <w:rFonts w:cs="Tahoma"/>
          <w:spacing w:val="5"/>
          <w:sz w:val="24"/>
          <w:szCs w:val="24"/>
        </w:rPr>
      </w:pPr>
      <w:r>
        <w:rPr>
          <w:rFonts w:cs="Tahoma"/>
          <w:spacing w:val="5"/>
          <w:sz w:val="24"/>
          <w:szCs w:val="24"/>
        </w:rPr>
        <w:t>По показателям  инвестиционной деятельности крупных и средних предприятий РМР занимает 10-е место в области (687,2 млн. руб. в 2012 г.) Инвестиции в основном приходятся на приобретение машин и оборудования (53%), возведение зданий нежилого назначения (40%), прочие (7%). Основным источником финансирования -  собственные средства (82,1%).</w:t>
      </w:r>
    </w:p>
    <w:p w:rsidR="00773C33" w:rsidRDefault="00773C33">
      <w:pPr>
        <w:pStyle w:val="aff2"/>
        <w:spacing w:line="360" w:lineRule="auto"/>
        <w:ind w:firstLine="720"/>
        <w:rPr>
          <w:rFonts w:cs="Tahoma"/>
          <w:spacing w:val="5"/>
          <w:sz w:val="24"/>
          <w:szCs w:val="24"/>
        </w:rPr>
      </w:pPr>
      <w:r>
        <w:rPr>
          <w:rFonts w:cs="Tahoma"/>
          <w:spacing w:val="5"/>
          <w:sz w:val="24"/>
          <w:szCs w:val="24"/>
        </w:rPr>
        <w:t>Таким образом, в качестве сильной стороны промышленности РМР можно отметить стабильный рост показателей производства. Основными слабыми сторонами являются: острый дефицит квалифицированных кадров, нехватка энергетических мощностей и низкая инновационная активность предприятий.</w:t>
      </w:r>
    </w:p>
    <w:p w:rsidR="00773C33" w:rsidRDefault="00773C33">
      <w:pPr>
        <w:pStyle w:val="aff2"/>
        <w:spacing w:line="360" w:lineRule="auto"/>
        <w:ind w:firstLine="720"/>
        <w:rPr>
          <w:rFonts w:cs="Tahoma"/>
          <w:spacing w:val="5"/>
          <w:sz w:val="24"/>
          <w:szCs w:val="24"/>
        </w:rPr>
      </w:pPr>
    </w:p>
    <w:p w:rsidR="00773C33" w:rsidRDefault="00773C33" w:rsidP="00447A9B">
      <w:pPr>
        <w:pStyle w:val="aff2"/>
        <w:spacing w:line="480" w:lineRule="auto"/>
        <w:ind w:firstLine="720"/>
        <w:rPr>
          <w:rFonts w:cs="Tahoma"/>
          <w:spacing w:val="5"/>
          <w:sz w:val="24"/>
          <w:szCs w:val="24"/>
        </w:rPr>
      </w:pPr>
      <w:r>
        <w:rPr>
          <w:rFonts w:cs="Tahoma"/>
          <w:spacing w:val="5"/>
          <w:sz w:val="24"/>
          <w:szCs w:val="24"/>
        </w:rPr>
        <w:t>Малое предпринимательство</w:t>
      </w:r>
    </w:p>
    <w:p w:rsidR="00773C33" w:rsidRDefault="00773C33">
      <w:pPr>
        <w:pStyle w:val="aff2"/>
        <w:spacing w:line="360" w:lineRule="auto"/>
        <w:ind w:firstLine="720"/>
        <w:rPr>
          <w:rFonts w:cs="Tahoma"/>
          <w:spacing w:val="5"/>
          <w:sz w:val="24"/>
          <w:szCs w:val="24"/>
        </w:rPr>
      </w:pPr>
      <w:r>
        <w:rPr>
          <w:rFonts w:cs="Tahoma"/>
          <w:spacing w:val="5"/>
          <w:sz w:val="24"/>
          <w:szCs w:val="24"/>
        </w:rPr>
        <w:t>Малое предпринимательство играет важную роль в экономике Рыбинского района, вовлекая свободные трудовые ресурсы в различные виды предпринимательской деятельности и создавая условия для дальнейшего развития экономики, повышения уровня и качества жизни.</w:t>
      </w:r>
    </w:p>
    <w:p w:rsidR="00773C33" w:rsidRDefault="00773C33" w:rsidP="0005720C">
      <w:pPr>
        <w:pStyle w:val="aff2"/>
        <w:spacing w:line="360" w:lineRule="auto"/>
        <w:ind w:firstLine="720"/>
        <w:rPr>
          <w:rFonts w:cs="Tahoma"/>
          <w:spacing w:val="5"/>
          <w:sz w:val="24"/>
          <w:szCs w:val="24"/>
        </w:rPr>
      </w:pPr>
      <w:r w:rsidRPr="0005720C">
        <w:rPr>
          <w:rFonts w:cs="Tahoma"/>
          <w:spacing w:val="5"/>
          <w:sz w:val="24"/>
          <w:szCs w:val="24"/>
        </w:rPr>
        <w:t>По данным Территориального органа Федеральной службы государственной статистики по Ярославской области и Межрайонной инспекции федеральной налоговой службы № 3 по Ярославской области в 2012 году в Рыбинском муниципальном районе действовало 7 средних предприятий и 27 малых предприятий (93,1 % к уровню прошлого года).</w:t>
      </w:r>
      <w:r>
        <w:rPr>
          <w:rFonts w:cs="Tahoma"/>
          <w:spacing w:val="5"/>
          <w:sz w:val="24"/>
          <w:szCs w:val="24"/>
        </w:rPr>
        <w:t xml:space="preserve"> </w:t>
      </w:r>
      <w:r w:rsidRPr="004D705E">
        <w:rPr>
          <w:rFonts w:cs="Tahoma"/>
          <w:spacing w:val="5"/>
          <w:sz w:val="24"/>
          <w:szCs w:val="24"/>
        </w:rPr>
        <w:t>Основная причина</w:t>
      </w:r>
      <w:r>
        <w:rPr>
          <w:rFonts w:cs="Tahoma"/>
          <w:spacing w:val="5"/>
          <w:sz w:val="24"/>
          <w:szCs w:val="24"/>
        </w:rPr>
        <w:t xml:space="preserve"> снижения</w:t>
      </w:r>
      <w:r w:rsidRPr="004D705E">
        <w:rPr>
          <w:rFonts w:cs="Tahoma"/>
          <w:spacing w:val="5"/>
          <w:sz w:val="24"/>
          <w:szCs w:val="24"/>
        </w:rPr>
        <w:t xml:space="preserve"> – это активное развитие сетевых магазинов в г. </w:t>
      </w:r>
      <w:r>
        <w:rPr>
          <w:rFonts w:cs="Tahoma"/>
          <w:spacing w:val="5"/>
          <w:sz w:val="24"/>
          <w:szCs w:val="24"/>
        </w:rPr>
        <w:t>Рыбинске</w:t>
      </w:r>
      <w:r w:rsidRPr="004D705E">
        <w:rPr>
          <w:rFonts w:cs="Tahoma"/>
          <w:spacing w:val="5"/>
          <w:sz w:val="24"/>
          <w:szCs w:val="24"/>
        </w:rPr>
        <w:t xml:space="preserve"> и отток покупателей из района, а также недостаток квалифицированных кадров на селе. </w:t>
      </w:r>
    </w:p>
    <w:p w:rsidR="00773C33" w:rsidRPr="0005720C" w:rsidRDefault="00773C33" w:rsidP="0005720C">
      <w:pPr>
        <w:pStyle w:val="aff2"/>
        <w:spacing w:line="360" w:lineRule="auto"/>
        <w:ind w:firstLine="720"/>
        <w:rPr>
          <w:rFonts w:cs="Tahoma"/>
          <w:spacing w:val="5"/>
          <w:sz w:val="24"/>
          <w:szCs w:val="24"/>
        </w:rPr>
      </w:pPr>
      <w:r w:rsidRPr="0005720C">
        <w:rPr>
          <w:rFonts w:cs="Tahoma"/>
          <w:spacing w:val="5"/>
          <w:sz w:val="24"/>
          <w:szCs w:val="24"/>
        </w:rPr>
        <w:lastRenderedPageBreak/>
        <w:t>Малые предприятия по видам деятельности распределились следующим образом:</w:t>
      </w:r>
    </w:p>
    <w:p w:rsidR="00773C33" w:rsidRPr="0005720C" w:rsidRDefault="00773C33" w:rsidP="0005720C">
      <w:pPr>
        <w:pStyle w:val="aff2"/>
        <w:spacing w:line="360" w:lineRule="auto"/>
        <w:ind w:firstLine="720"/>
        <w:rPr>
          <w:rFonts w:cs="Tahoma"/>
          <w:spacing w:val="5"/>
          <w:sz w:val="24"/>
          <w:szCs w:val="24"/>
        </w:rPr>
      </w:pPr>
      <w:r w:rsidRPr="0005720C">
        <w:rPr>
          <w:rFonts w:cs="Tahoma"/>
          <w:spacing w:val="5"/>
          <w:sz w:val="24"/>
          <w:szCs w:val="24"/>
        </w:rPr>
        <w:t xml:space="preserve"> - в сельском хозяйстве, охоте и лесном хозяйстве - 8 (29,6 %);</w:t>
      </w:r>
    </w:p>
    <w:p w:rsidR="00773C33" w:rsidRPr="0005720C" w:rsidRDefault="00773C33" w:rsidP="0005720C">
      <w:pPr>
        <w:pStyle w:val="aff2"/>
        <w:spacing w:line="360" w:lineRule="auto"/>
        <w:ind w:firstLine="720"/>
        <w:rPr>
          <w:rFonts w:cs="Tahoma"/>
          <w:spacing w:val="5"/>
          <w:sz w:val="24"/>
          <w:szCs w:val="24"/>
        </w:rPr>
      </w:pPr>
      <w:r w:rsidRPr="0005720C">
        <w:rPr>
          <w:rFonts w:cs="Tahoma"/>
          <w:spacing w:val="5"/>
          <w:sz w:val="24"/>
          <w:szCs w:val="24"/>
        </w:rPr>
        <w:t>-  в обрабатывающих производствах – 5 (18,5 %);</w:t>
      </w:r>
    </w:p>
    <w:p w:rsidR="00773C33" w:rsidRPr="0005720C" w:rsidRDefault="00773C33" w:rsidP="0005720C">
      <w:pPr>
        <w:pStyle w:val="aff2"/>
        <w:spacing w:line="360" w:lineRule="auto"/>
        <w:ind w:firstLine="720"/>
        <w:rPr>
          <w:rFonts w:cs="Tahoma"/>
          <w:spacing w:val="5"/>
          <w:sz w:val="24"/>
          <w:szCs w:val="24"/>
        </w:rPr>
      </w:pPr>
      <w:r w:rsidRPr="0005720C">
        <w:rPr>
          <w:rFonts w:cs="Tahoma"/>
          <w:spacing w:val="5"/>
          <w:sz w:val="24"/>
          <w:szCs w:val="24"/>
        </w:rPr>
        <w:t>- в строительстве – 2 (6,9 %);</w:t>
      </w:r>
    </w:p>
    <w:p w:rsidR="00773C33" w:rsidRPr="0005720C" w:rsidRDefault="00773C33" w:rsidP="0005720C">
      <w:pPr>
        <w:pStyle w:val="aff2"/>
        <w:spacing w:line="360" w:lineRule="auto"/>
        <w:ind w:firstLine="720"/>
        <w:rPr>
          <w:rFonts w:cs="Tahoma"/>
          <w:spacing w:val="5"/>
          <w:sz w:val="24"/>
          <w:szCs w:val="24"/>
        </w:rPr>
      </w:pPr>
      <w:r w:rsidRPr="0005720C">
        <w:rPr>
          <w:rFonts w:cs="Tahoma"/>
          <w:spacing w:val="5"/>
          <w:sz w:val="24"/>
          <w:szCs w:val="24"/>
        </w:rPr>
        <w:t>- в оптовой и розничной торговле – 3 (11,1%);</w:t>
      </w:r>
    </w:p>
    <w:p w:rsidR="00773C33" w:rsidRPr="0005720C" w:rsidRDefault="00773C33" w:rsidP="0005720C">
      <w:pPr>
        <w:pStyle w:val="aff2"/>
        <w:spacing w:line="360" w:lineRule="auto"/>
        <w:ind w:firstLine="720"/>
        <w:rPr>
          <w:rFonts w:cs="Tahoma"/>
          <w:spacing w:val="5"/>
          <w:sz w:val="24"/>
          <w:szCs w:val="24"/>
        </w:rPr>
      </w:pPr>
      <w:r w:rsidRPr="0005720C">
        <w:rPr>
          <w:rFonts w:cs="Tahoma"/>
          <w:spacing w:val="5"/>
          <w:sz w:val="24"/>
          <w:szCs w:val="24"/>
        </w:rPr>
        <w:t>- в операциях с недвижимым имуществом – 5 (18,5 %);</w:t>
      </w:r>
    </w:p>
    <w:p w:rsidR="00773C33" w:rsidRDefault="00773C33" w:rsidP="0005720C">
      <w:pPr>
        <w:pStyle w:val="aff2"/>
        <w:spacing w:line="360" w:lineRule="auto"/>
        <w:ind w:firstLine="720"/>
        <w:rPr>
          <w:rFonts w:cs="Tahoma"/>
          <w:spacing w:val="5"/>
          <w:sz w:val="24"/>
          <w:szCs w:val="24"/>
        </w:rPr>
      </w:pPr>
      <w:r w:rsidRPr="0005720C">
        <w:rPr>
          <w:rFonts w:cs="Tahoma"/>
          <w:spacing w:val="5"/>
          <w:sz w:val="24"/>
          <w:szCs w:val="24"/>
        </w:rPr>
        <w:t>-  прочих – 4 (15,4 %).</w:t>
      </w:r>
    </w:p>
    <w:p w:rsidR="00A17572" w:rsidRDefault="00A17572" w:rsidP="0005720C">
      <w:pPr>
        <w:pStyle w:val="aff2"/>
        <w:spacing w:line="360" w:lineRule="auto"/>
        <w:ind w:firstLine="720"/>
        <w:rPr>
          <w:rFonts w:cs="Tahoma"/>
          <w:spacing w:val="5"/>
          <w:sz w:val="24"/>
          <w:szCs w:val="24"/>
        </w:rPr>
      </w:pPr>
    </w:p>
    <w:p w:rsidR="00773C33" w:rsidRDefault="00773C33" w:rsidP="00596732">
      <w:pPr>
        <w:pStyle w:val="affb"/>
        <w:jc w:val="center"/>
      </w:pPr>
      <w:r>
        <w:t>Таблица 13. Основные показатели развития малого</w:t>
      </w:r>
    </w:p>
    <w:p w:rsidR="00773C33" w:rsidRDefault="00773C33" w:rsidP="00596732">
      <w:pPr>
        <w:pStyle w:val="affb"/>
        <w:jc w:val="center"/>
      </w:pPr>
      <w:r>
        <w:t>предпринимательства Рыбинского района</w:t>
      </w:r>
    </w:p>
    <w:p w:rsidR="00773C33" w:rsidRDefault="00773C33" w:rsidP="00596732">
      <w:pPr>
        <w:pStyle w:val="affb"/>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703"/>
        <w:gridCol w:w="1689"/>
        <w:gridCol w:w="1690"/>
        <w:gridCol w:w="1690"/>
        <w:gridCol w:w="1690"/>
      </w:tblGrid>
      <w:tr w:rsidR="00773C33" w:rsidTr="00B31631">
        <w:tc>
          <w:tcPr>
            <w:tcW w:w="675" w:type="dxa"/>
          </w:tcPr>
          <w:p w:rsidR="00773C33" w:rsidRDefault="00773C33" w:rsidP="00B31631">
            <w:pPr>
              <w:pStyle w:val="affb"/>
              <w:jc w:val="center"/>
            </w:pPr>
            <w:r>
              <w:t>№ п/п</w:t>
            </w:r>
          </w:p>
        </w:tc>
        <w:tc>
          <w:tcPr>
            <w:tcW w:w="2703" w:type="dxa"/>
          </w:tcPr>
          <w:p w:rsidR="00773C33" w:rsidRDefault="00773C33" w:rsidP="00B31631">
            <w:pPr>
              <w:pStyle w:val="affb"/>
              <w:jc w:val="center"/>
            </w:pPr>
            <w:r>
              <w:t>Показатели</w:t>
            </w:r>
          </w:p>
        </w:tc>
        <w:tc>
          <w:tcPr>
            <w:tcW w:w="1689" w:type="dxa"/>
          </w:tcPr>
          <w:p w:rsidR="00773C33" w:rsidRDefault="00773C33" w:rsidP="00B31631">
            <w:pPr>
              <w:pStyle w:val="affb"/>
              <w:jc w:val="center"/>
            </w:pPr>
            <w:r>
              <w:t>2009</w:t>
            </w:r>
          </w:p>
        </w:tc>
        <w:tc>
          <w:tcPr>
            <w:tcW w:w="1690" w:type="dxa"/>
          </w:tcPr>
          <w:p w:rsidR="00773C33" w:rsidRDefault="00773C33" w:rsidP="00B31631">
            <w:pPr>
              <w:pStyle w:val="affb"/>
              <w:jc w:val="center"/>
            </w:pPr>
            <w:r>
              <w:t>2010</w:t>
            </w:r>
          </w:p>
        </w:tc>
        <w:tc>
          <w:tcPr>
            <w:tcW w:w="1690" w:type="dxa"/>
          </w:tcPr>
          <w:p w:rsidR="00773C33" w:rsidRDefault="00773C33" w:rsidP="00B31631">
            <w:pPr>
              <w:pStyle w:val="affb"/>
              <w:jc w:val="center"/>
            </w:pPr>
            <w:r>
              <w:t>2011</w:t>
            </w:r>
          </w:p>
        </w:tc>
        <w:tc>
          <w:tcPr>
            <w:tcW w:w="1690" w:type="dxa"/>
          </w:tcPr>
          <w:p w:rsidR="00773C33" w:rsidRDefault="00773C33" w:rsidP="00B31631">
            <w:pPr>
              <w:pStyle w:val="affb"/>
              <w:jc w:val="center"/>
            </w:pPr>
            <w:r>
              <w:t>2012</w:t>
            </w:r>
          </w:p>
        </w:tc>
      </w:tr>
      <w:tr w:rsidR="00773C33" w:rsidTr="00B31631">
        <w:tc>
          <w:tcPr>
            <w:tcW w:w="675" w:type="dxa"/>
          </w:tcPr>
          <w:p w:rsidR="00773C33" w:rsidRDefault="00773C33" w:rsidP="00B31631">
            <w:pPr>
              <w:pStyle w:val="affb"/>
              <w:jc w:val="center"/>
            </w:pPr>
            <w:r>
              <w:t>1</w:t>
            </w:r>
          </w:p>
        </w:tc>
        <w:tc>
          <w:tcPr>
            <w:tcW w:w="2703" w:type="dxa"/>
          </w:tcPr>
          <w:p w:rsidR="00773C33" w:rsidRDefault="00773C33" w:rsidP="00B31631">
            <w:pPr>
              <w:pStyle w:val="affb"/>
              <w:jc w:val="center"/>
            </w:pPr>
            <w:r>
              <w:t>2</w:t>
            </w:r>
          </w:p>
        </w:tc>
        <w:tc>
          <w:tcPr>
            <w:tcW w:w="1689" w:type="dxa"/>
          </w:tcPr>
          <w:p w:rsidR="00773C33" w:rsidRDefault="00773C33" w:rsidP="00B31631">
            <w:pPr>
              <w:pStyle w:val="affb"/>
              <w:jc w:val="center"/>
            </w:pPr>
            <w:r>
              <w:t>3</w:t>
            </w:r>
          </w:p>
        </w:tc>
        <w:tc>
          <w:tcPr>
            <w:tcW w:w="1690" w:type="dxa"/>
          </w:tcPr>
          <w:p w:rsidR="00773C33" w:rsidRDefault="00773C33" w:rsidP="00B31631">
            <w:pPr>
              <w:pStyle w:val="affb"/>
              <w:jc w:val="center"/>
            </w:pPr>
            <w:r>
              <w:t>4</w:t>
            </w:r>
          </w:p>
        </w:tc>
        <w:tc>
          <w:tcPr>
            <w:tcW w:w="1690" w:type="dxa"/>
          </w:tcPr>
          <w:p w:rsidR="00773C33" w:rsidRDefault="00773C33" w:rsidP="00B31631">
            <w:pPr>
              <w:pStyle w:val="affb"/>
              <w:jc w:val="center"/>
            </w:pPr>
            <w:r>
              <w:t>5</w:t>
            </w:r>
          </w:p>
        </w:tc>
        <w:tc>
          <w:tcPr>
            <w:tcW w:w="1690" w:type="dxa"/>
          </w:tcPr>
          <w:p w:rsidR="00773C33" w:rsidRDefault="00773C33" w:rsidP="00B31631">
            <w:pPr>
              <w:pStyle w:val="affb"/>
              <w:jc w:val="center"/>
            </w:pPr>
            <w:r>
              <w:t>6</w:t>
            </w:r>
          </w:p>
        </w:tc>
      </w:tr>
      <w:tr w:rsidR="00773C33" w:rsidTr="00B31631">
        <w:tc>
          <w:tcPr>
            <w:tcW w:w="675" w:type="dxa"/>
          </w:tcPr>
          <w:p w:rsidR="00773C33" w:rsidRDefault="00773C33" w:rsidP="00E47BE0">
            <w:pPr>
              <w:pStyle w:val="affb"/>
            </w:pPr>
            <w:r>
              <w:t>1</w:t>
            </w:r>
          </w:p>
        </w:tc>
        <w:tc>
          <w:tcPr>
            <w:tcW w:w="2703" w:type="dxa"/>
          </w:tcPr>
          <w:p w:rsidR="00773C33" w:rsidRDefault="00773C33" w:rsidP="00E47BE0">
            <w:pPr>
              <w:pStyle w:val="affb"/>
            </w:pPr>
            <w:r>
              <w:t>Количество зарегистрированных малых предприятий включая микропредприятия), ед.</w:t>
            </w:r>
          </w:p>
        </w:tc>
        <w:tc>
          <w:tcPr>
            <w:tcW w:w="1689" w:type="dxa"/>
          </w:tcPr>
          <w:p w:rsidR="00773C33" w:rsidRDefault="00773C33" w:rsidP="00B31631">
            <w:pPr>
              <w:pStyle w:val="affb"/>
              <w:jc w:val="center"/>
            </w:pPr>
          </w:p>
          <w:p w:rsidR="00773C33" w:rsidRDefault="00773C33" w:rsidP="00B31631">
            <w:pPr>
              <w:pStyle w:val="affb"/>
              <w:jc w:val="center"/>
            </w:pPr>
          </w:p>
          <w:p w:rsidR="00773C33" w:rsidRDefault="00773C33" w:rsidP="00B31631">
            <w:pPr>
              <w:pStyle w:val="affb"/>
              <w:jc w:val="center"/>
            </w:pPr>
            <w:r>
              <w:t>224</w:t>
            </w:r>
          </w:p>
        </w:tc>
        <w:tc>
          <w:tcPr>
            <w:tcW w:w="1690" w:type="dxa"/>
          </w:tcPr>
          <w:p w:rsidR="00773C33" w:rsidRDefault="00773C33" w:rsidP="00B31631">
            <w:pPr>
              <w:pStyle w:val="affb"/>
              <w:jc w:val="center"/>
            </w:pPr>
          </w:p>
          <w:p w:rsidR="00773C33" w:rsidRDefault="00773C33" w:rsidP="00B31631">
            <w:pPr>
              <w:pStyle w:val="affb"/>
              <w:jc w:val="center"/>
            </w:pPr>
          </w:p>
          <w:p w:rsidR="00773C33" w:rsidRDefault="00773C33" w:rsidP="00B31631">
            <w:pPr>
              <w:pStyle w:val="affb"/>
              <w:jc w:val="center"/>
            </w:pPr>
            <w:r>
              <w:t>196</w:t>
            </w:r>
          </w:p>
        </w:tc>
        <w:tc>
          <w:tcPr>
            <w:tcW w:w="1690" w:type="dxa"/>
          </w:tcPr>
          <w:p w:rsidR="00773C33" w:rsidRDefault="00773C33" w:rsidP="00B31631">
            <w:pPr>
              <w:pStyle w:val="affb"/>
              <w:jc w:val="center"/>
            </w:pPr>
          </w:p>
          <w:p w:rsidR="00773C33" w:rsidRDefault="00773C33" w:rsidP="00B31631">
            <w:pPr>
              <w:pStyle w:val="affb"/>
              <w:jc w:val="center"/>
            </w:pPr>
          </w:p>
          <w:p w:rsidR="00773C33" w:rsidRDefault="00773C33" w:rsidP="00B31631">
            <w:pPr>
              <w:pStyle w:val="affb"/>
              <w:jc w:val="center"/>
            </w:pPr>
            <w:r>
              <w:t>216</w:t>
            </w:r>
          </w:p>
        </w:tc>
        <w:tc>
          <w:tcPr>
            <w:tcW w:w="1690" w:type="dxa"/>
          </w:tcPr>
          <w:p w:rsidR="00773C33" w:rsidRDefault="00773C33" w:rsidP="00B31631">
            <w:pPr>
              <w:pStyle w:val="affb"/>
              <w:jc w:val="center"/>
            </w:pPr>
          </w:p>
          <w:p w:rsidR="00773C33" w:rsidRDefault="00773C33" w:rsidP="00B31631">
            <w:pPr>
              <w:pStyle w:val="affb"/>
              <w:jc w:val="center"/>
            </w:pPr>
          </w:p>
          <w:p w:rsidR="00773C33" w:rsidRDefault="00773C33" w:rsidP="00B31631">
            <w:pPr>
              <w:pStyle w:val="affb"/>
              <w:jc w:val="center"/>
            </w:pPr>
            <w:r>
              <w:t>234</w:t>
            </w:r>
          </w:p>
        </w:tc>
      </w:tr>
      <w:tr w:rsidR="00773C33" w:rsidTr="00B31631">
        <w:tc>
          <w:tcPr>
            <w:tcW w:w="675" w:type="dxa"/>
          </w:tcPr>
          <w:p w:rsidR="00773C33" w:rsidRDefault="00773C33" w:rsidP="005169BC">
            <w:pPr>
              <w:pStyle w:val="affb"/>
            </w:pPr>
            <w:r>
              <w:t>1.1</w:t>
            </w:r>
          </w:p>
        </w:tc>
        <w:tc>
          <w:tcPr>
            <w:tcW w:w="2703" w:type="dxa"/>
          </w:tcPr>
          <w:p w:rsidR="00773C33" w:rsidRDefault="00773C33" w:rsidP="00E47BE0">
            <w:pPr>
              <w:pStyle w:val="affb"/>
            </w:pPr>
            <w:r w:rsidRPr="005169BC">
              <w:t>Среднесписочная численность работающих, чел.</w:t>
            </w:r>
          </w:p>
        </w:tc>
        <w:tc>
          <w:tcPr>
            <w:tcW w:w="1689" w:type="dxa"/>
          </w:tcPr>
          <w:p w:rsidR="00773C33" w:rsidRDefault="00773C33" w:rsidP="00B31631">
            <w:pPr>
              <w:pStyle w:val="affb"/>
              <w:jc w:val="center"/>
            </w:pPr>
          </w:p>
          <w:p w:rsidR="00773C33" w:rsidRDefault="00773C33" w:rsidP="00B31631">
            <w:pPr>
              <w:pStyle w:val="affb"/>
              <w:jc w:val="center"/>
            </w:pPr>
            <w:r>
              <w:t>1320</w:t>
            </w:r>
          </w:p>
        </w:tc>
        <w:tc>
          <w:tcPr>
            <w:tcW w:w="1690" w:type="dxa"/>
          </w:tcPr>
          <w:p w:rsidR="00773C33" w:rsidRDefault="00773C33" w:rsidP="00B31631">
            <w:pPr>
              <w:pStyle w:val="affb"/>
              <w:jc w:val="center"/>
            </w:pPr>
          </w:p>
          <w:p w:rsidR="00773C33" w:rsidRDefault="00773C33" w:rsidP="00B31631">
            <w:pPr>
              <w:pStyle w:val="affb"/>
              <w:jc w:val="center"/>
            </w:pPr>
            <w:r>
              <w:t>1431</w:t>
            </w:r>
          </w:p>
        </w:tc>
        <w:tc>
          <w:tcPr>
            <w:tcW w:w="1690" w:type="dxa"/>
          </w:tcPr>
          <w:p w:rsidR="00773C33" w:rsidRDefault="00773C33" w:rsidP="00B31631">
            <w:pPr>
              <w:pStyle w:val="affb"/>
              <w:jc w:val="center"/>
            </w:pPr>
          </w:p>
          <w:p w:rsidR="00773C33" w:rsidRDefault="00773C33" w:rsidP="00B31631">
            <w:pPr>
              <w:pStyle w:val="affb"/>
              <w:jc w:val="center"/>
            </w:pPr>
            <w:r>
              <w:t>1281</w:t>
            </w:r>
          </w:p>
        </w:tc>
        <w:tc>
          <w:tcPr>
            <w:tcW w:w="1690" w:type="dxa"/>
          </w:tcPr>
          <w:p w:rsidR="00773C33" w:rsidRDefault="00773C33" w:rsidP="00B31631">
            <w:pPr>
              <w:pStyle w:val="affb"/>
              <w:jc w:val="center"/>
            </w:pPr>
          </w:p>
          <w:p w:rsidR="00773C33" w:rsidRDefault="00773C33" w:rsidP="00B31631">
            <w:pPr>
              <w:pStyle w:val="affb"/>
              <w:jc w:val="center"/>
            </w:pPr>
            <w:r>
              <w:t>1296</w:t>
            </w:r>
          </w:p>
        </w:tc>
      </w:tr>
      <w:tr w:rsidR="00773C33" w:rsidTr="00B31631">
        <w:tc>
          <w:tcPr>
            <w:tcW w:w="675" w:type="dxa"/>
          </w:tcPr>
          <w:p w:rsidR="00773C33" w:rsidRDefault="00773C33" w:rsidP="00E47BE0">
            <w:pPr>
              <w:pStyle w:val="affb"/>
            </w:pPr>
            <w:r>
              <w:t>1.2</w:t>
            </w:r>
          </w:p>
        </w:tc>
        <w:tc>
          <w:tcPr>
            <w:tcW w:w="2703" w:type="dxa"/>
          </w:tcPr>
          <w:p w:rsidR="00773C33" w:rsidRDefault="00773C33" w:rsidP="00E47BE0">
            <w:pPr>
              <w:pStyle w:val="affb"/>
            </w:pPr>
            <w:r>
              <w:t>Среднемесячная начисленная заработная плата, руб.</w:t>
            </w:r>
          </w:p>
        </w:tc>
        <w:tc>
          <w:tcPr>
            <w:tcW w:w="1689" w:type="dxa"/>
          </w:tcPr>
          <w:p w:rsidR="00773C33" w:rsidRDefault="00773C33" w:rsidP="00B31631">
            <w:pPr>
              <w:pStyle w:val="affb"/>
              <w:jc w:val="center"/>
            </w:pPr>
          </w:p>
          <w:p w:rsidR="00773C33" w:rsidRDefault="00773C33" w:rsidP="00B31631">
            <w:pPr>
              <w:pStyle w:val="affb"/>
              <w:jc w:val="center"/>
            </w:pPr>
            <w:r>
              <w:t>10871</w:t>
            </w:r>
          </w:p>
        </w:tc>
        <w:tc>
          <w:tcPr>
            <w:tcW w:w="1690" w:type="dxa"/>
          </w:tcPr>
          <w:p w:rsidR="00773C33" w:rsidRDefault="00773C33" w:rsidP="00B31631">
            <w:pPr>
              <w:pStyle w:val="affb"/>
              <w:jc w:val="center"/>
            </w:pPr>
          </w:p>
          <w:p w:rsidR="00773C33" w:rsidRDefault="00773C33" w:rsidP="00B31631">
            <w:pPr>
              <w:pStyle w:val="affb"/>
              <w:jc w:val="center"/>
            </w:pPr>
            <w:r>
              <w:t>11803</w:t>
            </w:r>
          </w:p>
        </w:tc>
        <w:tc>
          <w:tcPr>
            <w:tcW w:w="1690" w:type="dxa"/>
          </w:tcPr>
          <w:p w:rsidR="00773C33" w:rsidRDefault="00773C33" w:rsidP="00B31631">
            <w:pPr>
              <w:jc w:val="center"/>
            </w:pPr>
          </w:p>
          <w:p w:rsidR="00773C33" w:rsidRPr="008C2A04" w:rsidRDefault="00773C33" w:rsidP="00B31631">
            <w:pPr>
              <w:jc w:val="center"/>
            </w:pPr>
            <w:r w:rsidRPr="008C2A04">
              <w:t>122</w:t>
            </w:r>
            <w:r>
              <w:t>67</w:t>
            </w:r>
          </w:p>
        </w:tc>
        <w:tc>
          <w:tcPr>
            <w:tcW w:w="1690" w:type="dxa"/>
          </w:tcPr>
          <w:p w:rsidR="00773C33" w:rsidRDefault="00773C33" w:rsidP="00B31631">
            <w:pPr>
              <w:jc w:val="center"/>
            </w:pPr>
          </w:p>
          <w:p w:rsidR="00773C33" w:rsidRDefault="00773C33" w:rsidP="00B31631">
            <w:pPr>
              <w:jc w:val="center"/>
            </w:pPr>
            <w:r w:rsidRPr="008C2A04">
              <w:t>122</w:t>
            </w:r>
            <w:r>
              <w:t>52</w:t>
            </w:r>
          </w:p>
        </w:tc>
      </w:tr>
      <w:tr w:rsidR="00773C33" w:rsidTr="00B31631">
        <w:tc>
          <w:tcPr>
            <w:tcW w:w="675" w:type="dxa"/>
          </w:tcPr>
          <w:p w:rsidR="00773C33" w:rsidRDefault="00773C33" w:rsidP="00E47BE0">
            <w:pPr>
              <w:pStyle w:val="affb"/>
            </w:pPr>
            <w:r>
              <w:t>1.3</w:t>
            </w:r>
          </w:p>
        </w:tc>
        <w:tc>
          <w:tcPr>
            <w:tcW w:w="2703" w:type="dxa"/>
          </w:tcPr>
          <w:p w:rsidR="00773C33" w:rsidRDefault="00773C33" w:rsidP="00693E84">
            <w:pPr>
              <w:pStyle w:val="affb"/>
            </w:pPr>
            <w:r>
              <w:t>Отгружено товаров собственного производства (работ, услуг), млн. руб.</w:t>
            </w:r>
          </w:p>
        </w:tc>
        <w:tc>
          <w:tcPr>
            <w:tcW w:w="1689" w:type="dxa"/>
          </w:tcPr>
          <w:p w:rsidR="00773C33" w:rsidRDefault="00773C33" w:rsidP="00B31631">
            <w:pPr>
              <w:pStyle w:val="affb"/>
              <w:jc w:val="center"/>
            </w:pPr>
          </w:p>
          <w:p w:rsidR="00773C33" w:rsidRDefault="00773C33" w:rsidP="00B31631">
            <w:pPr>
              <w:pStyle w:val="affb"/>
              <w:jc w:val="center"/>
            </w:pPr>
            <w:r>
              <w:t>572,1</w:t>
            </w:r>
          </w:p>
        </w:tc>
        <w:tc>
          <w:tcPr>
            <w:tcW w:w="1690" w:type="dxa"/>
          </w:tcPr>
          <w:p w:rsidR="00773C33" w:rsidRDefault="00773C33" w:rsidP="00B31631">
            <w:pPr>
              <w:pStyle w:val="affb"/>
              <w:jc w:val="center"/>
            </w:pPr>
          </w:p>
          <w:p w:rsidR="00773C33" w:rsidRDefault="00773C33" w:rsidP="00B31631">
            <w:pPr>
              <w:pStyle w:val="affb"/>
              <w:jc w:val="center"/>
            </w:pPr>
            <w:r>
              <w:t>626,7</w:t>
            </w:r>
          </w:p>
        </w:tc>
        <w:tc>
          <w:tcPr>
            <w:tcW w:w="1690" w:type="dxa"/>
          </w:tcPr>
          <w:p w:rsidR="00773C33" w:rsidRDefault="00773C33" w:rsidP="00B31631">
            <w:pPr>
              <w:pStyle w:val="affb"/>
              <w:jc w:val="center"/>
            </w:pPr>
          </w:p>
          <w:p w:rsidR="00773C33" w:rsidRDefault="00773C33" w:rsidP="00B31631">
            <w:pPr>
              <w:pStyle w:val="affb"/>
              <w:jc w:val="center"/>
            </w:pPr>
            <w:r>
              <w:t>696,1</w:t>
            </w:r>
          </w:p>
        </w:tc>
        <w:tc>
          <w:tcPr>
            <w:tcW w:w="1690" w:type="dxa"/>
          </w:tcPr>
          <w:p w:rsidR="00773C33" w:rsidRDefault="00773C33" w:rsidP="00B31631">
            <w:pPr>
              <w:pStyle w:val="affb"/>
              <w:jc w:val="center"/>
            </w:pPr>
          </w:p>
          <w:p w:rsidR="00773C33" w:rsidRDefault="00773C33" w:rsidP="00B31631">
            <w:pPr>
              <w:pStyle w:val="affb"/>
              <w:jc w:val="center"/>
            </w:pPr>
            <w:r>
              <w:t>861,8</w:t>
            </w:r>
          </w:p>
          <w:p w:rsidR="00773C33" w:rsidRDefault="00773C33" w:rsidP="00693E84"/>
          <w:p w:rsidR="00773C33" w:rsidRPr="00693E84" w:rsidRDefault="00773C33" w:rsidP="00B31631">
            <w:pPr>
              <w:jc w:val="center"/>
            </w:pPr>
          </w:p>
        </w:tc>
      </w:tr>
      <w:tr w:rsidR="00773C33" w:rsidTr="00B31631">
        <w:tc>
          <w:tcPr>
            <w:tcW w:w="675" w:type="dxa"/>
          </w:tcPr>
          <w:p w:rsidR="00773C33" w:rsidRDefault="00773C33" w:rsidP="00E47BE0">
            <w:pPr>
              <w:pStyle w:val="affb"/>
            </w:pPr>
            <w:r>
              <w:t>2</w:t>
            </w:r>
          </w:p>
        </w:tc>
        <w:tc>
          <w:tcPr>
            <w:tcW w:w="2703" w:type="dxa"/>
          </w:tcPr>
          <w:p w:rsidR="00773C33" w:rsidRDefault="00773C33" w:rsidP="00E47BE0">
            <w:pPr>
              <w:pStyle w:val="affb"/>
            </w:pPr>
            <w:r>
              <w:t>Численность зарегистрированных индивидуальных предпринимателей (физлиц)</w:t>
            </w:r>
          </w:p>
        </w:tc>
        <w:tc>
          <w:tcPr>
            <w:tcW w:w="1689" w:type="dxa"/>
          </w:tcPr>
          <w:p w:rsidR="00773C33" w:rsidRDefault="00773C33" w:rsidP="00B31631">
            <w:pPr>
              <w:pStyle w:val="affb"/>
              <w:jc w:val="center"/>
            </w:pPr>
          </w:p>
          <w:p w:rsidR="00773C33" w:rsidRDefault="00773C33" w:rsidP="00B31631">
            <w:pPr>
              <w:pStyle w:val="affb"/>
              <w:jc w:val="center"/>
            </w:pPr>
          </w:p>
          <w:p w:rsidR="00773C33" w:rsidRDefault="00773C33" w:rsidP="00B31631">
            <w:pPr>
              <w:pStyle w:val="affb"/>
              <w:jc w:val="center"/>
            </w:pPr>
            <w:r>
              <w:t>446</w:t>
            </w:r>
          </w:p>
        </w:tc>
        <w:tc>
          <w:tcPr>
            <w:tcW w:w="1690" w:type="dxa"/>
          </w:tcPr>
          <w:p w:rsidR="00773C33" w:rsidRDefault="00773C33" w:rsidP="00B31631">
            <w:pPr>
              <w:pStyle w:val="affb"/>
              <w:jc w:val="center"/>
            </w:pPr>
          </w:p>
          <w:p w:rsidR="00773C33" w:rsidRDefault="00773C33" w:rsidP="00B31631">
            <w:pPr>
              <w:pStyle w:val="affb"/>
              <w:jc w:val="center"/>
            </w:pPr>
          </w:p>
          <w:p w:rsidR="00773C33" w:rsidRDefault="00773C33" w:rsidP="00B31631">
            <w:pPr>
              <w:pStyle w:val="affb"/>
              <w:jc w:val="center"/>
            </w:pPr>
            <w:r>
              <w:t>505</w:t>
            </w:r>
          </w:p>
        </w:tc>
        <w:tc>
          <w:tcPr>
            <w:tcW w:w="1690" w:type="dxa"/>
          </w:tcPr>
          <w:p w:rsidR="00773C33" w:rsidRDefault="00773C33" w:rsidP="00B31631">
            <w:pPr>
              <w:pStyle w:val="affb"/>
              <w:jc w:val="center"/>
            </w:pPr>
          </w:p>
          <w:p w:rsidR="00773C33" w:rsidRDefault="00773C33" w:rsidP="00B31631">
            <w:pPr>
              <w:pStyle w:val="affb"/>
              <w:jc w:val="center"/>
            </w:pPr>
          </w:p>
          <w:p w:rsidR="00773C33" w:rsidRDefault="00773C33" w:rsidP="00B31631">
            <w:pPr>
              <w:pStyle w:val="affb"/>
              <w:jc w:val="center"/>
            </w:pPr>
            <w:r>
              <w:t>490</w:t>
            </w:r>
          </w:p>
        </w:tc>
        <w:tc>
          <w:tcPr>
            <w:tcW w:w="1690" w:type="dxa"/>
          </w:tcPr>
          <w:p w:rsidR="00773C33" w:rsidRDefault="00773C33" w:rsidP="00B31631">
            <w:pPr>
              <w:pStyle w:val="affb"/>
              <w:jc w:val="center"/>
            </w:pPr>
          </w:p>
          <w:p w:rsidR="00773C33" w:rsidRDefault="00773C33" w:rsidP="00B31631">
            <w:pPr>
              <w:pStyle w:val="affb"/>
              <w:jc w:val="center"/>
            </w:pPr>
          </w:p>
          <w:p w:rsidR="00773C33" w:rsidRDefault="00773C33" w:rsidP="00B31631">
            <w:pPr>
              <w:pStyle w:val="affb"/>
              <w:jc w:val="center"/>
            </w:pPr>
            <w:r>
              <w:t>490</w:t>
            </w:r>
          </w:p>
        </w:tc>
      </w:tr>
    </w:tbl>
    <w:p w:rsidR="00773C33" w:rsidRPr="0005720C" w:rsidRDefault="00773C33" w:rsidP="00596732">
      <w:pPr>
        <w:pStyle w:val="affb"/>
        <w:jc w:val="center"/>
      </w:pPr>
    </w:p>
    <w:p w:rsidR="00773C33" w:rsidRPr="0005720C" w:rsidRDefault="00773C33" w:rsidP="0005720C">
      <w:pPr>
        <w:pStyle w:val="aff2"/>
        <w:spacing w:line="360" w:lineRule="auto"/>
        <w:ind w:firstLine="720"/>
        <w:rPr>
          <w:rFonts w:cs="Tahoma"/>
          <w:spacing w:val="5"/>
          <w:sz w:val="24"/>
          <w:szCs w:val="24"/>
        </w:rPr>
      </w:pPr>
      <w:r w:rsidRPr="0005720C">
        <w:rPr>
          <w:rFonts w:cs="Tahoma"/>
          <w:spacing w:val="5"/>
          <w:sz w:val="24"/>
          <w:szCs w:val="24"/>
        </w:rPr>
        <w:t xml:space="preserve"> На малых предприятиях в январе – декабре 2012 г.  было занято </w:t>
      </w:r>
      <w:r>
        <w:rPr>
          <w:rFonts w:cs="Tahoma"/>
          <w:spacing w:val="5"/>
          <w:sz w:val="24"/>
          <w:szCs w:val="24"/>
        </w:rPr>
        <w:t>1296</w:t>
      </w:r>
      <w:r w:rsidRPr="0005720C">
        <w:rPr>
          <w:rFonts w:cs="Tahoma"/>
          <w:spacing w:val="5"/>
          <w:sz w:val="24"/>
          <w:szCs w:val="24"/>
        </w:rPr>
        <w:t xml:space="preserve"> человек (за аналогичный период 2011 года -</w:t>
      </w:r>
      <w:r>
        <w:rPr>
          <w:rFonts w:cs="Tahoma"/>
          <w:spacing w:val="5"/>
          <w:sz w:val="24"/>
          <w:szCs w:val="24"/>
        </w:rPr>
        <w:t>1281</w:t>
      </w:r>
      <w:r w:rsidRPr="0005720C">
        <w:rPr>
          <w:rFonts w:cs="Tahoma"/>
          <w:spacing w:val="5"/>
          <w:sz w:val="24"/>
          <w:szCs w:val="24"/>
        </w:rPr>
        <w:t xml:space="preserve"> человек). Среднемесячная заработная плата в расчете на одного  работника малого предприятия за данный период  сложилась в сумме 122</w:t>
      </w:r>
      <w:r>
        <w:rPr>
          <w:rFonts w:cs="Tahoma"/>
          <w:spacing w:val="5"/>
          <w:sz w:val="24"/>
          <w:szCs w:val="24"/>
        </w:rPr>
        <w:t>52</w:t>
      </w:r>
      <w:r w:rsidRPr="0005720C">
        <w:rPr>
          <w:rFonts w:cs="Tahoma"/>
          <w:spacing w:val="5"/>
          <w:sz w:val="24"/>
          <w:szCs w:val="24"/>
        </w:rPr>
        <w:t xml:space="preserve"> руб.  что составляет 99,9 процента к соответствующему периоду 2011 года.</w:t>
      </w:r>
    </w:p>
    <w:p w:rsidR="00773C33" w:rsidRDefault="00773C33" w:rsidP="0005720C">
      <w:pPr>
        <w:pStyle w:val="aff2"/>
        <w:spacing w:line="360" w:lineRule="auto"/>
        <w:ind w:firstLine="720"/>
        <w:rPr>
          <w:rFonts w:cs="Tahoma"/>
          <w:spacing w:val="5"/>
          <w:sz w:val="24"/>
          <w:szCs w:val="24"/>
        </w:rPr>
      </w:pPr>
      <w:r w:rsidRPr="0005720C">
        <w:rPr>
          <w:rFonts w:cs="Tahoma"/>
          <w:spacing w:val="5"/>
          <w:sz w:val="24"/>
          <w:szCs w:val="24"/>
        </w:rPr>
        <w:t xml:space="preserve">В 2012 году предприятиями и организациями малого предпринимательства отгружено товаров собственного производства, выполнено работ и услуг собственными силами (без НДС и акциза) на сумму 861823,9 тыс. рублей, что больше соответствующего уровня прошлого года на 23,8 процента.  Оборот организаций по малым предприятиям в </w:t>
      </w:r>
      <w:r w:rsidRPr="0005720C">
        <w:rPr>
          <w:rFonts w:cs="Tahoma"/>
          <w:spacing w:val="5"/>
          <w:sz w:val="24"/>
          <w:szCs w:val="24"/>
        </w:rPr>
        <w:lastRenderedPageBreak/>
        <w:t>2012 году составил 1000424,3 тыс. руб. (126,0 % к соответствующему периоду прошлого года). Малые предприятия района осуществили вложения инвестиций в основной капитал в суме 22356,3 тыс. руб. (151,9 % к соответствующему периоду прошлого года).</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xml:space="preserve">В 2012 году 9 субъектов предпринимательства начали деятельность за счет средств, полученных рамках региональной адресной программы дополнительных мероприятий по снижению напряженности на рынке труда Ярославской области, реализуемой ГУ Ярославской области «Центр занятости населения г. Рыбинска», реализуемой при взаимодействии с администрацией РМР.    </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За счет собственных средств субъектов предпринимательства в 2012 году начали деятельность 6  предприятий в производственной сфере:</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ООО НК «Эко-бокс» - производство контейнеров для утилизации энергосберегающих ламп – в п. Каменники;</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ООО «БИМ» - производство тротуарной плитки - в д. Аксеново;</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ООО «Лесград» - производство пиломатериалов  - в п. Юбилейный ;</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швейный цех ИП Бакояна Г.А. в п. Песочное (ранее был в п. Октябрьский);</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рыбный цех ИП Морозова И.  в п. Свингино;</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xml:space="preserve">- рыбный цех ИП Утина В. в с. Глебово; </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Открыто 4 предприятия торговли:</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магазин самообслуживания «Магнит» ООО «Тандер» (п. Каменники) торговой площадью 247,0 кв. м;</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продовольственный магазин ООО «Максимовское плюс» (п. Костино) торговой площадью 52,0 кв.м;</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магазин ООО «Волковский» (д. Назарово) торговой площадью 45,57 кв. м;</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торговый комплекс «Светофор» (с. Арефино) торговой площадью 520 кв. м</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xml:space="preserve">Открыто 3 предприятия общественного питания на 177 посадочных мест, </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в том числе:</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ресторан «Калита» ООО «Озерный край» на 100 посадочных мест;</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кафе «Таверна Штурман» ООО «Озерный край» на 35 посадочных мест;</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кафе «Загородный очаг» ООО «Шанс авто» на 42 посадочных места;</w:t>
      </w:r>
    </w:p>
    <w:p w:rsidR="00773C33" w:rsidRPr="004D705E" w:rsidRDefault="00773C33" w:rsidP="004D705E">
      <w:pPr>
        <w:pStyle w:val="aff2"/>
        <w:spacing w:line="360" w:lineRule="auto"/>
        <w:ind w:firstLine="720"/>
        <w:rPr>
          <w:rFonts w:cs="Tahoma"/>
          <w:spacing w:val="5"/>
          <w:sz w:val="24"/>
          <w:szCs w:val="24"/>
        </w:rPr>
      </w:pPr>
      <w:r w:rsidRPr="004D705E">
        <w:rPr>
          <w:rFonts w:cs="Tahoma"/>
          <w:spacing w:val="5"/>
          <w:sz w:val="24"/>
          <w:szCs w:val="24"/>
        </w:rPr>
        <w:t>- 3 объекта по ремонту и пошиву одежды и постельного белья (п. Тихменево, ст. Кобостово, с. Глебово (пошив постельного белья));</w:t>
      </w:r>
    </w:p>
    <w:p w:rsidR="00773C33" w:rsidRDefault="00773C33" w:rsidP="004D705E">
      <w:pPr>
        <w:pStyle w:val="aff2"/>
        <w:spacing w:line="360" w:lineRule="auto"/>
        <w:ind w:firstLine="720"/>
        <w:rPr>
          <w:rFonts w:cs="Tahoma"/>
          <w:spacing w:val="5"/>
          <w:sz w:val="24"/>
          <w:szCs w:val="24"/>
        </w:rPr>
      </w:pPr>
      <w:r w:rsidRPr="004D705E">
        <w:rPr>
          <w:rFonts w:cs="Tahoma"/>
          <w:spacing w:val="5"/>
          <w:sz w:val="24"/>
          <w:szCs w:val="24"/>
        </w:rPr>
        <w:t>- мастерская по ремонту обуви (п. Октябрьский).</w:t>
      </w:r>
    </w:p>
    <w:p w:rsidR="00773C33" w:rsidRPr="005F4D17" w:rsidRDefault="00773C33" w:rsidP="005F4D17">
      <w:pPr>
        <w:pStyle w:val="aff2"/>
        <w:spacing w:line="360" w:lineRule="auto"/>
        <w:rPr>
          <w:rFonts w:cs="Tahoma"/>
          <w:bCs/>
          <w:iCs/>
          <w:spacing w:val="5"/>
          <w:sz w:val="24"/>
          <w:szCs w:val="24"/>
        </w:rPr>
      </w:pPr>
      <w:r w:rsidRPr="005F4D17">
        <w:rPr>
          <w:rFonts w:cs="Tahoma"/>
          <w:bCs/>
          <w:iCs/>
          <w:spacing w:val="5"/>
          <w:sz w:val="24"/>
          <w:szCs w:val="24"/>
        </w:rPr>
        <w:t>Для поддержки малого и среднего предпринимательства  в  РМР:</w:t>
      </w:r>
    </w:p>
    <w:p w:rsidR="00773C33" w:rsidRPr="005F4D17" w:rsidRDefault="00773C33" w:rsidP="005F4D17">
      <w:pPr>
        <w:pStyle w:val="aff2"/>
        <w:spacing w:line="360" w:lineRule="auto"/>
        <w:rPr>
          <w:rFonts w:cs="Tahoma"/>
          <w:bCs/>
          <w:iCs/>
          <w:spacing w:val="5"/>
          <w:sz w:val="24"/>
          <w:szCs w:val="24"/>
        </w:rPr>
      </w:pPr>
      <w:r w:rsidRPr="005F4D17">
        <w:rPr>
          <w:rFonts w:cs="Tahoma"/>
          <w:bCs/>
          <w:iCs/>
          <w:spacing w:val="5"/>
          <w:sz w:val="24"/>
          <w:szCs w:val="24"/>
        </w:rPr>
        <w:t xml:space="preserve">-  разработаны мероприятия, предусматривающие выделение из местного бюджета </w:t>
      </w:r>
      <w:r w:rsidRPr="005F4D17">
        <w:rPr>
          <w:rFonts w:cs="Tahoma"/>
          <w:bCs/>
          <w:iCs/>
          <w:spacing w:val="5"/>
          <w:sz w:val="24"/>
          <w:szCs w:val="24"/>
        </w:rPr>
        <w:lastRenderedPageBreak/>
        <w:t>субсидий на их  поддержку;  компенсацию затрат по доставке товаров в отдаленные сельские населенные пункты; возмещение части затрат или недополучение доходов в связи с предоставлением льготных расценок на оказываемые бытовые услуги населению. Кроме того,  с 2008 г. арендная  плата  за земельные участки под объектами торговли, общественного питания и бытового обслуживания будет применяться со снижением коэффициента с 5 до 3-х.</w:t>
      </w:r>
    </w:p>
    <w:p w:rsidR="00773C33" w:rsidRDefault="00773C33" w:rsidP="005F4D17">
      <w:pPr>
        <w:pStyle w:val="aff2"/>
        <w:spacing w:line="360" w:lineRule="auto"/>
        <w:ind w:firstLine="0"/>
        <w:rPr>
          <w:rFonts w:cs="Tahoma"/>
          <w:bCs/>
          <w:iCs/>
          <w:spacing w:val="5"/>
          <w:sz w:val="24"/>
          <w:szCs w:val="24"/>
        </w:rPr>
      </w:pPr>
      <w:r>
        <w:rPr>
          <w:rFonts w:cs="Tahoma"/>
          <w:bCs/>
          <w:iCs/>
          <w:spacing w:val="5"/>
          <w:sz w:val="24"/>
          <w:szCs w:val="24"/>
        </w:rPr>
        <w:t xml:space="preserve">        </w:t>
      </w:r>
      <w:r w:rsidRPr="005F4D17">
        <w:rPr>
          <w:rFonts w:cs="Tahoma"/>
          <w:bCs/>
          <w:iCs/>
          <w:spacing w:val="5"/>
          <w:sz w:val="24"/>
          <w:szCs w:val="24"/>
        </w:rPr>
        <w:t>Сильными сторонами малого и среднего бизнеса РМР являются: высокая доля таких предприятий в общем количестве хозяйствующих субъектов, а также высокая доля населения, занятого в малом и среднем бизнесе. Среди основных слабых сторон следует выделить некоторое сокращение числа малых и средних предприятий и отсутствие наукоемких и высокотехнологичных  производств.</w:t>
      </w:r>
    </w:p>
    <w:p w:rsidR="00773C33" w:rsidRDefault="00773C33" w:rsidP="005F4D17">
      <w:pPr>
        <w:pStyle w:val="aff2"/>
        <w:spacing w:line="360" w:lineRule="auto"/>
        <w:ind w:firstLine="0"/>
        <w:rPr>
          <w:rFonts w:cs="Tahoma"/>
          <w:bCs/>
          <w:iCs/>
          <w:spacing w:val="5"/>
          <w:sz w:val="24"/>
          <w:szCs w:val="24"/>
        </w:rPr>
      </w:pPr>
    </w:p>
    <w:p w:rsidR="00773C33" w:rsidRPr="00685952" w:rsidRDefault="00773C33" w:rsidP="00447A9B">
      <w:pPr>
        <w:spacing w:line="480" w:lineRule="auto"/>
        <w:ind w:firstLine="529"/>
        <w:jc w:val="both"/>
        <w:rPr>
          <w:rFonts w:cs="Tahoma"/>
          <w:bCs/>
          <w:iCs/>
          <w:spacing w:val="5"/>
        </w:rPr>
      </w:pPr>
      <w:r w:rsidRPr="00685952">
        <w:rPr>
          <w:rFonts w:cs="Tahoma"/>
          <w:bCs/>
          <w:iCs/>
          <w:spacing w:val="5"/>
        </w:rPr>
        <w:t>Торговля, общественное питание и сфера услуг</w:t>
      </w:r>
    </w:p>
    <w:p w:rsidR="00773C33" w:rsidRDefault="00773C33" w:rsidP="00462427">
      <w:pPr>
        <w:spacing w:line="360" w:lineRule="auto"/>
        <w:ind w:firstLine="529"/>
        <w:jc w:val="both"/>
        <w:rPr>
          <w:rFonts w:cs="Tahoma"/>
          <w:spacing w:val="5"/>
        </w:rPr>
      </w:pPr>
      <w:r w:rsidRPr="00685952">
        <w:rPr>
          <w:rFonts w:cs="Tahoma"/>
          <w:spacing w:val="5"/>
        </w:rPr>
        <w:t>В 201</w:t>
      </w:r>
      <w:r>
        <w:rPr>
          <w:rFonts w:cs="Tahoma"/>
          <w:spacing w:val="5"/>
        </w:rPr>
        <w:t>2</w:t>
      </w:r>
      <w:r w:rsidRPr="00685952">
        <w:rPr>
          <w:rFonts w:cs="Tahoma"/>
          <w:spacing w:val="5"/>
        </w:rPr>
        <w:t xml:space="preserve"> г. объем розничной торговли </w:t>
      </w:r>
      <w:r>
        <w:rPr>
          <w:rFonts w:cs="Tahoma"/>
          <w:spacing w:val="5"/>
        </w:rPr>
        <w:t xml:space="preserve">коммерческих организаций, не относящихся к субъектам малого предпринимательства, </w:t>
      </w:r>
      <w:r w:rsidRPr="00685952">
        <w:rPr>
          <w:rFonts w:cs="Tahoma"/>
          <w:spacing w:val="5"/>
        </w:rPr>
        <w:t xml:space="preserve">составил </w:t>
      </w:r>
      <w:r>
        <w:rPr>
          <w:rFonts w:cs="Tahoma"/>
          <w:spacing w:val="5"/>
        </w:rPr>
        <w:t>582,4</w:t>
      </w:r>
      <w:r w:rsidRPr="00685952">
        <w:rPr>
          <w:rFonts w:cs="Tahoma"/>
          <w:spacing w:val="5"/>
        </w:rPr>
        <w:t xml:space="preserve"> млн. руб., что на </w:t>
      </w:r>
      <w:r>
        <w:rPr>
          <w:rFonts w:cs="Tahoma"/>
          <w:spacing w:val="5"/>
        </w:rPr>
        <w:t>1,8</w:t>
      </w:r>
      <w:r w:rsidRPr="00685952">
        <w:rPr>
          <w:rFonts w:cs="Tahoma"/>
          <w:spacing w:val="5"/>
        </w:rPr>
        <w:t xml:space="preserve"> % </w:t>
      </w:r>
      <w:r>
        <w:rPr>
          <w:rFonts w:cs="Tahoma"/>
          <w:spacing w:val="5"/>
        </w:rPr>
        <w:t>меньше аналогичного показателя за 2011</w:t>
      </w:r>
      <w:r w:rsidRPr="00685952">
        <w:rPr>
          <w:rFonts w:cs="Tahoma"/>
          <w:spacing w:val="5"/>
        </w:rPr>
        <w:t xml:space="preserve"> г.</w:t>
      </w:r>
    </w:p>
    <w:p w:rsidR="00773C33" w:rsidRDefault="00773C33" w:rsidP="00447A9B">
      <w:pPr>
        <w:ind w:firstLine="529"/>
        <w:jc w:val="center"/>
        <w:rPr>
          <w:rFonts w:cs="Tahoma"/>
          <w:spacing w:val="5"/>
        </w:rPr>
      </w:pPr>
      <w:r w:rsidRPr="00685952">
        <w:rPr>
          <w:rFonts w:cs="Tahoma"/>
          <w:spacing w:val="5"/>
        </w:rPr>
        <w:t>Таблица</w:t>
      </w:r>
      <w:r>
        <w:rPr>
          <w:rFonts w:cs="Tahoma"/>
          <w:spacing w:val="5"/>
        </w:rPr>
        <w:t xml:space="preserve"> 14.</w:t>
      </w:r>
      <w:r w:rsidRPr="00685952">
        <w:rPr>
          <w:rFonts w:cs="Tahoma"/>
          <w:spacing w:val="5"/>
        </w:rPr>
        <w:t xml:space="preserve"> </w:t>
      </w:r>
      <w:r>
        <w:rPr>
          <w:rFonts w:cs="Tahoma"/>
          <w:spacing w:val="5"/>
        </w:rPr>
        <w:t xml:space="preserve">  </w:t>
      </w:r>
      <w:r w:rsidRPr="00685952">
        <w:rPr>
          <w:rFonts w:cs="Tahoma"/>
          <w:spacing w:val="5"/>
        </w:rPr>
        <w:t>Основные показатели розничной торговли</w:t>
      </w:r>
    </w:p>
    <w:p w:rsidR="00773C33" w:rsidRDefault="00773C33" w:rsidP="00447A9B">
      <w:pPr>
        <w:ind w:firstLine="529"/>
        <w:jc w:val="center"/>
        <w:rPr>
          <w:rFonts w:cs="Tahoma"/>
          <w:spacing w:val="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822"/>
        <w:gridCol w:w="1556"/>
        <w:gridCol w:w="1696"/>
        <w:gridCol w:w="1696"/>
        <w:gridCol w:w="1692"/>
      </w:tblGrid>
      <w:tr w:rsidR="00773C33" w:rsidRPr="00685952" w:rsidTr="00CC6D44">
        <w:tc>
          <w:tcPr>
            <w:tcW w:w="675" w:type="dxa"/>
          </w:tcPr>
          <w:p w:rsidR="00773C33" w:rsidRPr="00685952" w:rsidRDefault="00773C33" w:rsidP="00CC6D44">
            <w:pPr>
              <w:spacing w:line="360" w:lineRule="auto"/>
              <w:jc w:val="both"/>
              <w:rPr>
                <w:rFonts w:cs="Tahoma"/>
                <w:spacing w:val="5"/>
              </w:rPr>
            </w:pPr>
            <w:r>
              <w:rPr>
                <w:rFonts w:cs="Tahoma"/>
                <w:spacing w:val="5"/>
              </w:rPr>
              <w:t>№ п/п</w:t>
            </w:r>
          </w:p>
        </w:tc>
        <w:tc>
          <w:tcPr>
            <w:tcW w:w="2822" w:type="dxa"/>
          </w:tcPr>
          <w:p w:rsidR="00773C33" w:rsidRPr="00685952" w:rsidRDefault="00773C33" w:rsidP="00CC6D44">
            <w:pPr>
              <w:spacing w:line="360" w:lineRule="auto"/>
              <w:ind w:firstLine="529"/>
              <w:jc w:val="both"/>
              <w:rPr>
                <w:rFonts w:cs="Tahoma"/>
                <w:spacing w:val="5"/>
              </w:rPr>
            </w:pPr>
          </w:p>
        </w:tc>
        <w:tc>
          <w:tcPr>
            <w:tcW w:w="1556" w:type="dxa"/>
          </w:tcPr>
          <w:p w:rsidR="00773C33" w:rsidRPr="00685952" w:rsidRDefault="00773C33" w:rsidP="00CC6D44">
            <w:pPr>
              <w:spacing w:line="360" w:lineRule="auto"/>
              <w:ind w:firstLine="529"/>
              <w:jc w:val="both"/>
              <w:rPr>
                <w:rFonts w:cs="Tahoma"/>
                <w:b/>
                <w:spacing w:val="5"/>
              </w:rPr>
            </w:pPr>
            <w:r w:rsidRPr="00685952">
              <w:rPr>
                <w:rFonts w:cs="Tahoma"/>
                <w:b/>
                <w:spacing w:val="5"/>
              </w:rPr>
              <w:t>2009</w:t>
            </w:r>
          </w:p>
        </w:tc>
        <w:tc>
          <w:tcPr>
            <w:tcW w:w="1696" w:type="dxa"/>
          </w:tcPr>
          <w:p w:rsidR="00773C33" w:rsidRPr="00685952" w:rsidRDefault="00773C33" w:rsidP="00CC6D44">
            <w:pPr>
              <w:spacing w:line="360" w:lineRule="auto"/>
              <w:ind w:firstLine="529"/>
              <w:jc w:val="both"/>
              <w:rPr>
                <w:rFonts w:cs="Tahoma"/>
                <w:b/>
                <w:spacing w:val="5"/>
              </w:rPr>
            </w:pPr>
            <w:r w:rsidRPr="00685952">
              <w:rPr>
                <w:rFonts w:cs="Tahoma"/>
                <w:b/>
                <w:spacing w:val="5"/>
              </w:rPr>
              <w:t>2010</w:t>
            </w:r>
          </w:p>
        </w:tc>
        <w:tc>
          <w:tcPr>
            <w:tcW w:w="1696" w:type="dxa"/>
          </w:tcPr>
          <w:p w:rsidR="00773C33" w:rsidRPr="00685952" w:rsidRDefault="00773C33" w:rsidP="00CC6D44">
            <w:pPr>
              <w:spacing w:line="360" w:lineRule="auto"/>
              <w:ind w:firstLine="529"/>
              <w:jc w:val="both"/>
              <w:rPr>
                <w:rFonts w:cs="Tahoma"/>
                <w:b/>
                <w:spacing w:val="5"/>
              </w:rPr>
            </w:pPr>
            <w:r w:rsidRPr="00685952">
              <w:rPr>
                <w:rFonts w:cs="Tahoma"/>
                <w:b/>
                <w:spacing w:val="5"/>
              </w:rPr>
              <w:t>2011</w:t>
            </w:r>
          </w:p>
        </w:tc>
        <w:tc>
          <w:tcPr>
            <w:tcW w:w="1692" w:type="dxa"/>
          </w:tcPr>
          <w:p w:rsidR="00773C33" w:rsidRPr="00685952" w:rsidRDefault="00773C33" w:rsidP="00CC6D44">
            <w:pPr>
              <w:spacing w:line="360" w:lineRule="auto"/>
              <w:ind w:firstLine="529"/>
              <w:jc w:val="both"/>
              <w:rPr>
                <w:rFonts w:cs="Tahoma"/>
                <w:b/>
                <w:spacing w:val="5"/>
              </w:rPr>
            </w:pPr>
            <w:r>
              <w:rPr>
                <w:rFonts w:cs="Tahoma"/>
                <w:b/>
                <w:spacing w:val="5"/>
              </w:rPr>
              <w:t>2012</w:t>
            </w:r>
          </w:p>
        </w:tc>
      </w:tr>
      <w:tr w:rsidR="00773C33" w:rsidRPr="00685952" w:rsidTr="00CC6D44">
        <w:tc>
          <w:tcPr>
            <w:tcW w:w="675" w:type="dxa"/>
          </w:tcPr>
          <w:p w:rsidR="00773C33" w:rsidRPr="00685952" w:rsidRDefault="00773C33" w:rsidP="00CC6D44">
            <w:pPr>
              <w:pStyle w:val="affb"/>
            </w:pPr>
            <w:r>
              <w:t>1</w:t>
            </w:r>
          </w:p>
        </w:tc>
        <w:tc>
          <w:tcPr>
            <w:tcW w:w="2822" w:type="dxa"/>
          </w:tcPr>
          <w:p w:rsidR="00773C33" w:rsidRPr="001D07D6" w:rsidRDefault="00773C33" w:rsidP="00CC6D44">
            <w:r w:rsidRPr="001D07D6">
              <w:t>Оборот розничной торговли, млн. руб.</w:t>
            </w:r>
          </w:p>
        </w:tc>
        <w:tc>
          <w:tcPr>
            <w:tcW w:w="1556" w:type="dxa"/>
          </w:tcPr>
          <w:p w:rsidR="00773C33" w:rsidRPr="00685952" w:rsidRDefault="00773C33" w:rsidP="00CC6D44">
            <w:pPr>
              <w:spacing w:line="360" w:lineRule="auto"/>
              <w:ind w:firstLine="529"/>
              <w:jc w:val="both"/>
              <w:rPr>
                <w:rFonts w:cs="Tahoma"/>
                <w:spacing w:val="5"/>
              </w:rPr>
            </w:pPr>
            <w:r>
              <w:rPr>
                <w:rFonts w:cs="Tahoma"/>
                <w:spacing w:val="5"/>
              </w:rPr>
              <w:t>806,2</w:t>
            </w:r>
          </w:p>
        </w:tc>
        <w:tc>
          <w:tcPr>
            <w:tcW w:w="1696" w:type="dxa"/>
          </w:tcPr>
          <w:p w:rsidR="00773C33" w:rsidRPr="00685952" w:rsidRDefault="00773C33" w:rsidP="00CC6D44">
            <w:pPr>
              <w:spacing w:line="360" w:lineRule="auto"/>
              <w:ind w:firstLine="529"/>
              <w:jc w:val="both"/>
              <w:rPr>
                <w:rFonts w:cs="Tahoma"/>
                <w:spacing w:val="5"/>
              </w:rPr>
            </w:pPr>
            <w:r>
              <w:rPr>
                <w:rFonts w:cs="Tahoma"/>
                <w:spacing w:val="5"/>
              </w:rPr>
              <w:t>876,2</w:t>
            </w:r>
          </w:p>
        </w:tc>
        <w:tc>
          <w:tcPr>
            <w:tcW w:w="1696" w:type="dxa"/>
          </w:tcPr>
          <w:p w:rsidR="00773C33" w:rsidRPr="00685952" w:rsidRDefault="00773C33" w:rsidP="00CC6D44">
            <w:pPr>
              <w:spacing w:line="360" w:lineRule="auto"/>
              <w:ind w:firstLine="529"/>
              <w:jc w:val="both"/>
              <w:rPr>
                <w:rFonts w:cs="Tahoma"/>
                <w:spacing w:val="5"/>
              </w:rPr>
            </w:pPr>
            <w:r>
              <w:rPr>
                <w:rFonts w:cs="Tahoma"/>
                <w:spacing w:val="5"/>
              </w:rPr>
              <w:t>605,6</w:t>
            </w:r>
          </w:p>
        </w:tc>
        <w:tc>
          <w:tcPr>
            <w:tcW w:w="1692" w:type="dxa"/>
          </w:tcPr>
          <w:p w:rsidR="00773C33" w:rsidRPr="00685952" w:rsidRDefault="00773C33" w:rsidP="00CC6D44">
            <w:pPr>
              <w:spacing w:line="360" w:lineRule="auto"/>
              <w:ind w:firstLine="529"/>
              <w:jc w:val="both"/>
              <w:rPr>
                <w:rFonts w:cs="Tahoma"/>
                <w:spacing w:val="5"/>
              </w:rPr>
            </w:pPr>
            <w:r>
              <w:rPr>
                <w:rFonts w:cs="Tahoma"/>
                <w:spacing w:val="5"/>
              </w:rPr>
              <w:t>582,4</w:t>
            </w:r>
          </w:p>
        </w:tc>
      </w:tr>
      <w:tr w:rsidR="00773C33" w:rsidRPr="00685952" w:rsidTr="00CC6D44">
        <w:tc>
          <w:tcPr>
            <w:tcW w:w="675" w:type="dxa"/>
          </w:tcPr>
          <w:p w:rsidR="00773C33" w:rsidRPr="00685952" w:rsidRDefault="00773C33" w:rsidP="00CC6D44">
            <w:pPr>
              <w:spacing w:line="360" w:lineRule="auto"/>
              <w:jc w:val="both"/>
              <w:rPr>
                <w:rFonts w:cs="Tahoma"/>
                <w:spacing w:val="5"/>
              </w:rPr>
            </w:pPr>
            <w:r>
              <w:rPr>
                <w:rFonts w:cs="Tahoma"/>
                <w:spacing w:val="5"/>
              </w:rPr>
              <w:t>2</w:t>
            </w:r>
          </w:p>
        </w:tc>
        <w:tc>
          <w:tcPr>
            <w:tcW w:w="2822" w:type="dxa"/>
          </w:tcPr>
          <w:p w:rsidR="00773C33" w:rsidRDefault="00773C33" w:rsidP="00CC6D44">
            <w:r w:rsidRPr="001D07D6">
              <w:t>Оборот розничной торговли на душу населения, рублей</w:t>
            </w:r>
          </w:p>
        </w:tc>
        <w:tc>
          <w:tcPr>
            <w:tcW w:w="1556" w:type="dxa"/>
          </w:tcPr>
          <w:p w:rsidR="00773C33" w:rsidRPr="00685952" w:rsidRDefault="00773C33" w:rsidP="00CC6D44">
            <w:pPr>
              <w:spacing w:line="360" w:lineRule="auto"/>
              <w:ind w:firstLine="529"/>
              <w:jc w:val="both"/>
              <w:rPr>
                <w:rFonts w:cs="Tahoma"/>
                <w:spacing w:val="5"/>
              </w:rPr>
            </w:pPr>
            <w:r w:rsidRPr="00685952">
              <w:rPr>
                <w:rFonts w:cs="Tahoma"/>
                <w:spacing w:val="5"/>
              </w:rPr>
              <w:t>27</w:t>
            </w:r>
            <w:r>
              <w:rPr>
                <w:rFonts w:cs="Tahoma"/>
                <w:spacing w:val="5"/>
              </w:rPr>
              <w:t>610</w:t>
            </w:r>
          </w:p>
        </w:tc>
        <w:tc>
          <w:tcPr>
            <w:tcW w:w="1696" w:type="dxa"/>
          </w:tcPr>
          <w:p w:rsidR="00773C33" w:rsidRPr="00685952" w:rsidRDefault="00773C33" w:rsidP="00CC6D44">
            <w:pPr>
              <w:spacing w:line="360" w:lineRule="auto"/>
              <w:ind w:firstLine="529"/>
              <w:jc w:val="both"/>
              <w:rPr>
                <w:rFonts w:cs="Tahoma"/>
                <w:spacing w:val="5"/>
              </w:rPr>
            </w:pPr>
            <w:r w:rsidRPr="00685952">
              <w:rPr>
                <w:rFonts w:cs="Tahoma"/>
                <w:spacing w:val="5"/>
              </w:rPr>
              <w:t>31</w:t>
            </w:r>
            <w:r>
              <w:rPr>
                <w:rFonts w:cs="Tahoma"/>
                <w:spacing w:val="5"/>
              </w:rPr>
              <w:t>071</w:t>
            </w:r>
          </w:p>
        </w:tc>
        <w:tc>
          <w:tcPr>
            <w:tcW w:w="1696" w:type="dxa"/>
          </w:tcPr>
          <w:p w:rsidR="00773C33" w:rsidRPr="00685952" w:rsidRDefault="00773C33" w:rsidP="00CC6D44">
            <w:pPr>
              <w:spacing w:line="360" w:lineRule="auto"/>
              <w:ind w:firstLine="529"/>
              <w:jc w:val="both"/>
              <w:rPr>
                <w:rFonts w:cs="Tahoma"/>
                <w:spacing w:val="5"/>
              </w:rPr>
            </w:pPr>
            <w:r>
              <w:rPr>
                <w:rFonts w:cs="Tahoma"/>
                <w:spacing w:val="5"/>
              </w:rPr>
              <w:t>21559</w:t>
            </w:r>
          </w:p>
        </w:tc>
        <w:tc>
          <w:tcPr>
            <w:tcW w:w="1692" w:type="dxa"/>
          </w:tcPr>
          <w:p w:rsidR="00773C33" w:rsidRPr="00685952" w:rsidRDefault="00773C33" w:rsidP="00CC6D44">
            <w:pPr>
              <w:spacing w:line="360" w:lineRule="auto"/>
              <w:ind w:firstLine="529"/>
              <w:jc w:val="both"/>
              <w:rPr>
                <w:rFonts w:cs="Tahoma"/>
                <w:spacing w:val="5"/>
              </w:rPr>
            </w:pPr>
            <w:r>
              <w:rPr>
                <w:rFonts w:cs="Tahoma"/>
                <w:spacing w:val="5"/>
              </w:rPr>
              <w:t>20830</w:t>
            </w:r>
          </w:p>
        </w:tc>
      </w:tr>
    </w:tbl>
    <w:p w:rsidR="00773C33" w:rsidRPr="00685952" w:rsidRDefault="00773C33" w:rsidP="00462427">
      <w:pPr>
        <w:spacing w:line="360" w:lineRule="auto"/>
        <w:ind w:firstLine="529"/>
        <w:jc w:val="both"/>
        <w:rPr>
          <w:rFonts w:cs="Tahoma"/>
          <w:spacing w:val="5"/>
        </w:rPr>
      </w:pPr>
    </w:p>
    <w:p w:rsidR="00773C33" w:rsidRDefault="00773C33" w:rsidP="00462427">
      <w:pPr>
        <w:spacing w:line="360" w:lineRule="auto"/>
        <w:ind w:firstLine="529"/>
        <w:jc w:val="both"/>
        <w:rPr>
          <w:rFonts w:cs="Tahoma"/>
          <w:spacing w:val="5"/>
        </w:rPr>
      </w:pPr>
      <w:r w:rsidRPr="00685952">
        <w:rPr>
          <w:rFonts w:cs="Tahoma"/>
          <w:spacing w:val="5"/>
        </w:rPr>
        <w:t xml:space="preserve"> </w:t>
      </w:r>
      <w:r>
        <w:rPr>
          <w:rFonts w:cs="Tahoma"/>
          <w:spacing w:val="5"/>
        </w:rPr>
        <w:t>Снижение т</w:t>
      </w:r>
      <w:r w:rsidRPr="00685952">
        <w:rPr>
          <w:rFonts w:cs="Tahoma"/>
          <w:spacing w:val="5"/>
        </w:rPr>
        <w:t>емп</w:t>
      </w:r>
      <w:r>
        <w:rPr>
          <w:rFonts w:cs="Tahoma"/>
          <w:spacing w:val="5"/>
        </w:rPr>
        <w:t>ов</w:t>
      </w:r>
      <w:r w:rsidRPr="00685952">
        <w:rPr>
          <w:rFonts w:cs="Tahoma"/>
          <w:spacing w:val="5"/>
        </w:rPr>
        <w:t xml:space="preserve"> роста потребительского сектора экономики района вызваны рядом причин: </w:t>
      </w:r>
      <w:r>
        <w:rPr>
          <w:rFonts w:cs="Tahoma"/>
          <w:spacing w:val="5"/>
        </w:rPr>
        <w:t xml:space="preserve">ухудшением демографической ситуации в районе, </w:t>
      </w:r>
      <w:r w:rsidRPr="00685952">
        <w:rPr>
          <w:rFonts w:cs="Tahoma"/>
          <w:spacing w:val="5"/>
        </w:rPr>
        <w:t>улучшением торгового обслуживания покупателей за счет строительства современных магазинов и торговых центров</w:t>
      </w:r>
      <w:r>
        <w:rPr>
          <w:rFonts w:cs="Tahoma"/>
          <w:spacing w:val="5"/>
        </w:rPr>
        <w:t xml:space="preserve"> в г. Рыбинск. </w:t>
      </w:r>
      <w:r w:rsidRPr="00685952">
        <w:rPr>
          <w:rFonts w:cs="Tahoma"/>
          <w:spacing w:val="5"/>
        </w:rPr>
        <w:t>Объем оборота розничной торговли, приходящегося на душу населения в 201</w:t>
      </w:r>
      <w:r>
        <w:rPr>
          <w:rFonts w:cs="Tahoma"/>
          <w:spacing w:val="5"/>
        </w:rPr>
        <w:t>2</w:t>
      </w:r>
      <w:r w:rsidRPr="00685952">
        <w:rPr>
          <w:rFonts w:cs="Tahoma"/>
          <w:spacing w:val="5"/>
        </w:rPr>
        <w:t xml:space="preserve"> г. составил в районе  </w:t>
      </w:r>
      <w:r>
        <w:rPr>
          <w:rFonts w:cs="Tahoma"/>
          <w:spacing w:val="5"/>
        </w:rPr>
        <w:t>20830</w:t>
      </w:r>
      <w:r w:rsidRPr="00685952">
        <w:rPr>
          <w:rFonts w:cs="Tahoma"/>
          <w:spacing w:val="5"/>
        </w:rPr>
        <w:t xml:space="preserve"> рубл</w:t>
      </w:r>
      <w:r>
        <w:rPr>
          <w:rFonts w:cs="Tahoma"/>
          <w:spacing w:val="5"/>
        </w:rPr>
        <w:t>ей</w:t>
      </w:r>
      <w:r w:rsidRPr="00685952">
        <w:rPr>
          <w:rFonts w:cs="Tahoma"/>
          <w:spacing w:val="5"/>
        </w:rPr>
        <w:t xml:space="preserve">. </w:t>
      </w:r>
      <w:r>
        <w:rPr>
          <w:rFonts w:cs="Tahoma"/>
          <w:spacing w:val="5"/>
        </w:rPr>
        <w:t>Оборот оптовой торговлиорганизаций всех видов экономической деятельности составил 60,3 млн. рублей или в 9,7 раза больше, чем за соответствующий период прошлого года.</w:t>
      </w:r>
    </w:p>
    <w:p w:rsidR="00773C33" w:rsidRPr="00685952" w:rsidRDefault="00773C33" w:rsidP="00462427">
      <w:pPr>
        <w:spacing w:line="360" w:lineRule="auto"/>
        <w:ind w:firstLine="529"/>
        <w:jc w:val="both"/>
        <w:rPr>
          <w:rFonts w:cs="Tahoma"/>
          <w:spacing w:val="5"/>
        </w:rPr>
      </w:pPr>
      <w:r w:rsidRPr="00685952">
        <w:rPr>
          <w:rFonts w:cs="Tahoma"/>
          <w:spacing w:val="5"/>
        </w:rPr>
        <w:t xml:space="preserve">На фоне </w:t>
      </w:r>
      <w:r>
        <w:rPr>
          <w:rFonts w:cs="Tahoma"/>
          <w:spacing w:val="5"/>
        </w:rPr>
        <w:t xml:space="preserve">снижения показателей </w:t>
      </w:r>
      <w:r w:rsidRPr="00685952">
        <w:rPr>
          <w:rFonts w:cs="Tahoma"/>
          <w:spacing w:val="5"/>
        </w:rPr>
        <w:t>розничной торговли, сфера общественного питания развивается умеренными темпами: в 201</w:t>
      </w:r>
      <w:r>
        <w:rPr>
          <w:rFonts w:cs="Tahoma"/>
          <w:spacing w:val="5"/>
        </w:rPr>
        <w:t>2</w:t>
      </w:r>
      <w:r w:rsidRPr="00685952">
        <w:rPr>
          <w:rFonts w:cs="Tahoma"/>
          <w:spacing w:val="5"/>
        </w:rPr>
        <w:t xml:space="preserve"> г. рост составил </w:t>
      </w:r>
      <w:r>
        <w:rPr>
          <w:rFonts w:cs="Tahoma"/>
          <w:spacing w:val="5"/>
        </w:rPr>
        <w:t>126,4</w:t>
      </w:r>
      <w:r w:rsidRPr="00685952">
        <w:rPr>
          <w:rFonts w:cs="Tahoma"/>
          <w:spacing w:val="5"/>
        </w:rPr>
        <w:t xml:space="preserve"> % к уровню 201</w:t>
      </w:r>
      <w:r>
        <w:rPr>
          <w:rFonts w:cs="Tahoma"/>
          <w:spacing w:val="5"/>
        </w:rPr>
        <w:t>1</w:t>
      </w:r>
      <w:r w:rsidRPr="00685952">
        <w:rPr>
          <w:rFonts w:cs="Tahoma"/>
          <w:spacing w:val="5"/>
        </w:rPr>
        <w:t xml:space="preserve"> г. Оборот общественного питания на душу населения в РМР составил 2 </w:t>
      </w:r>
      <w:r>
        <w:rPr>
          <w:rFonts w:cs="Tahoma"/>
          <w:spacing w:val="5"/>
        </w:rPr>
        <w:t>400</w:t>
      </w:r>
      <w:r w:rsidRPr="00685952">
        <w:rPr>
          <w:rFonts w:cs="Tahoma"/>
          <w:spacing w:val="5"/>
        </w:rPr>
        <w:t xml:space="preserve"> руб. </w:t>
      </w:r>
    </w:p>
    <w:p w:rsidR="00773C33" w:rsidRDefault="00773C33" w:rsidP="00462427">
      <w:pPr>
        <w:spacing w:line="360" w:lineRule="auto"/>
        <w:ind w:firstLine="529"/>
        <w:jc w:val="center"/>
        <w:rPr>
          <w:rFonts w:cs="Tahoma"/>
          <w:spacing w:val="5"/>
        </w:rPr>
      </w:pPr>
      <w:r w:rsidRPr="00685952">
        <w:rPr>
          <w:rFonts w:cs="Tahoma"/>
          <w:spacing w:val="5"/>
        </w:rPr>
        <w:lastRenderedPageBreak/>
        <w:t>Таблица</w:t>
      </w:r>
      <w:r>
        <w:rPr>
          <w:rFonts w:cs="Tahoma"/>
          <w:spacing w:val="5"/>
        </w:rPr>
        <w:t xml:space="preserve"> 15</w:t>
      </w:r>
      <w:r w:rsidRPr="00685952">
        <w:rPr>
          <w:rFonts w:cs="Tahoma"/>
          <w:spacing w:val="5"/>
        </w:rPr>
        <w:t>. Основные показатели общественного 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822"/>
        <w:gridCol w:w="1556"/>
        <w:gridCol w:w="1696"/>
        <w:gridCol w:w="1696"/>
        <w:gridCol w:w="1692"/>
      </w:tblGrid>
      <w:tr w:rsidR="00773C33" w:rsidRPr="003A3685" w:rsidTr="00CC6D44">
        <w:tc>
          <w:tcPr>
            <w:tcW w:w="675" w:type="dxa"/>
          </w:tcPr>
          <w:p w:rsidR="00773C33" w:rsidRPr="003A3685" w:rsidRDefault="00773C33" w:rsidP="00CC6D44">
            <w:pPr>
              <w:spacing w:line="360" w:lineRule="auto"/>
              <w:jc w:val="both"/>
              <w:rPr>
                <w:rFonts w:cs="Tahoma"/>
                <w:spacing w:val="5"/>
              </w:rPr>
            </w:pPr>
            <w:r w:rsidRPr="003A3685">
              <w:rPr>
                <w:rFonts w:cs="Tahoma"/>
                <w:spacing w:val="5"/>
              </w:rPr>
              <w:t>№ п/п</w:t>
            </w:r>
          </w:p>
        </w:tc>
        <w:tc>
          <w:tcPr>
            <w:tcW w:w="2822" w:type="dxa"/>
          </w:tcPr>
          <w:p w:rsidR="00773C33" w:rsidRPr="003A3685" w:rsidRDefault="00773C33" w:rsidP="00CC6D44">
            <w:pPr>
              <w:spacing w:line="360" w:lineRule="auto"/>
              <w:ind w:firstLine="529"/>
              <w:jc w:val="both"/>
              <w:rPr>
                <w:rFonts w:cs="Tahoma"/>
                <w:spacing w:val="5"/>
              </w:rPr>
            </w:pPr>
          </w:p>
        </w:tc>
        <w:tc>
          <w:tcPr>
            <w:tcW w:w="1556" w:type="dxa"/>
          </w:tcPr>
          <w:p w:rsidR="00773C33" w:rsidRPr="003A3685" w:rsidRDefault="00773C33" w:rsidP="00CC6D44">
            <w:pPr>
              <w:spacing w:line="360" w:lineRule="auto"/>
              <w:ind w:firstLine="529"/>
              <w:jc w:val="both"/>
              <w:rPr>
                <w:rFonts w:cs="Tahoma"/>
                <w:b/>
                <w:spacing w:val="5"/>
              </w:rPr>
            </w:pPr>
            <w:r w:rsidRPr="003A3685">
              <w:rPr>
                <w:rFonts w:cs="Tahoma"/>
                <w:b/>
                <w:spacing w:val="5"/>
              </w:rPr>
              <w:t>2009</w:t>
            </w:r>
          </w:p>
        </w:tc>
        <w:tc>
          <w:tcPr>
            <w:tcW w:w="1696" w:type="dxa"/>
          </w:tcPr>
          <w:p w:rsidR="00773C33" w:rsidRPr="003A3685" w:rsidRDefault="00773C33" w:rsidP="00CC6D44">
            <w:pPr>
              <w:spacing w:line="360" w:lineRule="auto"/>
              <w:ind w:firstLine="529"/>
              <w:jc w:val="both"/>
              <w:rPr>
                <w:rFonts w:cs="Tahoma"/>
                <w:b/>
                <w:spacing w:val="5"/>
              </w:rPr>
            </w:pPr>
            <w:r w:rsidRPr="003A3685">
              <w:rPr>
                <w:rFonts w:cs="Tahoma"/>
                <w:b/>
                <w:spacing w:val="5"/>
              </w:rPr>
              <w:t>2010</w:t>
            </w:r>
          </w:p>
        </w:tc>
        <w:tc>
          <w:tcPr>
            <w:tcW w:w="1696" w:type="dxa"/>
          </w:tcPr>
          <w:p w:rsidR="00773C33" w:rsidRPr="003A3685" w:rsidRDefault="00773C33" w:rsidP="00CC6D44">
            <w:pPr>
              <w:spacing w:line="360" w:lineRule="auto"/>
              <w:ind w:firstLine="529"/>
              <w:jc w:val="both"/>
              <w:rPr>
                <w:rFonts w:cs="Tahoma"/>
                <w:b/>
                <w:spacing w:val="5"/>
              </w:rPr>
            </w:pPr>
            <w:r w:rsidRPr="003A3685">
              <w:rPr>
                <w:rFonts w:cs="Tahoma"/>
                <w:b/>
                <w:spacing w:val="5"/>
              </w:rPr>
              <w:t>2011</w:t>
            </w:r>
          </w:p>
        </w:tc>
        <w:tc>
          <w:tcPr>
            <w:tcW w:w="1692" w:type="dxa"/>
          </w:tcPr>
          <w:p w:rsidR="00773C33" w:rsidRPr="003A3685" w:rsidRDefault="00773C33" w:rsidP="00CC6D44">
            <w:pPr>
              <w:spacing w:line="360" w:lineRule="auto"/>
              <w:ind w:firstLine="529"/>
              <w:jc w:val="both"/>
              <w:rPr>
                <w:rFonts w:cs="Tahoma"/>
                <w:b/>
                <w:spacing w:val="5"/>
              </w:rPr>
            </w:pPr>
            <w:r w:rsidRPr="003A3685">
              <w:rPr>
                <w:rFonts w:cs="Tahoma"/>
                <w:b/>
                <w:spacing w:val="5"/>
              </w:rPr>
              <w:t>2012</w:t>
            </w:r>
          </w:p>
        </w:tc>
      </w:tr>
      <w:tr w:rsidR="00773C33" w:rsidRPr="003A3685" w:rsidTr="00CC6D44">
        <w:tc>
          <w:tcPr>
            <w:tcW w:w="675" w:type="dxa"/>
          </w:tcPr>
          <w:p w:rsidR="00773C33" w:rsidRPr="003A3685" w:rsidRDefault="00773C33" w:rsidP="00CC6D44">
            <w:pPr>
              <w:spacing w:line="360" w:lineRule="auto"/>
              <w:jc w:val="both"/>
              <w:rPr>
                <w:rFonts w:cs="Tahoma"/>
                <w:spacing w:val="5"/>
              </w:rPr>
            </w:pPr>
            <w:r w:rsidRPr="003A3685">
              <w:rPr>
                <w:rFonts w:cs="Tahoma"/>
                <w:spacing w:val="5"/>
              </w:rPr>
              <w:t>1</w:t>
            </w:r>
          </w:p>
        </w:tc>
        <w:tc>
          <w:tcPr>
            <w:tcW w:w="2822" w:type="dxa"/>
          </w:tcPr>
          <w:p w:rsidR="00773C33" w:rsidRPr="003A3685" w:rsidRDefault="00773C33" w:rsidP="00CC6D44">
            <w:pPr>
              <w:pStyle w:val="affb"/>
            </w:pPr>
            <w:r w:rsidRPr="003A3685">
              <w:t xml:space="preserve">Оборот </w:t>
            </w:r>
            <w:r w:rsidRPr="003010DE">
              <w:t>общественного питания</w:t>
            </w:r>
            <w:r w:rsidRPr="003A3685">
              <w:t>, млн. руб.</w:t>
            </w:r>
          </w:p>
        </w:tc>
        <w:tc>
          <w:tcPr>
            <w:tcW w:w="1556" w:type="dxa"/>
          </w:tcPr>
          <w:p w:rsidR="00773C33" w:rsidRPr="003A3685" w:rsidRDefault="00773C33" w:rsidP="00CC6D44">
            <w:pPr>
              <w:spacing w:line="360" w:lineRule="auto"/>
              <w:ind w:firstLine="529"/>
              <w:jc w:val="both"/>
              <w:rPr>
                <w:rFonts w:cs="Tahoma"/>
                <w:spacing w:val="5"/>
              </w:rPr>
            </w:pPr>
            <w:r>
              <w:rPr>
                <w:rFonts w:cs="Tahoma"/>
                <w:spacing w:val="5"/>
              </w:rPr>
              <w:t>72,8</w:t>
            </w:r>
          </w:p>
        </w:tc>
        <w:tc>
          <w:tcPr>
            <w:tcW w:w="1696" w:type="dxa"/>
          </w:tcPr>
          <w:p w:rsidR="00773C33" w:rsidRPr="003A3685" w:rsidRDefault="00773C33" w:rsidP="00CC6D44">
            <w:pPr>
              <w:spacing w:line="360" w:lineRule="auto"/>
              <w:ind w:firstLine="529"/>
              <w:jc w:val="both"/>
              <w:rPr>
                <w:rFonts w:cs="Tahoma"/>
                <w:spacing w:val="5"/>
              </w:rPr>
            </w:pPr>
            <w:r>
              <w:rPr>
                <w:rFonts w:cs="Tahoma"/>
                <w:spacing w:val="5"/>
              </w:rPr>
              <w:t>84,0</w:t>
            </w:r>
          </w:p>
        </w:tc>
        <w:tc>
          <w:tcPr>
            <w:tcW w:w="1696" w:type="dxa"/>
          </w:tcPr>
          <w:p w:rsidR="00773C33" w:rsidRPr="003A3685" w:rsidRDefault="00773C33" w:rsidP="00CC6D44">
            <w:pPr>
              <w:spacing w:line="360" w:lineRule="auto"/>
              <w:ind w:firstLine="529"/>
              <w:jc w:val="both"/>
              <w:rPr>
                <w:rFonts w:cs="Tahoma"/>
                <w:spacing w:val="5"/>
              </w:rPr>
            </w:pPr>
            <w:r>
              <w:rPr>
                <w:rFonts w:cs="Tahoma"/>
                <w:spacing w:val="5"/>
              </w:rPr>
              <w:t>53,1</w:t>
            </w:r>
          </w:p>
        </w:tc>
        <w:tc>
          <w:tcPr>
            <w:tcW w:w="1692" w:type="dxa"/>
          </w:tcPr>
          <w:p w:rsidR="00773C33" w:rsidRPr="003A3685" w:rsidRDefault="00773C33" w:rsidP="00CC6D44">
            <w:pPr>
              <w:spacing w:line="360" w:lineRule="auto"/>
              <w:ind w:firstLine="529"/>
              <w:jc w:val="both"/>
              <w:rPr>
                <w:rFonts w:cs="Tahoma"/>
                <w:spacing w:val="5"/>
              </w:rPr>
            </w:pPr>
            <w:r>
              <w:rPr>
                <w:rFonts w:cs="Tahoma"/>
                <w:spacing w:val="5"/>
              </w:rPr>
              <w:t>67,1</w:t>
            </w:r>
          </w:p>
        </w:tc>
      </w:tr>
      <w:tr w:rsidR="00773C33" w:rsidRPr="003A3685" w:rsidTr="00CC6D44">
        <w:tc>
          <w:tcPr>
            <w:tcW w:w="675" w:type="dxa"/>
          </w:tcPr>
          <w:p w:rsidR="00773C33" w:rsidRPr="003A3685" w:rsidRDefault="00773C33" w:rsidP="00CC6D44">
            <w:pPr>
              <w:spacing w:line="360" w:lineRule="auto"/>
              <w:jc w:val="both"/>
              <w:rPr>
                <w:rFonts w:cs="Tahoma"/>
                <w:spacing w:val="5"/>
              </w:rPr>
            </w:pPr>
            <w:r w:rsidRPr="003A3685">
              <w:rPr>
                <w:rFonts w:cs="Tahoma"/>
                <w:spacing w:val="5"/>
              </w:rPr>
              <w:t>2</w:t>
            </w:r>
          </w:p>
        </w:tc>
        <w:tc>
          <w:tcPr>
            <w:tcW w:w="2822" w:type="dxa"/>
          </w:tcPr>
          <w:p w:rsidR="00773C33" w:rsidRPr="003A3685" w:rsidRDefault="00773C33" w:rsidP="00CC6D44">
            <w:pPr>
              <w:pStyle w:val="affb"/>
            </w:pPr>
            <w:r w:rsidRPr="003A3685">
              <w:t xml:space="preserve">Оборот </w:t>
            </w:r>
            <w:r w:rsidRPr="003010DE">
              <w:t>общественного питания</w:t>
            </w:r>
            <w:r w:rsidRPr="003A3685">
              <w:t xml:space="preserve"> на душу населения, рублей</w:t>
            </w:r>
          </w:p>
        </w:tc>
        <w:tc>
          <w:tcPr>
            <w:tcW w:w="1556" w:type="dxa"/>
          </w:tcPr>
          <w:p w:rsidR="00773C33" w:rsidRPr="003A3685" w:rsidRDefault="00773C33" w:rsidP="00CC6D44">
            <w:pPr>
              <w:spacing w:line="360" w:lineRule="auto"/>
              <w:ind w:firstLine="529"/>
              <w:jc w:val="both"/>
              <w:rPr>
                <w:rFonts w:cs="Tahoma"/>
                <w:spacing w:val="5"/>
              </w:rPr>
            </w:pPr>
            <w:r>
              <w:rPr>
                <w:rFonts w:cs="Tahoma"/>
                <w:spacing w:val="5"/>
              </w:rPr>
              <w:t>2493</w:t>
            </w:r>
          </w:p>
        </w:tc>
        <w:tc>
          <w:tcPr>
            <w:tcW w:w="1696" w:type="dxa"/>
          </w:tcPr>
          <w:p w:rsidR="00773C33" w:rsidRPr="003A3685" w:rsidRDefault="00773C33" w:rsidP="00CC6D44">
            <w:pPr>
              <w:spacing w:line="360" w:lineRule="auto"/>
              <w:ind w:firstLine="529"/>
              <w:jc w:val="both"/>
              <w:rPr>
                <w:rFonts w:cs="Tahoma"/>
                <w:spacing w:val="5"/>
              </w:rPr>
            </w:pPr>
            <w:r>
              <w:rPr>
                <w:rFonts w:cs="Tahoma"/>
                <w:spacing w:val="5"/>
              </w:rPr>
              <w:t>2979</w:t>
            </w:r>
          </w:p>
        </w:tc>
        <w:tc>
          <w:tcPr>
            <w:tcW w:w="1696" w:type="dxa"/>
          </w:tcPr>
          <w:p w:rsidR="00773C33" w:rsidRPr="003A3685" w:rsidRDefault="00773C33" w:rsidP="00CC6D44">
            <w:pPr>
              <w:spacing w:line="360" w:lineRule="auto"/>
              <w:ind w:firstLine="529"/>
              <w:jc w:val="both"/>
              <w:rPr>
                <w:rFonts w:cs="Tahoma"/>
                <w:spacing w:val="5"/>
              </w:rPr>
            </w:pPr>
            <w:r>
              <w:rPr>
                <w:rFonts w:cs="Tahoma"/>
                <w:spacing w:val="5"/>
              </w:rPr>
              <w:t>1890</w:t>
            </w:r>
          </w:p>
        </w:tc>
        <w:tc>
          <w:tcPr>
            <w:tcW w:w="1692" w:type="dxa"/>
          </w:tcPr>
          <w:p w:rsidR="00773C33" w:rsidRPr="003A3685" w:rsidRDefault="00773C33" w:rsidP="00CC6D44">
            <w:pPr>
              <w:spacing w:line="360" w:lineRule="auto"/>
              <w:ind w:firstLine="529"/>
              <w:jc w:val="both"/>
              <w:rPr>
                <w:rFonts w:cs="Tahoma"/>
                <w:spacing w:val="5"/>
              </w:rPr>
            </w:pPr>
            <w:r>
              <w:rPr>
                <w:rFonts w:cs="Tahoma"/>
                <w:spacing w:val="5"/>
              </w:rPr>
              <w:t>2400</w:t>
            </w:r>
          </w:p>
        </w:tc>
      </w:tr>
    </w:tbl>
    <w:p w:rsidR="00773C33" w:rsidRDefault="00773C33" w:rsidP="00462427">
      <w:pPr>
        <w:spacing w:line="360" w:lineRule="auto"/>
        <w:ind w:firstLine="529"/>
        <w:jc w:val="both"/>
        <w:rPr>
          <w:rFonts w:cs="Tahoma"/>
          <w:spacing w:val="5"/>
        </w:rPr>
      </w:pPr>
    </w:p>
    <w:p w:rsidR="00773C33" w:rsidRPr="00685952" w:rsidRDefault="00773C33" w:rsidP="00462427">
      <w:pPr>
        <w:spacing w:line="360" w:lineRule="auto"/>
        <w:ind w:firstLine="529"/>
        <w:jc w:val="both"/>
        <w:rPr>
          <w:rFonts w:cs="Tahoma"/>
          <w:spacing w:val="5"/>
        </w:rPr>
      </w:pPr>
      <w:r w:rsidRPr="00685952">
        <w:rPr>
          <w:rFonts w:cs="Tahoma"/>
          <w:spacing w:val="5"/>
        </w:rPr>
        <w:t>Сильными сторонами потребительского рынка РМР являются: разветвленная торговая сеть. Слабые стороны: невысокий платежеспособный спрос населения; дефицит квалифицированных кадров; неразвитость бытовых услуг.</w:t>
      </w:r>
    </w:p>
    <w:p w:rsidR="00773C33" w:rsidRPr="005F4D17" w:rsidRDefault="00773C33" w:rsidP="005F4D17">
      <w:pPr>
        <w:pStyle w:val="aff2"/>
        <w:spacing w:line="360" w:lineRule="auto"/>
        <w:ind w:firstLine="0"/>
        <w:rPr>
          <w:rFonts w:cs="Tahoma"/>
          <w:bCs/>
          <w:iCs/>
          <w:spacing w:val="5"/>
          <w:sz w:val="24"/>
          <w:szCs w:val="24"/>
        </w:rPr>
      </w:pPr>
    </w:p>
    <w:p w:rsidR="00773C33" w:rsidRPr="00C04D9B" w:rsidRDefault="00773C33" w:rsidP="00447A9B">
      <w:pPr>
        <w:pStyle w:val="aff2"/>
        <w:spacing w:line="480" w:lineRule="auto"/>
        <w:ind w:firstLine="0"/>
        <w:rPr>
          <w:rFonts w:cs="Tahoma"/>
          <w:bCs/>
          <w:iCs/>
          <w:spacing w:val="5"/>
          <w:sz w:val="24"/>
          <w:szCs w:val="24"/>
        </w:rPr>
      </w:pPr>
      <w:r w:rsidRPr="00C04D9B">
        <w:rPr>
          <w:rFonts w:cs="Tahoma"/>
          <w:bCs/>
          <w:iCs/>
          <w:spacing w:val="5"/>
          <w:sz w:val="24"/>
          <w:szCs w:val="24"/>
        </w:rPr>
        <w:t>Сельское хозяйство</w:t>
      </w:r>
    </w:p>
    <w:p w:rsidR="00773C33" w:rsidRDefault="00773C33" w:rsidP="007A43AB">
      <w:pPr>
        <w:pStyle w:val="aff2"/>
        <w:spacing w:line="360" w:lineRule="auto"/>
        <w:ind w:firstLine="547"/>
        <w:rPr>
          <w:rFonts w:cs="Tahoma"/>
          <w:spacing w:val="5"/>
          <w:sz w:val="24"/>
          <w:szCs w:val="24"/>
        </w:rPr>
      </w:pPr>
      <w:r>
        <w:rPr>
          <w:rFonts w:cs="Tahoma"/>
          <w:spacing w:val="5"/>
          <w:sz w:val="24"/>
          <w:szCs w:val="24"/>
        </w:rPr>
        <w:t xml:space="preserve">В 2012 г. отгрузка продукции сельского хозяйства составила 6239,9 млн. руб., что на 5,4 % меньше 2011 г. </w:t>
      </w:r>
    </w:p>
    <w:p w:rsidR="00773C33" w:rsidRDefault="00773C33" w:rsidP="004260BF">
      <w:pPr>
        <w:pStyle w:val="aff2"/>
        <w:ind w:firstLine="0"/>
        <w:jc w:val="center"/>
        <w:rPr>
          <w:rFonts w:cs="Tahoma"/>
          <w:spacing w:val="5"/>
          <w:sz w:val="24"/>
          <w:szCs w:val="24"/>
        </w:rPr>
      </w:pPr>
      <w:r w:rsidRPr="00F7182D">
        <w:rPr>
          <w:rFonts w:cs="Tahoma"/>
          <w:spacing w:val="5"/>
          <w:sz w:val="24"/>
          <w:szCs w:val="24"/>
        </w:rPr>
        <w:t>Таблица 1</w:t>
      </w:r>
      <w:r>
        <w:rPr>
          <w:rFonts w:cs="Tahoma"/>
          <w:spacing w:val="5"/>
          <w:sz w:val="24"/>
          <w:szCs w:val="24"/>
        </w:rPr>
        <w:t>6</w:t>
      </w:r>
      <w:r w:rsidRPr="00F7182D">
        <w:rPr>
          <w:rFonts w:cs="Tahoma"/>
          <w:spacing w:val="5"/>
          <w:sz w:val="24"/>
          <w:szCs w:val="24"/>
        </w:rPr>
        <w:t>.</w:t>
      </w:r>
      <w:r>
        <w:rPr>
          <w:rFonts w:cs="Tahoma"/>
          <w:spacing w:val="5"/>
          <w:sz w:val="24"/>
          <w:szCs w:val="24"/>
        </w:rPr>
        <w:t xml:space="preserve"> Объем сельскохозяйственной продукции,</w:t>
      </w:r>
    </w:p>
    <w:p w:rsidR="00773C33" w:rsidRDefault="00773C33" w:rsidP="004260BF">
      <w:pPr>
        <w:pStyle w:val="aff2"/>
        <w:ind w:firstLine="0"/>
        <w:jc w:val="center"/>
        <w:rPr>
          <w:rFonts w:cs="Tahoma"/>
          <w:spacing w:val="5"/>
          <w:sz w:val="24"/>
          <w:szCs w:val="24"/>
        </w:rPr>
      </w:pPr>
      <w:r>
        <w:rPr>
          <w:rFonts w:cs="Tahoma"/>
          <w:spacing w:val="5"/>
          <w:sz w:val="24"/>
          <w:szCs w:val="24"/>
        </w:rPr>
        <w:t>произведенной хозяйствами всех категорий</w:t>
      </w:r>
    </w:p>
    <w:p w:rsidR="00773C33" w:rsidRDefault="00773C33" w:rsidP="004260BF">
      <w:pPr>
        <w:pStyle w:val="aff2"/>
        <w:ind w:firstLine="0"/>
        <w:jc w:val="center"/>
        <w:rPr>
          <w:rFonts w:cs="Tahoma"/>
          <w:spacing w:val="5"/>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417"/>
        <w:gridCol w:w="1701"/>
        <w:gridCol w:w="1418"/>
        <w:gridCol w:w="1418"/>
      </w:tblGrid>
      <w:tr w:rsidR="00773C33" w:rsidRPr="003706A9" w:rsidTr="00463D01">
        <w:tc>
          <w:tcPr>
            <w:tcW w:w="675" w:type="dxa"/>
          </w:tcPr>
          <w:p w:rsidR="00773C33" w:rsidRPr="003706A9" w:rsidRDefault="00773C33" w:rsidP="003706A9">
            <w:pPr>
              <w:suppressAutoHyphens w:val="0"/>
              <w:jc w:val="center"/>
              <w:rPr>
                <w:lang w:eastAsia="ru-RU"/>
              </w:rPr>
            </w:pPr>
            <w:r>
              <w:rPr>
                <w:lang w:eastAsia="ru-RU"/>
              </w:rPr>
              <w:t>№ п/п</w:t>
            </w:r>
          </w:p>
        </w:tc>
        <w:tc>
          <w:tcPr>
            <w:tcW w:w="3261" w:type="dxa"/>
          </w:tcPr>
          <w:p w:rsidR="00773C33" w:rsidRPr="003706A9" w:rsidRDefault="00773C33" w:rsidP="003706A9">
            <w:pPr>
              <w:suppressAutoHyphens w:val="0"/>
              <w:jc w:val="center"/>
              <w:rPr>
                <w:lang w:eastAsia="ru-RU"/>
              </w:rPr>
            </w:pPr>
            <w:r>
              <w:rPr>
                <w:lang w:eastAsia="ru-RU"/>
              </w:rPr>
              <w:t>Показатели</w:t>
            </w:r>
          </w:p>
        </w:tc>
        <w:tc>
          <w:tcPr>
            <w:tcW w:w="1417" w:type="dxa"/>
          </w:tcPr>
          <w:p w:rsidR="00773C33" w:rsidRPr="003706A9" w:rsidRDefault="00773C33" w:rsidP="003706A9">
            <w:pPr>
              <w:suppressAutoHyphens w:val="0"/>
              <w:jc w:val="center"/>
              <w:rPr>
                <w:b/>
                <w:lang w:eastAsia="ru-RU"/>
              </w:rPr>
            </w:pPr>
            <w:r w:rsidRPr="003706A9">
              <w:rPr>
                <w:b/>
                <w:lang w:eastAsia="ru-RU"/>
              </w:rPr>
              <w:t>2009</w:t>
            </w:r>
          </w:p>
        </w:tc>
        <w:tc>
          <w:tcPr>
            <w:tcW w:w="1701" w:type="dxa"/>
          </w:tcPr>
          <w:p w:rsidR="00773C33" w:rsidRPr="003706A9" w:rsidRDefault="00773C33" w:rsidP="003706A9">
            <w:pPr>
              <w:suppressAutoHyphens w:val="0"/>
              <w:jc w:val="center"/>
              <w:rPr>
                <w:b/>
                <w:lang w:eastAsia="ru-RU"/>
              </w:rPr>
            </w:pPr>
            <w:r w:rsidRPr="003706A9">
              <w:rPr>
                <w:b/>
                <w:lang w:eastAsia="ru-RU"/>
              </w:rPr>
              <w:t>2010</w:t>
            </w:r>
          </w:p>
        </w:tc>
        <w:tc>
          <w:tcPr>
            <w:tcW w:w="1418" w:type="dxa"/>
          </w:tcPr>
          <w:p w:rsidR="00773C33" w:rsidRPr="003706A9" w:rsidRDefault="00773C33" w:rsidP="003706A9">
            <w:pPr>
              <w:suppressAutoHyphens w:val="0"/>
              <w:jc w:val="center"/>
              <w:rPr>
                <w:b/>
                <w:lang w:val="en-US" w:eastAsia="ru-RU"/>
              </w:rPr>
            </w:pPr>
            <w:r w:rsidRPr="003706A9">
              <w:rPr>
                <w:b/>
                <w:lang w:val="en-US" w:eastAsia="ru-RU"/>
              </w:rPr>
              <w:t>2011</w:t>
            </w:r>
          </w:p>
        </w:tc>
        <w:tc>
          <w:tcPr>
            <w:tcW w:w="1418" w:type="dxa"/>
          </w:tcPr>
          <w:p w:rsidR="00773C33" w:rsidRPr="00C04D9B" w:rsidRDefault="00773C33" w:rsidP="003706A9">
            <w:pPr>
              <w:suppressAutoHyphens w:val="0"/>
              <w:jc w:val="center"/>
              <w:rPr>
                <w:b/>
                <w:lang w:eastAsia="ru-RU"/>
              </w:rPr>
            </w:pPr>
            <w:r>
              <w:rPr>
                <w:b/>
                <w:lang w:eastAsia="ru-RU"/>
              </w:rPr>
              <w:t>2012</w:t>
            </w:r>
          </w:p>
        </w:tc>
      </w:tr>
      <w:tr w:rsidR="00773C33" w:rsidRPr="003706A9" w:rsidTr="00463D01">
        <w:trPr>
          <w:trHeight w:val="729"/>
        </w:trPr>
        <w:tc>
          <w:tcPr>
            <w:tcW w:w="675" w:type="dxa"/>
          </w:tcPr>
          <w:p w:rsidR="00773C33" w:rsidRPr="003706A9" w:rsidRDefault="00773C33" w:rsidP="003706A9">
            <w:pPr>
              <w:suppressAutoHyphens w:val="0"/>
              <w:rPr>
                <w:lang w:eastAsia="ru-RU"/>
              </w:rPr>
            </w:pPr>
            <w:r>
              <w:rPr>
                <w:lang w:eastAsia="ru-RU"/>
              </w:rPr>
              <w:t>1</w:t>
            </w:r>
          </w:p>
        </w:tc>
        <w:tc>
          <w:tcPr>
            <w:tcW w:w="3261" w:type="dxa"/>
          </w:tcPr>
          <w:p w:rsidR="00773C33" w:rsidRPr="003706A9" w:rsidRDefault="00773C33" w:rsidP="003706A9">
            <w:pPr>
              <w:suppressAutoHyphens w:val="0"/>
              <w:rPr>
                <w:lang w:eastAsia="ru-RU"/>
              </w:rPr>
            </w:pPr>
            <w:r w:rsidRPr="00C04D9B">
              <w:rPr>
                <w:lang w:eastAsia="ru-RU"/>
              </w:rPr>
              <w:t>Объем сельскохозяйственн</w:t>
            </w:r>
            <w:r>
              <w:rPr>
                <w:lang w:eastAsia="ru-RU"/>
              </w:rPr>
              <w:t>ой продукции – всего, млн. руб.</w:t>
            </w:r>
            <w:r>
              <w:t xml:space="preserve"> </w:t>
            </w:r>
            <w:r w:rsidRPr="00C04D9B">
              <w:rPr>
                <w:lang w:eastAsia="ru-RU"/>
              </w:rPr>
              <w:t>в том числе:</w:t>
            </w:r>
            <w:r>
              <w:rPr>
                <w:lang w:eastAsia="ru-RU"/>
              </w:rPr>
              <w:t xml:space="preserve"> </w:t>
            </w:r>
          </w:p>
        </w:tc>
        <w:tc>
          <w:tcPr>
            <w:tcW w:w="1417" w:type="dxa"/>
            <w:vAlign w:val="bottom"/>
          </w:tcPr>
          <w:p w:rsidR="00773C33" w:rsidRDefault="00773C33" w:rsidP="00463D01">
            <w:pPr>
              <w:suppressAutoHyphens w:val="0"/>
              <w:ind w:right="176"/>
              <w:jc w:val="center"/>
              <w:rPr>
                <w:lang w:eastAsia="ru-RU"/>
              </w:rPr>
            </w:pPr>
            <w:r w:rsidRPr="003706A9">
              <w:rPr>
                <w:lang w:eastAsia="ru-RU"/>
              </w:rPr>
              <w:t>4759.8</w:t>
            </w:r>
          </w:p>
          <w:p w:rsidR="00773C33" w:rsidRPr="003706A9" w:rsidRDefault="00773C33" w:rsidP="00463D01">
            <w:pPr>
              <w:suppressAutoHyphens w:val="0"/>
              <w:ind w:right="176"/>
              <w:jc w:val="center"/>
              <w:rPr>
                <w:lang w:eastAsia="ru-RU"/>
              </w:rPr>
            </w:pPr>
          </w:p>
        </w:tc>
        <w:tc>
          <w:tcPr>
            <w:tcW w:w="1701" w:type="dxa"/>
            <w:vAlign w:val="bottom"/>
          </w:tcPr>
          <w:p w:rsidR="00773C33" w:rsidRDefault="00773C33" w:rsidP="003706A9">
            <w:pPr>
              <w:suppressAutoHyphens w:val="0"/>
              <w:ind w:right="176"/>
              <w:jc w:val="right"/>
              <w:rPr>
                <w:lang w:eastAsia="ru-RU"/>
              </w:rPr>
            </w:pPr>
            <w:r w:rsidRPr="003706A9">
              <w:rPr>
                <w:lang w:eastAsia="ru-RU"/>
              </w:rPr>
              <w:t>5552.8</w:t>
            </w:r>
          </w:p>
          <w:p w:rsidR="00773C33" w:rsidRPr="003706A9" w:rsidRDefault="00773C33" w:rsidP="003706A9">
            <w:pPr>
              <w:suppressAutoHyphens w:val="0"/>
              <w:ind w:right="176"/>
              <w:jc w:val="right"/>
              <w:rPr>
                <w:lang w:eastAsia="ru-RU"/>
              </w:rPr>
            </w:pPr>
          </w:p>
        </w:tc>
        <w:tc>
          <w:tcPr>
            <w:tcW w:w="1418" w:type="dxa"/>
            <w:vAlign w:val="bottom"/>
          </w:tcPr>
          <w:p w:rsidR="00773C33" w:rsidRDefault="00773C33" w:rsidP="003706A9">
            <w:pPr>
              <w:suppressAutoHyphens w:val="0"/>
              <w:ind w:right="176"/>
              <w:jc w:val="right"/>
              <w:rPr>
                <w:lang w:eastAsia="ru-RU"/>
              </w:rPr>
            </w:pPr>
            <w:r w:rsidRPr="003706A9">
              <w:rPr>
                <w:lang w:eastAsia="ru-RU"/>
              </w:rPr>
              <w:t>6599.0</w:t>
            </w:r>
          </w:p>
          <w:p w:rsidR="00773C33" w:rsidRPr="003706A9" w:rsidRDefault="00773C33" w:rsidP="003706A9">
            <w:pPr>
              <w:suppressAutoHyphens w:val="0"/>
              <w:ind w:right="176"/>
              <w:jc w:val="right"/>
              <w:rPr>
                <w:lang w:eastAsia="ru-RU"/>
              </w:rPr>
            </w:pPr>
          </w:p>
        </w:tc>
        <w:tc>
          <w:tcPr>
            <w:tcW w:w="1418" w:type="dxa"/>
          </w:tcPr>
          <w:p w:rsidR="00773C33" w:rsidRDefault="00773C33" w:rsidP="003706A9">
            <w:pPr>
              <w:suppressAutoHyphens w:val="0"/>
              <w:ind w:right="176"/>
              <w:jc w:val="right"/>
              <w:rPr>
                <w:lang w:eastAsia="ru-RU"/>
              </w:rPr>
            </w:pPr>
          </w:p>
          <w:p w:rsidR="00773C33" w:rsidRDefault="00773C33" w:rsidP="003706A9">
            <w:pPr>
              <w:suppressAutoHyphens w:val="0"/>
              <w:ind w:right="176"/>
              <w:jc w:val="right"/>
              <w:rPr>
                <w:lang w:eastAsia="ru-RU"/>
              </w:rPr>
            </w:pPr>
          </w:p>
          <w:p w:rsidR="00773C33" w:rsidRDefault="00773C33" w:rsidP="003706A9">
            <w:pPr>
              <w:suppressAutoHyphens w:val="0"/>
              <w:ind w:right="176"/>
              <w:jc w:val="right"/>
              <w:rPr>
                <w:lang w:eastAsia="ru-RU"/>
              </w:rPr>
            </w:pPr>
            <w:r>
              <w:rPr>
                <w:lang w:eastAsia="ru-RU"/>
              </w:rPr>
              <w:t>6239,9</w:t>
            </w:r>
          </w:p>
          <w:p w:rsidR="00773C33" w:rsidRPr="003706A9" w:rsidRDefault="00773C33" w:rsidP="003706A9">
            <w:pPr>
              <w:suppressAutoHyphens w:val="0"/>
              <w:ind w:right="176"/>
              <w:jc w:val="right"/>
              <w:rPr>
                <w:lang w:eastAsia="ru-RU"/>
              </w:rPr>
            </w:pPr>
          </w:p>
        </w:tc>
      </w:tr>
      <w:tr w:rsidR="00773C33" w:rsidRPr="003706A9" w:rsidTr="00463D01">
        <w:trPr>
          <w:trHeight w:val="353"/>
        </w:trPr>
        <w:tc>
          <w:tcPr>
            <w:tcW w:w="675" w:type="dxa"/>
          </w:tcPr>
          <w:p w:rsidR="00773C33" w:rsidRPr="003706A9" w:rsidRDefault="00773C33" w:rsidP="00C04D9B">
            <w:pPr>
              <w:suppressAutoHyphens w:val="0"/>
              <w:jc w:val="both"/>
              <w:rPr>
                <w:lang w:eastAsia="ru-RU"/>
              </w:rPr>
            </w:pPr>
            <w:r>
              <w:rPr>
                <w:lang w:eastAsia="ru-RU"/>
              </w:rPr>
              <w:t>1.1</w:t>
            </w:r>
          </w:p>
        </w:tc>
        <w:tc>
          <w:tcPr>
            <w:tcW w:w="3261" w:type="dxa"/>
          </w:tcPr>
          <w:p w:rsidR="00773C33" w:rsidRPr="000347F9" w:rsidRDefault="00773C33" w:rsidP="00B31631">
            <w:r w:rsidRPr="000347F9">
              <w:t>растениеводство</w:t>
            </w:r>
          </w:p>
        </w:tc>
        <w:tc>
          <w:tcPr>
            <w:tcW w:w="1417" w:type="dxa"/>
          </w:tcPr>
          <w:p w:rsidR="00773C33" w:rsidRPr="003706A9" w:rsidRDefault="00773C33" w:rsidP="003706A9">
            <w:pPr>
              <w:suppressAutoHyphens w:val="0"/>
              <w:ind w:right="176"/>
              <w:jc w:val="right"/>
              <w:rPr>
                <w:lang w:eastAsia="ru-RU"/>
              </w:rPr>
            </w:pPr>
            <w:r w:rsidRPr="003706A9">
              <w:rPr>
                <w:lang w:eastAsia="ru-RU"/>
              </w:rPr>
              <w:t>659.9</w:t>
            </w:r>
          </w:p>
        </w:tc>
        <w:tc>
          <w:tcPr>
            <w:tcW w:w="1701" w:type="dxa"/>
          </w:tcPr>
          <w:p w:rsidR="00773C33" w:rsidRPr="003706A9" w:rsidRDefault="00773C33" w:rsidP="003706A9">
            <w:pPr>
              <w:suppressAutoHyphens w:val="0"/>
              <w:ind w:right="176"/>
              <w:jc w:val="right"/>
              <w:rPr>
                <w:lang w:eastAsia="ru-RU"/>
              </w:rPr>
            </w:pPr>
            <w:r w:rsidRPr="003706A9">
              <w:rPr>
                <w:lang w:eastAsia="ru-RU"/>
              </w:rPr>
              <w:t>737.2</w:t>
            </w:r>
          </w:p>
        </w:tc>
        <w:tc>
          <w:tcPr>
            <w:tcW w:w="1418" w:type="dxa"/>
          </w:tcPr>
          <w:p w:rsidR="00773C33" w:rsidRPr="003706A9" w:rsidRDefault="00773C33" w:rsidP="003706A9">
            <w:pPr>
              <w:suppressAutoHyphens w:val="0"/>
              <w:ind w:right="176"/>
              <w:jc w:val="right"/>
              <w:rPr>
                <w:lang w:eastAsia="ru-RU"/>
              </w:rPr>
            </w:pPr>
            <w:r w:rsidRPr="003706A9">
              <w:rPr>
                <w:lang w:eastAsia="ru-RU"/>
              </w:rPr>
              <w:t>781.0</w:t>
            </w:r>
          </w:p>
        </w:tc>
        <w:tc>
          <w:tcPr>
            <w:tcW w:w="1418" w:type="dxa"/>
          </w:tcPr>
          <w:p w:rsidR="00773C33" w:rsidRPr="003706A9" w:rsidRDefault="00773C33" w:rsidP="003706A9">
            <w:pPr>
              <w:suppressAutoHyphens w:val="0"/>
              <w:ind w:right="176"/>
              <w:jc w:val="right"/>
              <w:rPr>
                <w:lang w:eastAsia="ru-RU"/>
              </w:rPr>
            </w:pPr>
            <w:r>
              <w:rPr>
                <w:lang w:eastAsia="ru-RU"/>
              </w:rPr>
              <w:t>10,3</w:t>
            </w:r>
          </w:p>
        </w:tc>
      </w:tr>
      <w:tr w:rsidR="00773C33" w:rsidRPr="003706A9" w:rsidTr="00463D01">
        <w:trPr>
          <w:trHeight w:val="308"/>
        </w:trPr>
        <w:tc>
          <w:tcPr>
            <w:tcW w:w="675" w:type="dxa"/>
          </w:tcPr>
          <w:p w:rsidR="00773C33" w:rsidRPr="003706A9" w:rsidRDefault="00773C33" w:rsidP="00C04D9B">
            <w:pPr>
              <w:suppressAutoHyphens w:val="0"/>
              <w:rPr>
                <w:lang w:eastAsia="ru-RU"/>
              </w:rPr>
            </w:pPr>
            <w:r>
              <w:rPr>
                <w:lang w:eastAsia="ru-RU"/>
              </w:rPr>
              <w:t>1.2</w:t>
            </w:r>
          </w:p>
        </w:tc>
        <w:tc>
          <w:tcPr>
            <w:tcW w:w="3261" w:type="dxa"/>
          </w:tcPr>
          <w:p w:rsidR="00773C33" w:rsidRDefault="00773C33" w:rsidP="00B31631">
            <w:r w:rsidRPr="000347F9">
              <w:t>животноводство</w:t>
            </w:r>
          </w:p>
        </w:tc>
        <w:tc>
          <w:tcPr>
            <w:tcW w:w="1417" w:type="dxa"/>
            <w:vAlign w:val="bottom"/>
          </w:tcPr>
          <w:p w:rsidR="00773C33" w:rsidRPr="003706A9" w:rsidRDefault="00773C33" w:rsidP="003706A9">
            <w:pPr>
              <w:suppressAutoHyphens w:val="0"/>
              <w:ind w:right="176"/>
              <w:jc w:val="right"/>
              <w:rPr>
                <w:lang w:eastAsia="ru-RU"/>
              </w:rPr>
            </w:pPr>
            <w:r w:rsidRPr="003706A9">
              <w:rPr>
                <w:lang w:eastAsia="ru-RU"/>
              </w:rPr>
              <w:t>4099.9</w:t>
            </w:r>
          </w:p>
        </w:tc>
        <w:tc>
          <w:tcPr>
            <w:tcW w:w="1701" w:type="dxa"/>
            <w:vAlign w:val="bottom"/>
          </w:tcPr>
          <w:p w:rsidR="00773C33" w:rsidRPr="003706A9" w:rsidRDefault="00773C33" w:rsidP="003706A9">
            <w:pPr>
              <w:suppressAutoHyphens w:val="0"/>
              <w:ind w:right="176"/>
              <w:jc w:val="right"/>
              <w:rPr>
                <w:lang w:eastAsia="ru-RU"/>
              </w:rPr>
            </w:pPr>
            <w:r w:rsidRPr="003706A9">
              <w:rPr>
                <w:lang w:eastAsia="ru-RU"/>
              </w:rPr>
              <w:t>4815.6</w:t>
            </w:r>
          </w:p>
        </w:tc>
        <w:tc>
          <w:tcPr>
            <w:tcW w:w="1418" w:type="dxa"/>
            <w:vAlign w:val="bottom"/>
          </w:tcPr>
          <w:p w:rsidR="00773C33" w:rsidRPr="003706A9" w:rsidRDefault="00773C33" w:rsidP="003706A9">
            <w:pPr>
              <w:suppressAutoHyphens w:val="0"/>
              <w:ind w:right="176"/>
              <w:jc w:val="right"/>
              <w:rPr>
                <w:lang w:eastAsia="ru-RU"/>
              </w:rPr>
            </w:pPr>
            <w:r w:rsidRPr="003706A9">
              <w:rPr>
                <w:lang w:eastAsia="ru-RU"/>
              </w:rPr>
              <w:t>5818.0</w:t>
            </w:r>
          </w:p>
        </w:tc>
        <w:tc>
          <w:tcPr>
            <w:tcW w:w="1418" w:type="dxa"/>
          </w:tcPr>
          <w:p w:rsidR="00773C33" w:rsidRPr="003706A9" w:rsidRDefault="00773C33" w:rsidP="003706A9">
            <w:pPr>
              <w:suppressAutoHyphens w:val="0"/>
              <w:ind w:right="176"/>
              <w:jc w:val="right"/>
              <w:rPr>
                <w:lang w:eastAsia="ru-RU"/>
              </w:rPr>
            </w:pPr>
            <w:r>
              <w:rPr>
                <w:lang w:eastAsia="ru-RU"/>
              </w:rPr>
              <w:t>6229,6</w:t>
            </w:r>
          </w:p>
        </w:tc>
      </w:tr>
    </w:tbl>
    <w:p w:rsidR="00773C33" w:rsidRDefault="00773C33">
      <w:pPr>
        <w:pStyle w:val="aff2"/>
        <w:spacing w:line="360" w:lineRule="auto"/>
        <w:ind w:firstLine="547"/>
        <w:rPr>
          <w:rFonts w:cs="Tahoma"/>
          <w:spacing w:val="5"/>
          <w:sz w:val="24"/>
          <w:szCs w:val="24"/>
        </w:rPr>
      </w:pPr>
    </w:p>
    <w:p w:rsidR="00773C33" w:rsidRPr="004D070A" w:rsidRDefault="00773C33" w:rsidP="004D070A">
      <w:pPr>
        <w:spacing w:line="360" w:lineRule="auto"/>
        <w:ind w:firstLine="709"/>
        <w:jc w:val="both"/>
        <w:rPr>
          <w:rFonts w:cs="Tahoma"/>
          <w:spacing w:val="5"/>
          <w:kern w:val="1"/>
        </w:rPr>
      </w:pPr>
      <w:r w:rsidRPr="004D070A">
        <w:rPr>
          <w:rFonts w:cs="Tahoma"/>
          <w:spacing w:val="5"/>
          <w:kern w:val="1"/>
        </w:rPr>
        <w:t xml:space="preserve">       Традиционно основным направлением деятельности сельскохозяйственных предприятий Рыбинского муниципального района является  молочное  скотоводство, несмотря на то, что основная доля в объеме выручки от реализации продукции в целом по району принадлежит предприятиям птицеводства и свиноводства. </w:t>
      </w:r>
    </w:p>
    <w:p w:rsidR="00773C33" w:rsidRPr="004D070A" w:rsidRDefault="00773C33" w:rsidP="004D070A">
      <w:pPr>
        <w:spacing w:line="360" w:lineRule="auto"/>
        <w:ind w:firstLine="709"/>
        <w:jc w:val="both"/>
        <w:rPr>
          <w:rFonts w:cs="Tahoma"/>
          <w:spacing w:val="5"/>
          <w:kern w:val="1"/>
        </w:rPr>
      </w:pPr>
      <w:r w:rsidRPr="004D070A">
        <w:rPr>
          <w:rFonts w:cs="Tahoma"/>
          <w:spacing w:val="5"/>
          <w:kern w:val="1"/>
        </w:rPr>
        <w:t xml:space="preserve">         Доля предприятий птицеводства составила в 2012 году – 77,3 %, предприятий  свиноводства – 11,9%, предприятий молочно-мясного направления 10,7% и предприятий с развивающимся овцеводством 0,1%.  </w:t>
      </w:r>
    </w:p>
    <w:p w:rsidR="00773C33" w:rsidRDefault="00773C33" w:rsidP="004D070A">
      <w:pPr>
        <w:spacing w:line="360" w:lineRule="auto"/>
        <w:ind w:firstLine="709"/>
        <w:jc w:val="both"/>
        <w:rPr>
          <w:rFonts w:cs="Tahoma"/>
          <w:spacing w:val="5"/>
          <w:kern w:val="1"/>
        </w:rPr>
      </w:pPr>
      <w:r w:rsidRPr="004D070A">
        <w:rPr>
          <w:rFonts w:cs="Tahoma"/>
          <w:spacing w:val="5"/>
          <w:kern w:val="1"/>
        </w:rPr>
        <w:t xml:space="preserve">        По результатам работы в 2012 году  сельскохозяйственными предприятиями РМР было получено прибыли 379,6 млн.  рублей, что выше уровня 2011 года на 92,3 млн. Из 15 сельскохозяйственных предприятий, получили убыток от своей деятельности 6 предприятий. </w:t>
      </w:r>
    </w:p>
    <w:p w:rsidR="00773C33" w:rsidRDefault="00773C33" w:rsidP="007F3DB1">
      <w:pPr>
        <w:pStyle w:val="affb"/>
        <w:jc w:val="center"/>
      </w:pPr>
      <w:r>
        <w:lastRenderedPageBreak/>
        <w:t>Таблица 17. Поголовье скота и птицы в</w:t>
      </w:r>
    </w:p>
    <w:p w:rsidR="00773C33" w:rsidRDefault="00773C33" w:rsidP="007F3DB1">
      <w:pPr>
        <w:pStyle w:val="affb"/>
        <w:jc w:val="center"/>
      </w:pPr>
      <w:r>
        <w:t>хозяйствах Рыбинского района</w:t>
      </w:r>
    </w:p>
    <w:p w:rsidR="00773C33" w:rsidRDefault="00773C33" w:rsidP="007F3DB1">
      <w:pPr>
        <w:pStyle w:val="affb"/>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703"/>
        <w:gridCol w:w="1689"/>
        <w:gridCol w:w="1690"/>
        <w:gridCol w:w="1690"/>
        <w:gridCol w:w="1690"/>
      </w:tblGrid>
      <w:tr w:rsidR="00773C33" w:rsidRPr="00B31631" w:rsidTr="00B31631">
        <w:tc>
          <w:tcPr>
            <w:tcW w:w="675" w:type="dxa"/>
          </w:tcPr>
          <w:p w:rsidR="00773C33" w:rsidRPr="00B31631" w:rsidRDefault="00773C33" w:rsidP="00B31631">
            <w:pPr>
              <w:spacing w:line="360" w:lineRule="auto"/>
              <w:jc w:val="both"/>
              <w:rPr>
                <w:rFonts w:cs="Tahoma"/>
                <w:spacing w:val="5"/>
                <w:kern w:val="1"/>
              </w:rPr>
            </w:pPr>
            <w:r w:rsidRPr="00B31631">
              <w:rPr>
                <w:rFonts w:cs="Tahoma"/>
                <w:spacing w:val="5"/>
                <w:kern w:val="1"/>
              </w:rPr>
              <w:t>№ п/п</w:t>
            </w:r>
          </w:p>
        </w:tc>
        <w:tc>
          <w:tcPr>
            <w:tcW w:w="2703" w:type="dxa"/>
          </w:tcPr>
          <w:p w:rsidR="00773C33" w:rsidRPr="00B31631" w:rsidRDefault="00773C33" w:rsidP="00B31631">
            <w:pPr>
              <w:spacing w:line="360" w:lineRule="auto"/>
              <w:jc w:val="both"/>
              <w:rPr>
                <w:rFonts w:cs="Tahoma"/>
                <w:spacing w:val="5"/>
                <w:kern w:val="1"/>
              </w:rPr>
            </w:pPr>
          </w:p>
        </w:tc>
        <w:tc>
          <w:tcPr>
            <w:tcW w:w="1689" w:type="dxa"/>
          </w:tcPr>
          <w:p w:rsidR="00773C33" w:rsidRPr="00B31631" w:rsidRDefault="00773C33" w:rsidP="00B31631">
            <w:pPr>
              <w:spacing w:line="360" w:lineRule="auto"/>
              <w:jc w:val="center"/>
              <w:rPr>
                <w:rFonts w:cs="Tahoma"/>
                <w:spacing w:val="5"/>
                <w:kern w:val="1"/>
              </w:rPr>
            </w:pPr>
            <w:r w:rsidRPr="00B31631">
              <w:rPr>
                <w:rFonts w:cs="Tahoma"/>
                <w:spacing w:val="5"/>
                <w:kern w:val="1"/>
              </w:rPr>
              <w:t>2009</w:t>
            </w:r>
          </w:p>
        </w:tc>
        <w:tc>
          <w:tcPr>
            <w:tcW w:w="1690" w:type="dxa"/>
          </w:tcPr>
          <w:p w:rsidR="00773C33" w:rsidRPr="00B31631" w:rsidRDefault="00773C33" w:rsidP="00B31631">
            <w:pPr>
              <w:spacing w:line="360" w:lineRule="auto"/>
              <w:jc w:val="center"/>
              <w:rPr>
                <w:rFonts w:cs="Tahoma"/>
                <w:spacing w:val="5"/>
                <w:kern w:val="1"/>
              </w:rPr>
            </w:pPr>
            <w:r w:rsidRPr="00B31631">
              <w:rPr>
                <w:rFonts w:cs="Tahoma"/>
                <w:spacing w:val="5"/>
                <w:kern w:val="1"/>
              </w:rPr>
              <w:t>2010</w:t>
            </w:r>
          </w:p>
        </w:tc>
        <w:tc>
          <w:tcPr>
            <w:tcW w:w="1690" w:type="dxa"/>
          </w:tcPr>
          <w:p w:rsidR="00773C33" w:rsidRPr="00B31631" w:rsidRDefault="00773C33" w:rsidP="00B31631">
            <w:pPr>
              <w:spacing w:line="360" w:lineRule="auto"/>
              <w:jc w:val="center"/>
              <w:rPr>
                <w:rFonts w:cs="Tahoma"/>
                <w:spacing w:val="5"/>
                <w:kern w:val="1"/>
              </w:rPr>
            </w:pPr>
            <w:r w:rsidRPr="00B31631">
              <w:rPr>
                <w:rFonts w:cs="Tahoma"/>
                <w:spacing w:val="5"/>
                <w:kern w:val="1"/>
              </w:rPr>
              <w:t>2011</w:t>
            </w:r>
          </w:p>
        </w:tc>
        <w:tc>
          <w:tcPr>
            <w:tcW w:w="1690" w:type="dxa"/>
          </w:tcPr>
          <w:p w:rsidR="00773C33" w:rsidRPr="00B31631" w:rsidRDefault="00773C33" w:rsidP="00B31631">
            <w:pPr>
              <w:spacing w:line="360" w:lineRule="auto"/>
              <w:jc w:val="center"/>
              <w:rPr>
                <w:rFonts w:cs="Tahoma"/>
                <w:spacing w:val="5"/>
                <w:kern w:val="1"/>
              </w:rPr>
            </w:pPr>
            <w:r w:rsidRPr="00B31631">
              <w:rPr>
                <w:rFonts w:cs="Tahoma"/>
                <w:spacing w:val="5"/>
                <w:kern w:val="1"/>
              </w:rPr>
              <w:t>2012</w:t>
            </w:r>
          </w:p>
        </w:tc>
      </w:tr>
      <w:tr w:rsidR="00773C33" w:rsidRPr="00B31631" w:rsidTr="00B31631">
        <w:tc>
          <w:tcPr>
            <w:tcW w:w="675" w:type="dxa"/>
          </w:tcPr>
          <w:p w:rsidR="00773C33" w:rsidRPr="00B31631" w:rsidRDefault="00773C33" w:rsidP="00B31631">
            <w:pPr>
              <w:spacing w:line="360" w:lineRule="auto"/>
              <w:jc w:val="both"/>
              <w:rPr>
                <w:rFonts w:cs="Tahoma"/>
                <w:spacing w:val="5"/>
                <w:kern w:val="1"/>
              </w:rPr>
            </w:pPr>
            <w:r w:rsidRPr="00B31631">
              <w:rPr>
                <w:rFonts w:cs="Tahoma"/>
                <w:spacing w:val="5"/>
                <w:kern w:val="1"/>
              </w:rPr>
              <w:t>1</w:t>
            </w:r>
          </w:p>
        </w:tc>
        <w:tc>
          <w:tcPr>
            <w:tcW w:w="2703" w:type="dxa"/>
          </w:tcPr>
          <w:p w:rsidR="00773C33" w:rsidRPr="00B31631" w:rsidRDefault="00773C33" w:rsidP="00B13B6F">
            <w:pPr>
              <w:pStyle w:val="affb"/>
            </w:pPr>
            <w:r w:rsidRPr="00B31631">
              <w:t>Крупный рогатый скот, голов</w:t>
            </w:r>
          </w:p>
        </w:tc>
        <w:tc>
          <w:tcPr>
            <w:tcW w:w="1689" w:type="dxa"/>
          </w:tcPr>
          <w:p w:rsidR="00773C33" w:rsidRPr="00B31631" w:rsidRDefault="00773C33" w:rsidP="00B31631">
            <w:pPr>
              <w:spacing w:line="360" w:lineRule="auto"/>
              <w:jc w:val="both"/>
              <w:rPr>
                <w:rFonts w:cs="Tahoma"/>
                <w:spacing w:val="5"/>
                <w:kern w:val="1"/>
              </w:rPr>
            </w:pPr>
            <w:r w:rsidRPr="00B31631">
              <w:rPr>
                <w:rFonts w:cs="Tahoma"/>
                <w:spacing w:val="5"/>
                <w:kern w:val="1"/>
              </w:rPr>
              <w:t>8980</w:t>
            </w: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8806</w:t>
            </w: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7790</w:t>
            </w: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7697</w:t>
            </w:r>
          </w:p>
        </w:tc>
      </w:tr>
      <w:tr w:rsidR="00773C33" w:rsidRPr="00B31631" w:rsidTr="00B31631">
        <w:tc>
          <w:tcPr>
            <w:tcW w:w="675" w:type="dxa"/>
          </w:tcPr>
          <w:p w:rsidR="00773C33" w:rsidRPr="00B31631" w:rsidRDefault="00773C33" w:rsidP="00B31631">
            <w:pPr>
              <w:spacing w:line="360" w:lineRule="auto"/>
              <w:jc w:val="both"/>
              <w:rPr>
                <w:rFonts w:cs="Tahoma"/>
                <w:spacing w:val="5"/>
                <w:kern w:val="1"/>
              </w:rPr>
            </w:pPr>
            <w:r w:rsidRPr="00B31631">
              <w:rPr>
                <w:rFonts w:cs="Tahoma"/>
                <w:spacing w:val="5"/>
                <w:kern w:val="1"/>
              </w:rPr>
              <w:t>1.1</w:t>
            </w:r>
          </w:p>
        </w:tc>
        <w:tc>
          <w:tcPr>
            <w:tcW w:w="2703" w:type="dxa"/>
          </w:tcPr>
          <w:p w:rsidR="00773C33" w:rsidRPr="00B31631" w:rsidRDefault="00773C33" w:rsidP="00B31631">
            <w:pPr>
              <w:spacing w:line="360" w:lineRule="auto"/>
              <w:jc w:val="both"/>
              <w:rPr>
                <w:rFonts w:cs="Tahoma"/>
                <w:spacing w:val="5"/>
                <w:kern w:val="1"/>
              </w:rPr>
            </w:pPr>
            <w:r w:rsidRPr="00B31631">
              <w:rPr>
                <w:rFonts w:cs="Tahoma"/>
                <w:spacing w:val="5"/>
                <w:kern w:val="1"/>
              </w:rPr>
              <w:t>Коров, голов</w:t>
            </w:r>
          </w:p>
        </w:tc>
        <w:tc>
          <w:tcPr>
            <w:tcW w:w="1689" w:type="dxa"/>
          </w:tcPr>
          <w:p w:rsidR="00773C33" w:rsidRPr="00B31631" w:rsidRDefault="00773C33" w:rsidP="00B31631">
            <w:pPr>
              <w:spacing w:line="360" w:lineRule="auto"/>
              <w:jc w:val="both"/>
              <w:rPr>
                <w:rFonts w:cs="Tahoma"/>
                <w:spacing w:val="5"/>
                <w:kern w:val="1"/>
              </w:rPr>
            </w:pPr>
            <w:r w:rsidRPr="00B31631">
              <w:rPr>
                <w:rFonts w:cs="Tahoma"/>
                <w:spacing w:val="5"/>
                <w:kern w:val="1"/>
              </w:rPr>
              <w:t>4264</w:t>
            </w: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4167</w:t>
            </w: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3798</w:t>
            </w: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3848</w:t>
            </w:r>
          </w:p>
        </w:tc>
      </w:tr>
      <w:tr w:rsidR="00773C33" w:rsidRPr="00B31631" w:rsidTr="00B31631">
        <w:tc>
          <w:tcPr>
            <w:tcW w:w="675" w:type="dxa"/>
          </w:tcPr>
          <w:p w:rsidR="00773C33" w:rsidRPr="00B31631" w:rsidRDefault="00773C33" w:rsidP="00B31631">
            <w:pPr>
              <w:spacing w:line="360" w:lineRule="auto"/>
              <w:jc w:val="both"/>
              <w:rPr>
                <w:rFonts w:cs="Tahoma"/>
                <w:spacing w:val="5"/>
                <w:kern w:val="1"/>
              </w:rPr>
            </w:pPr>
            <w:r w:rsidRPr="00B31631">
              <w:rPr>
                <w:rFonts w:cs="Tahoma"/>
                <w:spacing w:val="5"/>
                <w:kern w:val="1"/>
              </w:rPr>
              <w:t>2</w:t>
            </w:r>
          </w:p>
        </w:tc>
        <w:tc>
          <w:tcPr>
            <w:tcW w:w="2703" w:type="dxa"/>
          </w:tcPr>
          <w:p w:rsidR="00773C33" w:rsidRPr="00B31631" w:rsidRDefault="00773C33" w:rsidP="00B31631">
            <w:pPr>
              <w:spacing w:line="360" w:lineRule="auto"/>
              <w:jc w:val="both"/>
              <w:rPr>
                <w:rFonts w:cs="Tahoma"/>
                <w:spacing w:val="5"/>
                <w:kern w:val="1"/>
              </w:rPr>
            </w:pPr>
            <w:r w:rsidRPr="00B31631">
              <w:rPr>
                <w:rFonts w:cs="Tahoma"/>
                <w:spacing w:val="5"/>
                <w:kern w:val="1"/>
              </w:rPr>
              <w:t>Свиньи, голов</w:t>
            </w:r>
          </w:p>
        </w:tc>
        <w:tc>
          <w:tcPr>
            <w:tcW w:w="1689" w:type="dxa"/>
          </w:tcPr>
          <w:p w:rsidR="00773C33" w:rsidRPr="00B31631" w:rsidRDefault="00773C33" w:rsidP="00B31631">
            <w:pPr>
              <w:spacing w:line="360" w:lineRule="auto"/>
              <w:jc w:val="both"/>
              <w:rPr>
                <w:rFonts w:cs="Tahoma"/>
                <w:spacing w:val="5"/>
                <w:kern w:val="1"/>
              </w:rPr>
            </w:pPr>
            <w:r w:rsidRPr="00B31631">
              <w:rPr>
                <w:rFonts w:cs="Tahoma"/>
                <w:spacing w:val="5"/>
                <w:kern w:val="1"/>
              </w:rPr>
              <w:t>42701</w:t>
            </w: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37630</w:t>
            </w: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39246</w:t>
            </w: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40913</w:t>
            </w:r>
          </w:p>
        </w:tc>
      </w:tr>
      <w:tr w:rsidR="00773C33" w:rsidRPr="00B31631" w:rsidTr="00B31631">
        <w:tc>
          <w:tcPr>
            <w:tcW w:w="675" w:type="dxa"/>
          </w:tcPr>
          <w:p w:rsidR="00773C33" w:rsidRPr="00B31631" w:rsidRDefault="00773C33" w:rsidP="00B31631">
            <w:pPr>
              <w:spacing w:line="360" w:lineRule="auto"/>
              <w:jc w:val="both"/>
              <w:rPr>
                <w:rFonts w:cs="Tahoma"/>
                <w:spacing w:val="5"/>
                <w:kern w:val="1"/>
              </w:rPr>
            </w:pPr>
            <w:r w:rsidRPr="00B31631">
              <w:rPr>
                <w:rFonts w:cs="Tahoma"/>
                <w:spacing w:val="5"/>
                <w:kern w:val="1"/>
              </w:rPr>
              <w:t>3</w:t>
            </w:r>
          </w:p>
        </w:tc>
        <w:tc>
          <w:tcPr>
            <w:tcW w:w="2703" w:type="dxa"/>
          </w:tcPr>
          <w:p w:rsidR="00773C33" w:rsidRPr="00B31631" w:rsidRDefault="00773C33" w:rsidP="00B31631">
            <w:pPr>
              <w:spacing w:line="360" w:lineRule="auto"/>
              <w:jc w:val="both"/>
              <w:rPr>
                <w:rFonts w:cs="Tahoma"/>
                <w:spacing w:val="5"/>
                <w:kern w:val="1"/>
              </w:rPr>
            </w:pPr>
            <w:r w:rsidRPr="00B31631">
              <w:rPr>
                <w:rFonts w:cs="Tahoma"/>
                <w:spacing w:val="5"/>
                <w:kern w:val="1"/>
              </w:rPr>
              <w:t>Птицы, тыс. голов</w:t>
            </w:r>
          </w:p>
        </w:tc>
        <w:tc>
          <w:tcPr>
            <w:tcW w:w="1689" w:type="dxa"/>
          </w:tcPr>
          <w:p w:rsidR="00773C33" w:rsidRPr="00B31631" w:rsidRDefault="00773C33" w:rsidP="00B31631">
            <w:pPr>
              <w:spacing w:line="360" w:lineRule="auto"/>
              <w:jc w:val="both"/>
              <w:rPr>
                <w:rFonts w:cs="Tahoma"/>
                <w:spacing w:val="5"/>
                <w:kern w:val="1"/>
              </w:rPr>
            </w:pPr>
          </w:p>
        </w:tc>
        <w:tc>
          <w:tcPr>
            <w:tcW w:w="1690" w:type="dxa"/>
          </w:tcPr>
          <w:p w:rsidR="00773C33" w:rsidRPr="00B31631" w:rsidRDefault="00773C33" w:rsidP="00B31631">
            <w:pPr>
              <w:spacing w:line="360" w:lineRule="auto"/>
              <w:jc w:val="both"/>
              <w:rPr>
                <w:rFonts w:cs="Tahoma"/>
                <w:spacing w:val="5"/>
                <w:kern w:val="1"/>
              </w:rPr>
            </w:pP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4950</w:t>
            </w:r>
          </w:p>
        </w:tc>
        <w:tc>
          <w:tcPr>
            <w:tcW w:w="1690" w:type="dxa"/>
          </w:tcPr>
          <w:p w:rsidR="00773C33" w:rsidRPr="00B31631" w:rsidRDefault="00773C33" w:rsidP="00B31631">
            <w:pPr>
              <w:spacing w:line="360" w:lineRule="auto"/>
              <w:jc w:val="both"/>
              <w:rPr>
                <w:rFonts w:cs="Tahoma"/>
                <w:spacing w:val="5"/>
                <w:kern w:val="1"/>
              </w:rPr>
            </w:pPr>
            <w:r w:rsidRPr="00B31631">
              <w:rPr>
                <w:rFonts w:cs="Tahoma"/>
                <w:spacing w:val="5"/>
                <w:kern w:val="1"/>
              </w:rPr>
              <w:t>5402</w:t>
            </w:r>
          </w:p>
        </w:tc>
      </w:tr>
    </w:tbl>
    <w:p w:rsidR="00773C33" w:rsidRDefault="00773C33" w:rsidP="004D070A">
      <w:pPr>
        <w:spacing w:line="360" w:lineRule="auto"/>
        <w:ind w:firstLine="709"/>
        <w:jc w:val="both"/>
        <w:rPr>
          <w:rFonts w:cs="Tahoma"/>
          <w:spacing w:val="5"/>
          <w:kern w:val="1"/>
        </w:rPr>
      </w:pPr>
    </w:p>
    <w:p w:rsidR="00773C33" w:rsidRDefault="00773C33" w:rsidP="004D070A">
      <w:pPr>
        <w:spacing w:line="360" w:lineRule="auto"/>
        <w:ind w:firstLine="709"/>
        <w:jc w:val="both"/>
        <w:rPr>
          <w:bCs/>
          <w:lang w:eastAsia="ru-RU"/>
        </w:rPr>
      </w:pPr>
      <w:r>
        <w:rPr>
          <w:rFonts w:cs="Tahoma"/>
          <w:spacing w:val="5"/>
        </w:rPr>
        <w:t xml:space="preserve"> За исследуемый период (2009-2012 гг.) в хозяйствах района поголовье крупного рогатого скота снизилось на 14,3 %, надои на одну корову снизились на 1,0 %, а валовое производство молока –  на 4,0%. </w:t>
      </w:r>
      <w:r w:rsidRPr="005B4696">
        <w:rPr>
          <w:bCs/>
          <w:lang w:eastAsia="ru-RU"/>
        </w:rPr>
        <w:t xml:space="preserve">Причина снижения надоя заключается в сокращении поголовья дойного стада на 250 голов в ОАО «Новый Малиновец» и полная ликвидация дойного стада в ЗАО «Покров».  </w:t>
      </w:r>
    </w:p>
    <w:p w:rsidR="00773C33" w:rsidRDefault="00773C33" w:rsidP="00072F36">
      <w:pPr>
        <w:suppressAutoHyphens w:val="0"/>
        <w:spacing w:line="360" w:lineRule="auto"/>
        <w:ind w:firstLine="709"/>
        <w:jc w:val="both"/>
        <w:rPr>
          <w:lang w:eastAsia="ru-RU"/>
        </w:rPr>
      </w:pPr>
      <w:r w:rsidRPr="00072F36">
        <w:rPr>
          <w:lang w:eastAsia="ru-RU"/>
        </w:rPr>
        <w:t>На уровне Ярославской области Рыбинский район утвердился на второй позиции по объему валового надоя молока</w:t>
      </w:r>
      <w:r>
        <w:rPr>
          <w:lang w:eastAsia="ru-RU"/>
        </w:rPr>
        <w:t xml:space="preserve"> - 18275 тонн</w:t>
      </w:r>
      <w:r w:rsidRPr="00072F36">
        <w:rPr>
          <w:lang w:eastAsia="ru-RU"/>
        </w:rPr>
        <w:t xml:space="preserve"> после Ярославского района, валовой надой  которого составил за 201</w:t>
      </w:r>
      <w:r>
        <w:rPr>
          <w:lang w:eastAsia="ru-RU"/>
        </w:rPr>
        <w:t>2</w:t>
      </w:r>
      <w:r w:rsidRPr="00072F36">
        <w:rPr>
          <w:lang w:eastAsia="ru-RU"/>
        </w:rPr>
        <w:t xml:space="preserve"> год </w:t>
      </w:r>
      <w:r>
        <w:rPr>
          <w:lang w:eastAsia="ru-RU"/>
        </w:rPr>
        <w:t>71396</w:t>
      </w:r>
      <w:r w:rsidRPr="00072F36">
        <w:rPr>
          <w:lang w:eastAsia="ru-RU"/>
        </w:rPr>
        <w:t xml:space="preserve"> тонн. </w:t>
      </w:r>
      <w:r w:rsidRPr="007864F5">
        <w:rPr>
          <w:lang w:eastAsia="ru-RU"/>
        </w:rPr>
        <w:t xml:space="preserve">Самыми крупными производителями молока в районе по итогам работы за 2012 год стали ЗАО «Арефинское» - 3367 тонн,  «Ярославский бройлер» -2980 тонн, ЗАО «8 Марта» - 2650 тонн и ОАО «Новый Малиновец» - 1759 тонн. Средний надой одной коровы в целом по району за 2012 год составил 4769 кг, что выше уровня прошлого года на 335 кг (+ 7,5%). </w:t>
      </w:r>
    </w:p>
    <w:p w:rsidR="00773C33" w:rsidRPr="00072F36" w:rsidRDefault="00773C33" w:rsidP="00072F36">
      <w:pPr>
        <w:suppressAutoHyphens w:val="0"/>
        <w:spacing w:line="360" w:lineRule="auto"/>
        <w:ind w:firstLine="709"/>
        <w:jc w:val="both"/>
        <w:rPr>
          <w:bCs/>
          <w:lang w:eastAsia="ru-RU"/>
        </w:rPr>
      </w:pPr>
      <w:r w:rsidRPr="00072F36">
        <w:rPr>
          <w:lang w:eastAsia="ru-RU"/>
        </w:rPr>
        <w:t xml:space="preserve">   Первое место район занимает по </w:t>
      </w:r>
      <w:r w:rsidRPr="00072F36">
        <w:rPr>
          <w:bCs/>
          <w:lang w:eastAsia="ru-RU"/>
        </w:rPr>
        <w:t xml:space="preserve"> производству куриных яиц,  свиней и птицы. Четвертое место по производству мяса КРС (после Ярославского, Ростовского и  Угличского районов).</w:t>
      </w:r>
      <w:r>
        <w:rPr>
          <w:bCs/>
          <w:lang w:eastAsia="ru-RU"/>
        </w:rPr>
        <w:t xml:space="preserve"> </w:t>
      </w:r>
      <w:r w:rsidRPr="002239DF">
        <w:rPr>
          <w:bCs/>
          <w:lang w:eastAsia="ru-RU"/>
        </w:rPr>
        <w:t>Рыбинский район – один из самых крупных производителей сельскохозяйственной продукции в Ярославском регионе. В год здесь производится более 50 тысяч тонн мяса, более 18 тысяч тонн молока, более 700 миллионов куриных яиц. Доля Рыбинского района в производстве мяса в Ярославской области составляет 80%, доля в производстве куриного яйца – 60%. Район занимает второе место в области по производству молока и надою на одну фуражную корову.</w:t>
      </w:r>
    </w:p>
    <w:p w:rsidR="00773C33" w:rsidRDefault="00773C33">
      <w:pPr>
        <w:pStyle w:val="af6"/>
        <w:spacing w:before="0" w:after="0" w:line="360" w:lineRule="auto"/>
        <w:ind w:firstLine="547"/>
        <w:jc w:val="both"/>
        <w:rPr>
          <w:rFonts w:ascii="Times New Roman" w:hAnsi="Times New Roman" w:cs="Tahoma"/>
          <w:color w:val="auto"/>
          <w:spacing w:val="5"/>
        </w:rPr>
      </w:pPr>
      <w:r w:rsidRPr="00E45AB5">
        <w:rPr>
          <w:rFonts w:ascii="Times New Roman" w:hAnsi="Times New Roman" w:cs="Tahoma"/>
          <w:color w:val="auto"/>
          <w:spacing w:val="5"/>
        </w:rPr>
        <w:t>Отрицательной тенденцией в растениеводстве</w:t>
      </w:r>
      <w:r>
        <w:rPr>
          <w:rFonts w:ascii="Times New Roman" w:hAnsi="Times New Roman" w:cs="Tahoma"/>
          <w:color w:val="auto"/>
          <w:spacing w:val="5"/>
        </w:rPr>
        <w:t xml:space="preserve"> можно считать ежегодное снижение посевных площадей на 0,1-1 %. Зерновые культуры в РМР в 2011 г. заняли площадь 943 га, валовое производство зерна составило 11,0 тыс. центнеров, урожайность зерновых - 11,7 ц/га. </w:t>
      </w:r>
    </w:p>
    <w:p w:rsidR="00773C33" w:rsidRDefault="00773C33">
      <w:pPr>
        <w:spacing w:line="360" w:lineRule="auto"/>
        <w:ind w:firstLine="529"/>
        <w:jc w:val="both"/>
        <w:rPr>
          <w:rFonts w:cs="Tahoma"/>
          <w:spacing w:val="5"/>
        </w:rPr>
      </w:pPr>
      <w:r>
        <w:rPr>
          <w:rFonts w:cs="Tahoma"/>
          <w:spacing w:val="5"/>
        </w:rPr>
        <w:t xml:space="preserve">Несмотря на позитивные тенденции в целом, экономическое состояние сельского </w:t>
      </w:r>
      <w:r>
        <w:rPr>
          <w:rFonts w:cs="Tahoma"/>
          <w:spacing w:val="5"/>
        </w:rPr>
        <w:lastRenderedPageBreak/>
        <w:t>хозяйства в районе все еще можно охарактеризовать как тяжелое. Главными причинами создавшейся ситуации остаются проблемы финансового характера; недостаток квалифицированных кадров. Негативное влияние на развитие отрасли оказывает медленный рост закупочных цен на продукцию сельского хозяйства по сравнению с ростом цен на энергоносители, топливо, минеральные и органические удобрения.</w:t>
      </w:r>
    </w:p>
    <w:p w:rsidR="00773C33" w:rsidRDefault="00773C33">
      <w:pPr>
        <w:spacing w:line="360" w:lineRule="auto"/>
        <w:ind w:firstLine="529"/>
        <w:jc w:val="both"/>
        <w:rPr>
          <w:rFonts w:cs="Tahoma"/>
          <w:spacing w:val="5"/>
        </w:rPr>
      </w:pPr>
      <w:r w:rsidRPr="00F809B0">
        <w:rPr>
          <w:rFonts w:cs="Tahoma"/>
          <w:spacing w:val="5"/>
        </w:rPr>
        <w:t>К сильным сторонам сельского хозяйства РМР можно отнести: наличие рентабельных животноводческих хозяйств; активное участие хозяйств района в ПНП «Развитие АПК»; близость крупных рынков сбыта сельхозпродукции. Слабыми сторонами являются: тяжелое финансовое положение сельхозпредприятий.</w:t>
      </w:r>
    </w:p>
    <w:p w:rsidR="00773C33" w:rsidRDefault="00773C33">
      <w:pPr>
        <w:spacing w:line="360" w:lineRule="auto"/>
        <w:ind w:firstLine="529"/>
        <w:jc w:val="both"/>
        <w:rPr>
          <w:rFonts w:cs="Tahoma"/>
          <w:spacing w:val="5"/>
        </w:rPr>
      </w:pPr>
    </w:p>
    <w:p w:rsidR="00773C33" w:rsidRPr="007A43AB" w:rsidRDefault="00773C33" w:rsidP="00447A9B">
      <w:pPr>
        <w:spacing w:line="480" w:lineRule="auto"/>
        <w:jc w:val="both"/>
        <w:rPr>
          <w:rFonts w:cs="Tahoma"/>
          <w:bCs/>
          <w:iCs/>
          <w:spacing w:val="5"/>
          <w:sz w:val="22"/>
          <w:szCs w:val="22"/>
        </w:rPr>
      </w:pPr>
      <w:r w:rsidRPr="007A43AB">
        <w:rPr>
          <w:rFonts w:cs="Tahoma"/>
          <w:bCs/>
          <w:iCs/>
          <w:spacing w:val="5"/>
          <w:sz w:val="22"/>
          <w:szCs w:val="22"/>
        </w:rPr>
        <w:t>1.4. БЮДЖЕТНАЯ СИСТЕМА</w:t>
      </w:r>
      <w:r w:rsidRPr="007A43AB">
        <w:rPr>
          <w:sz w:val="22"/>
          <w:szCs w:val="22"/>
        </w:rPr>
        <w:t xml:space="preserve"> </w:t>
      </w:r>
      <w:r w:rsidRPr="007A43AB">
        <w:rPr>
          <w:rFonts w:cs="Tahoma"/>
          <w:bCs/>
          <w:iCs/>
          <w:spacing w:val="5"/>
          <w:sz w:val="22"/>
          <w:szCs w:val="22"/>
        </w:rPr>
        <w:t>РЫБИНСКОГО МУНИЦИПАЛЬНОГО РАЙОНА</w:t>
      </w:r>
    </w:p>
    <w:p w:rsidR="00773C33" w:rsidRPr="00FE10AF" w:rsidRDefault="00773C33" w:rsidP="00FE10AF">
      <w:pPr>
        <w:spacing w:line="360" w:lineRule="auto"/>
        <w:jc w:val="both"/>
        <w:rPr>
          <w:rFonts w:cs="Tahoma"/>
          <w:bCs/>
          <w:iCs/>
          <w:spacing w:val="5"/>
        </w:rPr>
      </w:pPr>
      <w:r>
        <w:rPr>
          <w:rFonts w:cs="Tahoma"/>
          <w:bCs/>
          <w:iCs/>
          <w:spacing w:val="5"/>
        </w:rPr>
        <w:t xml:space="preserve">          </w:t>
      </w:r>
      <w:r w:rsidRPr="00FE10AF">
        <w:rPr>
          <w:rFonts w:cs="Tahoma"/>
          <w:bCs/>
          <w:iCs/>
          <w:spacing w:val="5"/>
        </w:rPr>
        <w:t>Консолидированный бюджет Рыбинского муниципального района формируется в соответствии с бюджетным и налоговым законодательством РФ с учетом Прогноза социально-экономического развития Рыбинского муниципального района.</w:t>
      </w:r>
    </w:p>
    <w:p w:rsidR="00773C33" w:rsidRPr="00FE10AF" w:rsidRDefault="00773C33" w:rsidP="00FE10AF">
      <w:pPr>
        <w:spacing w:line="360" w:lineRule="auto"/>
        <w:jc w:val="both"/>
        <w:rPr>
          <w:rFonts w:cs="Tahoma"/>
          <w:bCs/>
          <w:iCs/>
          <w:spacing w:val="5"/>
        </w:rPr>
      </w:pPr>
    </w:p>
    <w:p w:rsidR="00773C33" w:rsidRDefault="00773C33" w:rsidP="00FE10AF">
      <w:pPr>
        <w:pStyle w:val="affb"/>
        <w:jc w:val="center"/>
      </w:pPr>
      <w:r w:rsidRPr="00FE10AF">
        <w:t>Таблица</w:t>
      </w:r>
      <w:r>
        <w:t xml:space="preserve"> 18.</w:t>
      </w:r>
      <w:r w:rsidRPr="00FE10AF">
        <w:t xml:space="preserve"> Основные параметры консолидированного</w:t>
      </w:r>
    </w:p>
    <w:p w:rsidR="00773C33" w:rsidRDefault="00773C33" w:rsidP="00FE10AF">
      <w:pPr>
        <w:pStyle w:val="affb"/>
        <w:jc w:val="center"/>
      </w:pPr>
      <w:r w:rsidRPr="00FE10AF">
        <w:t xml:space="preserve"> бюджета Рыбинского муниципального района, тыс. руб.</w:t>
      </w:r>
    </w:p>
    <w:p w:rsidR="00773C33" w:rsidRPr="00FE10AF" w:rsidRDefault="00773C33" w:rsidP="00FE10AF">
      <w:pPr>
        <w:pStyle w:val="affb"/>
        <w:jc w:val="center"/>
        <w:rPr>
          <w:rFonts w:cs="Tahoma"/>
          <w:bCs/>
          <w:iCs/>
          <w:spacing w:val="5"/>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8"/>
        <w:gridCol w:w="2024"/>
        <w:gridCol w:w="1266"/>
        <w:gridCol w:w="1427"/>
        <w:gridCol w:w="1559"/>
        <w:gridCol w:w="1559"/>
        <w:gridCol w:w="992"/>
      </w:tblGrid>
      <w:tr w:rsidR="00773C33" w:rsidRPr="009D5536" w:rsidTr="009D5536">
        <w:tc>
          <w:tcPr>
            <w:tcW w:w="778" w:type="dxa"/>
          </w:tcPr>
          <w:p w:rsidR="00773C33" w:rsidRPr="009D5536" w:rsidRDefault="00773C33" w:rsidP="009D5536">
            <w:pPr>
              <w:spacing w:line="360" w:lineRule="auto"/>
              <w:jc w:val="center"/>
              <w:rPr>
                <w:rFonts w:cs="Tahoma"/>
                <w:bCs/>
                <w:iCs/>
                <w:spacing w:val="5"/>
              </w:rPr>
            </w:pPr>
            <w:r w:rsidRPr="009D5536">
              <w:rPr>
                <w:rFonts w:cs="Tahoma"/>
                <w:bCs/>
                <w:iCs/>
                <w:spacing w:val="5"/>
              </w:rPr>
              <w:t>№ п/п</w:t>
            </w:r>
          </w:p>
        </w:tc>
        <w:tc>
          <w:tcPr>
            <w:tcW w:w="2024" w:type="dxa"/>
          </w:tcPr>
          <w:p w:rsidR="00773C33" w:rsidRPr="009D5536" w:rsidRDefault="00773C33" w:rsidP="009D5536">
            <w:pPr>
              <w:spacing w:line="360" w:lineRule="auto"/>
              <w:jc w:val="center"/>
              <w:rPr>
                <w:rFonts w:cs="Tahoma"/>
                <w:bCs/>
                <w:iCs/>
                <w:spacing w:val="5"/>
              </w:rPr>
            </w:pPr>
            <w:r w:rsidRPr="009D5536">
              <w:rPr>
                <w:rFonts w:cs="Tahoma"/>
                <w:bCs/>
                <w:iCs/>
                <w:spacing w:val="5"/>
              </w:rPr>
              <w:t>Наименование показателя</w:t>
            </w:r>
          </w:p>
        </w:tc>
        <w:tc>
          <w:tcPr>
            <w:tcW w:w="1266" w:type="dxa"/>
          </w:tcPr>
          <w:p w:rsidR="00773C33" w:rsidRPr="009D5536" w:rsidRDefault="00773C33" w:rsidP="009D5536">
            <w:pPr>
              <w:spacing w:line="360" w:lineRule="auto"/>
              <w:jc w:val="center"/>
              <w:rPr>
                <w:rFonts w:cs="Tahoma"/>
                <w:bCs/>
                <w:iCs/>
                <w:spacing w:val="5"/>
              </w:rPr>
            </w:pPr>
            <w:r w:rsidRPr="009D5536">
              <w:rPr>
                <w:rFonts w:cs="Tahoma"/>
                <w:bCs/>
                <w:iCs/>
                <w:spacing w:val="5"/>
              </w:rPr>
              <w:t>2009 г.</w:t>
            </w:r>
          </w:p>
        </w:tc>
        <w:tc>
          <w:tcPr>
            <w:tcW w:w="1427" w:type="dxa"/>
          </w:tcPr>
          <w:p w:rsidR="00773C33" w:rsidRPr="009D5536" w:rsidRDefault="00773C33" w:rsidP="009D5536">
            <w:pPr>
              <w:spacing w:line="360" w:lineRule="auto"/>
              <w:jc w:val="center"/>
              <w:rPr>
                <w:rFonts w:cs="Tahoma"/>
                <w:bCs/>
                <w:iCs/>
                <w:spacing w:val="5"/>
              </w:rPr>
            </w:pPr>
            <w:r w:rsidRPr="009D5536">
              <w:rPr>
                <w:rFonts w:cs="Tahoma"/>
                <w:bCs/>
                <w:iCs/>
                <w:spacing w:val="5"/>
              </w:rPr>
              <w:t>2010 г.</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2011 г.</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2012 г.</w:t>
            </w:r>
          </w:p>
        </w:tc>
        <w:tc>
          <w:tcPr>
            <w:tcW w:w="992" w:type="dxa"/>
          </w:tcPr>
          <w:p w:rsidR="00773C33" w:rsidRDefault="00773C33" w:rsidP="009D5536">
            <w:pPr>
              <w:pStyle w:val="affb"/>
              <w:jc w:val="center"/>
            </w:pPr>
            <w:r w:rsidRPr="00FE10AF">
              <w:t>2012</w:t>
            </w:r>
          </w:p>
          <w:p w:rsidR="00773C33" w:rsidRDefault="00773C33" w:rsidP="009D5536">
            <w:pPr>
              <w:pStyle w:val="affb"/>
              <w:jc w:val="center"/>
            </w:pPr>
            <w:r w:rsidRPr="00FE10AF">
              <w:t>/</w:t>
            </w:r>
          </w:p>
          <w:p w:rsidR="00773C33" w:rsidRPr="00FE10AF" w:rsidRDefault="00773C33" w:rsidP="009D5536">
            <w:pPr>
              <w:pStyle w:val="affb"/>
              <w:jc w:val="center"/>
            </w:pPr>
            <w:r w:rsidRPr="00FE10AF">
              <w:t>2011 (%)</w:t>
            </w:r>
          </w:p>
        </w:tc>
      </w:tr>
      <w:tr w:rsidR="00773C33" w:rsidRPr="009D5536" w:rsidTr="009D5536">
        <w:tc>
          <w:tcPr>
            <w:tcW w:w="778" w:type="dxa"/>
          </w:tcPr>
          <w:p w:rsidR="00773C33" w:rsidRPr="009D5536" w:rsidRDefault="00773C33" w:rsidP="009D5536">
            <w:pPr>
              <w:spacing w:line="360" w:lineRule="auto"/>
              <w:jc w:val="center"/>
              <w:rPr>
                <w:rFonts w:cs="Tahoma"/>
                <w:bCs/>
                <w:iCs/>
                <w:spacing w:val="5"/>
              </w:rPr>
            </w:pPr>
            <w:r w:rsidRPr="009D5536">
              <w:rPr>
                <w:rFonts w:cs="Tahoma"/>
                <w:bCs/>
                <w:iCs/>
                <w:spacing w:val="5"/>
              </w:rPr>
              <w:t>1</w:t>
            </w:r>
          </w:p>
        </w:tc>
        <w:tc>
          <w:tcPr>
            <w:tcW w:w="2024" w:type="dxa"/>
          </w:tcPr>
          <w:p w:rsidR="00773C33" w:rsidRPr="009D5536" w:rsidRDefault="00773C33" w:rsidP="009D5536">
            <w:pPr>
              <w:spacing w:line="360" w:lineRule="auto"/>
              <w:jc w:val="center"/>
              <w:rPr>
                <w:rFonts w:cs="Tahoma"/>
                <w:bCs/>
                <w:iCs/>
                <w:spacing w:val="5"/>
              </w:rPr>
            </w:pPr>
            <w:r w:rsidRPr="009D5536">
              <w:rPr>
                <w:rFonts w:cs="Tahoma"/>
                <w:bCs/>
                <w:iCs/>
                <w:spacing w:val="5"/>
              </w:rPr>
              <w:t>2</w:t>
            </w:r>
          </w:p>
        </w:tc>
        <w:tc>
          <w:tcPr>
            <w:tcW w:w="1266" w:type="dxa"/>
          </w:tcPr>
          <w:p w:rsidR="00773C33" w:rsidRPr="009D5536" w:rsidRDefault="00773C33" w:rsidP="009D5536">
            <w:pPr>
              <w:spacing w:line="360" w:lineRule="auto"/>
              <w:jc w:val="center"/>
              <w:rPr>
                <w:rFonts w:cs="Tahoma"/>
                <w:bCs/>
                <w:iCs/>
                <w:spacing w:val="5"/>
              </w:rPr>
            </w:pPr>
            <w:r w:rsidRPr="009D5536">
              <w:rPr>
                <w:rFonts w:cs="Tahoma"/>
                <w:bCs/>
                <w:iCs/>
                <w:spacing w:val="5"/>
              </w:rPr>
              <w:t>3</w:t>
            </w:r>
          </w:p>
        </w:tc>
        <w:tc>
          <w:tcPr>
            <w:tcW w:w="1427" w:type="dxa"/>
          </w:tcPr>
          <w:p w:rsidR="00773C33" w:rsidRPr="009D5536" w:rsidRDefault="00773C33" w:rsidP="009D5536">
            <w:pPr>
              <w:spacing w:line="360" w:lineRule="auto"/>
              <w:jc w:val="center"/>
              <w:rPr>
                <w:rFonts w:cs="Tahoma"/>
                <w:bCs/>
                <w:iCs/>
                <w:spacing w:val="5"/>
              </w:rPr>
            </w:pPr>
            <w:r w:rsidRPr="009D5536">
              <w:rPr>
                <w:rFonts w:cs="Tahoma"/>
                <w:bCs/>
                <w:iCs/>
                <w:spacing w:val="5"/>
              </w:rPr>
              <w:t>4</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5</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6</w:t>
            </w:r>
          </w:p>
        </w:tc>
        <w:tc>
          <w:tcPr>
            <w:tcW w:w="992" w:type="dxa"/>
          </w:tcPr>
          <w:p w:rsidR="00773C33" w:rsidRPr="009D5536" w:rsidRDefault="00773C33" w:rsidP="009D5536">
            <w:pPr>
              <w:spacing w:line="360" w:lineRule="auto"/>
              <w:jc w:val="center"/>
              <w:rPr>
                <w:rFonts w:cs="Tahoma"/>
                <w:bCs/>
                <w:iCs/>
                <w:spacing w:val="5"/>
              </w:rPr>
            </w:pPr>
            <w:r w:rsidRPr="009D5536">
              <w:rPr>
                <w:rFonts w:cs="Tahoma"/>
                <w:bCs/>
                <w:iCs/>
                <w:spacing w:val="5"/>
              </w:rPr>
              <w:t>7</w:t>
            </w:r>
          </w:p>
        </w:tc>
      </w:tr>
      <w:tr w:rsidR="00773C33" w:rsidRPr="009D5536" w:rsidTr="009D5536">
        <w:tc>
          <w:tcPr>
            <w:tcW w:w="778" w:type="dxa"/>
          </w:tcPr>
          <w:p w:rsidR="00773C33" w:rsidRPr="009D5536" w:rsidRDefault="00773C33" w:rsidP="009D5536">
            <w:pPr>
              <w:spacing w:line="360" w:lineRule="auto"/>
              <w:jc w:val="both"/>
              <w:rPr>
                <w:rFonts w:cs="Tahoma"/>
                <w:bCs/>
                <w:iCs/>
                <w:spacing w:val="5"/>
              </w:rPr>
            </w:pPr>
            <w:r w:rsidRPr="009D5536">
              <w:rPr>
                <w:rFonts w:cs="Tahoma"/>
                <w:bCs/>
                <w:iCs/>
                <w:spacing w:val="5"/>
              </w:rPr>
              <w:t>1</w:t>
            </w:r>
          </w:p>
        </w:tc>
        <w:tc>
          <w:tcPr>
            <w:tcW w:w="2024" w:type="dxa"/>
          </w:tcPr>
          <w:p w:rsidR="00773C33" w:rsidRPr="00FE10AF" w:rsidRDefault="00773C33" w:rsidP="00FE10AF">
            <w:pPr>
              <w:pStyle w:val="affb"/>
            </w:pPr>
            <w:r w:rsidRPr="00FE10AF">
              <w:t>Общий объем доходов бюджета</w:t>
            </w:r>
          </w:p>
        </w:tc>
        <w:tc>
          <w:tcPr>
            <w:tcW w:w="1266" w:type="dxa"/>
          </w:tcPr>
          <w:p w:rsidR="00773C33" w:rsidRPr="009D5536" w:rsidRDefault="00773C33" w:rsidP="009D5536">
            <w:pPr>
              <w:spacing w:line="360" w:lineRule="auto"/>
              <w:jc w:val="center"/>
              <w:rPr>
                <w:rFonts w:cs="Tahoma"/>
                <w:bCs/>
                <w:iCs/>
                <w:spacing w:val="5"/>
              </w:rPr>
            </w:pPr>
            <w:r w:rsidRPr="009D5536">
              <w:rPr>
                <w:rFonts w:cs="Tahoma"/>
                <w:bCs/>
                <w:iCs/>
                <w:spacing w:val="5"/>
              </w:rPr>
              <w:t>845329,9</w:t>
            </w:r>
          </w:p>
        </w:tc>
        <w:tc>
          <w:tcPr>
            <w:tcW w:w="1427" w:type="dxa"/>
          </w:tcPr>
          <w:p w:rsidR="00773C33" w:rsidRPr="009D5536" w:rsidRDefault="00773C33" w:rsidP="009D5536">
            <w:pPr>
              <w:spacing w:line="360" w:lineRule="auto"/>
              <w:jc w:val="center"/>
              <w:rPr>
                <w:rFonts w:cs="Tahoma"/>
                <w:bCs/>
                <w:iCs/>
                <w:spacing w:val="5"/>
              </w:rPr>
            </w:pPr>
            <w:r w:rsidRPr="009D5536">
              <w:rPr>
                <w:rFonts w:cs="Tahoma"/>
                <w:bCs/>
                <w:iCs/>
                <w:spacing w:val="5"/>
              </w:rPr>
              <w:t>959806,0</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1008453,5</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1093592,7</w:t>
            </w:r>
          </w:p>
        </w:tc>
        <w:tc>
          <w:tcPr>
            <w:tcW w:w="992" w:type="dxa"/>
          </w:tcPr>
          <w:p w:rsidR="00773C33" w:rsidRPr="009D5536" w:rsidRDefault="00773C33" w:rsidP="009D5536">
            <w:pPr>
              <w:spacing w:line="360" w:lineRule="auto"/>
              <w:jc w:val="center"/>
              <w:rPr>
                <w:rFonts w:cs="Tahoma"/>
                <w:bCs/>
                <w:iCs/>
                <w:spacing w:val="5"/>
              </w:rPr>
            </w:pPr>
            <w:r w:rsidRPr="009D5536">
              <w:rPr>
                <w:rFonts w:cs="Tahoma"/>
                <w:bCs/>
                <w:iCs/>
                <w:spacing w:val="5"/>
              </w:rPr>
              <w:t>108,4</w:t>
            </w:r>
          </w:p>
        </w:tc>
      </w:tr>
      <w:tr w:rsidR="00773C33" w:rsidRPr="009D5536" w:rsidTr="009D5536">
        <w:tc>
          <w:tcPr>
            <w:tcW w:w="778" w:type="dxa"/>
          </w:tcPr>
          <w:p w:rsidR="00773C33" w:rsidRPr="009D5536" w:rsidRDefault="00773C33" w:rsidP="009D5536">
            <w:pPr>
              <w:spacing w:line="360" w:lineRule="auto"/>
              <w:jc w:val="both"/>
              <w:rPr>
                <w:rFonts w:cs="Tahoma"/>
                <w:bCs/>
                <w:iCs/>
                <w:spacing w:val="5"/>
              </w:rPr>
            </w:pPr>
            <w:r w:rsidRPr="009D5536">
              <w:rPr>
                <w:rFonts w:cs="Tahoma"/>
                <w:bCs/>
                <w:iCs/>
                <w:spacing w:val="5"/>
              </w:rPr>
              <w:t>1.1</w:t>
            </w:r>
          </w:p>
        </w:tc>
        <w:tc>
          <w:tcPr>
            <w:tcW w:w="2024" w:type="dxa"/>
          </w:tcPr>
          <w:p w:rsidR="00773C33" w:rsidRPr="00FE10AF" w:rsidRDefault="00773C33" w:rsidP="00FE10AF">
            <w:pPr>
              <w:pStyle w:val="affb"/>
            </w:pPr>
            <w:r w:rsidRPr="00FE10AF">
              <w:t>Налоговые и неналоговые доходы</w:t>
            </w:r>
          </w:p>
        </w:tc>
        <w:tc>
          <w:tcPr>
            <w:tcW w:w="1266" w:type="dxa"/>
          </w:tcPr>
          <w:p w:rsidR="00773C33" w:rsidRPr="009D5536" w:rsidRDefault="00773C33" w:rsidP="009D5536">
            <w:pPr>
              <w:spacing w:line="360" w:lineRule="auto"/>
              <w:jc w:val="center"/>
              <w:rPr>
                <w:rFonts w:cs="Tahoma"/>
                <w:bCs/>
                <w:iCs/>
                <w:spacing w:val="5"/>
              </w:rPr>
            </w:pPr>
            <w:r w:rsidRPr="009D5536">
              <w:rPr>
                <w:rFonts w:cs="Tahoma"/>
                <w:bCs/>
                <w:iCs/>
                <w:spacing w:val="5"/>
              </w:rPr>
              <w:t>144200,1</w:t>
            </w:r>
          </w:p>
        </w:tc>
        <w:tc>
          <w:tcPr>
            <w:tcW w:w="1427" w:type="dxa"/>
          </w:tcPr>
          <w:p w:rsidR="00773C33" w:rsidRPr="009D5536" w:rsidRDefault="00773C33" w:rsidP="009D5536">
            <w:pPr>
              <w:spacing w:line="360" w:lineRule="auto"/>
              <w:jc w:val="center"/>
              <w:rPr>
                <w:rFonts w:cs="Tahoma"/>
                <w:bCs/>
                <w:iCs/>
                <w:spacing w:val="5"/>
              </w:rPr>
            </w:pPr>
            <w:r w:rsidRPr="009D5536">
              <w:rPr>
                <w:rFonts w:cs="Tahoma"/>
                <w:bCs/>
                <w:iCs/>
                <w:spacing w:val="5"/>
              </w:rPr>
              <w:t>192798,3</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170426,7</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186641,6</w:t>
            </w:r>
          </w:p>
        </w:tc>
        <w:tc>
          <w:tcPr>
            <w:tcW w:w="992" w:type="dxa"/>
          </w:tcPr>
          <w:p w:rsidR="00773C33" w:rsidRPr="009D5536" w:rsidRDefault="00773C33" w:rsidP="009D5536">
            <w:pPr>
              <w:spacing w:line="360" w:lineRule="auto"/>
              <w:jc w:val="center"/>
              <w:rPr>
                <w:rFonts w:cs="Tahoma"/>
                <w:bCs/>
                <w:iCs/>
                <w:spacing w:val="5"/>
              </w:rPr>
            </w:pPr>
            <w:r w:rsidRPr="009D5536">
              <w:rPr>
                <w:rFonts w:cs="Tahoma"/>
                <w:bCs/>
                <w:iCs/>
                <w:spacing w:val="5"/>
              </w:rPr>
              <w:t>109,5</w:t>
            </w:r>
          </w:p>
        </w:tc>
      </w:tr>
      <w:tr w:rsidR="00773C33" w:rsidRPr="009D5536" w:rsidTr="009D5536">
        <w:tc>
          <w:tcPr>
            <w:tcW w:w="778" w:type="dxa"/>
          </w:tcPr>
          <w:p w:rsidR="00773C33" w:rsidRPr="009D5536" w:rsidRDefault="00773C33" w:rsidP="009D5536">
            <w:pPr>
              <w:spacing w:line="360" w:lineRule="auto"/>
              <w:jc w:val="both"/>
              <w:rPr>
                <w:rFonts w:cs="Tahoma"/>
                <w:bCs/>
                <w:iCs/>
                <w:spacing w:val="5"/>
              </w:rPr>
            </w:pPr>
            <w:r w:rsidRPr="009D5536">
              <w:rPr>
                <w:rFonts w:cs="Tahoma"/>
                <w:bCs/>
                <w:iCs/>
                <w:spacing w:val="5"/>
              </w:rPr>
              <w:t>1.2</w:t>
            </w:r>
          </w:p>
        </w:tc>
        <w:tc>
          <w:tcPr>
            <w:tcW w:w="2024" w:type="dxa"/>
          </w:tcPr>
          <w:p w:rsidR="00773C33" w:rsidRPr="00FE10AF" w:rsidRDefault="00773C33" w:rsidP="00FE10AF">
            <w:pPr>
              <w:pStyle w:val="affb"/>
            </w:pPr>
            <w:r w:rsidRPr="00FE10AF">
              <w:t>Безвозмездные поступления, в т.ч.:</w:t>
            </w:r>
          </w:p>
        </w:tc>
        <w:tc>
          <w:tcPr>
            <w:tcW w:w="1266" w:type="dxa"/>
          </w:tcPr>
          <w:p w:rsidR="00773C33" w:rsidRPr="009D5536" w:rsidRDefault="00773C33" w:rsidP="009D5536">
            <w:pPr>
              <w:spacing w:line="360" w:lineRule="auto"/>
              <w:jc w:val="center"/>
              <w:rPr>
                <w:rFonts w:cs="Tahoma"/>
                <w:bCs/>
                <w:iCs/>
                <w:spacing w:val="5"/>
              </w:rPr>
            </w:pPr>
            <w:r w:rsidRPr="009D5536">
              <w:rPr>
                <w:rFonts w:cs="Tahoma"/>
                <w:bCs/>
                <w:iCs/>
                <w:spacing w:val="5"/>
              </w:rPr>
              <w:t>701129,8</w:t>
            </w:r>
          </w:p>
        </w:tc>
        <w:tc>
          <w:tcPr>
            <w:tcW w:w="1427" w:type="dxa"/>
          </w:tcPr>
          <w:p w:rsidR="00773C33" w:rsidRPr="009D5536" w:rsidRDefault="00773C33" w:rsidP="009D5536">
            <w:pPr>
              <w:spacing w:line="360" w:lineRule="auto"/>
              <w:jc w:val="center"/>
              <w:rPr>
                <w:rFonts w:cs="Tahoma"/>
                <w:bCs/>
                <w:iCs/>
                <w:spacing w:val="5"/>
              </w:rPr>
            </w:pPr>
            <w:r w:rsidRPr="009D5536">
              <w:rPr>
                <w:rFonts w:cs="Tahoma"/>
                <w:bCs/>
                <w:iCs/>
                <w:spacing w:val="5"/>
              </w:rPr>
              <w:t>767007,7</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838026,8</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906951,1</w:t>
            </w:r>
          </w:p>
        </w:tc>
        <w:tc>
          <w:tcPr>
            <w:tcW w:w="992" w:type="dxa"/>
          </w:tcPr>
          <w:p w:rsidR="00773C33" w:rsidRPr="009D5536" w:rsidRDefault="00773C33" w:rsidP="009D5536">
            <w:pPr>
              <w:spacing w:line="360" w:lineRule="auto"/>
              <w:jc w:val="center"/>
              <w:rPr>
                <w:rFonts w:cs="Tahoma"/>
                <w:bCs/>
                <w:iCs/>
                <w:spacing w:val="5"/>
              </w:rPr>
            </w:pPr>
            <w:r w:rsidRPr="009D5536">
              <w:rPr>
                <w:rFonts w:cs="Tahoma"/>
                <w:bCs/>
                <w:iCs/>
                <w:spacing w:val="5"/>
              </w:rPr>
              <w:t>108,2</w:t>
            </w:r>
          </w:p>
        </w:tc>
      </w:tr>
      <w:tr w:rsidR="00773C33" w:rsidRPr="009D5536" w:rsidTr="009D5536">
        <w:tc>
          <w:tcPr>
            <w:tcW w:w="778" w:type="dxa"/>
          </w:tcPr>
          <w:p w:rsidR="00773C33" w:rsidRPr="009D5536" w:rsidRDefault="00773C33" w:rsidP="009D5536">
            <w:pPr>
              <w:spacing w:line="360" w:lineRule="auto"/>
              <w:jc w:val="both"/>
              <w:rPr>
                <w:rFonts w:cs="Tahoma"/>
                <w:bCs/>
                <w:iCs/>
                <w:spacing w:val="5"/>
              </w:rPr>
            </w:pPr>
            <w:r w:rsidRPr="009D5536">
              <w:rPr>
                <w:rFonts w:cs="Tahoma"/>
                <w:bCs/>
                <w:iCs/>
                <w:spacing w:val="5"/>
              </w:rPr>
              <w:t>1.2.1</w:t>
            </w:r>
          </w:p>
        </w:tc>
        <w:tc>
          <w:tcPr>
            <w:tcW w:w="2024" w:type="dxa"/>
          </w:tcPr>
          <w:p w:rsidR="00773C33" w:rsidRPr="00FE10AF" w:rsidRDefault="00773C33" w:rsidP="00FE10AF">
            <w:pPr>
              <w:pStyle w:val="affb"/>
            </w:pPr>
            <w:r w:rsidRPr="00FE10AF">
              <w:t>дотации</w:t>
            </w:r>
          </w:p>
        </w:tc>
        <w:tc>
          <w:tcPr>
            <w:tcW w:w="1266" w:type="dxa"/>
          </w:tcPr>
          <w:p w:rsidR="00773C33" w:rsidRPr="009D5536" w:rsidRDefault="00773C33" w:rsidP="009D5536">
            <w:pPr>
              <w:spacing w:line="360" w:lineRule="auto"/>
              <w:jc w:val="center"/>
              <w:rPr>
                <w:rFonts w:cs="Tahoma"/>
                <w:bCs/>
                <w:iCs/>
                <w:spacing w:val="5"/>
              </w:rPr>
            </w:pPr>
            <w:r w:rsidRPr="009D5536">
              <w:rPr>
                <w:rFonts w:cs="Tahoma"/>
                <w:bCs/>
                <w:iCs/>
                <w:spacing w:val="5"/>
              </w:rPr>
              <w:t>214344,0</w:t>
            </w:r>
          </w:p>
        </w:tc>
        <w:tc>
          <w:tcPr>
            <w:tcW w:w="1427" w:type="dxa"/>
          </w:tcPr>
          <w:p w:rsidR="00773C33" w:rsidRPr="009D5536" w:rsidRDefault="00773C33" w:rsidP="009D5536">
            <w:pPr>
              <w:spacing w:line="360" w:lineRule="auto"/>
              <w:jc w:val="center"/>
              <w:rPr>
                <w:rFonts w:cs="Tahoma"/>
                <w:bCs/>
                <w:iCs/>
                <w:spacing w:val="5"/>
              </w:rPr>
            </w:pPr>
            <w:r w:rsidRPr="009D5536">
              <w:rPr>
                <w:rFonts w:cs="Tahoma"/>
                <w:bCs/>
                <w:iCs/>
                <w:spacing w:val="5"/>
              </w:rPr>
              <w:t>212918,0</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300822,0</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170929,3</w:t>
            </w:r>
          </w:p>
        </w:tc>
        <w:tc>
          <w:tcPr>
            <w:tcW w:w="992" w:type="dxa"/>
          </w:tcPr>
          <w:p w:rsidR="00773C33" w:rsidRPr="009D5536" w:rsidRDefault="00773C33" w:rsidP="009D5536">
            <w:pPr>
              <w:spacing w:line="360" w:lineRule="auto"/>
              <w:jc w:val="center"/>
              <w:rPr>
                <w:rFonts w:cs="Tahoma"/>
                <w:bCs/>
                <w:iCs/>
                <w:spacing w:val="5"/>
              </w:rPr>
            </w:pPr>
            <w:r w:rsidRPr="009D5536">
              <w:rPr>
                <w:rFonts w:cs="Tahoma"/>
                <w:bCs/>
                <w:iCs/>
                <w:spacing w:val="5"/>
              </w:rPr>
              <w:t>56,8</w:t>
            </w:r>
          </w:p>
        </w:tc>
      </w:tr>
      <w:tr w:rsidR="00773C33" w:rsidRPr="009D5536" w:rsidTr="009D5536">
        <w:tc>
          <w:tcPr>
            <w:tcW w:w="778" w:type="dxa"/>
          </w:tcPr>
          <w:p w:rsidR="00773C33" w:rsidRPr="009D5536" w:rsidRDefault="00773C33" w:rsidP="009D5536">
            <w:pPr>
              <w:spacing w:line="360" w:lineRule="auto"/>
              <w:jc w:val="both"/>
              <w:rPr>
                <w:rFonts w:cs="Tahoma"/>
                <w:bCs/>
                <w:iCs/>
                <w:spacing w:val="5"/>
              </w:rPr>
            </w:pPr>
            <w:r w:rsidRPr="009D5536">
              <w:rPr>
                <w:rFonts w:cs="Tahoma"/>
                <w:bCs/>
                <w:iCs/>
                <w:spacing w:val="5"/>
              </w:rPr>
              <w:t>1.2.2</w:t>
            </w:r>
          </w:p>
        </w:tc>
        <w:tc>
          <w:tcPr>
            <w:tcW w:w="2024" w:type="dxa"/>
          </w:tcPr>
          <w:p w:rsidR="00773C33" w:rsidRPr="00FE10AF" w:rsidRDefault="00773C33" w:rsidP="00FE10AF">
            <w:pPr>
              <w:pStyle w:val="affb"/>
            </w:pPr>
            <w:r w:rsidRPr="00FE10AF">
              <w:t>Субсидии и иные межбюджетные трансферты</w:t>
            </w:r>
          </w:p>
        </w:tc>
        <w:tc>
          <w:tcPr>
            <w:tcW w:w="1266" w:type="dxa"/>
          </w:tcPr>
          <w:p w:rsidR="00773C33" w:rsidRPr="009D5536" w:rsidRDefault="00773C33" w:rsidP="009D5536">
            <w:pPr>
              <w:spacing w:line="360" w:lineRule="auto"/>
              <w:jc w:val="center"/>
              <w:rPr>
                <w:rFonts w:cs="Tahoma"/>
                <w:bCs/>
                <w:iCs/>
                <w:spacing w:val="5"/>
              </w:rPr>
            </w:pPr>
            <w:r w:rsidRPr="009D5536">
              <w:rPr>
                <w:rFonts w:cs="Tahoma"/>
                <w:bCs/>
                <w:iCs/>
                <w:spacing w:val="5"/>
              </w:rPr>
              <w:t>231869,0</w:t>
            </w:r>
          </w:p>
        </w:tc>
        <w:tc>
          <w:tcPr>
            <w:tcW w:w="1427" w:type="dxa"/>
          </w:tcPr>
          <w:p w:rsidR="00773C33" w:rsidRPr="009D5536" w:rsidRDefault="00773C33" w:rsidP="009D5536">
            <w:pPr>
              <w:spacing w:line="360" w:lineRule="auto"/>
              <w:jc w:val="center"/>
              <w:rPr>
                <w:rFonts w:cs="Tahoma"/>
                <w:bCs/>
                <w:iCs/>
                <w:spacing w:val="5"/>
              </w:rPr>
            </w:pPr>
            <w:r w:rsidRPr="009D5536">
              <w:rPr>
                <w:rFonts w:cs="Tahoma"/>
                <w:bCs/>
                <w:iCs/>
                <w:spacing w:val="5"/>
              </w:rPr>
              <w:t>296117,8</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241926,7</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379984,2</w:t>
            </w:r>
          </w:p>
        </w:tc>
        <w:tc>
          <w:tcPr>
            <w:tcW w:w="992" w:type="dxa"/>
          </w:tcPr>
          <w:p w:rsidR="00773C33" w:rsidRPr="009D5536" w:rsidRDefault="00773C33" w:rsidP="009D5536">
            <w:pPr>
              <w:spacing w:line="360" w:lineRule="auto"/>
              <w:jc w:val="center"/>
              <w:rPr>
                <w:rFonts w:cs="Tahoma"/>
                <w:bCs/>
                <w:iCs/>
                <w:spacing w:val="5"/>
              </w:rPr>
            </w:pPr>
            <w:r w:rsidRPr="009D5536">
              <w:rPr>
                <w:rFonts w:cs="Tahoma"/>
                <w:bCs/>
                <w:iCs/>
                <w:spacing w:val="5"/>
              </w:rPr>
              <w:t>157,1</w:t>
            </w:r>
          </w:p>
        </w:tc>
      </w:tr>
      <w:tr w:rsidR="00773C33" w:rsidRPr="009D5536" w:rsidTr="009D5536">
        <w:tc>
          <w:tcPr>
            <w:tcW w:w="778" w:type="dxa"/>
          </w:tcPr>
          <w:p w:rsidR="00773C33" w:rsidRPr="009D5536" w:rsidRDefault="00773C33" w:rsidP="009D5536">
            <w:pPr>
              <w:spacing w:line="360" w:lineRule="auto"/>
              <w:jc w:val="both"/>
              <w:rPr>
                <w:rFonts w:cs="Tahoma"/>
                <w:bCs/>
                <w:iCs/>
                <w:spacing w:val="5"/>
              </w:rPr>
            </w:pPr>
            <w:r w:rsidRPr="009D5536">
              <w:rPr>
                <w:rFonts w:cs="Tahoma"/>
                <w:bCs/>
                <w:iCs/>
                <w:spacing w:val="5"/>
              </w:rPr>
              <w:t>1.2.3</w:t>
            </w:r>
          </w:p>
        </w:tc>
        <w:tc>
          <w:tcPr>
            <w:tcW w:w="2024" w:type="dxa"/>
          </w:tcPr>
          <w:p w:rsidR="00773C33" w:rsidRPr="00FE10AF" w:rsidRDefault="00773C33" w:rsidP="00FE10AF">
            <w:pPr>
              <w:pStyle w:val="affb"/>
            </w:pPr>
            <w:r w:rsidRPr="00FE10AF">
              <w:t>Субвенции</w:t>
            </w:r>
          </w:p>
        </w:tc>
        <w:tc>
          <w:tcPr>
            <w:tcW w:w="1266" w:type="dxa"/>
          </w:tcPr>
          <w:p w:rsidR="00773C33" w:rsidRPr="009D5536" w:rsidRDefault="00773C33" w:rsidP="009D5536">
            <w:pPr>
              <w:spacing w:line="360" w:lineRule="auto"/>
              <w:jc w:val="center"/>
              <w:rPr>
                <w:rFonts w:cs="Tahoma"/>
                <w:bCs/>
                <w:iCs/>
                <w:spacing w:val="5"/>
              </w:rPr>
            </w:pPr>
            <w:r w:rsidRPr="009D5536">
              <w:rPr>
                <w:rFonts w:cs="Tahoma"/>
                <w:bCs/>
                <w:iCs/>
                <w:spacing w:val="5"/>
              </w:rPr>
              <w:t>253894,8</w:t>
            </w:r>
          </w:p>
        </w:tc>
        <w:tc>
          <w:tcPr>
            <w:tcW w:w="1427" w:type="dxa"/>
          </w:tcPr>
          <w:p w:rsidR="00773C33" w:rsidRPr="009D5536" w:rsidRDefault="00773C33" w:rsidP="009D5536">
            <w:pPr>
              <w:spacing w:line="360" w:lineRule="auto"/>
              <w:jc w:val="center"/>
              <w:rPr>
                <w:rFonts w:cs="Tahoma"/>
                <w:bCs/>
                <w:iCs/>
                <w:spacing w:val="5"/>
              </w:rPr>
            </w:pPr>
            <w:r w:rsidRPr="009D5536">
              <w:rPr>
                <w:rFonts w:cs="Tahoma"/>
                <w:bCs/>
                <w:iCs/>
                <w:spacing w:val="5"/>
              </w:rPr>
              <w:t>257286,8</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291495,2</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356136,1</w:t>
            </w:r>
          </w:p>
        </w:tc>
        <w:tc>
          <w:tcPr>
            <w:tcW w:w="992" w:type="dxa"/>
          </w:tcPr>
          <w:p w:rsidR="00773C33" w:rsidRPr="009D5536" w:rsidRDefault="00773C33" w:rsidP="009D5536">
            <w:pPr>
              <w:spacing w:line="360" w:lineRule="auto"/>
              <w:jc w:val="center"/>
              <w:rPr>
                <w:rFonts w:cs="Tahoma"/>
                <w:bCs/>
                <w:iCs/>
                <w:spacing w:val="5"/>
              </w:rPr>
            </w:pPr>
            <w:r w:rsidRPr="009D5536">
              <w:rPr>
                <w:rFonts w:cs="Tahoma"/>
                <w:bCs/>
                <w:iCs/>
                <w:spacing w:val="5"/>
              </w:rPr>
              <w:t>122,2</w:t>
            </w:r>
          </w:p>
        </w:tc>
      </w:tr>
      <w:tr w:rsidR="00773C33" w:rsidRPr="009D5536" w:rsidTr="009D5536">
        <w:tc>
          <w:tcPr>
            <w:tcW w:w="778" w:type="dxa"/>
          </w:tcPr>
          <w:p w:rsidR="00773C33" w:rsidRPr="009D5536" w:rsidRDefault="00773C33" w:rsidP="009D5536">
            <w:pPr>
              <w:spacing w:line="360" w:lineRule="auto"/>
              <w:jc w:val="both"/>
              <w:rPr>
                <w:rFonts w:cs="Tahoma"/>
                <w:bCs/>
                <w:iCs/>
                <w:spacing w:val="5"/>
              </w:rPr>
            </w:pPr>
            <w:r w:rsidRPr="009D5536">
              <w:rPr>
                <w:rFonts w:cs="Tahoma"/>
                <w:bCs/>
                <w:iCs/>
                <w:spacing w:val="5"/>
              </w:rPr>
              <w:t>2</w:t>
            </w:r>
          </w:p>
        </w:tc>
        <w:tc>
          <w:tcPr>
            <w:tcW w:w="2024" w:type="dxa"/>
          </w:tcPr>
          <w:p w:rsidR="00773C33" w:rsidRPr="00FE10AF" w:rsidRDefault="00773C33" w:rsidP="00FE10AF">
            <w:pPr>
              <w:pStyle w:val="affb"/>
            </w:pPr>
            <w:r w:rsidRPr="00FE10AF">
              <w:t>Общий объем расходов бюджета</w:t>
            </w:r>
          </w:p>
        </w:tc>
        <w:tc>
          <w:tcPr>
            <w:tcW w:w="1266" w:type="dxa"/>
          </w:tcPr>
          <w:p w:rsidR="00773C33" w:rsidRPr="009D5536" w:rsidRDefault="00773C33" w:rsidP="009D5536">
            <w:pPr>
              <w:spacing w:line="360" w:lineRule="auto"/>
              <w:jc w:val="center"/>
              <w:rPr>
                <w:rFonts w:cs="Tahoma"/>
                <w:bCs/>
                <w:iCs/>
                <w:spacing w:val="5"/>
              </w:rPr>
            </w:pPr>
            <w:r w:rsidRPr="009D5536">
              <w:rPr>
                <w:rFonts w:cs="Tahoma"/>
                <w:bCs/>
                <w:iCs/>
                <w:spacing w:val="5"/>
              </w:rPr>
              <w:t>863930,2</w:t>
            </w:r>
          </w:p>
        </w:tc>
        <w:tc>
          <w:tcPr>
            <w:tcW w:w="1427" w:type="dxa"/>
          </w:tcPr>
          <w:p w:rsidR="00773C33" w:rsidRPr="009D5536" w:rsidRDefault="00773C33" w:rsidP="009D5536">
            <w:pPr>
              <w:spacing w:line="360" w:lineRule="auto"/>
              <w:jc w:val="center"/>
              <w:rPr>
                <w:rFonts w:cs="Tahoma"/>
                <w:bCs/>
                <w:iCs/>
                <w:spacing w:val="5"/>
              </w:rPr>
            </w:pPr>
            <w:r w:rsidRPr="009D5536">
              <w:rPr>
                <w:rFonts w:cs="Tahoma"/>
                <w:bCs/>
                <w:iCs/>
                <w:spacing w:val="5"/>
              </w:rPr>
              <w:t>962156,2</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1001332,8</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1080117,0</w:t>
            </w:r>
          </w:p>
        </w:tc>
        <w:tc>
          <w:tcPr>
            <w:tcW w:w="992" w:type="dxa"/>
          </w:tcPr>
          <w:p w:rsidR="00773C33" w:rsidRPr="009D5536" w:rsidRDefault="00773C33" w:rsidP="009D5536">
            <w:pPr>
              <w:spacing w:line="360" w:lineRule="auto"/>
              <w:jc w:val="center"/>
              <w:rPr>
                <w:rFonts w:cs="Tahoma"/>
                <w:bCs/>
                <w:iCs/>
                <w:spacing w:val="5"/>
              </w:rPr>
            </w:pPr>
            <w:r w:rsidRPr="009D5536">
              <w:rPr>
                <w:rFonts w:cs="Tahoma"/>
                <w:bCs/>
                <w:iCs/>
                <w:spacing w:val="5"/>
              </w:rPr>
              <w:t>107,9</w:t>
            </w:r>
          </w:p>
        </w:tc>
      </w:tr>
      <w:tr w:rsidR="00773C33" w:rsidRPr="009D5536" w:rsidTr="009D5536">
        <w:tc>
          <w:tcPr>
            <w:tcW w:w="778" w:type="dxa"/>
          </w:tcPr>
          <w:p w:rsidR="00773C33" w:rsidRPr="009D5536" w:rsidRDefault="00773C33" w:rsidP="009D5536">
            <w:pPr>
              <w:spacing w:line="360" w:lineRule="auto"/>
              <w:jc w:val="both"/>
              <w:rPr>
                <w:rFonts w:cs="Tahoma"/>
                <w:bCs/>
                <w:iCs/>
                <w:spacing w:val="5"/>
              </w:rPr>
            </w:pPr>
            <w:r w:rsidRPr="009D5536">
              <w:rPr>
                <w:rFonts w:cs="Tahoma"/>
                <w:bCs/>
                <w:iCs/>
                <w:spacing w:val="5"/>
              </w:rPr>
              <w:t>3</w:t>
            </w:r>
          </w:p>
        </w:tc>
        <w:tc>
          <w:tcPr>
            <w:tcW w:w="2024" w:type="dxa"/>
          </w:tcPr>
          <w:p w:rsidR="00773C33" w:rsidRPr="00FE10AF" w:rsidRDefault="00773C33" w:rsidP="00FE10AF">
            <w:pPr>
              <w:pStyle w:val="affb"/>
            </w:pPr>
            <w:r w:rsidRPr="00FE10AF">
              <w:t>Дефицит(-)/профицит(+)</w:t>
            </w:r>
          </w:p>
        </w:tc>
        <w:tc>
          <w:tcPr>
            <w:tcW w:w="1266" w:type="dxa"/>
          </w:tcPr>
          <w:p w:rsidR="00773C33" w:rsidRPr="009D5536" w:rsidRDefault="00773C33" w:rsidP="009D5536">
            <w:pPr>
              <w:spacing w:line="360" w:lineRule="auto"/>
              <w:jc w:val="center"/>
              <w:rPr>
                <w:rFonts w:cs="Tahoma"/>
                <w:bCs/>
                <w:iCs/>
                <w:spacing w:val="5"/>
              </w:rPr>
            </w:pPr>
            <w:r w:rsidRPr="009D5536">
              <w:rPr>
                <w:rFonts w:cs="Tahoma"/>
                <w:bCs/>
                <w:iCs/>
                <w:spacing w:val="5"/>
              </w:rPr>
              <w:t>-18600,3</w:t>
            </w:r>
          </w:p>
        </w:tc>
        <w:tc>
          <w:tcPr>
            <w:tcW w:w="1427" w:type="dxa"/>
          </w:tcPr>
          <w:p w:rsidR="00773C33" w:rsidRPr="009D5536" w:rsidRDefault="00773C33" w:rsidP="009D5536">
            <w:pPr>
              <w:spacing w:line="360" w:lineRule="auto"/>
              <w:jc w:val="center"/>
              <w:rPr>
                <w:rFonts w:cs="Tahoma"/>
                <w:bCs/>
                <w:iCs/>
                <w:spacing w:val="5"/>
              </w:rPr>
            </w:pPr>
            <w:r w:rsidRPr="009D5536">
              <w:rPr>
                <w:rFonts w:cs="Tahoma"/>
                <w:bCs/>
                <w:iCs/>
                <w:spacing w:val="5"/>
              </w:rPr>
              <w:t>-2350,2</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+7120,7</w:t>
            </w:r>
          </w:p>
        </w:tc>
        <w:tc>
          <w:tcPr>
            <w:tcW w:w="1559" w:type="dxa"/>
          </w:tcPr>
          <w:p w:rsidR="00773C33" w:rsidRPr="009D5536" w:rsidRDefault="00773C33" w:rsidP="009D5536">
            <w:pPr>
              <w:spacing w:line="360" w:lineRule="auto"/>
              <w:jc w:val="center"/>
              <w:rPr>
                <w:rFonts w:cs="Tahoma"/>
                <w:bCs/>
                <w:iCs/>
                <w:spacing w:val="5"/>
              </w:rPr>
            </w:pPr>
            <w:r w:rsidRPr="009D5536">
              <w:rPr>
                <w:rFonts w:cs="Tahoma"/>
                <w:bCs/>
                <w:iCs/>
                <w:spacing w:val="5"/>
              </w:rPr>
              <w:t>+13475,7</w:t>
            </w:r>
          </w:p>
        </w:tc>
        <w:tc>
          <w:tcPr>
            <w:tcW w:w="992" w:type="dxa"/>
          </w:tcPr>
          <w:p w:rsidR="00773C33" w:rsidRPr="009D5536" w:rsidRDefault="00773C33" w:rsidP="009D5536">
            <w:pPr>
              <w:spacing w:line="360" w:lineRule="auto"/>
              <w:jc w:val="center"/>
              <w:rPr>
                <w:rFonts w:cs="Tahoma"/>
                <w:bCs/>
                <w:iCs/>
                <w:spacing w:val="5"/>
              </w:rPr>
            </w:pPr>
          </w:p>
        </w:tc>
      </w:tr>
    </w:tbl>
    <w:p w:rsidR="00773C33" w:rsidRPr="00FE10AF" w:rsidRDefault="00773C33" w:rsidP="00FE10AF">
      <w:pPr>
        <w:spacing w:line="360" w:lineRule="auto"/>
        <w:jc w:val="both"/>
        <w:rPr>
          <w:rFonts w:cs="Tahoma"/>
          <w:bCs/>
          <w:iCs/>
          <w:spacing w:val="5"/>
        </w:rPr>
      </w:pPr>
    </w:p>
    <w:p w:rsidR="00773C33" w:rsidRPr="00FE10AF" w:rsidRDefault="00773C33" w:rsidP="00FE10AF">
      <w:pPr>
        <w:spacing w:line="360" w:lineRule="auto"/>
        <w:jc w:val="both"/>
        <w:rPr>
          <w:rFonts w:cs="Tahoma"/>
          <w:bCs/>
          <w:iCs/>
          <w:spacing w:val="5"/>
        </w:rPr>
      </w:pPr>
      <w:r w:rsidRPr="00FE10AF">
        <w:rPr>
          <w:rFonts w:cs="Tahoma"/>
          <w:bCs/>
          <w:iCs/>
          <w:spacing w:val="5"/>
        </w:rPr>
        <w:lastRenderedPageBreak/>
        <w:t xml:space="preserve">     Общий объем доходов консолидированного бюджета Рыбинского муниципального района увеличился: в 2010 г. по сравнению с 2009 г. – на 13,6%; в 2011 г. по сравнению с 2010 г. – на 5,1%; в 2012 г. по сравнению с 2011 г. – на 8,4%. </w:t>
      </w:r>
    </w:p>
    <w:p w:rsidR="00773C33" w:rsidRPr="00FE10AF" w:rsidRDefault="00773C33" w:rsidP="00FE10AF">
      <w:pPr>
        <w:spacing w:line="360" w:lineRule="auto"/>
        <w:jc w:val="both"/>
        <w:rPr>
          <w:rFonts w:cs="Tahoma"/>
          <w:bCs/>
          <w:iCs/>
          <w:spacing w:val="5"/>
        </w:rPr>
      </w:pPr>
      <w:r w:rsidRPr="00FE10AF">
        <w:rPr>
          <w:rFonts w:cs="Tahoma"/>
          <w:bCs/>
          <w:iCs/>
          <w:spacing w:val="5"/>
        </w:rPr>
        <w:t xml:space="preserve">     Рост налоговых и неналоговых доходов консолидированного бюджета Рыбинского муниципального района в 2009-2012 г.</w:t>
      </w:r>
      <w:r>
        <w:rPr>
          <w:rFonts w:cs="Tahoma"/>
          <w:bCs/>
          <w:iCs/>
          <w:spacing w:val="5"/>
        </w:rPr>
        <w:t xml:space="preserve"> </w:t>
      </w:r>
      <w:r w:rsidRPr="00FE10AF">
        <w:rPr>
          <w:rFonts w:cs="Tahoma"/>
          <w:bCs/>
          <w:iCs/>
          <w:spacing w:val="5"/>
        </w:rPr>
        <w:t>г.  связан с увеличением налоговой базы по НДФЛ, ЕНВД, земельному налогу и налогу на имущество физических лиц, а также проводимой администрацией Рыбинского муниципального района работой по увеличению поступлений неналоговых доходов. В 2012 г. рост налоговых и неналоговых доходов консолидированного бюджета составил  9,5% к уровню 2011г. и 29,4% к уровню 2009г.</w:t>
      </w:r>
    </w:p>
    <w:p w:rsidR="00773C33" w:rsidRPr="00FE10AF" w:rsidRDefault="00773C33" w:rsidP="00FE10AF">
      <w:pPr>
        <w:spacing w:line="360" w:lineRule="auto"/>
        <w:jc w:val="both"/>
        <w:rPr>
          <w:rFonts w:cs="Tahoma"/>
          <w:bCs/>
          <w:iCs/>
          <w:spacing w:val="5"/>
        </w:rPr>
      </w:pPr>
      <w:r w:rsidRPr="00FE10AF">
        <w:rPr>
          <w:rFonts w:cs="Tahoma"/>
          <w:bCs/>
          <w:iCs/>
          <w:spacing w:val="5"/>
        </w:rPr>
        <w:t xml:space="preserve">     Рост безвозмездных поступлений в консолидированный бюджет Рыбинского муниципального района в 2009-2012 г.г. обусловлен передачей отдельных государственных полномочий и полномочий субъекта РФ на местный уровень, а также активным участием Рыбинского муниципального района в реализации областных целевых программ Ярославской области на условиях софинансирования.</w:t>
      </w:r>
    </w:p>
    <w:p w:rsidR="00773C33" w:rsidRPr="00FE10AF" w:rsidRDefault="00773C33" w:rsidP="00FE10AF">
      <w:pPr>
        <w:spacing w:line="360" w:lineRule="auto"/>
        <w:jc w:val="both"/>
        <w:rPr>
          <w:rFonts w:cs="Tahoma"/>
          <w:bCs/>
          <w:iCs/>
          <w:spacing w:val="5"/>
        </w:rPr>
      </w:pPr>
    </w:p>
    <w:p w:rsidR="00773C33" w:rsidRDefault="00773C33" w:rsidP="0059062E">
      <w:pPr>
        <w:pStyle w:val="affb"/>
        <w:jc w:val="center"/>
      </w:pPr>
      <w:r w:rsidRPr="00FE10AF">
        <w:t>Таблица</w:t>
      </w:r>
      <w:r>
        <w:t xml:space="preserve"> 19</w:t>
      </w:r>
      <w:r w:rsidRPr="00FE10AF">
        <w:t>. Динамика поступления налоговых и неналоговых доходов</w:t>
      </w:r>
    </w:p>
    <w:p w:rsidR="00773C33" w:rsidRDefault="00773C33" w:rsidP="0059062E">
      <w:pPr>
        <w:pStyle w:val="affb"/>
        <w:jc w:val="center"/>
      </w:pPr>
      <w:r w:rsidRPr="00FE10AF">
        <w:t xml:space="preserve"> в консолидированный бюджет Рыбинского муниципального района, тыс.</w:t>
      </w:r>
      <w:r>
        <w:t xml:space="preserve"> </w:t>
      </w:r>
      <w:r w:rsidRPr="00FE10AF">
        <w:t>руб.</w:t>
      </w:r>
    </w:p>
    <w:p w:rsidR="00773C33" w:rsidRPr="00FE10AF" w:rsidRDefault="00773C33" w:rsidP="0059062E">
      <w:pPr>
        <w:pStyle w:val="affb"/>
        <w:jc w:val="center"/>
        <w:rPr>
          <w:rFonts w:cs="Tahoma"/>
          <w:bCs/>
          <w:iCs/>
          <w:spacing w:val="5"/>
        </w:rPr>
      </w:pPr>
    </w:p>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7"/>
        <w:gridCol w:w="2396"/>
        <w:gridCol w:w="1573"/>
        <w:gridCol w:w="1573"/>
        <w:gridCol w:w="1573"/>
        <w:gridCol w:w="1574"/>
      </w:tblGrid>
      <w:tr w:rsidR="00773C33" w:rsidRPr="009D5536" w:rsidTr="009D5536">
        <w:tc>
          <w:tcPr>
            <w:tcW w:w="777" w:type="dxa"/>
          </w:tcPr>
          <w:p w:rsidR="00773C33" w:rsidRPr="009D5536" w:rsidRDefault="00773C33" w:rsidP="009D5536">
            <w:pPr>
              <w:spacing w:line="360" w:lineRule="auto"/>
              <w:jc w:val="center"/>
              <w:rPr>
                <w:rFonts w:cs="Tahoma"/>
                <w:bCs/>
                <w:iCs/>
                <w:spacing w:val="5"/>
              </w:rPr>
            </w:pPr>
            <w:r w:rsidRPr="009D5536">
              <w:rPr>
                <w:rFonts w:cs="Tahoma"/>
                <w:bCs/>
                <w:iCs/>
                <w:spacing w:val="5"/>
              </w:rPr>
              <w:t>№ п/п</w:t>
            </w:r>
          </w:p>
        </w:tc>
        <w:tc>
          <w:tcPr>
            <w:tcW w:w="2396" w:type="dxa"/>
          </w:tcPr>
          <w:p w:rsidR="00773C33" w:rsidRPr="00FE10AF" w:rsidRDefault="00773C33" w:rsidP="009D5536">
            <w:pPr>
              <w:pStyle w:val="affb"/>
              <w:jc w:val="center"/>
            </w:pPr>
            <w:r w:rsidRPr="00FE10AF">
              <w:t>Наименование показателя</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2009 г.</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2010 г.</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2011 г.</w:t>
            </w:r>
          </w:p>
        </w:tc>
        <w:tc>
          <w:tcPr>
            <w:tcW w:w="1574" w:type="dxa"/>
          </w:tcPr>
          <w:p w:rsidR="00773C33" w:rsidRPr="009D5536" w:rsidRDefault="00773C33" w:rsidP="009D5536">
            <w:pPr>
              <w:spacing w:line="360" w:lineRule="auto"/>
              <w:jc w:val="center"/>
              <w:rPr>
                <w:rFonts w:cs="Tahoma"/>
                <w:bCs/>
                <w:iCs/>
                <w:spacing w:val="5"/>
              </w:rPr>
            </w:pPr>
            <w:r w:rsidRPr="009D5536">
              <w:rPr>
                <w:rFonts w:cs="Tahoma"/>
                <w:bCs/>
                <w:iCs/>
                <w:spacing w:val="5"/>
              </w:rPr>
              <w:t>2012 г.</w:t>
            </w:r>
          </w:p>
        </w:tc>
      </w:tr>
      <w:tr w:rsidR="00773C33" w:rsidRPr="009D5536" w:rsidTr="009D5536">
        <w:tc>
          <w:tcPr>
            <w:tcW w:w="777" w:type="dxa"/>
          </w:tcPr>
          <w:p w:rsidR="00773C33" w:rsidRPr="009D5536" w:rsidRDefault="00773C33" w:rsidP="009D5536">
            <w:pPr>
              <w:spacing w:line="360" w:lineRule="auto"/>
              <w:jc w:val="both"/>
              <w:rPr>
                <w:rFonts w:cs="Tahoma"/>
                <w:bCs/>
                <w:iCs/>
                <w:spacing w:val="5"/>
              </w:rPr>
            </w:pPr>
            <w:r w:rsidRPr="009D5536">
              <w:rPr>
                <w:rFonts w:cs="Tahoma"/>
                <w:bCs/>
                <w:iCs/>
                <w:spacing w:val="5"/>
              </w:rPr>
              <w:t>1</w:t>
            </w:r>
          </w:p>
        </w:tc>
        <w:tc>
          <w:tcPr>
            <w:tcW w:w="2396" w:type="dxa"/>
          </w:tcPr>
          <w:p w:rsidR="00773C33" w:rsidRPr="00FE10AF" w:rsidRDefault="00773C33" w:rsidP="0059062E">
            <w:pPr>
              <w:pStyle w:val="affb"/>
            </w:pPr>
            <w:r w:rsidRPr="00FE10AF">
              <w:t>Налоговые и неналоговые доходы бюджета</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144200,1</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192798,3</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170426,7</w:t>
            </w:r>
          </w:p>
        </w:tc>
        <w:tc>
          <w:tcPr>
            <w:tcW w:w="1574" w:type="dxa"/>
          </w:tcPr>
          <w:p w:rsidR="00773C33" w:rsidRPr="009D5536" w:rsidRDefault="00773C33" w:rsidP="009D5536">
            <w:pPr>
              <w:spacing w:line="360" w:lineRule="auto"/>
              <w:jc w:val="center"/>
              <w:rPr>
                <w:rFonts w:cs="Tahoma"/>
                <w:bCs/>
                <w:iCs/>
                <w:spacing w:val="5"/>
              </w:rPr>
            </w:pPr>
            <w:r w:rsidRPr="009D5536">
              <w:rPr>
                <w:rFonts w:cs="Tahoma"/>
                <w:bCs/>
                <w:iCs/>
                <w:spacing w:val="5"/>
              </w:rPr>
              <w:t>186641,6</w:t>
            </w:r>
          </w:p>
        </w:tc>
      </w:tr>
      <w:tr w:rsidR="00773C33" w:rsidRPr="009D5536" w:rsidTr="009D5536">
        <w:tc>
          <w:tcPr>
            <w:tcW w:w="777" w:type="dxa"/>
          </w:tcPr>
          <w:p w:rsidR="00773C33" w:rsidRPr="009D5536" w:rsidRDefault="00773C33" w:rsidP="009D5536">
            <w:pPr>
              <w:spacing w:line="360" w:lineRule="auto"/>
              <w:jc w:val="both"/>
              <w:rPr>
                <w:rFonts w:cs="Tahoma"/>
                <w:bCs/>
                <w:iCs/>
                <w:spacing w:val="5"/>
              </w:rPr>
            </w:pPr>
            <w:r w:rsidRPr="009D5536">
              <w:rPr>
                <w:rFonts w:cs="Tahoma"/>
                <w:bCs/>
                <w:iCs/>
                <w:spacing w:val="5"/>
              </w:rPr>
              <w:t>1.1</w:t>
            </w:r>
          </w:p>
        </w:tc>
        <w:tc>
          <w:tcPr>
            <w:tcW w:w="2396" w:type="dxa"/>
          </w:tcPr>
          <w:p w:rsidR="00773C33" w:rsidRPr="00FE10AF" w:rsidRDefault="00773C33" w:rsidP="0059062E">
            <w:pPr>
              <w:pStyle w:val="affb"/>
            </w:pPr>
            <w:r w:rsidRPr="00FE10AF">
              <w:t>Налоговые доходы</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110619,1</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124829,6</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137434,9</w:t>
            </w:r>
          </w:p>
        </w:tc>
        <w:tc>
          <w:tcPr>
            <w:tcW w:w="1574" w:type="dxa"/>
          </w:tcPr>
          <w:p w:rsidR="00773C33" w:rsidRPr="009D5536" w:rsidRDefault="00773C33" w:rsidP="009D5536">
            <w:pPr>
              <w:spacing w:line="360" w:lineRule="auto"/>
              <w:jc w:val="center"/>
              <w:rPr>
                <w:rFonts w:cs="Tahoma"/>
                <w:bCs/>
                <w:iCs/>
                <w:spacing w:val="5"/>
              </w:rPr>
            </w:pPr>
            <w:r w:rsidRPr="009D5536">
              <w:rPr>
                <w:rFonts w:cs="Tahoma"/>
                <w:bCs/>
                <w:iCs/>
                <w:spacing w:val="5"/>
              </w:rPr>
              <w:t>149395,9</w:t>
            </w:r>
          </w:p>
        </w:tc>
      </w:tr>
      <w:tr w:rsidR="00773C33" w:rsidRPr="009D5536" w:rsidTr="009D5536">
        <w:tc>
          <w:tcPr>
            <w:tcW w:w="777" w:type="dxa"/>
          </w:tcPr>
          <w:p w:rsidR="00773C33" w:rsidRPr="009D5536" w:rsidRDefault="00773C33" w:rsidP="009D5536">
            <w:pPr>
              <w:spacing w:line="360" w:lineRule="auto"/>
              <w:jc w:val="both"/>
              <w:rPr>
                <w:rFonts w:cs="Tahoma"/>
                <w:bCs/>
                <w:iCs/>
                <w:spacing w:val="5"/>
              </w:rPr>
            </w:pPr>
            <w:r w:rsidRPr="009D5536">
              <w:rPr>
                <w:rFonts w:cs="Tahoma"/>
                <w:bCs/>
                <w:iCs/>
                <w:spacing w:val="5"/>
              </w:rPr>
              <w:t>1.2</w:t>
            </w:r>
          </w:p>
        </w:tc>
        <w:tc>
          <w:tcPr>
            <w:tcW w:w="2396" w:type="dxa"/>
          </w:tcPr>
          <w:p w:rsidR="00773C33" w:rsidRPr="00FE10AF" w:rsidRDefault="00773C33" w:rsidP="0059062E">
            <w:pPr>
              <w:pStyle w:val="affb"/>
            </w:pPr>
            <w:r w:rsidRPr="00FE10AF">
              <w:t>Неналоговые доходы, в т.ч.:</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33581,0</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67968,7</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32991,7</w:t>
            </w:r>
          </w:p>
        </w:tc>
        <w:tc>
          <w:tcPr>
            <w:tcW w:w="1574" w:type="dxa"/>
          </w:tcPr>
          <w:p w:rsidR="00773C33" w:rsidRPr="009D5536" w:rsidRDefault="00773C33" w:rsidP="009D5536">
            <w:pPr>
              <w:spacing w:line="360" w:lineRule="auto"/>
              <w:jc w:val="center"/>
              <w:rPr>
                <w:rFonts w:cs="Tahoma"/>
                <w:bCs/>
                <w:iCs/>
                <w:spacing w:val="5"/>
              </w:rPr>
            </w:pPr>
            <w:r w:rsidRPr="009D5536">
              <w:rPr>
                <w:rFonts w:cs="Tahoma"/>
                <w:bCs/>
                <w:iCs/>
                <w:spacing w:val="5"/>
              </w:rPr>
              <w:t>37245,7</w:t>
            </w:r>
          </w:p>
        </w:tc>
      </w:tr>
      <w:tr w:rsidR="00773C33" w:rsidRPr="009D5536" w:rsidTr="009D5536">
        <w:tc>
          <w:tcPr>
            <w:tcW w:w="777" w:type="dxa"/>
          </w:tcPr>
          <w:p w:rsidR="00773C33" w:rsidRPr="009D5536" w:rsidRDefault="00773C33" w:rsidP="009D5536">
            <w:pPr>
              <w:spacing w:line="360" w:lineRule="auto"/>
              <w:jc w:val="both"/>
              <w:rPr>
                <w:rFonts w:cs="Tahoma"/>
                <w:bCs/>
                <w:iCs/>
                <w:spacing w:val="5"/>
              </w:rPr>
            </w:pPr>
            <w:r w:rsidRPr="009D5536">
              <w:rPr>
                <w:rFonts w:cs="Tahoma"/>
                <w:bCs/>
                <w:iCs/>
                <w:spacing w:val="5"/>
              </w:rPr>
              <w:t>1.2.1</w:t>
            </w:r>
          </w:p>
        </w:tc>
        <w:tc>
          <w:tcPr>
            <w:tcW w:w="2396" w:type="dxa"/>
          </w:tcPr>
          <w:p w:rsidR="00773C33" w:rsidRPr="00FE10AF" w:rsidRDefault="00773C33" w:rsidP="0059062E">
            <w:pPr>
              <w:pStyle w:val="affb"/>
            </w:pPr>
            <w:r w:rsidRPr="00FE10AF">
              <w:t>доходы от использования имущества</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14359,0</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18325,8</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16807,6</w:t>
            </w:r>
          </w:p>
        </w:tc>
        <w:tc>
          <w:tcPr>
            <w:tcW w:w="1574" w:type="dxa"/>
          </w:tcPr>
          <w:p w:rsidR="00773C33" w:rsidRPr="009D5536" w:rsidRDefault="00773C33" w:rsidP="009D5536">
            <w:pPr>
              <w:spacing w:line="360" w:lineRule="auto"/>
              <w:jc w:val="center"/>
              <w:rPr>
                <w:rFonts w:cs="Tahoma"/>
                <w:bCs/>
                <w:iCs/>
                <w:spacing w:val="5"/>
              </w:rPr>
            </w:pPr>
            <w:r w:rsidRPr="009D5536">
              <w:rPr>
                <w:rFonts w:cs="Tahoma"/>
                <w:bCs/>
                <w:iCs/>
                <w:spacing w:val="5"/>
              </w:rPr>
              <w:t>15824,7</w:t>
            </w:r>
          </w:p>
        </w:tc>
      </w:tr>
      <w:tr w:rsidR="00773C33" w:rsidRPr="009D5536" w:rsidTr="009D5536">
        <w:tc>
          <w:tcPr>
            <w:tcW w:w="777" w:type="dxa"/>
          </w:tcPr>
          <w:p w:rsidR="00773C33" w:rsidRPr="009D5536" w:rsidRDefault="00773C33" w:rsidP="009D5536">
            <w:pPr>
              <w:spacing w:line="360" w:lineRule="auto"/>
              <w:jc w:val="both"/>
              <w:rPr>
                <w:rFonts w:cs="Tahoma"/>
                <w:bCs/>
                <w:iCs/>
                <w:spacing w:val="5"/>
              </w:rPr>
            </w:pPr>
            <w:r w:rsidRPr="009D5536">
              <w:rPr>
                <w:rFonts w:cs="Tahoma"/>
                <w:bCs/>
                <w:iCs/>
                <w:spacing w:val="5"/>
              </w:rPr>
              <w:t>1.2.2</w:t>
            </w:r>
          </w:p>
        </w:tc>
        <w:tc>
          <w:tcPr>
            <w:tcW w:w="2396" w:type="dxa"/>
          </w:tcPr>
          <w:p w:rsidR="00773C33" w:rsidRPr="00FE10AF" w:rsidRDefault="00773C33" w:rsidP="0059062E">
            <w:pPr>
              <w:pStyle w:val="affb"/>
            </w:pPr>
            <w:r w:rsidRPr="00FE10AF">
              <w:t>Плата за негативное воздействие на окружающую среду</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3515,0</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3414,0</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4742,4</w:t>
            </w:r>
          </w:p>
        </w:tc>
        <w:tc>
          <w:tcPr>
            <w:tcW w:w="1574" w:type="dxa"/>
          </w:tcPr>
          <w:p w:rsidR="00773C33" w:rsidRPr="009D5536" w:rsidRDefault="00773C33" w:rsidP="009D5536">
            <w:pPr>
              <w:spacing w:line="360" w:lineRule="auto"/>
              <w:jc w:val="center"/>
              <w:rPr>
                <w:rFonts w:cs="Tahoma"/>
                <w:bCs/>
                <w:iCs/>
                <w:spacing w:val="5"/>
              </w:rPr>
            </w:pPr>
            <w:r w:rsidRPr="009D5536">
              <w:rPr>
                <w:rFonts w:cs="Tahoma"/>
                <w:bCs/>
                <w:iCs/>
                <w:spacing w:val="5"/>
              </w:rPr>
              <w:t>4728,1</w:t>
            </w:r>
          </w:p>
        </w:tc>
      </w:tr>
      <w:tr w:rsidR="00773C33" w:rsidRPr="009D5536" w:rsidTr="009D5536">
        <w:tc>
          <w:tcPr>
            <w:tcW w:w="777" w:type="dxa"/>
          </w:tcPr>
          <w:p w:rsidR="00773C33" w:rsidRPr="009D5536" w:rsidRDefault="00773C33" w:rsidP="009D5536">
            <w:pPr>
              <w:spacing w:line="360" w:lineRule="auto"/>
              <w:jc w:val="both"/>
              <w:rPr>
                <w:rFonts w:cs="Tahoma"/>
                <w:bCs/>
                <w:iCs/>
                <w:spacing w:val="5"/>
              </w:rPr>
            </w:pPr>
            <w:r w:rsidRPr="009D5536">
              <w:rPr>
                <w:rFonts w:cs="Tahoma"/>
                <w:bCs/>
                <w:iCs/>
                <w:spacing w:val="5"/>
              </w:rPr>
              <w:t>1.2.3</w:t>
            </w:r>
          </w:p>
        </w:tc>
        <w:tc>
          <w:tcPr>
            <w:tcW w:w="2396" w:type="dxa"/>
          </w:tcPr>
          <w:p w:rsidR="00773C33" w:rsidRPr="00FE10AF" w:rsidRDefault="00773C33" w:rsidP="0059062E">
            <w:pPr>
              <w:pStyle w:val="affb"/>
            </w:pPr>
            <w:r w:rsidRPr="00FE10AF">
              <w:t>Доходы от продажи материальных и нематериальных активов</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12268,6</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39221,6</w:t>
            </w:r>
          </w:p>
        </w:tc>
        <w:tc>
          <w:tcPr>
            <w:tcW w:w="1573" w:type="dxa"/>
          </w:tcPr>
          <w:p w:rsidR="00773C33" w:rsidRPr="009D5536" w:rsidRDefault="00773C33" w:rsidP="009D5536">
            <w:pPr>
              <w:spacing w:line="360" w:lineRule="auto"/>
              <w:jc w:val="center"/>
              <w:rPr>
                <w:rFonts w:cs="Tahoma"/>
                <w:bCs/>
                <w:iCs/>
                <w:spacing w:val="5"/>
              </w:rPr>
            </w:pPr>
            <w:r w:rsidRPr="009D5536">
              <w:rPr>
                <w:rFonts w:cs="Tahoma"/>
                <w:bCs/>
                <w:iCs/>
                <w:spacing w:val="5"/>
              </w:rPr>
              <w:t>9365,8</w:t>
            </w:r>
          </w:p>
        </w:tc>
        <w:tc>
          <w:tcPr>
            <w:tcW w:w="1574" w:type="dxa"/>
          </w:tcPr>
          <w:p w:rsidR="00773C33" w:rsidRPr="009D5536" w:rsidRDefault="00773C33" w:rsidP="009D5536">
            <w:pPr>
              <w:spacing w:line="360" w:lineRule="auto"/>
              <w:jc w:val="center"/>
              <w:rPr>
                <w:rFonts w:cs="Tahoma"/>
                <w:bCs/>
                <w:iCs/>
                <w:spacing w:val="5"/>
              </w:rPr>
            </w:pPr>
            <w:r w:rsidRPr="009D5536">
              <w:rPr>
                <w:rFonts w:cs="Tahoma"/>
                <w:bCs/>
                <w:iCs/>
                <w:spacing w:val="5"/>
              </w:rPr>
              <w:t>14264,0</w:t>
            </w:r>
          </w:p>
        </w:tc>
      </w:tr>
    </w:tbl>
    <w:p w:rsidR="00773C33" w:rsidRPr="00FE10AF" w:rsidRDefault="00773C33" w:rsidP="00FE10AF">
      <w:pPr>
        <w:spacing w:line="360" w:lineRule="auto"/>
        <w:jc w:val="both"/>
        <w:rPr>
          <w:rFonts w:cs="Tahoma"/>
          <w:bCs/>
          <w:iCs/>
          <w:spacing w:val="5"/>
        </w:rPr>
      </w:pPr>
    </w:p>
    <w:p w:rsidR="00773C33" w:rsidRPr="00FE10AF" w:rsidRDefault="00773C33" w:rsidP="00FE10AF">
      <w:pPr>
        <w:spacing w:line="360" w:lineRule="auto"/>
        <w:jc w:val="both"/>
        <w:rPr>
          <w:rFonts w:cs="Tahoma"/>
          <w:bCs/>
          <w:iCs/>
          <w:spacing w:val="5"/>
        </w:rPr>
      </w:pPr>
      <w:r w:rsidRPr="00FE10AF">
        <w:rPr>
          <w:rFonts w:cs="Tahoma"/>
          <w:bCs/>
          <w:iCs/>
          <w:spacing w:val="5"/>
        </w:rPr>
        <w:t xml:space="preserve">     Общий объем налоговых и неналоговых доходов консолидированного бюджета Рыбинского муниципального района в 2012 г. увеличился более чем на 42 млн. руб. по сравнению с 2009 г. В динамике 2012 г. к 2011г. увеличение составило 9,5%.</w:t>
      </w:r>
    </w:p>
    <w:p w:rsidR="00773C33" w:rsidRDefault="00773C33" w:rsidP="00FE10AF">
      <w:pPr>
        <w:spacing w:line="360" w:lineRule="auto"/>
        <w:jc w:val="both"/>
        <w:rPr>
          <w:rFonts w:cs="Tahoma"/>
          <w:bCs/>
          <w:iCs/>
          <w:spacing w:val="5"/>
        </w:rPr>
      </w:pPr>
      <w:r w:rsidRPr="00FE10AF">
        <w:rPr>
          <w:rFonts w:cs="Tahoma"/>
          <w:bCs/>
          <w:iCs/>
          <w:spacing w:val="5"/>
        </w:rPr>
        <w:lastRenderedPageBreak/>
        <w:t xml:space="preserve">     Следует отметить, что в структуре налоговых и неналоговых доходов в 2009-2012 г.г. прослеживается устойчивая тенденция к росту налоговых доходов консолидированного бюджета района, в то время как динамика поступления неналоговых доходов переменчива, что обусловлено изменениями законодательства и неустойчивой социально-экономической ситуацией в данный период времени (экономический кризис 2009-2010 г.г.)</w:t>
      </w:r>
    </w:p>
    <w:p w:rsidR="00A17572" w:rsidRDefault="00A17572" w:rsidP="00E41C80">
      <w:pPr>
        <w:pStyle w:val="affb"/>
        <w:jc w:val="center"/>
      </w:pPr>
    </w:p>
    <w:p w:rsidR="00773C33" w:rsidRDefault="00773C33" w:rsidP="00E41C80">
      <w:pPr>
        <w:pStyle w:val="affb"/>
        <w:jc w:val="center"/>
      </w:pPr>
      <w:r w:rsidRPr="00FE10AF">
        <w:t>Таблица</w:t>
      </w:r>
      <w:r>
        <w:t xml:space="preserve"> 20</w:t>
      </w:r>
      <w:r w:rsidRPr="00FE10AF">
        <w:t xml:space="preserve">. Структура и динамика налоговых доходов </w:t>
      </w:r>
    </w:p>
    <w:p w:rsidR="00773C33" w:rsidRDefault="00773C33" w:rsidP="00E41C80">
      <w:pPr>
        <w:pStyle w:val="affb"/>
        <w:jc w:val="center"/>
      </w:pPr>
      <w:r w:rsidRPr="00FE10AF">
        <w:t xml:space="preserve">консолидированного бюджета </w:t>
      </w:r>
    </w:p>
    <w:p w:rsidR="00773C33" w:rsidRDefault="00773C33" w:rsidP="00E41C80">
      <w:pPr>
        <w:pStyle w:val="affb"/>
        <w:jc w:val="center"/>
      </w:pPr>
      <w:r w:rsidRPr="00FE10AF">
        <w:t>Рыбинского муниципального района</w:t>
      </w:r>
    </w:p>
    <w:p w:rsidR="00773C33" w:rsidRPr="00FE10AF" w:rsidRDefault="00773C33" w:rsidP="00E41C80">
      <w:pPr>
        <w:pStyle w:val="affb"/>
        <w:jc w:val="center"/>
        <w:rPr>
          <w:rFonts w:cs="Tahoma"/>
          <w:bCs/>
          <w:iCs/>
          <w:spacing w:val="5"/>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694"/>
        <w:gridCol w:w="992"/>
        <w:gridCol w:w="1276"/>
        <w:gridCol w:w="1417"/>
        <w:gridCol w:w="1276"/>
        <w:gridCol w:w="1275"/>
      </w:tblGrid>
      <w:tr w:rsidR="00773C33" w:rsidRPr="009D5536" w:rsidTr="009D5536">
        <w:tc>
          <w:tcPr>
            <w:tcW w:w="675" w:type="dxa"/>
          </w:tcPr>
          <w:p w:rsidR="00773C33" w:rsidRPr="009D5536" w:rsidRDefault="00773C33" w:rsidP="009D5536">
            <w:pPr>
              <w:spacing w:line="360" w:lineRule="auto"/>
              <w:jc w:val="both"/>
              <w:rPr>
                <w:rFonts w:cs="Tahoma"/>
                <w:bCs/>
                <w:iCs/>
                <w:spacing w:val="5"/>
              </w:rPr>
            </w:pPr>
            <w:r w:rsidRPr="009D5536">
              <w:rPr>
                <w:rFonts w:cs="Tahoma"/>
                <w:bCs/>
                <w:iCs/>
                <w:spacing w:val="5"/>
              </w:rPr>
              <w:t>№ п/п</w:t>
            </w:r>
          </w:p>
        </w:tc>
        <w:tc>
          <w:tcPr>
            <w:tcW w:w="2694" w:type="dxa"/>
          </w:tcPr>
          <w:p w:rsidR="00773C33" w:rsidRPr="00FE10AF" w:rsidRDefault="00773C33" w:rsidP="00E41C80">
            <w:pPr>
              <w:pStyle w:val="affb"/>
            </w:pPr>
            <w:r w:rsidRPr="00FE10AF">
              <w:t>Наименование показателя</w:t>
            </w:r>
          </w:p>
        </w:tc>
        <w:tc>
          <w:tcPr>
            <w:tcW w:w="992" w:type="dxa"/>
          </w:tcPr>
          <w:p w:rsidR="00773C33" w:rsidRPr="00FE10AF" w:rsidRDefault="00773C33" w:rsidP="00E41C80">
            <w:pPr>
              <w:pStyle w:val="affb"/>
            </w:pPr>
            <w:r w:rsidRPr="00FE10AF">
              <w:t>Ед. изм.</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2009 г.</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2010 г.</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2011 г.</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2012 г.</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r w:rsidRPr="009D5536">
              <w:rPr>
                <w:rFonts w:cs="Tahoma"/>
                <w:bCs/>
                <w:iCs/>
                <w:spacing w:val="5"/>
              </w:rPr>
              <w:t>1</w:t>
            </w:r>
          </w:p>
        </w:tc>
        <w:tc>
          <w:tcPr>
            <w:tcW w:w="2694" w:type="dxa"/>
          </w:tcPr>
          <w:p w:rsidR="00773C33" w:rsidRPr="00FE10AF" w:rsidRDefault="00773C33" w:rsidP="00E41C80">
            <w:pPr>
              <w:pStyle w:val="affb"/>
            </w:pPr>
            <w:r w:rsidRPr="00FE10AF">
              <w:t>Общий объем налоговых доходов бюджета, в т.ч.:</w:t>
            </w:r>
          </w:p>
        </w:tc>
        <w:tc>
          <w:tcPr>
            <w:tcW w:w="992" w:type="dxa"/>
          </w:tcPr>
          <w:p w:rsidR="00773C33" w:rsidRPr="00FE10AF" w:rsidRDefault="00773C33" w:rsidP="00E41C80">
            <w:pPr>
              <w:pStyle w:val="affb"/>
            </w:pPr>
            <w:r w:rsidRPr="00FE10AF">
              <w:t>Тыс. руб.</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110619,1</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124829,6</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137434,9</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149395,9</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динамика в % к предыдущему году</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127,9</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112,8</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110,1</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108,7</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r w:rsidRPr="009D5536">
              <w:rPr>
                <w:rFonts w:cs="Tahoma"/>
                <w:bCs/>
                <w:iCs/>
                <w:spacing w:val="5"/>
              </w:rPr>
              <w:t>1.1</w:t>
            </w:r>
          </w:p>
        </w:tc>
        <w:tc>
          <w:tcPr>
            <w:tcW w:w="2694" w:type="dxa"/>
          </w:tcPr>
          <w:p w:rsidR="00773C33" w:rsidRPr="00FE10AF" w:rsidRDefault="00773C33" w:rsidP="00E41C80">
            <w:pPr>
              <w:pStyle w:val="affb"/>
            </w:pPr>
            <w:r w:rsidRPr="00FE10AF">
              <w:t>НДФЛ</w:t>
            </w:r>
          </w:p>
        </w:tc>
        <w:tc>
          <w:tcPr>
            <w:tcW w:w="992" w:type="dxa"/>
          </w:tcPr>
          <w:p w:rsidR="00773C33" w:rsidRPr="00FE10AF" w:rsidRDefault="00773C33" w:rsidP="00E41C80">
            <w:pPr>
              <w:pStyle w:val="affb"/>
            </w:pPr>
            <w:r w:rsidRPr="00FE10AF">
              <w:t>Тыс. руб.</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78133,9</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85946,5</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97440,7</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90156,1</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динамика в % к предыдущему году</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104,6</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110,0</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113,4</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92,5</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доля в общем объеме налоговых доходов  (%)</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70,6</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68,9</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70,9</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60,3</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r w:rsidRPr="009D5536">
              <w:rPr>
                <w:rFonts w:cs="Tahoma"/>
                <w:bCs/>
                <w:iCs/>
                <w:spacing w:val="5"/>
              </w:rPr>
              <w:t>1.2</w:t>
            </w:r>
          </w:p>
        </w:tc>
        <w:tc>
          <w:tcPr>
            <w:tcW w:w="2694" w:type="dxa"/>
          </w:tcPr>
          <w:p w:rsidR="00773C33" w:rsidRPr="00FE10AF" w:rsidRDefault="00773C33" w:rsidP="00E41C80">
            <w:pPr>
              <w:pStyle w:val="affb"/>
            </w:pPr>
            <w:r w:rsidRPr="00FE10AF">
              <w:t>ЕНВД</w:t>
            </w:r>
          </w:p>
        </w:tc>
        <w:tc>
          <w:tcPr>
            <w:tcW w:w="992" w:type="dxa"/>
          </w:tcPr>
          <w:p w:rsidR="00773C33" w:rsidRPr="00FE10AF" w:rsidRDefault="00773C33" w:rsidP="00E41C80">
            <w:pPr>
              <w:pStyle w:val="affb"/>
            </w:pPr>
            <w:r w:rsidRPr="00FE10AF">
              <w:t>Тыс. руб.</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3363,0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3130,9</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3632,6</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4046,0</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динамика в % к предыдущему году</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115,9</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93,1</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116,0</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111,4</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доля в общем объеме налоговых доходов бюджета (%)</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3,0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2,5</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2,6</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2,7</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r w:rsidRPr="009D5536">
              <w:rPr>
                <w:rFonts w:cs="Tahoma"/>
                <w:bCs/>
                <w:iCs/>
                <w:spacing w:val="5"/>
              </w:rPr>
              <w:t>1.3</w:t>
            </w:r>
          </w:p>
        </w:tc>
        <w:tc>
          <w:tcPr>
            <w:tcW w:w="2694" w:type="dxa"/>
          </w:tcPr>
          <w:p w:rsidR="00773C33" w:rsidRPr="00FE10AF" w:rsidRDefault="00773C33" w:rsidP="00E41C80">
            <w:pPr>
              <w:pStyle w:val="affb"/>
            </w:pPr>
            <w:r w:rsidRPr="00FE10AF">
              <w:t>Земельный налог</w:t>
            </w:r>
          </w:p>
        </w:tc>
        <w:tc>
          <w:tcPr>
            <w:tcW w:w="992" w:type="dxa"/>
          </w:tcPr>
          <w:p w:rsidR="00773C33" w:rsidRPr="00FE10AF" w:rsidRDefault="00773C33" w:rsidP="00E41C80">
            <w:pPr>
              <w:pStyle w:val="affb"/>
            </w:pPr>
            <w:r w:rsidRPr="00FE10AF">
              <w:t>Тыс. руб.</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23060,9</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29572,4</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33766,9</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49187,4</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динамика в % к предыдущему году</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453,9</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128,2</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114,2</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145,7</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доля в общем объеме налоговых доходов бюджета (%)</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20,8</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23,7</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24,6</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32,9</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r w:rsidRPr="009D5536">
              <w:rPr>
                <w:rFonts w:cs="Tahoma"/>
                <w:bCs/>
                <w:iCs/>
                <w:spacing w:val="5"/>
              </w:rPr>
              <w:t>1.4</w:t>
            </w:r>
          </w:p>
        </w:tc>
        <w:tc>
          <w:tcPr>
            <w:tcW w:w="2694" w:type="dxa"/>
          </w:tcPr>
          <w:p w:rsidR="00773C33" w:rsidRPr="00FE10AF" w:rsidRDefault="00773C33" w:rsidP="00E41C80">
            <w:pPr>
              <w:pStyle w:val="affb"/>
            </w:pPr>
            <w:r w:rsidRPr="00FE10AF">
              <w:t>Налог на имущество физических лиц</w:t>
            </w:r>
          </w:p>
        </w:tc>
        <w:tc>
          <w:tcPr>
            <w:tcW w:w="992" w:type="dxa"/>
          </w:tcPr>
          <w:p w:rsidR="00773C33" w:rsidRPr="00FE10AF" w:rsidRDefault="00773C33" w:rsidP="00E41C80">
            <w:pPr>
              <w:pStyle w:val="affb"/>
            </w:pPr>
            <w:r w:rsidRPr="00FE10AF">
              <w:t>Тыс. руб.</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5416,1</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4585,9</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1782,2</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4896,4</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динамика в % к предыдущему году</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169,9</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84,7</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38,9</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274,7</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доля в общем объеме налоговых доходов бюджета (%)</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4,9</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3,7</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1,3</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3,3</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r w:rsidRPr="009D5536">
              <w:rPr>
                <w:rFonts w:cs="Tahoma"/>
                <w:bCs/>
                <w:iCs/>
                <w:spacing w:val="5"/>
              </w:rPr>
              <w:t>1.5</w:t>
            </w:r>
          </w:p>
        </w:tc>
        <w:tc>
          <w:tcPr>
            <w:tcW w:w="2694" w:type="dxa"/>
          </w:tcPr>
          <w:p w:rsidR="00773C33" w:rsidRPr="00FE10AF" w:rsidRDefault="00773C33" w:rsidP="00E41C80">
            <w:pPr>
              <w:pStyle w:val="affb"/>
            </w:pPr>
            <w:r w:rsidRPr="00FE10AF">
              <w:t>Прочие</w:t>
            </w:r>
          </w:p>
        </w:tc>
        <w:tc>
          <w:tcPr>
            <w:tcW w:w="992" w:type="dxa"/>
          </w:tcPr>
          <w:p w:rsidR="00773C33" w:rsidRPr="00FE10AF" w:rsidRDefault="00773C33" w:rsidP="00E41C80">
            <w:pPr>
              <w:pStyle w:val="affb"/>
            </w:pPr>
            <w:r w:rsidRPr="00FE10AF">
              <w:t>Тыс. руб.</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645,2</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1593,9</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812,5</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1110,0</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динамика в % к предыдущему году</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97,5</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247,0</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51,0</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136,6</w:t>
            </w:r>
          </w:p>
        </w:tc>
      </w:tr>
      <w:tr w:rsidR="00773C33" w:rsidRPr="009D5536" w:rsidTr="009D5536">
        <w:tc>
          <w:tcPr>
            <w:tcW w:w="675" w:type="dxa"/>
          </w:tcPr>
          <w:p w:rsidR="00773C33" w:rsidRPr="009D5536" w:rsidRDefault="00773C33" w:rsidP="009D5536">
            <w:pPr>
              <w:spacing w:line="360" w:lineRule="auto"/>
              <w:jc w:val="both"/>
              <w:rPr>
                <w:rFonts w:cs="Tahoma"/>
                <w:bCs/>
                <w:iCs/>
                <w:spacing w:val="5"/>
              </w:rPr>
            </w:pPr>
          </w:p>
        </w:tc>
        <w:tc>
          <w:tcPr>
            <w:tcW w:w="2694" w:type="dxa"/>
          </w:tcPr>
          <w:p w:rsidR="00773C33" w:rsidRPr="00FE10AF" w:rsidRDefault="00773C33" w:rsidP="00E41C80">
            <w:pPr>
              <w:pStyle w:val="affb"/>
            </w:pPr>
            <w:r w:rsidRPr="00FE10AF">
              <w:t>доля в общем объеме налоговых доходов бюджета (%)</w:t>
            </w:r>
          </w:p>
        </w:tc>
        <w:tc>
          <w:tcPr>
            <w:tcW w:w="992" w:type="dxa"/>
          </w:tcPr>
          <w:p w:rsidR="00773C33" w:rsidRPr="00FE10AF" w:rsidRDefault="00773C33" w:rsidP="00E41C80">
            <w:pPr>
              <w:pStyle w:val="affb"/>
            </w:pPr>
            <w:r w:rsidRPr="00FE10AF">
              <w:t>%</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0,6</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1,3</w:t>
            </w:r>
          </w:p>
        </w:tc>
        <w:tc>
          <w:tcPr>
            <w:tcW w:w="1276" w:type="dxa"/>
          </w:tcPr>
          <w:p w:rsidR="00773C33" w:rsidRPr="009D5536" w:rsidRDefault="00773C33" w:rsidP="009D5536">
            <w:pPr>
              <w:spacing w:line="360" w:lineRule="auto"/>
              <w:jc w:val="center"/>
              <w:rPr>
                <w:rFonts w:cs="Tahoma"/>
                <w:bCs/>
                <w:iCs/>
                <w:spacing w:val="5"/>
              </w:rPr>
            </w:pPr>
            <w:r w:rsidRPr="009D5536">
              <w:rPr>
                <w:rFonts w:cs="Tahoma"/>
                <w:bCs/>
                <w:iCs/>
                <w:spacing w:val="5"/>
              </w:rPr>
              <w:t>0,6</w:t>
            </w:r>
          </w:p>
        </w:tc>
        <w:tc>
          <w:tcPr>
            <w:tcW w:w="1275" w:type="dxa"/>
          </w:tcPr>
          <w:p w:rsidR="00773C33" w:rsidRPr="009D5536" w:rsidRDefault="00773C33" w:rsidP="009D5536">
            <w:pPr>
              <w:spacing w:line="360" w:lineRule="auto"/>
              <w:jc w:val="center"/>
              <w:rPr>
                <w:rFonts w:cs="Tahoma"/>
                <w:bCs/>
                <w:iCs/>
                <w:spacing w:val="5"/>
              </w:rPr>
            </w:pPr>
            <w:r w:rsidRPr="009D5536">
              <w:rPr>
                <w:rFonts w:cs="Tahoma"/>
                <w:bCs/>
                <w:iCs/>
                <w:spacing w:val="5"/>
              </w:rPr>
              <w:t>0,7</w:t>
            </w:r>
          </w:p>
        </w:tc>
      </w:tr>
    </w:tbl>
    <w:p w:rsidR="00773C33" w:rsidRPr="00FE10AF" w:rsidRDefault="00773C33" w:rsidP="00FE10AF">
      <w:pPr>
        <w:spacing w:line="360" w:lineRule="auto"/>
        <w:jc w:val="both"/>
        <w:rPr>
          <w:rFonts w:cs="Tahoma"/>
          <w:bCs/>
          <w:iCs/>
          <w:spacing w:val="5"/>
        </w:rPr>
      </w:pPr>
    </w:p>
    <w:p w:rsidR="00773C33" w:rsidRPr="00FE10AF" w:rsidRDefault="00773C33" w:rsidP="00FE10AF">
      <w:pPr>
        <w:spacing w:line="360" w:lineRule="auto"/>
        <w:jc w:val="both"/>
        <w:rPr>
          <w:rFonts w:cs="Tahoma"/>
          <w:bCs/>
          <w:iCs/>
          <w:spacing w:val="5"/>
        </w:rPr>
      </w:pPr>
      <w:r w:rsidRPr="00FE10AF">
        <w:rPr>
          <w:rFonts w:cs="Tahoma"/>
          <w:bCs/>
          <w:iCs/>
          <w:spacing w:val="5"/>
        </w:rPr>
        <w:t xml:space="preserve">     В структуре налоговых доходов лидирующее место занимает налог на доходы физических лиц (НДФЛ), доля которого составляет более 60 процентов. Снижение поступления НДФЛ в 2012 году по отношению к уровню 2011 года обусловлено изменениями бюджетного законодательства (норматив отчисления в бюджеты муниципальных районов снижен на 10%).</w:t>
      </w:r>
    </w:p>
    <w:p w:rsidR="00773C33" w:rsidRPr="00FE10AF" w:rsidRDefault="00773C33" w:rsidP="00FE10AF">
      <w:pPr>
        <w:spacing w:line="360" w:lineRule="auto"/>
        <w:jc w:val="both"/>
        <w:rPr>
          <w:rFonts w:cs="Tahoma"/>
          <w:bCs/>
          <w:iCs/>
          <w:spacing w:val="5"/>
        </w:rPr>
      </w:pPr>
      <w:r w:rsidRPr="00FE10AF">
        <w:rPr>
          <w:rFonts w:cs="Tahoma"/>
          <w:bCs/>
          <w:iCs/>
          <w:spacing w:val="5"/>
        </w:rPr>
        <w:t>Следует отметить ежегодный рост поступления земельного налога в консолидированный бюджет в 2009-2012 г.</w:t>
      </w:r>
      <w:r>
        <w:rPr>
          <w:rFonts w:cs="Tahoma"/>
          <w:bCs/>
          <w:iCs/>
          <w:spacing w:val="5"/>
        </w:rPr>
        <w:t xml:space="preserve"> </w:t>
      </w:r>
      <w:r w:rsidRPr="00FE10AF">
        <w:rPr>
          <w:rFonts w:cs="Tahoma"/>
          <w:bCs/>
          <w:iCs/>
          <w:spacing w:val="5"/>
        </w:rPr>
        <w:t>г. Так в 2012 году рост составил 45,7 % к уровню 2011 года.</w:t>
      </w:r>
    </w:p>
    <w:p w:rsidR="00773C33" w:rsidRPr="00FE10AF" w:rsidRDefault="00773C33" w:rsidP="00FE10AF">
      <w:pPr>
        <w:spacing w:line="360" w:lineRule="auto"/>
        <w:jc w:val="both"/>
        <w:rPr>
          <w:rFonts w:cs="Tahoma"/>
          <w:bCs/>
          <w:iCs/>
          <w:spacing w:val="5"/>
        </w:rPr>
      </w:pPr>
    </w:p>
    <w:p w:rsidR="00773C33" w:rsidRDefault="00773C33" w:rsidP="00353526">
      <w:pPr>
        <w:pStyle w:val="affb"/>
        <w:jc w:val="center"/>
      </w:pPr>
      <w:r w:rsidRPr="00FE10AF">
        <w:t>Таблица</w:t>
      </w:r>
      <w:r>
        <w:t xml:space="preserve"> 21</w:t>
      </w:r>
      <w:r w:rsidRPr="00FE10AF">
        <w:t>. Структура и динамика расходов</w:t>
      </w:r>
    </w:p>
    <w:p w:rsidR="00773C33" w:rsidRDefault="00773C33" w:rsidP="00353526">
      <w:pPr>
        <w:pStyle w:val="affb"/>
        <w:jc w:val="center"/>
      </w:pPr>
      <w:r w:rsidRPr="00FE10AF">
        <w:t xml:space="preserve"> консолидированного бюджета </w:t>
      </w:r>
    </w:p>
    <w:p w:rsidR="00773C33" w:rsidRDefault="00773C33" w:rsidP="00353526">
      <w:pPr>
        <w:pStyle w:val="affb"/>
        <w:jc w:val="center"/>
      </w:pPr>
      <w:r w:rsidRPr="00FE10AF">
        <w:t>Рыбинского муниципального района</w:t>
      </w:r>
    </w:p>
    <w:p w:rsidR="00773C33" w:rsidRPr="00FE10AF" w:rsidRDefault="00773C33" w:rsidP="00353526">
      <w:pPr>
        <w:pStyle w:val="affb"/>
        <w:jc w:val="center"/>
        <w:rPr>
          <w:rFonts w:cs="Tahoma"/>
          <w:bCs/>
          <w:iCs/>
          <w:spacing w:val="5"/>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268"/>
        <w:gridCol w:w="992"/>
        <w:gridCol w:w="1418"/>
        <w:gridCol w:w="1417"/>
        <w:gridCol w:w="1418"/>
        <w:gridCol w:w="1417"/>
      </w:tblGrid>
      <w:tr w:rsidR="00773C33" w:rsidRPr="009D5536" w:rsidTr="009D5536">
        <w:tc>
          <w:tcPr>
            <w:tcW w:w="675" w:type="dxa"/>
          </w:tcPr>
          <w:p w:rsidR="00773C33" w:rsidRPr="00FE10AF" w:rsidRDefault="00773C33" w:rsidP="00353526">
            <w:pPr>
              <w:pStyle w:val="affb"/>
            </w:pPr>
            <w:r w:rsidRPr="00FE10AF">
              <w:t>№ п/п</w:t>
            </w:r>
          </w:p>
        </w:tc>
        <w:tc>
          <w:tcPr>
            <w:tcW w:w="2268" w:type="dxa"/>
          </w:tcPr>
          <w:p w:rsidR="00773C33" w:rsidRPr="00FE10AF" w:rsidRDefault="00773C33" w:rsidP="00353526">
            <w:pPr>
              <w:pStyle w:val="affb"/>
            </w:pPr>
            <w:r w:rsidRPr="00FE10AF">
              <w:t>Наименование показателя</w:t>
            </w:r>
          </w:p>
        </w:tc>
        <w:tc>
          <w:tcPr>
            <w:tcW w:w="992" w:type="dxa"/>
          </w:tcPr>
          <w:p w:rsidR="00773C33" w:rsidRPr="00FE10AF" w:rsidRDefault="00773C33" w:rsidP="009D5536">
            <w:pPr>
              <w:pStyle w:val="affb"/>
              <w:jc w:val="center"/>
            </w:pPr>
            <w:r w:rsidRPr="00FE10AF">
              <w:t>Ед. изм.</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2009 г.</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2010 г.</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2011 г.</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2012 г.</w:t>
            </w:r>
          </w:p>
        </w:tc>
      </w:tr>
      <w:tr w:rsidR="00773C33" w:rsidRPr="009D5536" w:rsidTr="009D5536">
        <w:tc>
          <w:tcPr>
            <w:tcW w:w="675" w:type="dxa"/>
          </w:tcPr>
          <w:p w:rsidR="00773C33" w:rsidRPr="00FE10AF" w:rsidRDefault="00773C33" w:rsidP="00353526">
            <w:pPr>
              <w:pStyle w:val="affb"/>
            </w:pPr>
            <w:r w:rsidRPr="00FE10AF">
              <w:t>1</w:t>
            </w:r>
          </w:p>
        </w:tc>
        <w:tc>
          <w:tcPr>
            <w:tcW w:w="2268" w:type="dxa"/>
          </w:tcPr>
          <w:p w:rsidR="00773C33" w:rsidRPr="00FE10AF" w:rsidRDefault="00773C33" w:rsidP="00353526">
            <w:pPr>
              <w:pStyle w:val="affb"/>
            </w:pPr>
            <w:r w:rsidRPr="00FE10AF">
              <w:t>Общий объем расходов бюджета, в т.ч.:</w:t>
            </w:r>
          </w:p>
        </w:tc>
        <w:tc>
          <w:tcPr>
            <w:tcW w:w="992" w:type="dxa"/>
          </w:tcPr>
          <w:p w:rsidR="00773C33" w:rsidRPr="00FE10AF" w:rsidRDefault="00773C33" w:rsidP="009D5536">
            <w:pPr>
              <w:pStyle w:val="affb"/>
              <w:jc w:val="center"/>
            </w:pPr>
            <w:r w:rsidRPr="00FE10AF">
              <w:t>Тыс. руб.</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863930,2</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962156,2</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1001332,8</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1080117,0</w:t>
            </w:r>
          </w:p>
        </w:tc>
      </w:tr>
      <w:tr w:rsidR="00773C33" w:rsidRPr="009D5536" w:rsidTr="009D5536">
        <w:tc>
          <w:tcPr>
            <w:tcW w:w="675" w:type="dxa"/>
          </w:tcPr>
          <w:p w:rsidR="00773C33" w:rsidRPr="00FE10AF" w:rsidRDefault="00773C33" w:rsidP="00353526">
            <w:pPr>
              <w:pStyle w:val="affb"/>
            </w:pPr>
          </w:p>
        </w:tc>
        <w:tc>
          <w:tcPr>
            <w:tcW w:w="2268" w:type="dxa"/>
          </w:tcPr>
          <w:p w:rsidR="00773C33" w:rsidRPr="00FE10AF" w:rsidRDefault="00773C33" w:rsidP="00353526">
            <w:pPr>
              <w:pStyle w:val="affb"/>
            </w:pPr>
            <w:r w:rsidRPr="00FE10AF">
              <w:t>динамика в % к предыдущему году</w:t>
            </w:r>
          </w:p>
        </w:tc>
        <w:tc>
          <w:tcPr>
            <w:tcW w:w="992" w:type="dxa"/>
          </w:tcPr>
          <w:p w:rsidR="00773C33" w:rsidRPr="00FE10AF" w:rsidRDefault="00773C33" w:rsidP="009D5536">
            <w:pPr>
              <w:pStyle w:val="affb"/>
              <w:jc w:val="center"/>
            </w:pPr>
            <w:r w:rsidRPr="00FE10AF">
              <w:t>%</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119,0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111,0</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104,0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108,0</w:t>
            </w:r>
          </w:p>
        </w:tc>
      </w:tr>
      <w:tr w:rsidR="00773C33" w:rsidRPr="009D5536" w:rsidTr="009D5536">
        <w:tc>
          <w:tcPr>
            <w:tcW w:w="675" w:type="dxa"/>
          </w:tcPr>
          <w:p w:rsidR="00773C33" w:rsidRPr="00FE10AF" w:rsidRDefault="00773C33" w:rsidP="00353526">
            <w:pPr>
              <w:pStyle w:val="affb"/>
            </w:pPr>
            <w:r w:rsidRPr="00FE10AF">
              <w:t>1.1</w:t>
            </w:r>
          </w:p>
        </w:tc>
        <w:tc>
          <w:tcPr>
            <w:tcW w:w="2268" w:type="dxa"/>
          </w:tcPr>
          <w:p w:rsidR="00773C33" w:rsidRPr="00FE10AF" w:rsidRDefault="00773C33" w:rsidP="00353526">
            <w:pPr>
              <w:pStyle w:val="affb"/>
            </w:pPr>
            <w:r w:rsidRPr="00FE10AF">
              <w:t>Жилищно-коммунальное хозяйство</w:t>
            </w:r>
          </w:p>
        </w:tc>
        <w:tc>
          <w:tcPr>
            <w:tcW w:w="992" w:type="dxa"/>
          </w:tcPr>
          <w:p w:rsidR="00773C33" w:rsidRPr="00FE10AF" w:rsidRDefault="00773C33" w:rsidP="009D5536">
            <w:pPr>
              <w:pStyle w:val="affb"/>
              <w:jc w:val="center"/>
            </w:pPr>
            <w:r w:rsidRPr="00FE10AF">
              <w:t>Тыс. руб.</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271023,6</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330999,4</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253771,0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251666,2</w:t>
            </w:r>
          </w:p>
        </w:tc>
      </w:tr>
      <w:tr w:rsidR="00773C33" w:rsidRPr="009D5536" w:rsidTr="009D5536">
        <w:tc>
          <w:tcPr>
            <w:tcW w:w="675" w:type="dxa"/>
          </w:tcPr>
          <w:p w:rsidR="00773C33" w:rsidRPr="00FE10AF" w:rsidRDefault="00773C33" w:rsidP="00353526">
            <w:pPr>
              <w:pStyle w:val="affb"/>
            </w:pPr>
          </w:p>
        </w:tc>
        <w:tc>
          <w:tcPr>
            <w:tcW w:w="2268" w:type="dxa"/>
          </w:tcPr>
          <w:p w:rsidR="00773C33" w:rsidRPr="00FE10AF" w:rsidRDefault="00773C33" w:rsidP="00353526">
            <w:pPr>
              <w:pStyle w:val="affb"/>
            </w:pPr>
            <w:r w:rsidRPr="00FE10AF">
              <w:t>доля в общем объеме расходов бюджета (%)</w:t>
            </w:r>
          </w:p>
        </w:tc>
        <w:tc>
          <w:tcPr>
            <w:tcW w:w="992" w:type="dxa"/>
          </w:tcPr>
          <w:p w:rsidR="00773C33" w:rsidRPr="00FE10AF" w:rsidRDefault="00773C33" w:rsidP="009D5536">
            <w:pPr>
              <w:pStyle w:val="affb"/>
              <w:jc w:val="center"/>
            </w:pPr>
            <w:r w:rsidRPr="00FE10AF">
              <w:t>%</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31,0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34,0</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25,0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23,0</w:t>
            </w:r>
          </w:p>
        </w:tc>
      </w:tr>
      <w:tr w:rsidR="00773C33" w:rsidRPr="009D5536" w:rsidTr="009D5536">
        <w:tc>
          <w:tcPr>
            <w:tcW w:w="675" w:type="dxa"/>
          </w:tcPr>
          <w:p w:rsidR="00773C33" w:rsidRPr="00FE10AF" w:rsidRDefault="00773C33" w:rsidP="00353526">
            <w:pPr>
              <w:pStyle w:val="affb"/>
            </w:pPr>
            <w:r w:rsidRPr="00FE10AF">
              <w:t>1.2</w:t>
            </w:r>
          </w:p>
        </w:tc>
        <w:tc>
          <w:tcPr>
            <w:tcW w:w="2268" w:type="dxa"/>
          </w:tcPr>
          <w:p w:rsidR="00773C33" w:rsidRPr="00FE10AF" w:rsidRDefault="00773C33" w:rsidP="00353526">
            <w:pPr>
              <w:pStyle w:val="affb"/>
            </w:pPr>
            <w:r w:rsidRPr="00FE10AF">
              <w:t>Социальные отрасли</w:t>
            </w:r>
          </w:p>
        </w:tc>
        <w:tc>
          <w:tcPr>
            <w:tcW w:w="992" w:type="dxa"/>
          </w:tcPr>
          <w:p w:rsidR="00773C33" w:rsidRPr="00FE10AF" w:rsidRDefault="00773C33" w:rsidP="009D5536">
            <w:pPr>
              <w:pStyle w:val="affb"/>
              <w:jc w:val="center"/>
            </w:pPr>
            <w:r w:rsidRPr="00FE10AF">
              <w:t>Тыс. руб.</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495873,1</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536455,5</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631980,3</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649198,0</w:t>
            </w:r>
          </w:p>
        </w:tc>
      </w:tr>
      <w:tr w:rsidR="00773C33" w:rsidRPr="009D5536" w:rsidTr="009D5536">
        <w:tc>
          <w:tcPr>
            <w:tcW w:w="675" w:type="dxa"/>
          </w:tcPr>
          <w:p w:rsidR="00773C33" w:rsidRPr="00FE10AF" w:rsidRDefault="00773C33" w:rsidP="00353526">
            <w:pPr>
              <w:pStyle w:val="affb"/>
            </w:pPr>
          </w:p>
        </w:tc>
        <w:tc>
          <w:tcPr>
            <w:tcW w:w="2268" w:type="dxa"/>
          </w:tcPr>
          <w:p w:rsidR="00773C33" w:rsidRPr="00FE10AF" w:rsidRDefault="00773C33" w:rsidP="00353526">
            <w:pPr>
              <w:pStyle w:val="affb"/>
            </w:pPr>
            <w:r w:rsidRPr="00FE10AF">
              <w:t>доля в общем объеме расходов бюджета (%)</w:t>
            </w:r>
          </w:p>
        </w:tc>
        <w:tc>
          <w:tcPr>
            <w:tcW w:w="992" w:type="dxa"/>
          </w:tcPr>
          <w:p w:rsidR="00773C33" w:rsidRPr="00FE10AF" w:rsidRDefault="00773C33" w:rsidP="009D5536">
            <w:pPr>
              <w:pStyle w:val="affb"/>
              <w:jc w:val="center"/>
            </w:pPr>
            <w:r w:rsidRPr="00FE10AF">
              <w:t>%</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57,0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56,0</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63,0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60,0</w:t>
            </w:r>
          </w:p>
        </w:tc>
      </w:tr>
      <w:tr w:rsidR="00773C33" w:rsidRPr="009D5536" w:rsidTr="009D5536">
        <w:tc>
          <w:tcPr>
            <w:tcW w:w="675" w:type="dxa"/>
          </w:tcPr>
          <w:p w:rsidR="00773C33" w:rsidRPr="00FE10AF" w:rsidRDefault="00773C33" w:rsidP="00353526">
            <w:pPr>
              <w:pStyle w:val="affb"/>
            </w:pPr>
            <w:r w:rsidRPr="00FE10AF">
              <w:t>1.3</w:t>
            </w:r>
          </w:p>
        </w:tc>
        <w:tc>
          <w:tcPr>
            <w:tcW w:w="2268" w:type="dxa"/>
          </w:tcPr>
          <w:p w:rsidR="00773C33" w:rsidRPr="00FE10AF" w:rsidRDefault="00773C33" w:rsidP="00353526">
            <w:pPr>
              <w:pStyle w:val="affb"/>
            </w:pPr>
            <w:r w:rsidRPr="00FE10AF">
              <w:t>Прочие</w:t>
            </w:r>
          </w:p>
        </w:tc>
        <w:tc>
          <w:tcPr>
            <w:tcW w:w="992" w:type="dxa"/>
          </w:tcPr>
          <w:p w:rsidR="00773C33" w:rsidRPr="00FE10AF" w:rsidRDefault="00773C33" w:rsidP="009D5536">
            <w:pPr>
              <w:pStyle w:val="affb"/>
              <w:jc w:val="center"/>
            </w:pPr>
            <w:r w:rsidRPr="00FE10AF">
              <w:t>Тыс. руб.</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97033,5</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94701,3</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115581,5</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179252,8</w:t>
            </w:r>
          </w:p>
        </w:tc>
      </w:tr>
      <w:tr w:rsidR="00773C33" w:rsidRPr="009D5536" w:rsidTr="009D5536">
        <w:tc>
          <w:tcPr>
            <w:tcW w:w="675" w:type="dxa"/>
          </w:tcPr>
          <w:p w:rsidR="00773C33" w:rsidRPr="00FE10AF" w:rsidRDefault="00773C33" w:rsidP="00353526">
            <w:pPr>
              <w:pStyle w:val="affb"/>
            </w:pPr>
          </w:p>
        </w:tc>
        <w:tc>
          <w:tcPr>
            <w:tcW w:w="2268" w:type="dxa"/>
          </w:tcPr>
          <w:p w:rsidR="00773C33" w:rsidRPr="00FE10AF" w:rsidRDefault="00773C33" w:rsidP="00353526">
            <w:pPr>
              <w:pStyle w:val="affb"/>
            </w:pPr>
            <w:r w:rsidRPr="00FE10AF">
              <w:t>доля в общем объеме расходов бюджета (%)</w:t>
            </w:r>
          </w:p>
        </w:tc>
        <w:tc>
          <w:tcPr>
            <w:tcW w:w="992" w:type="dxa"/>
          </w:tcPr>
          <w:p w:rsidR="00773C33" w:rsidRPr="00FE10AF" w:rsidRDefault="00773C33" w:rsidP="009D5536">
            <w:pPr>
              <w:pStyle w:val="affb"/>
              <w:jc w:val="center"/>
            </w:pPr>
            <w:r w:rsidRPr="00FE10AF">
              <w:t>%</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11,0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10,0</w:t>
            </w:r>
          </w:p>
        </w:tc>
        <w:tc>
          <w:tcPr>
            <w:tcW w:w="1418" w:type="dxa"/>
          </w:tcPr>
          <w:p w:rsidR="00773C33" w:rsidRPr="009D5536" w:rsidRDefault="00773C33" w:rsidP="009D5536">
            <w:pPr>
              <w:spacing w:line="360" w:lineRule="auto"/>
              <w:jc w:val="center"/>
              <w:rPr>
                <w:rFonts w:cs="Tahoma"/>
                <w:bCs/>
                <w:iCs/>
                <w:spacing w:val="5"/>
              </w:rPr>
            </w:pPr>
            <w:r w:rsidRPr="009D5536">
              <w:rPr>
                <w:rFonts w:cs="Tahoma"/>
                <w:bCs/>
                <w:iCs/>
                <w:spacing w:val="5"/>
              </w:rPr>
              <w:t>12,0</w:t>
            </w:r>
          </w:p>
        </w:tc>
        <w:tc>
          <w:tcPr>
            <w:tcW w:w="1417" w:type="dxa"/>
          </w:tcPr>
          <w:p w:rsidR="00773C33" w:rsidRPr="009D5536" w:rsidRDefault="00773C33" w:rsidP="009D5536">
            <w:pPr>
              <w:spacing w:line="360" w:lineRule="auto"/>
              <w:jc w:val="center"/>
              <w:rPr>
                <w:rFonts w:cs="Tahoma"/>
                <w:bCs/>
                <w:iCs/>
                <w:spacing w:val="5"/>
              </w:rPr>
            </w:pPr>
            <w:r w:rsidRPr="009D5536">
              <w:rPr>
                <w:rFonts w:cs="Tahoma"/>
                <w:bCs/>
                <w:iCs/>
                <w:spacing w:val="5"/>
              </w:rPr>
              <w:t>17,0</w:t>
            </w:r>
          </w:p>
        </w:tc>
      </w:tr>
    </w:tbl>
    <w:p w:rsidR="00773C33" w:rsidRPr="00FE10AF" w:rsidRDefault="00773C33" w:rsidP="00FE10AF">
      <w:pPr>
        <w:spacing w:line="360" w:lineRule="auto"/>
        <w:jc w:val="both"/>
        <w:rPr>
          <w:rFonts w:cs="Tahoma"/>
          <w:bCs/>
          <w:iCs/>
          <w:spacing w:val="5"/>
        </w:rPr>
      </w:pPr>
    </w:p>
    <w:p w:rsidR="00773C33" w:rsidRPr="00FE10AF" w:rsidRDefault="00773C33" w:rsidP="00FE10AF">
      <w:pPr>
        <w:spacing w:line="360" w:lineRule="auto"/>
        <w:jc w:val="both"/>
        <w:rPr>
          <w:rFonts w:cs="Tahoma"/>
          <w:bCs/>
          <w:iCs/>
          <w:spacing w:val="5"/>
        </w:rPr>
      </w:pPr>
      <w:r w:rsidRPr="00FE10AF">
        <w:rPr>
          <w:rFonts w:cs="Tahoma"/>
          <w:bCs/>
          <w:iCs/>
          <w:spacing w:val="5"/>
        </w:rPr>
        <w:t xml:space="preserve">     Общий анализ структуры расходов консолидированного бюджета Рыбинского муниципального района показывает приоритет затрат социальной направленности - образование, культура, спорт, социальная политика - доля затрат в консолидированном  бюджете на которую составляет более половины всех расходов: с 57% в 2009 г. </w:t>
      </w:r>
    </w:p>
    <w:p w:rsidR="00773C33" w:rsidRPr="00FE10AF" w:rsidRDefault="00773C33" w:rsidP="00FE10AF">
      <w:pPr>
        <w:spacing w:line="360" w:lineRule="auto"/>
        <w:jc w:val="both"/>
        <w:rPr>
          <w:rFonts w:cs="Tahoma"/>
          <w:bCs/>
          <w:iCs/>
          <w:spacing w:val="5"/>
        </w:rPr>
      </w:pPr>
      <w:r w:rsidRPr="00FE10AF">
        <w:rPr>
          <w:rFonts w:cs="Tahoma"/>
          <w:bCs/>
          <w:iCs/>
          <w:spacing w:val="5"/>
        </w:rPr>
        <w:lastRenderedPageBreak/>
        <w:t>до 60% в 2012 г. от общего объема расходов. Также значительную долю расходов составляют расходы на  жилищно-коммунальное хозяйство  - 23%.</w:t>
      </w:r>
    </w:p>
    <w:p w:rsidR="00773C33" w:rsidRPr="00FE10AF" w:rsidRDefault="00773C33" w:rsidP="00FE10AF">
      <w:pPr>
        <w:spacing w:line="360" w:lineRule="auto"/>
        <w:jc w:val="both"/>
        <w:rPr>
          <w:rFonts w:cs="Tahoma"/>
          <w:bCs/>
          <w:iCs/>
          <w:spacing w:val="5"/>
        </w:rPr>
      </w:pPr>
      <w:r w:rsidRPr="00FE10AF">
        <w:rPr>
          <w:rFonts w:cs="Tahoma"/>
          <w:bCs/>
          <w:iCs/>
          <w:spacing w:val="5"/>
        </w:rPr>
        <w:t xml:space="preserve">     Основная доля в структуре расходов консолидированного бюджета на социальные отрасли приходится на образование. Расходы консолидированного бюджета Рыбинского муниципального района на образование в 2012 году составили 35% от общего объема расходов.     </w:t>
      </w:r>
    </w:p>
    <w:p w:rsidR="00773C33" w:rsidRDefault="00773C33" w:rsidP="00C17C0C">
      <w:pPr>
        <w:pStyle w:val="affb"/>
        <w:jc w:val="center"/>
      </w:pPr>
      <w:r w:rsidRPr="00FE10AF">
        <w:t>Таблица</w:t>
      </w:r>
      <w:r>
        <w:t xml:space="preserve"> 22</w:t>
      </w:r>
      <w:r w:rsidRPr="00FE10AF">
        <w:t>.  Структура и динамика расходов консолидированного</w:t>
      </w:r>
    </w:p>
    <w:p w:rsidR="00773C33" w:rsidRDefault="00773C33" w:rsidP="00C17C0C">
      <w:pPr>
        <w:pStyle w:val="affb"/>
        <w:jc w:val="center"/>
      </w:pPr>
      <w:r w:rsidRPr="00FE10AF">
        <w:t xml:space="preserve"> бюджета Рыбинского муниципального района</w:t>
      </w:r>
    </w:p>
    <w:p w:rsidR="00773C33" w:rsidRDefault="00773C33" w:rsidP="00C17C0C">
      <w:pPr>
        <w:pStyle w:val="affb"/>
        <w:jc w:val="center"/>
      </w:pPr>
      <w:r w:rsidRPr="00FE10AF">
        <w:t xml:space="preserve"> на социальные отрасли (с учетом бюджетных</w:t>
      </w:r>
    </w:p>
    <w:p w:rsidR="00773C33" w:rsidRDefault="00773C33" w:rsidP="00C17C0C">
      <w:pPr>
        <w:pStyle w:val="affb"/>
        <w:jc w:val="center"/>
      </w:pPr>
      <w:r w:rsidRPr="00FE10AF">
        <w:t xml:space="preserve"> инвестиций в объекты капитального строительства)</w:t>
      </w:r>
    </w:p>
    <w:p w:rsidR="00773C33" w:rsidRPr="00FE10AF" w:rsidRDefault="00773C33" w:rsidP="00C17C0C">
      <w:pPr>
        <w:pStyle w:val="affb"/>
        <w:jc w:val="center"/>
        <w:rPr>
          <w:rFonts w:cs="Tahoma"/>
          <w:bCs/>
          <w:iCs/>
          <w:spacing w:val="5"/>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2348"/>
        <w:gridCol w:w="986"/>
        <w:gridCol w:w="1400"/>
        <w:gridCol w:w="1399"/>
        <w:gridCol w:w="1400"/>
        <w:gridCol w:w="1399"/>
      </w:tblGrid>
      <w:tr w:rsidR="00773C33" w:rsidRPr="009D5536" w:rsidTr="009D5536">
        <w:tc>
          <w:tcPr>
            <w:tcW w:w="673" w:type="dxa"/>
          </w:tcPr>
          <w:p w:rsidR="00773C33" w:rsidRPr="00FE10AF" w:rsidRDefault="00773C33" w:rsidP="00C17C0C">
            <w:pPr>
              <w:pStyle w:val="affb"/>
            </w:pPr>
            <w:r w:rsidRPr="00FE10AF">
              <w:t>№ п/п</w:t>
            </w:r>
          </w:p>
        </w:tc>
        <w:tc>
          <w:tcPr>
            <w:tcW w:w="2348" w:type="dxa"/>
          </w:tcPr>
          <w:p w:rsidR="00773C33" w:rsidRPr="00FE10AF" w:rsidRDefault="00773C33" w:rsidP="00C17C0C">
            <w:pPr>
              <w:pStyle w:val="affb"/>
            </w:pPr>
            <w:r w:rsidRPr="00FE10AF">
              <w:t>Наименование показателя</w:t>
            </w:r>
          </w:p>
        </w:tc>
        <w:tc>
          <w:tcPr>
            <w:tcW w:w="986" w:type="dxa"/>
          </w:tcPr>
          <w:p w:rsidR="00773C33" w:rsidRPr="00FE10AF" w:rsidRDefault="00773C33" w:rsidP="00C17C0C">
            <w:pPr>
              <w:pStyle w:val="affb"/>
            </w:pPr>
            <w:r w:rsidRPr="00FE10AF">
              <w:t>Ед. изм.</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2009 г.</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2010 г.</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2011 г.</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2012 г.</w:t>
            </w:r>
          </w:p>
        </w:tc>
      </w:tr>
      <w:tr w:rsidR="00773C33" w:rsidRPr="009D5536" w:rsidTr="009D5536">
        <w:tc>
          <w:tcPr>
            <w:tcW w:w="673" w:type="dxa"/>
          </w:tcPr>
          <w:p w:rsidR="00773C33" w:rsidRPr="00FE10AF" w:rsidRDefault="00773C33" w:rsidP="00C17C0C">
            <w:pPr>
              <w:pStyle w:val="affb"/>
            </w:pPr>
            <w:r w:rsidRPr="00FE10AF">
              <w:t>1</w:t>
            </w:r>
          </w:p>
        </w:tc>
        <w:tc>
          <w:tcPr>
            <w:tcW w:w="2348" w:type="dxa"/>
          </w:tcPr>
          <w:p w:rsidR="00773C33" w:rsidRPr="00FE10AF" w:rsidRDefault="00773C33" w:rsidP="00C17C0C">
            <w:pPr>
              <w:pStyle w:val="affb"/>
            </w:pPr>
            <w:r w:rsidRPr="00FE10AF">
              <w:t>Общий объем расходов бюджета на социальные отрасли</w:t>
            </w:r>
          </w:p>
        </w:tc>
        <w:tc>
          <w:tcPr>
            <w:tcW w:w="986" w:type="dxa"/>
          </w:tcPr>
          <w:p w:rsidR="00773C33" w:rsidRPr="00FE10AF" w:rsidRDefault="00773C33" w:rsidP="00C17C0C">
            <w:pPr>
              <w:pStyle w:val="affb"/>
            </w:pPr>
            <w:r w:rsidRPr="00FE10AF">
              <w:t>Тыс. руб.</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495873,1</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536455,5</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631980,3</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649198,0</w:t>
            </w:r>
          </w:p>
        </w:tc>
      </w:tr>
      <w:tr w:rsidR="00773C33" w:rsidRPr="009D5536" w:rsidTr="009D5536">
        <w:tc>
          <w:tcPr>
            <w:tcW w:w="673" w:type="dxa"/>
          </w:tcPr>
          <w:p w:rsidR="00773C33" w:rsidRPr="00FE10AF" w:rsidRDefault="00773C33" w:rsidP="00C17C0C">
            <w:pPr>
              <w:pStyle w:val="affb"/>
            </w:pPr>
          </w:p>
        </w:tc>
        <w:tc>
          <w:tcPr>
            <w:tcW w:w="2348" w:type="dxa"/>
          </w:tcPr>
          <w:p w:rsidR="00773C33" w:rsidRPr="00FE10AF" w:rsidRDefault="00773C33" w:rsidP="00C17C0C">
            <w:pPr>
              <w:pStyle w:val="affb"/>
            </w:pPr>
            <w:r w:rsidRPr="00FE10AF">
              <w:t>динамика в % к предыдущему году</w:t>
            </w:r>
          </w:p>
        </w:tc>
        <w:tc>
          <w:tcPr>
            <w:tcW w:w="986" w:type="dxa"/>
          </w:tcPr>
          <w:p w:rsidR="00773C33" w:rsidRPr="00FE10AF" w:rsidRDefault="00773C33" w:rsidP="00C17C0C">
            <w:pPr>
              <w:pStyle w:val="affb"/>
            </w:pPr>
            <w:r w:rsidRPr="00FE10AF">
              <w:t>%</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146,0</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108,0</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118,0</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103,0</w:t>
            </w:r>
          </w:p>
        </w:tc>
      </w:tr>
      <w:tr w:rsidR="00773C33" w:rsidRPr="009D5536" w:rsidTr="009D5536">
        <w:tc>
          <w:tcPr>
            <w:tcW w:w="673" w:type="dxa"/>
          </w:tcPr>
          <w:p w:rsidR="00773C33" w:rsidRPr="00FE10AF" w:rsidRDefault="00773C33" w:rsidP="00C17C0C">
            <w:pPr>
              <w:pStyle w:val="affb"/>
            </w:pPr>
            <w:r w:rsidRPr="00FE10AF">
              <w:t>1.1</w:t>
            </w:r>
          </w:p>
        </w:tc>
        <w:tc>
          <w:tcPr>
            <w:tcW w:w="2348" w:type="dxa"/>
          </w:tcPr>
          <w:p w:rsidR="00773C33" w:rsidRPr="00FE10AF" w:rsidRDefault="00773C33" w:rsidP="00C17C0C">
            <w:pPr>
              <w:pStyle w:val="affb"/>
            </w:pPr>
            <w:r w:rsidRPr="00FE10AF">
              <w:t xml:space="preserve">Образование </w:t>
            </w:r>
          </w:p>
        </w:tc>
        <w:tc>
          <w:tcPr>
            <w:tcW w:w="986" w:type="dxa"/>
          </w:tcPr>
          <w:p w:rsidR="00773C33" w:rsidRPr="00FE10AF" w:rsidRDefault="00773C33" w:rsidP="00C17C0C">
            <w:pPr>
              <w:pStyle w:val="affb"/>
            </w:pPr>
            <w:r w:rsidRPr="00FE10AF">
              <w:t>Тыс. руб.</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253988,3</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281416,3</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340190,5</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378342,0</w:t>
            </w:r>
          </w:p>
        </w:tc>
      </w:tr>
      <w:tr w:rsidR="00773C33" w:rsidRPr="009D5536" w:rsidTr="009D5536">
        <w:tc>
          <w:tcPr>
            <w:tcW w:w="673" w:type="dxa"/>
          </w:tcPr>
          <w:p w:rsidR="00773C33" w:rsidRPr="00FE10AF" w:rsidRDefault="00773C33" w:rsidP="00C17C0C">
            <w:pPr>
              <w:pStyle w:val="affb"/>
            </w:pPr>
          </w:p>
        </w:tc>
        <w:tc>
          <w:tcPr>
            <w:tcW w:w="2348" w:type="dxa"/>
          </w:tcPr>
          <w:p w:rsidR="00773C33" w:rsidRPr="00FE10AF" w:rsidRDefault="00773C33" w:rsidP="00C17C0C">
            <w:pPr>
              <w:pStyle w:val="affb"/>
            </w:pPr>
            <w:r w:rsidRPr="00FE10AF">
              <w:t>доля в общем объеме расходов бюджета (%)</w:t>
            </w:r>
          </w:p>
        </w:tc>
        <w:tc>
          <w:tcPr>
            <w:tcW w:w="986" w:type="dxa"/>
          </w:tcPr>
          <w:p w:rsidR="00773C33" w:rsidRPr="00FE10AF" w:rsidRDefault="00773C33" w:rsidP="00C17C0C">
            <w:pPr>
              <w:pStyle w:val="affb"/>
            </w:pPr>
            <w:r w:rsidRPr="00FE10AF">
              <w:t>%</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29,0</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29,0</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34,0</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35,0</w:t>
            </w:r>
          </w:p>
        </w:tc>
      </w:tr>
      <w:tr w:rsidR="00773C33" w:rsidRPr="009D5536" w:rsidTr="009D5536">
        <w:tc>
          <w:tcPr>
            <w:tcW w:w="673" w:type="dxa"/>
          </w:tcPr>
          <w:p w:rsidR="00773C33" w:rsidRPr="00FE10AF" w:rsidRDefault="00773C33" w:rsidP="00C17C0C">
            <w:pPr>
              <w:pStyle w:val="affb"/>
            </w:pPr>
            <w:r w:rsidRPr="00FE10AF">
              <w:t>1.2</w:t>
            </w:r>
          </w:p>
        </w:tc>
        <w:tc>
          <w:tcPr>
            <w:tcW w:w="2348" w:type="dxa"/>
          </w:tcPr>
          <w:p w:rsidR="00773C33" w:rsidRPr="00FE10AF" w:rsidRDefault="00773C33" w:rsidP="00C17C0C">
            <w:pPr>
              <w:pStyle w:val="affb"/>
            </w:pPr>
            <w:r w:rsidRPr="00FE10AF">
              <w:t>Культура, кинематография и СМИ</w:t>
            </w:r>
          </w:p>
        </w:tc>
        <w:tc>
          <w:tcPr>
            <w:tcW w:w="986" w:type="dxa"/>
          </w:tcPr>
          <w:p w:rsidR="00773C33" w:rsidRPr="00FE10AF" w:rsidRDefault="00773C33" w:rsidP="00C17C0C">
            <w:pPr>
              <w:pStyle w:val="affb"/>
            </w:pPr>
            <w:r w:rsidRPr="00FE10AF">
              <w:t>Тыс. руб.</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44890,5</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53641,2</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63224,3</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67920,0</w:t>
            </w:r>
          </w:p>
        </w:tc>
      </w:tr>
      <w:tr w:rsidR="00773C33" w:rsidRPr="009D5536" w:rsidTr="009D5536">
        <w:tc>
          <w:tcPr>
            <w:tcW w:w="673" w:type="dxa"/>
          </w:tcPr>
          <w:p w:rsidR="00773C33" w:rsidRPr="00FE10AF" w:rsidRDefault="00773C33" w:rsidP="00C17C0C">
            <w:pPr>
              <w:pStyle w:val="affb"/>
            </w:pPr>
          </w:p>
        </w:tc>
        <w:tc>
          <w:tcPr>
            <w:tcW w:w="2348" w:type="dxa"/>
          </w:tcPr>
          <w:p w:rsidR="00773C33" w:rsidRPr="00FE10AF" w:rsidRDefault="00773C33" w:rsidP="00C17C0C">
            <w:pPr>
              <w:pStyle w:val="affb"/>
            </w:pPr>
            <w:r w:rsidRPr="00FE10AF">
              <w:t>доля в общем объеме расходов бюджета (%)</w:t>
            </w:r>
          </w:p>
        </w:tc>
        <w:tc>
          <w:tcPr>
            <w:tcW w:w="986" w:type="dxa"/>
          </w:tcPr>
          <w:p w:rsidR="00773C33" w:rsidRPr="00FE10AF" w:rsidRDefault="00773C33" w:rsidP="00C17C0C">
            <w:pPr>
              <w:pStyle w:val="affb"/>
            </w:pPr>
            <w:r w:rsidRPr="00FE10AF">
              <w:t>%</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5,0</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6,0</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6,0</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6,0</w:t>
            </w:r>
          </w:p>
        </w:tc>
      </w:tr>
      <w:tr w:rsidR="00773C33" w:rsidRPr="009D5536" w:rsidTr="009D5536">
        <w:tc>
          <w:tcPr>
            <w:tcW w:w="673" w:type="dxa"/>
          </w:tcPr>
          <w:p w:rsidR="00773C33" w:rsidRPr="00FE10AF" w:rsidRDefault="00773C33" w:rsidP="00C17C0C">
            <w:pPr>
              <w:pStyle w:val="affb"/>
            </w:pPr>
            <w:r w:rsidRPr="00FE10AF">
              <w:t>1.3</w:t>
            </w:r>
          </w:p>
        </w:tc>
        <w:tc>
          <w:tcPr>
            <w:tcW w:w="2348" w:type="dxa"/>
          </w:tcPr>
          <w:p w:rsidR="00773C33" w:rsidRPr="00FE10AF" w:rsidRDefault="00773C33" w:rsidP="00C17C0C">
            <w:pPr>
              <w:pStyle w:val="affb"/>
            </w:pPr>
            <w:r w:rsidRPr="00FE10AF">
              <w:t>Здравоохранение, физическая культура и спорт</w:t>
            </w:r>
          </w:p>
        </w:tc>
        <w:tc>
          <w:tcPr>
            <w:tcW w:w="986" w:type="dxa"/>
          </w:tcPr>
          <w:p w:rsidR="00773C33" w:rsidRPr="00FE10AF" w:rsidRDefault="00773C33" w:rsidP="00C17C0C">
            <w:pPr>
              <w:pStyle w:val="affb"/>
            </w:pPr>
            <w:r w:rsidRPr="00FE10AF">
              <w:t>Тыс. руб.</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51732,6</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51184,5</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67798,6</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5588,4</w:t>
            </w:r>
          </w:p>
        </w:tc>
      </w:tr>
      <w:tr w:rsidR="00773C33" w:rsidRPr="009D5536" w:rsidTr="009D5536">
        <w:tc>
          <w:tcPr>
            <w:tcW w:w="673" w:type="dxa"/>
          </w:tcPr>
          <w:p w:rsidR="00773C33" w:rsidRPr="00FE10AF" w:rsidRDefault="00773C33" w:rsidP="00C17C0C">
            <w:pPr>
              <w:pStyle w:val="affb"/>
            </w:pPr>
          </w:p>
        </w:tc>
        <w:tc>
          <w:tcPr>
            <w:tcW w:w="2348" w:type="dxa"/>
          </w:tcPr>
          <w:p w:rsidR="00773C33" w:rsidRPr="00FE10AF" w:rsidRDefault="00773C33" w:rsidP="00C17C0C">
            <w:pPr>
              <w:pStyle w:val="affb"/>
            </w:pPr>
            <w:r w:rsidRPr="00FE10AF">
              <w:t>доля в общем объеме расходов бюджета (%)</w:t>
            </w:r>
          </w:p>
        </w:tc>
        <w:tc>
          <w:tcPr>
            <w:tcW w:w="986" w:type="dxa"/>
          </w:tcPr>
          <w:p w:rsidR="00773C33" w:rsidRPr="00FE10AF" w:rsidRDefault="00773C33" w:rsidP="00C17C0C">
            <w:pPr>
              <w:pStyle w:val="affb"/>
            </w:pPr>
            <w:r w:rsidRPr="00FE10AF">
              <w:t>%</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6,0</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5,0</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7,0</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1,0</w:t>
            </w:r>
          </w:p>
        </w:tc>
      </w:tr>
      <w:tr w:rsidR="00773C33" w:rsidRPr="009D5536" w:rsidTr="009D5536">
        <w:tc>
          <w:tcPr>
            <w:tcW w:w="673" w:type="dxa"/>
          </w:tcPr>
          <w:p w:rsidR="00773C33" w:rsidRPr="00FE10AF" w:rsidRDefault="00773C33" w:rsidP="00C17C0C">
            <w:pPr>
              <w:pStyle w:val="affb"/>
            </w:pPr>
            <w:r w:rsidRPr="00FE10AF">
              <w:t>1.4</w:t>
            </w:r>
          </w:p>
        </w:tc>
        <w:tc>
          <w:tcPr>
            <w:tcW w:w="2348" w:type="dxa"/>
          </w:tcPr>
          <w:p w:rsidR="00773C33" w:rsidRPr="00FE10AF" w:rsidRDefault="00773C33" w:rsidP="00C17C0C">
            <w:pPr>
              <w:pStyle w:val="affb"/>
            </w:pPr>
            <w:r w:rsidRPr="00FE10AF">
              <w:t>Социальная политика</w:t>
            </w:r>
          </w:p>
        </w:tc>
        <w:tc>
          <w:tcPr>
            <w:tcW w:w="986" w:type="dxa"/>
          </w:tcPr>
          <w:p w:rsidR="00773C33" w:rsidRPr="00FE10AF" w:rsidRDefault="00773C33" w:rsidP="00C17C0C">
            <w:pPr>
              <w:pStyle w:val="affb"/>
            </w:pPr>
            <w:r w:rsidRPr="00FE10AF">
              <w:t>Тыс. руб.</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145261,7</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150213,5</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160766,9</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197347,6</w:t>
            </w:r>
          </w:p>
        </w:tc>
      </w:tr>
      <w:tr w:rsidR="00773C33" w:rsidRPr="009D5536" w:rsidTr="009D5536">
        <w:tc>
          <w:tcPr>
            <w:tcW w:w="673" w:type="dxa"/>
          </w:tcPr>
          <w:p w:rsidR="00773C33" w:rsidRPr="00FE10AF" w:rsidRDefault="00773C33" w:rsidP="00C17C0C">
            <w:pPr>
              <w:pStyle w:val="affb"/>
            </w:pPr>
          </w:p>
        </w:tc>
        <w:tc>
          <w:tcPr>
            <w:tcW w:w="2348" w:type="dxa"/>
          </w:tcPr>
          <w:p w:rsidR="00773C33" w:rsidRPr="00FE10AF" w:rsidRDefault="00773C33" w:rsidP="00C17C0C">
            <w:pPr>
              <w:pStyle w:val="affb"/>
            </w:pPr>
            <w:r w:rsidRPr="00FE10AF">
              <w:t>доля в общем объеме расходов бюджета (%)</w:t>
            </w:r>
          </w:p>
        </w:tc>
        <w:tc>
          <w:tcPr>
            <w:tcW w:w="986" w:type="dxa"/>
          </w:tcPr>
          <w:p w:rsidR="00773C33" w:rsidRPr="00FE10AF" w:rsidRDefault="00773C33" w:rsidP="00C17C0C">
            <w:pPr>
              <w:pStyle w:val="affb"/>
            </w:pPr>
            <w:r w:rsidRPr="00FE10AF">
              <w:t>%</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17,0</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16,0</w:t>
            </w:r>
          </w:p>
        </w:tc>
        <w:tc>
          <w:tcPr>
            <w:tcW w:w="1400" w:type="dxa"/>
          </w:tcPr>
          <w:p w:rsidR="00773C33" w:rsidRPr="009D5536" w:rsidRDefault="00773C33" w:rsidP="009D5536">
            <w:pPr>
              <w:spacing w:line="360" w:lineRule="auto"/>
              <w:jc w:val="center"/>
              <w:rPr>
                <w:rFonts w:cs="Tahoma"/>
                <w:bCs/>
                <w:iCs/>
                <w:spacing w:val="5"/>
              </w:rPr>
            </w:pPr>
            <w:r w:rsidRPr="009D5536">
              <w:rPr>
                <w:rFonts w:cs="Tahoma"/>
                <w:bCs/>
                <w:iCs/>
                <w:spacing w:val="5"/>
              </w:rPr>
              <w:t>16,0</w:t>
            </w:r>
          </w:p>
        </w:tc>
        <w:tc>
          <w:tcPr>
            <w:tcW w:w="1399" w:type="dxa"/>
          </w:tcPr>
          <w:p w:rsidR="00773C33" w:rsidRPr="009D5536" w:rsidRDefault="00773C33" w:rsidP="009D5536">
            <w:pPr>
              <w:spacing w:line="360" w:lineRule="auto"/>
              <w:jc w:val="center"/>
              <w:rPr>
                <w:rFonts w:cs="Tahoma"/>
                <w:bCs/>
                <w:iCs/>
                <w:spacing w:val="5"/>
              </w:rPr>
            </w:pPr>
            <w:r w:rsidRPr="009D5536">
              <w:rPr>
                <w:rFonts w:cs="Tahoma"/>
                <w:bCs/>
                <w:iCs/>
                <w:spacing w:val="5"/>
              </w:rPr>
              <w:t>18,0</w:t>
            </w:r>
          </w:p>
        </w:tc>
      </w:tr>
    </w:tbl>
    <w:p w:rsidR="00773C33" w:rsidRDefault="00773C33" w:rsidP="00FE10AF">
      <w:pPr>
        <w:spacing w:line="360" w:lineRule="auto"/>
        <w:jc w:val="both"/>
        <w:rPr>
          <w:rFonts w:cs="Tahoma"/>
          <w:bCs/>
          <w:iCs/>
          <w:spacing w:val="5"/>
        </w:rPr>
      </w:pPr>
    </w:p>
    <w:p w:rsidR="00773C33" w:rsidRDefault="00773C33" w:rsidP="00FE10AF">
      <w:pPr>
        <w:spacing w:line="360" w:lineRule="auto"/>
        <w:jc w:val="both"/>
        <w:rPr>
          <w:rFonts w:cs="Tahoma"/>
          <w:bCs/>
          <w:iCs/>
          <w:spacing w:val="5"/>
        </w:rPr>
      </w:pPr>
      <w:r>
        <w:rPr>
          <w:rFonts w:cs="Tahoma"/>
          <w:bCs/>
          <w:iCs/>
          <w:spacing w:val="5"/>
        </w:rPr>
        <w:t xml:space="preserve">        </w:t>
      </w:r>
      <w:r w:rsidRPr="00704C8A">
        <w:rPr>
          <w:rFonts w:cs="Tahoma"/>
          <w:bCs/>
          <w:iCs/>
          <w:spacing w:val="5"/>
        </w:rPr>
        <w:t xml:space="preserve">Сильными сторонами бюджетной политики РМР являются: увеличение доходной базы бюджета на фоне роста собственных доходов, а сокращение дефицита бюджета, активное участие района в реализации целевых программ на условиях софинансирования. Наиболее важной слабой стороной является большая доля межбюджетных трансфертов в общем </w:t>
      </w:r>
      <w:r w:rsidRPr="00704C8A">
        <w:rPr>
          <w:rFonts w:cs="Tahoma"/>
          <w:bCs/>
          <w:iCs/>
          <w:spacing w:val="5"/>
        </w:rPr>
        <w:lastRenderedPageBreak/>
        <w:t>объеме доходов бюджета.</w:t>
      </w:r>
    </w:p>
    <w:p w:rsidR="00773C33" w:rsidRPr="00FE10AF" w:rsidRDefault="00773C33" w:rsidP="00FE10AF">
      <w:pPr>
        <w:spacing w:line="360" w:lineRule="auto"/>
        <w:jc w:val="both"/>
        <w:rPr>
          <w:rFonts w:cs="Tahoma"/>
          <w:bCs/>
          <w:iCs/>
          <w:spacing w:val="5"/>
        </w:rPr>
      </w:pPr>
    </w:p>
    <w:p w:rsidR="00773C33" w:rsidRPr="007A43AB" w:rsidRDefault="00773C33" w:rsidP="00330758">
      <w:pPr>
        <w:spacing w:line="480" w:lineRule="auto"/>
        <w:jc w:val="both"/>
        <w:rPr>
          <w:rFonts w:cs="Tahoma"/>
          <w:bCs/>
          <w:iCs/>
          <w:spacing w:val="5"/>
          <w:sz w:val="22"/>
          <w:szCs w:val="22"/>
        </w:rPr>
      </w:pPr>
      <w:r w:rsidRPr="007A43AB">
        <w:rPr>
          <w:rFonts w:cs="Tahoma"/>
          <w:bCs/>
          <w:iCs/>
          <w:spacing w:val="5"/>
          <w:sz w:val="22"/>
          <w:szCs w:val="22"/>
        </w:rPr>
        <w:t>1.5. СОСТОЯНИЕ КОММУНАЛЬНОГО ХОЗЯЙСТВА</w:t>
      </w:r>
    </w:p>
    <w:p w:rsidR="00773C33" w:rsidRPr="00CC6D44" w:rsidRDefault="00773C33" w:rsidP="00330758">
      <w:pPr>
        <w:spacing w:line="480" w:lineRule="auto"/>
        <w:jc w:val="both"/>
        <w:rPr>
          <w:rFonts w:cs="Tahoma"/>
          <w:bCs/>
          <w:iCs/>
          <w:spacing w:val="5"/>
        </w:rPr>
      </w:pPr>
      <w:r>
        <w:rPr>
          <w:rFonts w:cs="Tahoma"/>
          <w:bCs/>
          <w:iCs/>
          <w:spacing w:val="5"/>
        </w:rPr>
        <w:t xml:space="preserve">      </w:t>
      </w:r>
      <w:r w:rsidRPr="00CC6D44">
        <w:rPr>
          <w:rFonts w:cs="Tahoma"/>
          <w:bCs/>
          <w:iCs/>
          <w:spacing w:val="5"/>
        </w:rPr>
        <w:t>Жилищно-коммунальное хозяйство является одной из важных сфер экономики Рыбинского муниципального района.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жилищно-коммунального хозяйства – это одна из основ социальной безопасности и стабильности в обществе.</w:t>
      </w:r>
    </w:p>
    <w:p w:rsidR="00773C33" w:rsidRDefault="00773C33" w:rsidP="00CC6D44">
      <w:pPr>
        <w:spacing w:line="360" w:lineRule="auto"/>
        <w:jc w:val="both"/>
        <w:rPr>
          <w:rFonts w:cs="Tahoma"/>
          <w:bCs/>
          <w:iCs/>
          <w:spacing w:val="5"/>
        </w:rPr>
      </w:pPr>
      <w:r w:rsidRPr="00CC6D44">
        <w:rPr>
          <w:rFonts w:cs="Tahoma"/>
          <w:bCs/>
          <w:iCs/>
          <w:spacing w:val="5"/>
        </w:rPr>
        <w:t xml:space="preserve">      В  Рыбинском  муниципальном  районе  находится  11 административных  территорий,  состоящих  из  595  населенных  пунктов</w:t>
      </w:r>
      <w:r w:rsidRPr="006021D3">
        <w:rPr>
          <w:rFonts w:cs="Tahoma"/>
          <w:bCs/>
          <w:iCs/>
          <w:spacing w:val="5"/>
        </w:rPr>
        <w:t>,  в  том  числе  одного  поселка  городского  типа.</w:t>
      </w:r>
      <w:r w:rsidRPr="00CC6D44">
        <w:rPr>
          <w:rFonts w:cs="Tahoma"/>
          <w:bCs/>
          <w:iCs/>
          <w:spacing w:val="5"/>
        </w:rPr>
        <w:t xml:space="preserve"> </w:t>
      </w:r>
      <w:r>
        <w:rPr>
          <w:rFonts w:cs="Tahoma"/>
          <w:bCs/>
          <w:iCs/>
          <w:spacing w:val="5"/>
        </w:rPr>
        <w:t xml:space="preserve">  </w:t>
      </w:r>
    </w:p>
    <w:p w:rsidR="00773C33" w:rsidRDefault="00773C33" w:rsidP="00CC6D44">
      <w:pPr>
        <w:spacing w:line="360" w:lineRule="auto"/>
        <w:jc w:val="both"/>
        <w:rPr>
          <w:rFonts w:cs="Tahoma"/>
          <w:bCs/>
          <w:iCs/>
          <w:spacing w:val="5"/>
        </w:rPr>
      </w:pPr>
      <w:r>
        <w:rPr>
          <w:rFonts w:cs="Tahoma"/>
          <w:bCs/>
          <w:iCs/>
          <w:spacing w:val="5"/>
        </w:rPr>
        <w:t xml:space="preserve">          </w:t>
      </w:r>
      <w:r w:rsidRPr="00CC6D44">
        <w:rPr>
          <w:rFonts w:cs="Tahoma"/>
          <w:bCs/>
          <w:iCs/>
          <w:spacing w:val="5"/>
        </w:rPr>
        <w:t>Численность  населения  Рыбинского муниципального района  составляет   27,</w:t>
      </w:r>
      <w:r>
        <w:rPr>
          <w:rFonts w:cs="Tahoma"/>
          <w:bCs/>
          <w:iCs/>
          <w:spacing w:val="5"/>
        </w:rPr>
        <w:t>96</w:t>
      </w:r>
      <w:r w:rsidRPr="00CC6D44">
        <w:rPr>
          <w:rFonts w:cs="Tahoma"/>
          <w:bCs/>
          <w:iCs/>
          <w:spacing w:val="5"/>
        </w:rPr>
        <w:t xml:space="preserve"> тыс. человек.  Централизованное  теплоснабжение  имеется  в  25  населенных  пунктах,  где  услугами  централизованного  отопления  пользуются  17333 человек,  горячим  водоснабжением  -  9334 человек.  </w:t>
      </w:r>
      <w:r>
        <w:rPr>
          <w:rFonts w:cs="Tahoma"/>
          <w:bCs/>
          <w:iCs/>
          <w:spacing w:val="5"/>
        </w:rPr>
        <w:t xml:space="preserve"> </w:t>
      </w:r>
    </w:p>
    <w:p w:rsidR="00773C33" w:rsidRPr="00CC6D44" w:rsidRDefault="00773C33" w:rsidP="00CC6D44">
      <w:pPr>
        <w:spacing w:line="360" w:lineRule="auto"/>
        <w:jc w:val="both"/>
        <w:rPr>
          <w:rFonts w:cs="Tahoma"/>
          <w:bCs/>
          <w:iCs/>
          <w:spacing w:val="5"/>
        </w:rPr>
      </w:pPr>
      <w:r>
        <w:rPr>
          <w:rFonts w:cs="Tahoma"/>
          <w:bCs/>
          <w:iCs/>
          <w:spacing w:val="5"/>
        </w:rPr>
        <w:t xml:space="preserve">          </w:t>
      </w:r>
      <w:r w:rsidRPr="00CC6D44">
        <w:rPr>
          <w:rFonts w:cs="Tahoma"/>
          <w:bCs/>
          <w:iCs/>
          <w:spacing w:val="5"/>
        </w:rPr>
        <w:t>Жилищно-коммунальный комплекс Рыбинского муниципального района включает в себя: жилищный фонд площадью 861,9 тыс. кв. м; 408 многоквартирных дома; тепловые сети протяженностью 68,9 км; водопроводные сети – 134,7 км; канализационные сети – 98,8 км; одиночное протяжение газовой сети – 173,0 км. В Рыбинском муниципальном районе имеется 32 котельных, в том числе   29 муниципальных.</w:t>
      </w:r>
    </w:p>
    <w:p w:rsidR="00773C33" w:rsidRDefault="00773C33" w:rsidP="00CC6D44">
      <w:pPr>
        <w:spacing w:line="360" w:lineRule="auto"/>
        <w:jc w:val="both"/>
        <w:rPr>
          <w:rFonts w:cs="Tahoma"/>
          <w:bCs/>
          <w:iCs/>
          <w:spacing w:val="5"/>
        </w:rPr>
      </w:pPr>
      <w:r>
        <w:rPr>
          <w:rFonts w:cs="Tahoma"/>
          <w:bCs/>
          <w:iCs/>
          <w:spacing w:val="5"/>
        </w:rPr>
        <w:t xml:space="preserve">         </w:t>
      </w:r>
      <w:r w:rsidRPr="00CC6D44">
        <w:rPr>
          <w:rFonts w:cs="Tahoma"/>
          <w:bCs/>
          <w:iCs/>
          <w:spacing w:val="5"/>
        </w:rPr>
        <w:t xml:space="preserve">Район характеризуется средними показателями обеспеченности населения объектами ЖКХ. Удельный вес площадей, оборудованных центральным отоплением – 56,6 %,  холодным водоснабжением – 42,7 %, оборудованных горячим водоснабжением – 23,7 %, оборудованных канализацией – 38,1 %. Наряду с вышесказанным, объекты коммунальной инфраструктуры характеризуются и высоким уровнем износа. </w:t>
      </w:r>
    </w:p>
    <w:p w:rsidR="00773C33" w:rsidRPr="00E26E8B" w:rsidRDefault="00773C33" w:rsidP="00E26E8B">
      <w:pPr>
        <w:spacing w:line="360" w:lineRule="auto"/>
        <w:jc w:val="both"/>
        <w:rPr>
          <w:rFonts w:cs="Tahoma"/>
          <w:bCs/>
          <w:iCs/>
          <w:spacing w:val="5"/>
        </w:rPr>
      </w:pPr>
      <w:r>
        <w:rPr>
          <w:rFonts w:cs="Tahoma"/>
          <w:bCs/>
          <w:iCs/>
          <w:spacing w:val="5"/>
        </w:rPr>
        <w:t xml:space="preserve">          В 2012 году в рамках реализации </w:t>
      </w:r>
      <w:r w:rsidRPr="009823D4">
        <w:rPr>
          <w:rFonts w:cs="Tahoma"/>
          <w:bCs/>
          <w:iCs/>
          <w:spacing w:val="5"/>
        </w:rPr>
        <w:t>муниципальной целевой  программ</w:t>
      </w:r>
      <w:r>
        <w:rPr>
          <w:rFonts w:cs="Tahoma"/>
          <w:bCs/>
          <w:iCs/>
          <w:spacing w:val="5"/>
        </w:rPr>
        <w:t>ы</w:t>
      </w:r>
      <w:r w:rsidRPr="009823D4">
        <w:rPr>
          <w:rFonts w:cs="Tahoma"/>
          <w:bCs/>
          <w:iCs/>
          <w:spacing w:val="5"/>
        </w:rPr>
        <w:t xml:space="preserve"> «Чистая вода» выполнено работ на сумму 34 950,289 тыс. руб., в том числе:  средства областного бюджета</w:t>
      </w:r>
      <w:r>
        <w:rPr>
          <w:rFonts w:cs="Tahoma"/>
          <w:bCs/>
          <w:iCs/>
          <w:spacing w:val="5"/>
        </w:rPr>
        <w:t xml:space="preserve"> </w:t>
      </w:r>
      <w:r w:rsidRPr="009823D4">
        <w:rPr>
          <w:rFonts w:cs="Tahoma"/>
          <w:bCs/>
          <w:iCs/>
          <w:spacing w:val="5"/>
        </w:rPr>
        <w:t>- 8805,744 тыс.</w:t>
      </w:r>
      <w:r>
        <w:rPr>
          <w:rFonts w:cs="Tahoma"/>
          <w:bCs/>
          <w:iCs/>
          <w:spacing w:val="5"/>
        </w:rPr>
        <w:t xml:space="preserve"> </w:t>
      </w:r>
      <w:r w:rsidRPr="009823D4">
        <w:rPr>
          <w:rFonts w:cs="Tahoma"/>
          <w:bCs/>
          <w:iCs/>
          <w:spacing w:val="5"/>
        </w:rPr>
        <w:t>руб., средства бюджета РМР - 2695,7 тыс.</w:t>
      </w:r>
      <w:r>
        <w:rPr>
          <w:rFonts w:cs="Tahoma"/>
          <w:bCs/>
          <w:iCs/>
          <w:spacing w:val="5"/>
        </w:rPr>
        <w:t xml:space="preserve"> </w:t>
      </w:r>
      <w:r w:rsidRPr="009823D4">
        <w:rPr>
          <w:rFonts w:cs="Tahoma"/>
          <w:bCs/>
          <w:iCs/>
          <w:spacing w:val="5"/>
        </w:rPr>
        <w:t>руб., средства бюджета сельских поселений - 556,7 тыс.</w:t>
      </w:r>
      <w:r>
        <w:rPr>
          <w:rFonts w:cs="Tahoma"/>
          <w:bCs/>
          <w:iCs/>
          <w:spacing w:val="5"/>
        </w:rPr>
        <w:t xml:space="preserve"> </w:t>
      </w:r>
      <w:r w:rsidRPr="009823D4">
        <w:rPr>
          <w:rFonts w:cs="Tahoma"/>
          <w:bCs/>
          <w:iCs/>
          <w:spacing w:val="5"/>
        </w:rPr>
        <w:t>руб. средства федерального бюджета - 22 892,144 тыс.</w:t>
      </w:r>
      <w:r>
        <w:rPr>
          <w:rFonts w:cs="Tahoma"/>
          <w:bCs/>
          <w:iCs/>
          <w:spacing w:val="5"/>
        </w:rPr>
        <w:t xml:space="preserve"> </w:t>
      </w:r>
      <w:r w:rsidRPr="009823D4">
        <w:rPr>
          <w:rFonts w:cs="Tahoma"/>
          <w:bCs/>
          <w:iCs/>
          <w:spacing w:val="5"/>
        </w:rPr>
        <w:t>руб.</w:t>
      </w:r>
      <w:r>
        <w:rPr>
          <w:rFonts w:cs="Tahoma"/>
          <w:bCs/>
          <w:iCs/>
          <w:spacing w:val="5"/>
        </w:rPr>
        <w:t xml:space="preserve"> </w:t>
      </w:r>
      <w:r w:rsidRPr="00E26E8B">
        <w:rPr>
          <w:rFonts w:cs="Tahoma"/>
          <w:bCs/>
          <w:iCs/>
          <w:spacing w:val="5"/>
        </w:rPr>
        <w:t>Начаты работы на объекте «Модернизация комплекса водозабора и очистных сооружений водоснабжения в д.</w:t>
      </w:r>
      <w:r>
        <w:rPr>
          <w:rFonts w:cs="Tahoma"/>
          <w:bCs/>
          <w:iCs/>
          <w:spacing w:val="5"/>
        </w:rPr>
        <w:t xml:space="preserve"> </w:t>
      </w:r>
      <w:r w:rsidRPr="00E26E8B">
        <w:rPr>
          <w:rFonts w:cs="Tahoma"/>
          <w:bCs/>
          <w:iCs/>
          <w:spacing w:val="5"/>
        </w:rPr>
        <w:t>Дюдьково», освоено 34 026,388 тыс.</w:t>
      </w:r>
      <w:r>
        <w:rPr>
          <w:rFonts w:cs="Tahoma"/>
          <w:bCs/>
          <w:iCs/>
          <w:spacing w:val="5"/>
        </w:rPr>
        <w:t xml:space="preserve"> </w:t>
      </w:r>
      <w:r w:rsidRPr="00E26E8B">
        <w:rPr>
          <w:rFonts w:cs="Tahoma"/>
          <w:bCs/>
          <w:iCs/>
          <w:spacing w:val="5"/>
        </w:rPr>
        <w:t>руб.</w:t>
      </w:r>
      <w:r>
        <w:rPr>
          <w:rFonts w:cs="Tahoma"/>
          <w:bCs/>
          <w:iCs/>
          <w:spacing w:val="5"/>
        </w:rPr>
        <w:t xml:space="preserve"> </w:t>
      </w:r>
      <w:r w:rsidRPr="00E26E8B">
        <w:rPr>
          <w:rFonts w:cs="Tahoma"/>
          <w:bCs/>
          <w:iCs/>
          <w:spacing w:val="5"/>
        </w:rPr>
        <w:t>Построено 5 шахтных колодцев в Волжском сельском поселении в д.</w:t>
      </w:r>
      <w:r>
        <w:rPr>
          <w:rFonts w:cs="Tahoma"/>
          <w:bCs/>
          <w:iCs/>
          <w:spacing w:val="5"/>
        </w:rPr>
        <w:t xml:space="preserve"> </w:t>
      </w:r>
      <w:r w:rsidRPr="00E26E8B">
        <w:rPr>
          <w:rFonts w:cs="Tahoma"/>
          <w:bCs/>
          <w:iCs/>
          <w:spacing w:val="5"/>
        </w:rPr>
        <w:t xml:space="preserve">Конюшино, Аксеново, Солыгаево, Горки, </w:t>
      </w:r>
      <w:r w:rsidRPr="00E26E8B">
        <w:rPr>
          <w:rFonts w:cs="Tahoma"/>
          <w:bCs/>
          <w:iCs/>
          <w:spacing w:val="5"/>
        </w:rPr>
        <w:lastRenderedPageBreak/>
        <w:t>Гавриловское на сумму-459 тыс.руб.</w:t>
      </w:r>
      <w:r>
        <w:rPr>
          <w:rFonts w:cs="Tahoma"/>
          <w:bCs/>
          <w:iCs/>
          <w:spacing w:val="5"/>
        </w:rPr>
        <w:t xml:space="preserve"> </w:t>
      </w:r>
      <w:r w:rsidRPr="00E26E8B">
        <w:rPr>
          <w:rFonts w:cs="Tahoma"/>
          <w:bCs/>
          <w:iCs/>
          <w:spacing w:val="5"/>
        </w:rPr>
        <w:t>Выполнено проектирование очистных сооружений канализации в д. Свингино. Проект находится на экспертизе в ГАУ ЯО «Яргосстройэкспертиза». Сумма проектирования -464,9 тыс.</w:t>
      </w:r>
      <w:r>
        <w:rPr>
          <w:rFonts w:cs="Tahoma"/>
          <w:bCs/>
          <w:iCs/>
          <w:spacing w:val="5"/>
        </w:rPr>
        <w:t xml:space="preserve"> </w:t>
      </w:r>
      <w:r w:rsidRPr="00E26E8B">
        <w:rPr>
          <w:rFonts w:cs="Tahoma"/>
          <w:bCs/>
          <w:iCs/>
          <w:spacing w:val="5"/>
        </w:rPr>
        <w:t>руб.</w:t>
      </w:r>
    </w:p>
    <w:p w:rsidR="00773C33" w:rsidRPr="00E26E8B" w:rsidRDefault="00773C33" w:rsidP="00E26E8B">
      <w:pPr>
        <w:spacing w:line="360" w:lineRule="auto"/>
        <w:jc w:val="both"/>
        <w:rPr>
          <w:rFonts w:cs="Tahoma"/>
          <w:bCs/>
          <w:iCs/>
          <w:spacing w:val="5"/>
        </w:rPr>
      </w:pPr>
      <w:r>
        <w:rPr>
          <w:rFonts w:cs="Tahoma"/>
          <w:bCs/>
          <w:iCs/>
          <w:spacing w:val="5"/>
        </w:rPr>
        <w:t xml:space="preserve">         </w:t>
      </w:r>
      <w:r w:rsidRPr="00E26E8B">
        <w:rPr>
          <w:rFonts w:cs="Tahoma"/>
          <w:bCs/>
          <w:iCs/>
          <w:spacing w:val="5"/>
        </w:rPr>
        <w:t>В  2012 году  по программе «Модернизация коммунального хозяйства» освоено 13 031,946 тыс. руб.,  в  т. ч.: средств  областного бюджета - 8578 тыс. руб.,  средств  бюджета РМР - 1429,588  тыс. руб.. средства бюджета сельских поселений-2074,358 тыс. руб., средства внебюджетных источников-950 тыс.</w:t>
      </w:r>
      <w:r>
        <w:rPr>
          <w:rFonts w:cs="Tahoma"/>
          <w:bCs/>
          <w:iCs/>
          <w:spacing w:val="5"/>
        </w:rPr>
        <w:t xml:space="preserve"> </w:t>
      </w:r>
      <w:r w:rsidRPr="00E26E8B">
        <w:rPr>
          <w:rFonts w:cs="Tahoma"/>
          <w:bCs/>
          <w:iCs/>
          <w:spacing w:val="5"/>
        </w:rPr>
        <w:t xml:space="preserve">руб.  Выполнены следующие строительные работы:  </w:t>
      </w:r>
    </w:p>
    <w:p w:rsidR="00773C33" w:rsidRPr="00E26E8B" w:rsidRDefault="00773C33" w:rsidP="00E26E8B">
      <w:pPr>
        <w:spacing w:line="360" w:lineRule="auto"/>
        <w:jc w:val="both"/>
        <w:rPr>
          <w:rFonts w:cs="Tahoma"/>
          <w:bCs/>
          <w:iCs/>
          <w:spacing w:val="5"/>
        </w:rPr>
      </w:pPr>
      <w:r w:rsidRPr="00E26E8B">
        <w:rPr>
          <w:rFonts w:cs="Tahoma"/>
          <w:bCs/>
          <w:iCs/>
          <w:spacing w:val="5"/>
        </w:rPr>
        <w:t xml:space="preserve">  1) Реконструкция автономной модульной газовой котельной в с.</w:t>
      </w:r>
      <w:r>
        <w:rPr>
          <w:rFonts w:cs="Tahoma"/>
          <w:bCs/>
          <w:iCs/>
          <w:spacing w:val="5"/>
        </w:rPr>
        <w:t xml:space="preserve"> </w:t>
      </w:r>
      <w:r w:rsidRPr="00E26E8B">
        <w:rPr>
          <w:rFonts w:cs="Tahoma"/>
          <w:bCs/>
          <w:iCs/>
          <w:spacing w:val="5"/>
        </w:rPr>
        <w:t>Сретенье (Волжское с.</w:t>
      </w:r>
      <w:r>
        <w:rPr>
          <w:rFonts w:cs="Tahoma"/>
          <w:bCs/>
          <w:iCs/>
          <w:spacing w:val="5"/>
        </w:rPr>
        <w:t xml:space="preserve"> </w:t>
      </w:r>
      <w:r w:rsidRPr="00E26E8B">
        <w:rPr>
          <w:rFonts w:cs="Tahoma"/>
          <w:bCs/>
          <w:iCs/>
          <w:spacing w:val="5"/>
        </w:rPr>
        <w:t>п.) -10722,6 тыс.</w:t>
      </w:r>
      <w:r>
        <w:rPr>
          <w:rFonts w:cs="Tahoma"/>
          <w:bCs/>
          <w:iCs/>
          <w:spacing w:val="5"/>
        </w:rPr>
        <w:t xml:space="preserve"> </w:t>
      </w:r>
      <w:r w:rsidRPr="00E26E8B">
        <w:rPr>
          <w:rFonts w:cs="Tahoma"/>
          <w:bCs/>
          <w:iCs/>
          <w:spacing w:val="5"/>
        </w:rPr>
        <w:t>руб.</w:t>
      </w:r>
    </w:p>
    <w:p w:rsidR="00773C33" w:rsidRPr="00E26E8B" w:rsidRDefault="00773C33" w:rsidP="00E26E8B">
      <w:pPr>
        <w:spacing w:line="360" w:lineRule="auto"/>
        <w:jc w:val="both"/>
        <w:rPr>
          <w:rFonts w:cs="Tahoma"/>
          <w:bCs/>
          <w:iCs/>
          <w:spacing w:val="5"/>
        </w:rPr>
      </w:pPr>
      <w:r w:rsidRPr="00E26E8B">
        <w:rPr>
          <w:rFonts w:cs="Tahoma"/>
          <w:bCs/>
          <w:iCs/>
          <w:spacing w:val="5"/>
        </w:rPr>
        <w:t xml:space="preserve">  2) Капитальный ремонт сетей горячего водоснабжения в п. Искра Октября, ул.</w:t>
      </w:r>
      <w:r>
        <w:rPr>
          <w:rFonts w:cs="Tahoma"/>
          <w:bCs/>
          <w:iCs/>
          <w:spacing w:val="5"/>
        </w:rPr>
        <w:t xml:space="preserve"> </w:t>
      </w:r>
      <w:r w:rsidRPr="00E26E8B">
        <w:rPr>
          <w:rFonts w:cs="Tahoma"/>
          <w:bCs/>
          <w:iCs/>
          <w:spacing w:val="5"/>
        </w:rPr>
        <w:t>Молодежная д.6,8,16. (протяженностью -359,5 м в двухтрубном исполнении) - 938,988 тыс.</w:t>
      </w:r>
      <w:r>
        <w:rPr>
          <w:rFonts w:cs="Tahoma"/>
          <w:bCs/>
          <w:iCs/>
          <w:spacing w:val="5"/>
        </w:rPr>
        <w:t xml:space="preserve"> </w:t>
      </w:r>
      <w:r w:rsidRPr="00E26E8B">
        <w:rPr>
          <w:rFonts w:cs="Tahoma"/>
          <w:bCs/>
          <w:iCs/>
          <w:spacing w:val="5"/>
        </w:rPr>
        <w:t>руб.</w:t>
      </w:r>
    </w:p>
    <w:p w:rsidR="00773C33" w:rsidRPr="00E26E8B" w:rsidRDefault="00773C33" w:rsidP="00E26E8B">
      <w:pPr>
        <w:spacing w:line="360" w:lineRule="auto"/>
        <w:jc w:val="both"/>
        <w:rPr>
          <w:rFonts w:cs="Tahoma"/>
          <w:bCs/>
          <w:iCs/>
          <w:spacing w:val="5"/>
        </w:rPr>
      </w:pPr>
      <w:r w:rsidRPr="00E26E8B">
        <w:rPr>
          <w:rFonts w:cs="Tahoma"/>
          <w:bCs/>
          <w:iCs/>
          <w:spacing w:val="5"/>
        </w:rPr>
        <w:t>Ведётся разработка проектно-сметной документации по следующим объектам:</w:t>
      </w:r>
    </w:p>
    <w:p w:rsidR="00773C33" w:rsidRPr="00E26E8B" w:rsidRDefault="00773C33" w:rsidP="00E26E8B">
      <w:pPr>
        <w:spacing w:line="360" w:lineRule="auto"/>
        <w:jc w:val="both"/>
        <w:rPr>
          <w:rFonts w:cs="Tahoma"/>
          <w:bCs/>
          <w:iCs/>
          <w:spacing w:val="5"/>
        </w:rPr>
      </w:pPr>
      <w:r w:rsidRPr="00E26E8B">
        <w:rPr>
          <w:rFonts w:cs="Tahoma"/>
          <w:bCs/>
          <w:iCs/>
          <w:spacing w:val="5"/>
        </w:rPr>
        <w:t xml:space="preserve">  1) Строительство котельной с инженерными коммуникациями  в п. Каменники (Ярославская обл. Рыб.</w:t>
      </w:r>
      <w:r>
        <w:rPr>
          <w:rFonts w:cs="Tahoma"/>
          <w:bCs/>
          <w:iCs/>
          <w:spacing w:val="5"/>
        </w:rPr>
        <w:t xml:space="preserve"> </w:t>
      </w:r>
      <w:r w:rsidRPr="00E26E8B">
        <w:rPr>
          <w:rFonts w:cs="Tahoma"/>
          <w:bCs/>
          <w:iCs/>
          <w:spacing w:val="5"/>
        </w:rPr>
        <w:t>р-н, Каменниковский с/о  п. Каменники ,ул.</w:t>
      </w:r>
      <w:r>
        <w:rPr>
          <w:rFonts w:cs="Tahoma"/>
          <w:bCs/>
          <w:iCs/>
          <w:spacing w:val="5"/>
        </w:rPr>
        <w:t xml:space="preserve"> </w:t>
      </w:r>
      <w:r w:rsidRPr="00E26E8B">
        <w:rPr>
          <w:rFonts w:cs="Tahoma"/>
          <w:bCs/>
          <w:iCs/>
          <w:spacing w:val="5"/>
        </w:rPr>
        <w:t>Заводская)</w:t>
      </w:r>
    </w:p>
    <w:p w:rsidR="00773C33" w:rsidRPr="00E26E8B" w:rsidRDefault="00773C33" w:rsidP="00E26E8B">
      <w:pPr>
        <w:spacing w:line="360" w:lineRule="auto"/>
        <w:jc w:val="both"/>
        <w:rPr>
          <w:rFonts w:cs="Tahoma"/>
          <w:bCs/>
          <w:iCs/>
          <w:spacing w:val="5"/>
        </w:rPr>
      </w:pPr>
      <w:r w:rsidRPr="00E26E8B">
        <w:rPr>
          <w:rFonts w:cs="Tahoma"/>
          <w:bCs/>
          <w:iCs/>
          <w:spacing w:val="5"/>
        </w:rPr>
        <w:t xml:space="preserve"> -950 тыс.</w:t>
      </w:r>
      <w:r>
        <w:rPr>
          <w:rFonts w:cs="Tahoma"/>
          <w:bCs/>
          <w:iCs/>
          <w:spacing w:val="5"/>
        </w:rPr>
        <w:t xml:space="preserve"> </w:t>
      </w:r>
      <w:r w:rsidRPr="00E26E8B">
        <w:rPr>
          <w:rFonts w:cs="Tahoma"/>
          <w:bCs/>
          <w:iCs/>
          <w:spacing w:val="5"/>
        </w:rPr>
        <w:t>руб.</w:t>
      </w:r>
    </w:p>
    <w:p w:rsidR="00773C33" w:rsidRPr="00E26E8B" w:rsidRDefault="00773C33" w:rsidP="00E26E8B">
      <w:pPr>
        <w:spacing w:line="360" w:lineRule="auto"/>
        <w:jc w:val="both"/>
        <w:rPr>
          <w:rFonts w:cs="Tahoma"/>
          <w:bCs/>
          <w:iCs/>
          <w:spacing w:val="5"/>
        </w:rPr>
      </w:pPr>
      <w:r w:rsidRPr="00E26E8B">
        <w:rPr>
          <w:rFonts w:cs="Tahoma"/>
          <w:bCs/>
          <w:iCs/>
          <w:spacing w:val="5"/>
        </w:rPr>
        <w:t xml:space="preserve">  2) Реконструкция угольной котельной в д.</w:t>
      </w:r>
      <w:r>
        <w:rPr>
          <w:rFonts w:cs="Tahoma"/>
          <w:bCs/>
          <w:iCs/>
          <w:spacing w:val="5"/>
        </w:rPr>
        <w:t xml:space="preserve"> </w:t>
      </w:r>
      <w:r w:rsidRPr="00E26E8B">
        <w:rPr>
          <w:rFonts w:cs="Tahoma"/>
          <w:bCs/>
          <w:iCs/>
          <w:spacing w:val="5"/>
        </w:rPr>
        <w:t>Назарово с переводом на природный газ -420,358 тыс.</w:t>
      </w:r>
      <w:r>
        <w:rPr>
          <w:rFonts w:cs="Tahoma"/>
          <w:bCs/>
          <w:iCs/>
          <w:spacing w:val="5"/>
        </w:rPr>
        <w:t xml:space="preserve"> </w:t>
      </w:r>
      <w:r w:rsidRPr="00E26E8B">
        <w:rPr>
          <w:rFonts w:cs="Tahoma"/>
          <w:bCs/>
          <w:iCs/>
          <w:spacing w:val="5"/>
        </w:rPr>
        <w:t>руб.</w:t>
      </w:r>
    </w:p>
    <w:p w:rsidR="00773C33" w:rsidRDefault="00773C33" w:rsidP="009823D4">
      <w:pPr>
        <w:spacing w:line="360" w:lineRule="auto"/>
        <w:jc w:val="both"/>
        <w:rPr>
          <w:rFonts w:cs="Tahoma"/>
          <w:bCs/>
          <w:iCs/>
          <w:spacing w:val="5"/>
        </w:rPr>
      </w:pPr>
      <w:r>
        <w:rPr>
          <w:rFonts w:cs="Tahoma"/>
          <w:bCs/>
          <w:iCs/>
          <w:spacing w:val="5"/>
        </w:rPr>
        <w:t xml:space="preserve">      </w:t>
      </w:r>
      <w:r w:rsidRPr="00636AE5">
        <w:rPr>
          <w:rFonts w:cs="Tahoma"/>
          <w:bCs/>
          <w:iCs/>
          <w:spacing w:val="5"/>
        </w:rPr>
        <w:t>В  2012 году по программе «Энергосбережение» на объектах социальной сферы освоено 3 308,504 тыс. руб., (средств федерального бюджета - 826,037 тыс. руб. средства областного бюджета -  1985,967 тыс. руб., средств местного бюджета – 496,5 тыс. руб.).</w:t>
      </w:r>
      <w:r>
        <w:rPr>
          <w:rFonts w:cs="Tahoma"/>
          <w:bCs/>
          <w:iCs/>
          <w:spacing w:val="5"/>
        </w:rPr>
        <w:t xml:space="preserve"> В 6 учреждениях проведены энергетические обследования, проведена замена эл. ламп на энергосберегающие в с</w:t>
      </w:r>
      <w:r w:rsidRPr="00636AE5">
        <w:rPr>
          <w:rFonts w:cs="Tahoma"/>
          <w:bCs/>
          <w:iCs/>
          <w:spacing w:val="5"/>
        </w:rPr>
        <w:t>портзал</w:t>
      </w:r>
      <w:r>
        <w:rPr>
          <w:rFonts w:cs="Tahoma"/>
          <w:bCs/>
          <w:iCs/>
          <w:spacing w:val="5"/>
        </w:rPr>
        <w:t>е</w:t>
      </w:r>
      <w:r w:rsidRPr="00636AE5">
        <w:rPr>
          <w:rFonts w:cs="Tahoma"/>
          <w:bCs/>
          <w:iCs/>
          <w:spacing w:val="5"/>
        </w:rPr>
        <w:t xml:space="preserve"> МУК </w:t>
      </w:r>
      <w:r>
        <w:rPr>
          <w:rFonts w:cs="Tahoma"/>
          <w:bCs/>
          <w:iCs/>
          <w:spacing w:val="5"/>
        </w:rPr>
        <w:t>«</w:t>
      </w:r>
      <w:r w:rsidRPr="00636AE5">
        <w:rPr>
          <w:rFonts w:cs="Tahoma"/>
          <w:bCs/>
          <w:iCs/>
          <w:spacing w:val="5"/>
        </w:rPr>
        <w:t>Каменниковский ЦД</w:t>
      </w:r>
      <w:r>
        <w:rPr>
          <w:rFonts w:cs="Tahoma"/>
          <w:bCs/>
          <w:iCs/>
          <w:spacing w:val="5"/>
        </w:rPr>
        <w:t>», в 17 учреждениях проведено у</w:t>
      </w:r>
      <w:r w:rsidRPr="00636AE5">
        <w:rPr>
          <w:rFonts w:cs="Tahoma"/>
          <w:bCs/>
          <w:iCs/>
          <w:spacing w:val="5"/>
        </w:rPr>
        <w:t>тепление ограждающих конструкций (замена окон, дверей)</w:t>
      </w:r>
      <w:r>
        <w:rPr>
          <w:rFonts w:cs="Tahoma"/>
          <w:bCs/>
          <w:iCs/>
          <w:spacing w:val="5"/>
        </w:rPr>
        <w:t>.</w:t>
      </w:r>
    </w:p>
    <w:p w:rsidR="00773C33" w:rsidRDefault="00773C33" w:rsidP="00CC6D44">
      <w:pPr>
        <w:spacing w:line="360" w:lineRule="auto"/>
        <w:jc w:val="both"/>
        <w:rPr>
          <w:rFonts w:cs="Tahoma"/>
          <w:bCs/>
          <w:iCs/>
          <w:spacing w:val="5"/>
        </w:rPr>
      </w:pPr>
      <w:r>
        <w:rPr>
          <w:rFonts w:cs="Tahoma"/>
          <w:bCs/>
          <w:iCs/>
          <w:spacing w:val="5"/>
        </w:rPr>
        <w:t xml:space="preserve">       </w:t>
      </w:r>
      <w:r w:rsidRPr="00F809B0">
        <w:rPr>
          <w:rFonts w:cs="Tahoma"/>
          <w:bCs/>
          <w:iCs/>
          <w:spacing w:val="5"/>
        </w:rPr>
        <w:t xml:space="preserve"> Среди сильных сторон ЖКХ РМР можно отметить: увеличение притока инвестиций в отрасль. Слабыми сторонами являются: аварийное состояние очистных сооружений; высокий износ основных объектов коммунальной инфраструктуры, низкое качество предоставляемых услуг ЖКХ, низкий уровень собираемости коммунальных платежей.</w:t>
      </w:r>
    </w:p>
    <w:p w:rsidR="00773C33" w:rsidRDefault="00773C33">
      <w:pPr>
        <w:spacing w:line="360" w:lineRule="auto"/>
        <w:jc w:val="both"/>
        <w:rPr>
          <w:rFonts w:cs="Tahoma"/>
          <w:bCs/>
          <w:iCs/>
          <w:spacing w:val="5"/>
        </w:rPr>
      </w:pPr>
    </w:p>
    <w:p w:rsidR="00773C33" w:rsidRDefault="00773C33">
      <w:pPr>
        <w:spacing w:line="360" w:lineRule="auto"/>
        <w:jc w:val="both"/>
        <w:rPr>
          <w:rFonts w:cs="Tahoma"/>
          <w:bCs/>
          <w:iCs/>
          <w:spacing w:val="5"/>
          <w:sz w:val="22"/>
          <w:szCs w:val="22"/>
        </w:rPr>
      </w:pPr>
      <w:r w:rsidRPr="007A43AB">
        <w:rPr>
          <w:rFonts w:cs="Tahoma"/>
          <w:bCs/>
          <w:iCs/>
          <w:spacing w:val="5"/>
          <w:sz w:val="22"/>
          <w:szCs w:val="22"/>
        </w:rPr>
        <w:t>1.6. СТРОИТЕЛЬСТВО, ЖИЛИЩНЫЙ ФОНД И ЖИЛИЩНОЕ СТРОИТЕЛЬСТВО</w:t>
      </w:r>
    </w:p>
    <w:p w:rsidR="00773C33" w:rsidRDefault="00773C33">
      <w:pPr>
        <w:pStyle w:val="aff2"/>
        <w:spacing w:line="360" w:lineRule="auto"/>
        <w:ind w:firstLine="720"/>
        <w:rPr>
          <w:rFonts w:cs="Tahoma"/>
          <w:spacing w:val="5"/>
          <w:sz w:val="24"/>
          <w:szCs w:val="24"/>
        </w:rPr>
      </w:pPr>
    </w:p>
    <w:p w:rsidR="00773C33" w:rsidRPr="00F561B4" w:rsidRDefault="00773C33" w:rsidP="00F561B4">
      <w:pPr>
        <w:pStyle w:val="aff2"/>
        <w:spacing w:line="360" w:lineRule="auto"/>
        <w:ind w:firstLine="720"/>
        <w:rPr>
          <w:rFonts w:cs="Tahoma"/>
          <w:spacing w:val="5"/>
          <w:sz w:val="24"/>
          <w:szCs w:val="24"/>
        </w:rPr>
      </w:pPr>
      <w:r w:rsidRPr="00F561B4">
        <w:rPr>
          <w:rFonts w:cs="Tahoma"/>
          <w:spacing w:val="5"/>
          <w:sz w:val="24"/>
          <w:szCs w:val="24"/>
        </w:rPr>
        <w:t xml:space="preserve">Рыбинский район за отчетный период имеет положительную динамику в части нового строительства объектов инженерной инфраструктуры. </w:t>
      </w:r>
    </w:p>
    <w:p w:rsidR="00773C33" w:rsidRPr="00F561B4" w:rsidRDefault="00773C33" w:rsidP="00F561B4">
      <w:pPr>
        <w:pStyle w:val="aff2"/>
        <w:spacing w:line="360" w:lineRule="auto"/>
        <w:ind w:firstLine="720"/>
        <w:rPr>
          <w:rFonts w:cs="Tahoma"/>
          <w:spacing w:val="5"/>
          <w:sz w:val="24"/>
          <w:szCs w:val="24"/>
        </w:rPr>
      </w:pPr>
      <w:r w:rsidRPr="00F561B4">
        <w:rPr>
          <w:rFonts w:cs="Tahoma"/>
          <w:spacing w:val="5"/>
          <w:sz w:val="24"/>
          <w:szCs w:val="24"/>
        </w:rPr>
        <w:lastRenderedPageBreak/>
        <w:t xml:space="preserve">Один из главных путей – максимальное участие в различного рода целевых программах, позволяющих на условиях софинансирования осуществлять проекты строительства и газификации, модернизации инфраструктуры и социального развития села, образования, социальной защиты, обеспечения граждан жильем. </w:t>
      </w:r>
    </w:p>
    <w:p w:rsidR="00773C33" w:rsidRPr="00F561B4" w:rsidRDefault="00773C33" w:rsidP="00F561B4">
      <w:pPr>
        <w:pStyle w:val="aff2"/>
        <w:spacing w:line="360" w:lineRule="auto"/>
        <w:ind w:firstLine="720"/>
        <w:rPr>
          <w:rFonts w:cs="Tahoma"/>
          <w:spacing w:val="5"/>
          <w:sz w:val="24"/>
          <w:szCs w:val="24"/>
        </w:rPr>
      </w:pPr>
      <w:r w:rsidRPr="00F561B4">
        <w:rPr>
          <w:rFonts w:cs="Tahoma"/>
          <w:spacing w:val="5"/>
          <w:sz w:val="24"/>
          <w:szCs w:val="24"/>
        </w:rPr>
        <w:t>В 2012 году в Рыбинском муниципальном районе построены следующие объекты:</w:t>
      </w:r>
    </w:p>
    <w:p w:rsidR="00773C33" w:rsidRPr="00F561B4" w:rsidRDefault="00773C33" w:rsidP="00F561B4">
      <w:pPr>
        <w:pStyle w:val="aff2"/>
        <w:spacing w:line="360" w:lineRule="auto"/>
        <w:ind w:firstLine="720"/>
        <w:rPr>
          <w:rFonts w:cs="Tahoma"/>
          <w:spacing w:val="5"/>
          <w:sz w:val="24"/>
          <w:szCs w:val="24"/>
        </w:rPr>
      </w:pPr>
      <w:r w:rsidRPr="00F561B4">
        <w:rPr>
          <w:rFonts w:cs="Tahoma"/>
          <w:spacing w:val="5"/>
          <w:sz w:val="24"/>
          <w:szCs w:val="24"/>
        </w:rPr>
        <w:t>- проведена газификация жилых домов в д. Сидоровское, Ярославская область, Рыбинский муниципальный район, Волжское сельское поселение. Протяженность газопровода 1,720 км. Цена выполнения полного комплекса работ – 1</w:t>
      </w:r>
      <w:r>
        <w:rPr>
          <w:rFonts w:cs="Tahoma"/>
          <w:spacing w:val="5"/>
          <w:sz w:val="24"/>
          <w:szCs w:val="24"/>
        </w:rPr>
        <w:t> </w:t>
      </w:r>
      <w:r w:rsidRPr="00F561B4">
        <w:rPr>
          <w:rFonts w:cs="Tahoma"/>
          <w:spacing w:val="5"/>
          <w:sz w:val="24"/>
          <w:szCs w:val="24"/>
        </w:rPr>
        <w:t>988</w:t>
      </w:r>
      <w:r>
        <w:rPr>
          <w:rFonts w:cs="Tahoma"/>
          <w:spacing w:val="5"/>
          <w:sz w:val="24"/>
          <w:szCs w:val="24"/>
        </w:rPr>
        <w:t>,</w:t>
      </w:r>
      <w:r w:rsidRPr="00F561B4">
        <w:rPr>
          <w:rFonts w:cs="Tahoma"/>
          <w:spacing w:val="5"/>
          <w:sz w:val="24"/>
          <w:szCs w:val="24"/>
        </w:rPr>
        <w:t>5</w:t>
      </w:r>
      <w:r>
        <w:rPr>
          <w:rFonts w:cs="Tahoma"/>
          <w:spacing w:val="5"/>
          <w:sz w:val="24"/>
          <w:szCs w:val="24"/>
        </w:rPr>
        <w:t xml:space="preserve"> тыс.</w:t>
      </w:r>
      <w:r w:rsidRPr="00F561B4">
        <w:rPr>
          <w:rFonts w:cs="Tahoma"/>
          <w:spacing w:val="5"/>
          <w:sz w:val="24"/>
          <w:szCs w:val="24"/>
        </w:rPr>
        <w:t xml:space="preserve"> руб.;</w:t>
      </w:r>
    </w:p>
    <w:p w:rsidR="00773C33" w:rsidRPr="00F561B4" w:rsidRDefault="00773C33" w:rsidP="00F561B4">
      <w:pPr>
        <w:pStyle w:val="aff2"/>
        <w:spacing w:line="360" w:lineRule="auto"/>
        <w:ind w:firstLine="720"/>
        <w:rPr>
          <w:rFonts w:cs="Tahoma"/>
          <w:spacing w:val="5"/>
          <w:sz w:val="24"/>
          <w:szCs w:val="24"/>
        </w:rPr>
      </w:pPr>
      <w:r w:rsidRPr="00F561B4">
        <w:rPr>
          <w:rFonts w:cs="Tahoma"/>
          <w:spacing w:val="5"/>
          <w:sz w:val="24"/>
          <w:szCs w:val="24"/>
        </w:rPr>
        <w:t>- построена модульная котельная типа АБМК на газовом топливе, общей производительностью 2,6 Гкал/час с установкой водогрейных котлов по адресу: Ярославская область, Рыбинский район, Покровский с/о, пос. Красная Горка». Цена выполнения полного комплекса работ – 15</w:t>
      </w:r>
      <w:r>
        <w:rPr>
          <w:rFonts w:cs="Tahoma"/>
          <w:spacing w:val="5"/>
          <w:sz w:val="24"/>
          <w:szCs w:val="24"/>
        </w:rPr>
        <w:t> </w:t>
      </w:r>
      <w:r w:rsidRPr="00F561B4">
        <w:rPr>
          <w:rFonts w:cs="Tahoma"/>
          <w:spacing w:val="5"/>
          <w:sz w:val="24"/>
          <w:szCs w:val="24"/>
        </w:rPr>
        <w:t>589</w:t>
      </w:r>
      <w:r>
        <w:rPr>
          <w:rFonts w:cs="Tahoma"/>
          <w:spacing w:val="5"/>
          <w:sz w:val="24"/>
          <w:szCs w:val="24"/>
        </w:rPr>
        <w:t>,8 тыс.</w:t>
      </w:r>
      <w:r w:rsidRPr="00F561B4">
        <w:rPr>
          <w:rFonts w:cs="Tahoma"/>
          <w:spacing w:val="5"/>
          <w:sz w:val="24"/>
          <w:szCs w:val="24"/>
        </w:rPr>
        <w:t xml:space="preserve">  руб.;</w:t>
      </w:r>
    </w:p>
    <w:p w:rsidR="00773C33" w:rsidRPr="00F561B4" w:rsidRDefault="00773C33" w:rsidP="00F561B4">
      <w:pPr>
        <w:pStyle w:val="aff2"/>
        <w:spacing w:line="360" w:lineRule="auto"/>
        <w:ind w:firstLine="720"/>
        <w:rPr>
          <w:rFonts w:cs="Tahoma"/>
          <w:spacing w:val="5"/>
          <w:sz w:val="24"/>
          <w:szCs w:val="24"/>
        </w:rPr>
      </w:pPr>
      <w:r w:rsidRPr="00F561B4">
        <w:rPr>
          <w:rFonts w:cs="Tahoma"/>
          <w:spacing w:val="5"/>
          <w:sz w:val="24"/>
          <w:szCs w:val="24"/>
        </w:rPr>
        <w:t>- осуществлен перевод газоснабжения жилых домов со сжиженного на природный газ по адресу: Ярославская область, Рыбинский район, пос. Каменники, ул. Школьная, д. 5; ул. Юбилейная д. 5, д. 5 а. (24 квартиры). Цена выполнения полного комплекса работ – 487</w:t>
      </w:r>
      <w:r>
        <w:rPr>
          <w:rFonts w:cs="Tahoma"/>
          <w:spacing w:val="5"/>
          <w:sz w:val="24"/>
          <w:szCs w:val="24"/>
        </w:rPr>
        <w:t>,9 тыс.</w:t>
      </w:r>
      <w:r w:rsidRPr="00F561B4">
        <w:rPr>
          <w:rFonts w:cs="Tahoma"/>
          <w:spacing w:val="5"/>
          <w:sz w:val="24"/>
          <w:szCs w:val="24"/>
        </w:rPr>
        <w:t xml:space="preserve">  руб.;</w:t>
      </w:r>
    </w:p>
    <w:p w:rsidR="00773C33" w:rsidRPr="00F561B4" w:rsidRDefault="00773C33" w:rsidP="00F561B4">
      <w:pPr>
        <w:pStyle w:val="aff2"/>
        <w:spacing w:line="360" w:lineRule="auto"/>
        <w:ind w:firstLine="720"/>
        <w:rPr>
          <w:rFonts w:cs="Tahoma"/>
          <w:spacing w:val="5"/>
          <w:sz w:val="24"/>
          <w:szCs w:val="24"/>
        </w:rPr>
      </w:pPr>
      <w:r w:rsidRPr="00F561B4">
        <w:rPr>
          <w:rFonts w:cs="Tahoma"/>
          <w:spacing w:val="5"/>
          <w:sz w:val="24"/>
          <w:szCs w:val="24"/>
        </w:rPr>
        <w:t>- построена III очередь распределительного газопровода п. Каменники, Ярославская область, Рыбинский район. Протяженность газопровода 3,457 км.  Построен за счет внебюджетных  источников. Цена выполнения полного комплекса работ – 10</w:t>
      </w:r>
      <w:r>
        <w:rPr>
          <w:rFonts w:cs="Tahoma"/>
          <w:spacing w:val="5"/>
          <w:sz w:val="24"/>
          <w:szCs w:val="24"/>
        </w:rPr>
        <w:t> </w:t>
      </w:r>
      <w:r w:rsidRPr="00F561B4">
        <w:rPr>
          <w:rFonts w:cs="Tahoma"/>
          <w:spacing w:val="5"/>
          <w:sz w:val="24"/>
          <w:szCs w:val="24"/>
        </w:rPr>
        <w:t>87</w:t>
      </w:r>
      <w:r>
        <w:rPr>
          <w:rFonts w:cs="Tahoma"/>
          <w:spacing w:val="5"/>
          <w:sz w:val="24"/>
          <w:szCs w:val="24"/>
        </w:rPr>
        <w:t xml:space="preserve">7,0 тыс. </w:t>
      </w:r>
      <w:r w:rsidRPr="00F561B4">
        <w:rPr>
          <w:rFonts w:cs="Tahoma"/>
          <w:spacing w:val="5"/>
          <w:sz w:val="24"/>
          <w:szCs w:val="24"/>
        </w:rPr>
        <w:t xml:space="preserve">  руб.;</w:t>
      </w:r>
    </w:p>
    <w:p w:rsidR="00773C33" w:rsidRPr="00F561B4" w:rsidRDefault="00773C33" w:rsidP="00F561B4">
      <w:pPr>
        <w:pStyle w:val="aff2"/>
        <w:spacing w:line="360" w:lineRule="auto"/>
        <w:ind w:firstLine="720"/>
        <w:rPr>
          <w:rFonts w:cs="Tahoma"/>
          <w:spacing w:val="5"/>
          <w:sz w:val="24"/>
          <w:szCs w:val="24"/>
        </w:rPr>
      </w:pPr>
      <w:r w:rsidRPr="00F561B4">
        <w:rPr>
          <w:rFonts w:cs="Tahoma"/>
          <w:spacing w:val="5"/>
          <w:sz w:val="24"/>
          <w:szCs w:val="24"/>
        </w:rPr>
        <w:t xml:space="preserve">- построен 24-х квартирный энергоэффективный жилой дом в  п. Песочное, ул. Заводская, дом 40а, Ярославская область, Рыбинский район. Общая площадь – 1321,3 кв. м: в том числе жилая – 892,1 кв. м. Цена выполнения полного комплекса работ – 39 860 </w:t>
      </w:r>
      <w:r>
        <w:rPr>
          <w:rFonts w:cs="Tahoma"/>
          <w:spacing w:val="5"/>
          <w:sz w:val="24"/>
          <w:szCs w:val="24"/>
        </w:rPr>
        <w:t>тыс.</w:t>
      </w:r>
      <w:r w:rsidRPr="00F561B4">
        <w:rPr>
          <w:rFonts w:cs="Tahoma"/>
          <w:spacing w:val="5"/>
          <w:sz w:val="24"/>
          <w:szCs w:val="24"/>
        </w:rPr>
        <w:t xml:space="preserve"> руб.;</w:t>
      </w:r>
    </w:p>
    <w:p w:rsidR="00773C33" w:rsidRDefault="00773C33" w:rsidP="00F561B4">
      <w:pPr>
        <w:pStyle w:val="aff2"/>
        <w:spacing w:line="360" w:lineRule="auto"/>
        <w:ind w:firstLine="720"/>
        <w:rPr>
          <w:rFonts w:cs="Tahoma"/>
          <w:spacing w:val="5"/>
          <w:sz w:val="24"/>
          <w:szCs w:val="24"/>
        </w:rPr>
      </w:pPr>
      <w:r w:rsidRPr="00F561B4">
        <w:rPr>
          <w:rFonts w:cs="Tahoma"/>
          <w:spacing w:val="5"/>
          <w:sz w:val="24"/>
          <w:szCs w:val="24"/>
        </w:rPr>
        <w:t xml:space="preserve">- построен  33-х квартирный жилой дом в п. Тихменево, Ярославская область, Рыбинский район. Общая площадь – 1071,4 кв. м: в том числе жилая – 592,2 кв. м. Цена выполнения полного комплекса работ – 33688 </w:t>
      </w:r>
      <w:r>
        <w:rPr>
          <w:rFonts w:cs="Tahoma"/>
          <w:spacing w:val="5"/>
          <w:sz w:val="24"/>
          <w:szCs w:val="24"/>
        </w:rPr>
        <w:t>тыс</w:t>
      </w:r>
      <w:r w:rsidRPr="00F561B4">
        <w:rPr>
          <w:rFonts w:cs="Tahoma"/>
          <w:spacing w:val="5"/>
          <w:sz w:val="24"/>
          <w:szCs w:val="24"/>
        </w:rPr>
        <w:t>.  руб.</w:t>
      </w:r>
    </w:p>
    <w:p w:rsidR="00773C33" w:rsidRDefault="00773C33" w:rsidP="00F561B4">
      <w:pPr>
        <w:pStyle w:val="aff2"/>
        <w:spacing w:line="360" w:lineRule="auto"/>
        <w:ind w:firstLine="720"/>
        <w:rPr>
          <w:rFonts w:cs="Tahoma"/>
          <w:spacing w:val="5"/>
          <w:sz w:val="24"/>
          <w:szCs w:val="24"/>
        </w:rPr>
      </w:pPr>
    </w:p>
    <w:p w:rsidR="00773C33" w:rsidRDefault="00773C33" w:rsidP="002E3896">
      <w:pPr>
        <w:pStyle w:val="affb"/>
        <w:jc w:val="center"/>
      </w:pPr>
      <w:r>
        <w:t>Таблица 23. Информация о вводе в эксплуатацию объектов</w:t>
      </w:r>
    </w:p>
    <w:p w:rsidR="00773C33" w:rsidRDefault="00773C33" w:rsidP="002E3896">
      <w:pPr>
        <w:pStyle w:val="affb"/>
        <w:jc w:val="center"/>
      </w:pPr>
      <w:r>
        <w:t xml:space="preserve"> капитального строительства за 2012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7"/>
        <w:gridCol w:w="3372"/>
        <w:gridCol w:w="2022"/>
        <w:gridCol w:w="2025"/>
        <w:gridCol w:w="2021"/>
      </w:tblGrid>
      <w:tr w:rsidR="00773C33" w:rsidTr="00B31631">
        <w:tc>
          <w:tcPr>
            <w:tcW w:w="675" w:type="dxa"/>
          </w:tcPr>
          <w:p w:rsidR="00773C33" w:rsidRDefault="00773C33" w:rsidP="00B31631">
            <w:pPr>
              <w:pStyle w:val="affb"/>
              <w:jc w:val="center"/>
            </w:pPr>
            <w:r>
              <w:t>№ п/п</w:t>
            </w:r>
          </w:p>
        </w:tc>
        <w:tc>
          <w:tcPr>
            <w:tcW w:w="3379" w:type="dxa"/>
          </w:tcPr>
          <w:p w:rsidR="00773C33" w:rsidRDefault="00773C33" w:rsidP="00B31631">
            <w:pPr>
              <w:pStyle w:val="affb"/>
              <w:jc w:val="center"/>
            </w:pPr>
            <w:r>
              <w:t>Наименование показателя</w:t>
            </w:r>
          </w:p>
        </w:tc>
        <w:tc>
          <w:tcPr>
            <w:tcW w:w="2027" w:type="dxa"/>
          </w:tcPr>
          <w:p w:rsidR="00773C33" w:rsidRDefault="00773C33" w:rsidP="00B31631">
            <w:pPr>
              <w:pStyle w:val="affb"/>
              <w:jc w:val="center"/>
            </w:pPr>
            <w:r>
              <w:t xml:space="preserve">Количество </w:t>
            </w:r>
          </w:p>
          <w:p w:rsidR="00773C33" w:rsidRDefault="00773C33" w:rsidP="00B31631">
            <w:pPr>
              <w:pStyle w:val="affb"/>
              <w:jc w:val="center"/>
            </w:pPr>
            <w:r>
              <w:t xml:space="preserve">зданий, </w:t>
            </w:r>
          </w:p>
          <w:p w:rsidR="00773C33" w:rsidRDefault="00773C33" w:rsidP="00B31631">
            <w:pPr>
              <w:pStyle w:val="affb"/>
              <w:jc w:val="center"/>
            </w:pPr>
            <w:r>
              <w:t>единиц</w:t>
            </w:r>
          </w:p>
        </w:tc>
        <w:tc>
          <w:tcPr>
            <w:tcW w:w="2028" w:type="dxa"/>
          </w:tcPr>
          <w:p w:rsidR="00773C33" w:rsidRDefault="00773C33" w:rsidP="00B31631">
            <w:pPr>
              <w:pStyle w:val="affb"/>
              <w:jc w:val="center"/>
            </w:pPr>
            <w:r>
              <w:t xml:space="preserve">Общий строительный объем, </w:t>
            </w:r>
          </w:p>
          <w:p w:rsidR="00773C33" w:rsidRDefault="00773C33" w:rsidP="00B31631">
            <w:pPr>
              <w:pStyle w:val="affb"/>
              <w:jc w:val="center"/>
            </w:pPr>
            <w:r>
              <w:t>куб. метров</w:t>
            </w:r>
          </w:p>
        </w:tc>
        <w:tc>
          <w:tcPr>
            <w:tcW w:w="2028" w:type="dxa"/>
          </w:tcPr>
          <w:p w:rsidR="00773C33" w:rsidRDefault="00773C33" w:rsidP="00B31631">
            <w:pPr>
              <w:pStyle w:val="affb"/>
              <w:jc w:val="center"/>
            </w:pPr>
            <w:r>
              <w:t xml:space="preserve">Общая </w:t>
            </w:r>
          </w:p>
          <w:p w:rsidR="00773C33" w:rsidRDefault="00773C33" w:rsidP="00B31631">
            <w:pPr>
              <w:pStyle w:val="affb"/>
              <w:jc w:val="center"/>
            </w:pPr>
            <w:r>
              <w:t xml:space="preserve">площадь, </w:t>
            </w:r>
          </w:p>
          <w:p w:rsidR="00773C33" w:rsidRDefault="00773C33" w:rsidP="00B31631">
            <w:pPr>
              <w:pStyle w:val="affb"/>
              <w:jc w:val="center"/>
            </w:pPr>
            <w:r>
              <w:t>кв. метров</w:t>
            </w:r>
          </w:p>
        </w:tc>
      </w:tr>
      <w:tr w:rsidR="00773C33" w:rsidTr="00B31631">
        <w:tc>
          <w:tcPr>
            <w:tcW w:w="675" w:type="dxa"/>
          </w:tcPr>
          <w:p w:rsidR="00773C33" w:rsidRDefault="00773C33" w:rsidP="00E17E68">
            <w:pPr>
              <w:pStyle w:val="affb"/>
            </w:pPr>
            <w:r>
              <w:t>1</w:t>
            </w:r>
          </w:p>
        </w:tc>
        <w:tc>
          <w:tcPr>
            <w:tcW w:w="3379" w:type="dxa"/>
          </w:tcPr>
          <w:p w:rsidR="00773C33" w:rsidRDefault="00773C33" w:rsidP="00E17E68">
            <w:pPr>
              <w:pStyle w:val="affb"/>
            </w:pPr>
            <w:r>
              <w:t>Здания всего, в том числе</w:t>
            </w:r>
          </w:p>
        </w:tc>
        <w:tc>
          <w:tcPr>
            <w:tcW w:w="2027" w:type="dxa"/>
          </w:tcPr>
          <w:p w:rsidR="00773C33" w:rsidRDefault="00773C33" w:rsidP="00B31631">
            <w:pPr>
              <w:pStyle w:val="affb"/>
              <w:jc w:val="center"/>
            </w:pPr>
            <w:r>
              <w:t>201</w:t>
            </w:r>
          </w:p>
        </w:tc>
        <w:tc>
          <w:tcPr>
            <w:tcW w:w="2028" w:type="dxa"/>
          </w:tcPr>
          <w:p w:rsidR="00773C33" w:rsidRDefault="00773C33" w:rsidP="00B31631">
            <w:pPr>
              <w:pStyle w:val="affb"/>
              <w:jc w:val="center"/>
            </w:pPr>
            <w:r>
              <w:t>118677</w:t>
            </w:r>
          </w:p>
        </w:tc>
        <w:tc>
          <w:tcPr>
            <w:tcW w:w="2028" w:type="dxa"/>
          </w:tcPr>
          <w:p w:rsidR="00773C33" w:rsidRDefault="00773C33" w:rsidP="00B31631">
            <w:pPr>
              <w:pStyle w:val="affb"/>
              <w:jc w:val="center"/>
            </w:pPr>
            <w:r>
              <w:t>24547</w:t>
            </w:r>
          </w:p>
        </w:tc>
      </w:tr>
      <w:tr w:rsidR="00773C33" w:rsidTr="00B31631">
        <w:tc>
          <w:tcPr>
            <w:tcW w:w="675" w:type="dxa"/>
          </w:tcPr>
          <w:p w:rsidR="00773C33" w:rsidRDefault="00773C33" w:rsidP="00E17E68">
            <w:pPr>
              <w:pStyle w:val="affb"/>
            </w:pPr>
            <w:r>
              <w:t>1.1</w:t>
            </w:r>
          </w:p>
        </w:tc>
        <w:tc>
          <w:tcPr>
            <w:tcW w:w="3379" w:type="dxa"/>
          </w:tcPr>
          <w:p w:rsidR="00773C33" w:rsidRDefault="00773C33" w:rsidP="00E17E68">
            <w:pPr>
              <w:pStyle w:val="affb"/>
            </w:pPr>
            <w:r>
              <w:t>жилые</w:t>
            </w:r>
          </w:p>
        </w:tc>
        <w:tc>
          <w:tcPr>
            <w:tcW w:w="2027" w:type="dxa"/>
          </w:tcPr>
          <w:p w:rsidR="00773C33" w:rsidRDefault="00773C33" w:rsidP="00B31631">
            <w:pPr>
              <w:pStyle w:val="affb"/>
              <w:jc w:val="center"/>
            </w:pPr>
            <w:r>
              <w:t>194</w:t>
            </w:r>
          </w:p>
        </w:tc>
        <w:tc>
          <w:tcPr>
            <w:tcW w:w="2028" w:type="dxa"/>
          </w:tcPr>
          <w:p w:rsidR="00773C33" w:rsidRDefault="00773C33" w:rsidP="00B31631">
            <w:pPr>
              <w:pStyle w:val="affb"/>
              <w:jc w:val="center"/>
            </w:pPr>
            <w:r>
              <w:t>74298</w:t>
            </w:r>
          </w:p>
        </w:tc>
        <w:tc>
          <w:tcPr>
            <w:tcW w:w="2028" w:type="dxa"/>
          </w:tcPr>
          <w:p w:rsidR="00773C33" w:rsidRDefault="00773C33" w:rsidP="00B31631">
            <w:pPr>
              <w:pStyle w:val="affb"/>
              <w:jc w:val="center"/>
            </w:pPr>
            <w:r>
              <w:t>16688</w:t>
            </w:r>
          </w:p>
        </w:tc>
      </w:tr>
      <w:tr w:rsidR="00773C33" w:rsidTr="00B31631">
        <w:tc>
          <w:tcPr>
            <w:tcW w:w="675" w:type="dxa"/>
          </w:tcPr>
          <w:p w:rsidR="00773C33" w:rsidRDefault="00773C33" w:rsidP="00E17E68">
            <w:pPr>
              <w:pStyle w:val="affb"/>
            </w:pPr>
            <w:r>
              <w:t>1.2</w:t>
            </w:r>
          </w:p>
        </w:tc>
        <w:tc>
          <w:tcPr>
            <w:tcW w:w="3379" w:type="dxa"/>
          </w:tcPr>
          <w:p w:rsidR="00773C33" w:rsidRDefault="00773C33" w:rsidP="00E17E68">
            <w:pPr>
              <w:pStyle w:val="affb"/>
            </w:pPr>
            <w:r>
              <w:t>нежилого назначения, в т. ч.</w:t>
            </w:r>
          </w:p>
        </w:tc>
        <w:tc>
          <w:tcPr>
            <w:tcW w:w="2027" w:type="dxa"/>
          </w:tcPr>
          <w:p w:rsidR="00773C33" w:rsidRDefault="00773C33" w:rsidP="00B31631">
            <w:pPr>
              <w:pStyle w:val="affb"/>
              <w:jc w:val="center"/>
            </w:pPr>
            <w:r>
              <w:t>7</w:t>
            </w:r>
          </w:p>
        </w:tc>
        <w:tc>
          <w:tcPr>
            <w:tcW w:w="2028" w:type="dxa"/>
          </w:tcPr>
          <w:p w:rsidR="00773C33" w:rsidRDefault="00773C33" w:rsidP="00B31631">
            <w:pPr>
              <w:pStyle w:val="affb"/>
              <w:jc w:val="center"/>
            </w:pPr>
            <w:r>
              <w:t>44379</w:t>
            </w:r>
          </w:p>
        </w:tc>
        <w:tc>
          <w:tcPr>
            <w:tcW w:w="2028" w:type="dxa"/>
          </w:tcPr>
          <w:p w:rsidR="00773C33" w:rsidRDefault="00773C33" w:rsidP="00B31631">
            <w:pPr>
              <w:pStyle w:val="affb"/>
              <w:jc w:val="center"/>
            </w:pPr>
            <w:r>
              <w:t>7859</w:t>
            </w:r>
          </w:p>
        </w:tc>
      </w:tr>
      <w:tr w:rsidR="00773C33" w:rsidTr="00B31631">
        <w:tc>
          <w:tcPr>
            <w:tcW w:w="675" w:type="dxa"/>
          </w:tcPr>
          <w:p w:rsidR="00773C33" w:rsidRDefault="00773C33" w:rsidP="00E17E68">
            <w:pPr>
              <w:pStyle w:val="affb"/>
            </w:pPr>
            <w:r>
              <w:t>1.2.1</w:t>
            </w:r>
          </w:p>
        </w:tc>
        <w:tc>
          <w:tcPr>
            <w:tcW w:w="3379" w:type="dxa"/>
          </w:tcPr>
          <w:p w:rsidR="00773C33" w:rsidRDefault="00773C33" w:rsidP="00E17E68">
            <w:pPr>
              <w:pStyle w:val="affb"/>
            </w:pPr>
            <w:r>
              <w:t>промышленные</w:t>
            </w:r>
          </w:p>
        </w:tc>
        <w:tc>
          <w:tcPr>
            <w:tcW w:w="2027" w:type="dxa"/>
          </w:tcPr>
          <w:p w:rsidR="00773C33" w:rsidRDefault="00773C33" w:rsidP="00B31631">
            <w:pPr>
              <w:pStyle w:val="affb"/>
              <w:jc w:val="center"/>
            </w:pPr>
            <w:r>
              <w:t>-</w:t>
            </w:r>
          </w:p>
        </w:tc>
        <w:tc>
          <w:tcPr>
            <w:tcW w:w="2028" w:type="dxa"/>
          </w:tcPr>
          <w:p w:rsidR="00773C33" w:rsidRDefault="00773C33" w:rsidP="00B31631">
            <w:pPr>
              <w:pStyle w:val="affb"/>
              <w:jc w:val="center"/>
            </w:pPr>
            <w:r>
              <w:t>-</w:t>
            </w:r>
          </w:p>
        </w:tc>
        <w:tc>
          <w:tcPr>
            <w:tcW w:w="2028" w:type="dxa"/>
          </w:tcPr>
          <w:p w:rsidR="00773C33" w:rsidRDefault="00773C33" w:rsidP="00B31631">
            <w:pPr>
              <w:pStyle w:val="affb"/>
              <w:jc w:val="center"/>
            </w:pPr>
            <w:r>
              <w:t>-</w:t>
            </w:r>
          </w:p>
        </w:tc>
      </w:tr>
      <w:tr w:rsidR="00773C33" w:rsidTr="00B31631">
        <w:tc>
          <w:tcPr>
            <w:tcW w:w="675" w:type="dxa"/>
          </w:tcPr>
          <w:p w:rsidR="00773C33" w:rsidRDefault="00773C33" w:rsidP="00E17E68">
            <w:pPr>
              <w:pStyle w:val="affb"/>
            </w:pPr>
            <w:r>
              <w:lastRenderedPageBreak/>
              <w:t>1.2.2</w:t>
            </w:r>
          </w:p>
        </w:tc>
        <w:tc>
          <w:tcPr>
            <w:tcW w:w="3379" w:type="dxa"/>
          </w:tcPr>
          <w:p w:rsidR="00773C33" w:rsidRDefault="00773C33" w:rsidP="00E17E68">
            <w:pPr>
              <w:pStyle w:val="affb"/>
            </w:pPr>
            <w:r w:rsidRPr="00952CF5">
              <w:t>сельскохозяйственные</w:t>
            </w:r>
          </w:p>
        </w:tc>
        <w:tc>
          <w:tcPr>
            <w:tcW w:w="2027" w:type="dxa"/>
          </w:tcPr>
          <w:p w:rsidR="00773C33" w:rsidRDefault="00773C33" w:rsidP="00B31631">
            <w:pPr>
              <w:pStyle w:val="affb"/>
              <w:jc w:val="center"/>
            </w:pPr>
            <w:r>
              <w:t>1</w:t>
            </w:r>
          </w:p>
        </w:tc>
        <w:tc>
          <w:tcPr>
            <w:tcW w:w="2028" w:type="dxa"/>
          </w:tcPr>
          <w:p w:rsidR="00773C33" w:rsidRDefault="00773C33" w:rsidP="00B31631">
            <w:pPr>
              <w:pStyle w:val="affb"/>
              <w:jc w:val="center"/>
            </w:pPr>
            <w:r>
              <w:t>29694</w:t>
            </w:r>
          </w:p>
        </w:tc>
        <w:tc>
          <w:tcPr>
            <w:tcW w:w="2028" w:type="dxa"/>
          </w:tcPr>
          <w:p w:rsidR="00773C33" w:rsidRDefault="00773C33" w:rsidP="00B31631">
            <w:pPr>
              <w:pStyle w:val="affb"/>
              <w:jc w:val="center"/>
            </w:pPr>
            <w:r>
              <w:t>4771</w:t>
            </w:r>
          </w:p>
        </w:tc>
      </w:tr>
      <w:tr w:rsidR="00773C33" w:rsidTr="00B31631">
        <w:tc>
          <w:tcPr>
            <w:tcW w:w="675" w:type="dxa"/>
          </w:tcPr>
          <w:p w:rsidR="00773C33" w:rsidRDefault="00773C33" w:rsidP="00E17E68">
            <w:pPr>
              <w:pStyle w:val="affb"/>
            </w:pPr>
            <w:r>
              <w:t>1.2.3</w:t>
            </w:r>
          </w:p>
        </w:tc>
        <w:tc>
          <w:tcPr>
            <w:tcW w:w="3379" w:type="dxa"/>
          </w:tcPr>
          <w:p w:rsidR="00773C33" w:rsidRDefault="00773C33" w:rsidP="00E17E68">
            <w:pPr>
              <w:pStyle w:val="affb"/>
            </w:pPr>
            <w:r w:rsidRPr="00952CF5">
              <w:t>коммерческие</w:t>
            </w:r>
          </w:p>
        </w:tc>
        <w:tc>
          <w:tcPr>
            <w:tcW w:w="2027" w:type="dxa"/>
          </w:tcPr>
          <w:p w:rsidR="00773C33" w:rsidRDefault="00773C33" w:rsidP="00B31631">
            <w:pPr>
              <w:pStyle w:val="affb"/>
              <w:jc w:val="center"/>
            </w:pPr>
            <w:r>
              <w:t>1</w:t>
            </w:r>
          </w:p>
        </w:tc>
        <w:tc>
          <w:tcPr>
            <w:tcW w:w="2028" w:type="dxa"/>
          </w:tcPr>
          <w:p w:rsidR="00773C33" w:rsidRDefault="00773C33" w:rsidP="00B31631">
            <w:pPr>
              <w:pStyle w:val="affb"/>
              <w:jc w:val="center"/>
            </w:pPr>
            <w:r>
              <w:t>1615</w:t>
            </w:r>
          </w:p>
        </w:tc>
        <w:tc>
          <w:tcPr>
            <w:tcW w:w="2028" w:type="dxa"/>
          </w:tcPr>
          <w:p w:rsidR="00773C33" w:rsidRDefault="00773C33" w:rsidP="00B31631">
            <w:pPr>
              <w:pStyle w:val="affb"/>
              <w:jc w:val="center"/>
            </w:pPr>
            <w:r>
              <w:t>430</w:t>
            </w:r>
          </w:p>
        </w:tc>
      </w:tr>
      <w:tr w:rsidR="00773C33" w:rsidTr="00B31631">
        <w:tc>
          <w:tcPr>
            <w:tcW w:w="675" w:type="dxa"/>
          </w:tcPr>
          <w:p w:rsidR="00773C33" w:rsidRDefault="00773C33" w:rsidP="00E17E68">
            <w:pPr>
              <w:pStyle w:val="affb"/>
            </w:pPr>
            <w:r>
              <w:t>1.2.4</w:t>
            </w:r>
          </w:p>
        </w:tc>
        <w:tc>
          <w:tcPr>
            <w:tcW w:w="3379" w:type="dxa"/>
          </w:tcPr>
          <w:p w:rsidR="00773C33" w:rsidRDefault="00773C33" w:rsidP="00E17E68">
            <w:pPr>
              <w:pStyle w:val="affb"/>
            </w:pPr>
            <w:r w:rsidRPr="00952CF5">
              <w:t>административные</w:t>
            </w:r>
          </w:p>
        </w:tc>
        <w:tc>
          <w:tcPr>
            <w:tcW w:w="2027" w:type="dxa"/>
          </w:tcPr>
          <w:p w:rsidR="00773C33" w:rsidRDefault="00773C33" w:rsidP="00B31631">
            <w:pPr>
              <w:pStyle w:val="affb"/>
              <w:jc w:val="center"/>
            </w:pPr>
            <w:r>
              <w:t>2</w:t>
            </w:r>
          </w:p>
        </w:tc>
        <w:tc>
          <w:tcPr>
            <w:tcW w:w="2028" w:type="dxa"/>
          </w:tcPr>
          <w:p w:rsidR="00773C33" w:rsidRDefault="00773C33" w:rsidP="00B31631">
            <w:pPr>
              <w:pStyle w:val="affb"/>
              <w:jc w:val="center"/>
            </w:pPr>
            <w:r>
              <w:t>6555</w:t>
            </w:r>
          </w:p>
        </w:tc>
        <w:tc>
          <w:tcPr>
            <w:tcW w:w="2028" w:type="dxa"/>
          </w:tcPr>
          <w:p w:rsidR="00773C33" w:rsidRDefault="00773C33" w:rsidP="00B31631">
            <w:pPr>
              <w:pStyle w:val="affb"/>
              <w:jc w:val="center"/>
            </w:pPr>
            <w:r>
              <w:t>1665</w:t>
            </w:r>
          </w:p>
        </w:tc>
      </w:tr>
      <w:tr w:rsidR="00773C33" w:rsidTr="00B31631">
        <w:tc>
          <w:tcPr>
            <w:tcW w:w="675" w:type="dxa"/>
          </w:tcPr>
          <w:p w:rsidR="00773C33" w:rsidRDefault="00773C33" w:rsidP="00E17E68">
            <w:pPr>
              <w:pStyle w:val="affb"/>
            </w:pPr>
            <w:r>
              <w:t>1.2.5</w:t>
            </w:r>
          </w:p>
        </w:tc>
        <w:tc>
          <w:tcPr>
            <w:tcW w:w="3379" w:type="dxa"/>
          </w:tcPr>
          <w:p w:rsidR="00773C33" w:rsidRDefault="00773C33" w:rsidP="00E17E68">
            <w:pPr>
              <w:pStyle w:val="affb"/>
            </w:pPr>
            <w:r w:rsidRPr="00952CF5">
              <w:t>здравоохранения</w:t>
            </w:r>
          </w:p>
        </w:tc>
        <w:tc>
          <w:tcPr>
            <w:tcW w:w="2027" w:type="dxa"/>
          </w:tcPr>
          <w:p w:rsidR="00773C33" w:rsidRDefault="00773C33" w:rsidP="00B31631">
            <w:pPr>
              <w:pStyle w:val="affb"/>
              <w:jc w:val="center"/>
            </w:pPr>
            <w:r>
              <w:t>-</w:t>
            </w:r>
          </w:p>
        </w:tc>
        <w:tc>
          <w:tcPr>
            <w:tcW w:w="2028" w:type="dxa"/>
          </w:tcPr>
          <w:p w:rsidR="00773C33" w:rsidRDefault="00773C33" w:rsidP="00B31631">
            <w:pPr>
              <w:pStyle w:val="affb"/>
              <w:jc w:val="center"/>
            </w:pPr>
            <w:r>
              <w:t>-</w:t>
            </w:r>
          </w:p>
        </w:tc>
        <w:tc>
          <w:tcPr>
            <w:tcW w:w="2028" w:type="dxa"/>
          </w:tcPr>
          <w:p w:rsidR="00773C33" w:rsidRDefault="00773C33" w:rsidP="00B31631">
            <w:pPr>
              <w:pStyle w:val="affb"/>
              <w:jc w:val="center"/>
            </w:pPr>
            <w:r>
              <w:t>-</w:t>
            </w:r>
          </w:p>
        </w:tc>
      </w:tr>
      <w:tr w:rsidR="00773C33" w:rsidTr="00B31631">
        <w:tc>
          <w:tcPr>
            <w:tcW w:w="675" w:type="dxa"/>
          </w:tcPr>
          <w:p w:rsidR="00773C33" w:rsidRDefault="00773C33" w:rsidP="00E17E68">
            <w:pPr>
              <w:pStyle w:val="affb"/>
            </w:pPr>
            <w:r>
              <w:t>1.2.6</w:t>
            </w:r>
          </w:p>
        </w:tc>
        <w:tc>
          <w:tcPr>
            <w:tcW w:w="3379" w:type="dxa"/>
          </w:tcPr>
          <w:p w:rsidR="00773C33" w:rsidRDefault="00773C33" w:rsidP="00E17E68">
            <w:pPr>
              <w:pStyle w:val="affb"/>
            </w:pPr>
            <w:r w:rsidRPr="00952CF5">
              <w:t>другие</w:t>
            </w:r>
          </w:p>
        </w:tc>
        <w:tc>
          <w:tcPr>
            <w:tcW w:w="2027" w:type="dxa"/>
          </w:tcPr>
          <w:p w:rsidR="00773C33" w:rsidRDefault="00773C33" w:rsidP="00B31631">
            <w:pPr>
              <w:pStyle w:val="affb"/>
              <w:jc w:val="center"/>
            </w:pPr>
            <w:r>
              <w:t>3</w:t>
            </w:r>
          </w:p>
        </w:tc>
        <w:tc>
          <w:tcPr>
            <w:tcW w:w="2028" w:type="dxa"/>
          </w:tcPr>
          <w:p w:rsidR="00773C33" w:rsidRDefault="00773C33" w:rsidP="00B31631">
            <w:pPr>
              <w:pStyle w:val="affb"/>
              <w:jc w:val="center"/>
            </w:pPr>
            <w:r>
              <w:t>6515</w:t>
            </w:r>
          </w:p>
        </w:tc>
        <w:tc>
          <w:tcPr>
            <w:tcW w:w="2028" w:type="dxa"/>
          </w:tcPr>
          <w:p w:rsidR="00773C33" w:rsidRDefault="00773C33" w:rsidP="00B31631">
            <w:pPr>
              <w:pStyle w:val="affb"/>
              <w:jc w:val="center"/>
            </w:pPr>
            <w:r>
              <w:t>993</w:t>
            </w:r>
          </w:p>
        </w:tc>
      </w:tr>
    </w:tbl>
    <w:p w:rsidR="00773C33" w:rsidRDefault="00773C33" w:rsidP="002E3896">
      <w:pPr>
        <w:pStyle w:val="affb"/>
        <w:jc w:val="center"/>
      </w:pPr>
    </w:p>
    <w:p w:rsidR="00773C33" w:rsidRDefault="00773C33">
      <w:pPr>
        <w:pStyle w:val="aff2"/>
        <w:spacing w:line="360" w:lineRule="auto"/>
        <w:ind w:firstLine="720"/>
        <w:rPr>
          <w:rFonts w:cs="Tahoma"/>
          <w:spacing w:val="5"/>
          <w:sz w:val="24"/>
          <w:szCs w:val="24"/>
        </w:rPr>
      </w:pPr>
      <w:r>
        <w:rPr>
          <w:rFonts w:cs="Tahoma"/>
          <w:spacing w:val="5"/>
          <w:sz w:val="24"/>
          <w:szCs w:val="24"/>
        </w:rPr>
        <w:t xml:space="preserve">В 2012 г. в РМР общая площадь введенных в эксплуатацию зданий жилого и нежилого назначения составила 24547 кв. м., в том числе общая площадь жилых помещений – 16688 кв. м., помещений нежилого назначения – 7859 кв. метров. По показателю «Ввод в действие жилых домов» РМР находится на 8-м  месте среди муниципальных районов области. По отношению к аналогичному периоду 2011 г. показатель вырос в 1,6 раза. </w:t>
      </w:r>
      <w:r w:rsidRPr="0089356D">
        <w:rPr>
          <w:rFonts w:cs="Tahoma"/>
          <w:spacing w:val="5"/>
          <w:sz w:val="24"/>
          <w:szCs w:val="24"/>
        </w:rPr>
        <w:t>На начало 201</w:t>
      </w:r>
      <w:r>
        <w:rPr>
          <w:rFonts w:cs="Tahoma"/>
          <w:spacing w:val="5"/>
          <w:sz w:val="24"/>
          <w:szCs w:val="24"/>
        </w:rPr>
        <w:t xml:space="preserve">3 </w:t>
      </w:r>
      <w:r w:rsidRPr="0089356D">
        <w:rPr>
          <w:rFonts w:cs="Tahoma"/>
          <w:spacing w:val="5"/>
          <w:sz w:val="24"/>
          <w:szCs w:val="24"/>
        </w:rPr>
        <w:t>г. жилищный фонд Рыбинского муниципального  района составил 8</w:t>
      </w:r>
      <w:r>
        <w:rPr>
          <w:rFonts w:cs="Tahoma"/>
          <w:spacing w:val="5"/>
          <w:sz w:val="24"/>
          <w:szCs w:val="24"/>
        </w:rPr>
        <w:t>6</w:t>
      </w:r>
      <w:r w:rsidRPr="0089356D">
        <w:rPr>
          <w:rFonts w:cs="Tahoma"/>
          <w:spacing w:val="5"/>
          <w:sz w:val="24"/>
          <w:szCs w:val="24"/>
        </w:rPr>
        <w:t>1</w:t>
      </w:r>
      <w:r>
        <w:rPr>
          <w:rFonts w:cs="Tahoma"/>
          <w:spacing w:val="5"/>
          <w:sz w:val="24"/>
          <w:szCs w:val="24"/>
        </w:rPr>
        <w:t>,9</w:t>
      </w:r>
      <w:r w:rsidRPr="0089356D">
        <w:rPr>
          <w:rFonts w:cs="Tahoma"/>
          <w:spacing w:val="5"/>
          <w:sz w:val="24"/>
          <w:szCs w:val="24"/>
        </w:rPr>
        <w:t xml:space="preserve"> тысяч квадратных метров. Жилищный фонд сосредоточен в сельской местности. Удельный вес жилищного фонда Рыбинского муниципального района в жилищном фонде области составляет 2</w:t>
      </w:r>
      <w:r>
        <w:rPr>
          <w:rFonts w:cs="Tahoma"/>
          <w:spacing w:val="5"/>
          <w:sz w:val="24"/>
          <w:szCs w:val="24"/>
        </w:rPr>
        <w:t>,</w:t>
      </w:r>
      <w:r w:rsidRPr="0089356D">
        <w:rPr>
          <w:rFonts w:cs="Tahoma"/>
          <w:spacing w:val="5"/>
          <w:sz w:val="24"/>
          <w:szCs w:val="24"/>
        </w:rPr>
        <w:t>7 процента.</w:t>
      </w:r>
      <w:r>
        <w:rPr>
          <w:rFonts w:cs="Tahoma"/>
          <w:spacing w:val="5"/>
          <w:sz w:val="24"/>
          <w:szCs w:val="24"/>
        </w:rPr>
        <w:t xml:space="preserve"> </w:t>
      </w:r>
    </w:p>
    <w:p w:rsidR="00773C33" w:rsidRDefault="00773C33">
      <w:pPr>
        <w:pStyle w:val="aff2"/>
        <w:spacing w:line="360" w:lineRule="auto"/>
        <w:ind w:firstLine="720"/>
        <w:rPr>
          <w:rFonts w:cs="Tahoma"/>
          <w:spacing w:val="5"/>
          <w:sz w:val="24"/>
          <w:szCs w:val="24"/>
        </w:rPr>
      </w:pPr>
      <w:r w:rsidRPr="0089356D">
        <w:rPr>
          <w:rFonts w:cs="Tahoma"/>
          <w:spacing w:val="5"/>
          <w:sz w:val="24"/>
          <w:szCs w:val="24"/>
        </w:rPr>
        <w:t>В связи с происходящими процессами приватизации жилья населением, передачи жилья муниципальным организациям, акционированием предприятий, существенно изменилась структура жилищного фонда по формам собственности. Более  двух третей общей площади жилищного фонда (81</w:t>
      </w:r>
      <w:r>
        <w:rPr>
          <w:rFonts w:cs="Tahoma"/>
          <w:spacing w:val="5"/>
          <w:sz w:val="24"/>
          <w:szCs w:val="24"/>
        </w:rPr>
        <w:t>,</w:t>
      </w:r>
      <w:r w:rsidRPr="0089356D">
        <w:rPr>
          <w:rFonts w:cs="Tahoma"/>
          <w:spacing w:val="5"/>
          <w:sz w:val="24"/>
          <w:szCs w:val="24"/>
        </w:rPr>
        <w:t>5%) находится в частной собственности, 17</w:t>
      </w:r>
      <w:r>
        <w:rPr>
          <w:rFonts w:cs="Tahoma"/>
          <w:spacing w:val="5"/>
          <w:sz w:val="24"/>
          <w:szCs w:val="24"/>
        </w:rPr>
        <w:t>,</w:t>
      </w:r>
      <w:r w:rsidRPr="0089356D">
        <w:rPr>
          <w:rFonts w:cs="Tahoma"/>
          <w:spacing w:val="5"/>
          <w:sz w:val="24"/>
          <w:szCs w:val="24"/>
        </w:rPr>
        <w:t>2 процента – в муниципальной и  1</w:t>
      </w:r>
      <w:r>
        <w:rPr>
          <w:rFonts w:cs="Tahoma"/>
          <w:spacing w:val="5"/>
          <w:sz w:val="24"/>
          <w:szCs w:val="24"/>
        </w:rPr>
        <w:t>,</w:t>
      </w:r>
      <w:r w:rsidRPr="0089356D">
        <w:rPr>
          <w:rFonts w:cs="Tahoma"/>
          <w:spacing w:val="5"/>
          <w:sz w:val="24"/>
          <w:szCs w:val="24"/>
        </w:rPr>
        <w:t>3 процента – в государственной.</w:t>
      </w:r>
    </w:p>
    <w:p w:rsidR="00773C33" w:rsidRDefault="00773C33">
      <w:pPr>
        <w:pStyle w:val="aff2"/>
        <w:spacing w:line="360" w:lineRule="auto"/>
        <w:ind w:firstLine="720"/>
        <w:rPr>
          <w:rFonts w:cs="Tahoma"/>
          <w:spacing w:val="5"/>
          <w:sz w:val="24"/>
          <w:szCs w:val="24"/>
        </w:rPr>
      </w:pPr>
    </w:p>
    <w:p w:rsidR="00773C33" w:rsidRDefault="00773C33" w:rsidP="00416080">
      <w:pPr>
        <w:pStyle w:val="affb"/>
        <w:jc w:val="center"/>
      </w:pPr>
      <w:r>
        <w:t xml:space="preserve">Таблица 24. Число семей состоящих на учете в качестве </w:t>
      </w:r>
    </w:p>
    <w:p w:rsidR="00773C33" w:rsidRDefault="00773C33" w:rsidP="00416080">
      <w:pPr>
        <w:pStyle w:val="affb"/>
        <w:jc w:val="center"/>
      </w:pPr>
      <w:r>
        <w:t>нуждающихся в улучшении жилищных условий</w:t>
      </w:r>
    </w:p>
    <w:p w:rsidR="00773C33" w:rsidRDefault="00773C33" w:rsidP="00416080">
      <w:pPr>
        <w:pStyle w:val="affb"/>
        <w:jc w:val="center"/>
      </w:pPr>
      <w:r>
        <w:t>(на начало года)</w:t>
      </w:r>
    </w:p>
    <w:p w:rsidR="00773C33" w:rsidRDefault="00773C33" w:rsidP="00416080">
      <w:pPr>
        <w:pStyle w:val="affb"/>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560"/>
        <w:gridCol w:w="1559"/>
        <w:gridCol w:w="1559"/>
        <w:gridCol w:w="1418"/>
        <w:gridCol w:w="1098"/>
      </w:tblGrid>
      <w:tr w:rsidR="00773C33" w:rsidTr="006026CB">
        <w:tc>
          <w:tcPr>
            <w:tcW w:w="2943" w:type="dxa"/>
          </w:tcPr>
          <w:p w:rsidR="00773C33" w:rsidRDefault="00773C33" w:rsidP="006026CB">
            <w:pPr>
              <w:pStyle w:val="affb"/>
              <w:jc w:val="center"/>
            </w:pPr>
          </w:p>
        </w:tc>
        <w:tc>
          <w:tcPr>
            <w:tcW w:w="1560" w:type="dxa"/>
          </w:tcPr>
          <w:p w:rsidR="00773C33" w:rsidRDefault="00773C33" w:rsidP="006026CB">
            <w:pPr>
              <w:pStyle w:val="affb"/>
              <w:jc w:val="center"/>
            </w:pPr>
            <w:r>
              <w:t>2009 г.</w:t>
            </w:r>
          </w:p>
        </w:tc>
        <w:tc>
          <w:tcPr>
            <w:tcW w:w="1559" w:type="dxa"/>
          </w:tcPr>
          <w:p w:rsidR="00773C33" w:rsidRDefault="00773C33" w:rsidP="006026CB">
            <w:pPr>
              <w:pStyle w:val="affb"/>
              <w:jc w:val="center"/>
            </w:pPr>
            <w:r>
              <w:t>2010 г.</w:t>
            </w:r>
          </w:p>
        </w:tc>
        <w:tc>
          <w:tcPr>
            <w:tcW w:w="1559" w:type="dxa"/>
          </w:tcPr>
          <w:p w:rsidR="00773C33" w:rsidRDefault="00773C33" w:rsidP="006026CB">
            <w:pPr>
              <w:pStyle w:val="affb"/>
              <w:jc w:val="center"/>
            </w:pPr>
            <w:r>
              <w:t>2011 г.</w:t>
            </w:r>
          </w:p>
        </w:tc>
        <w:tc>
          <w:tcPr>
            <w:tcW w:w="1418" w:type="dxa"/>
          </w:tcPr>
          <w:p w:rsidR="00773C33" w:rsidRDefault="00773C33" w:rsidP="006026CB">
            <w:pPr>
              <w:pStyle w:val="affb"/>
              <w:jc w:val="center"/>
            </w:pPr>
            <w:r>
              <w:t>2012 г.</w:t>
            </w:r>
          </w:p>
        </w:tc>
        <w:tc>
          <w:tcPr>
            <w:tcW w:w="1098" w:type="dxa"/>
          </w:tcPr>
          <w:p w:rsidR="00773C33" w:rsidRDefault="00773C33" w:rsidP="006026CB">
            <w:pPr>
              <w:pStyle w:val="affb"/>
              <w:jc w:val="center"/>
            </w:pPr>
            <w:r>
              <w:t>2013 г.</w:t>
            </w:r>
          </w:p>
        </w:tc>
      </w:tr>
      <w:tr w:rsidR="00773C33" w:rsidTr="006026CB">
        <w:tc>
          <w:tcPr>
            <w:tcW w:w="2943" w:type="dxa"/>
          </w:tcPr>
          <w:p w:rsidR="00773C33" w:rsidRDefault="00773C33" w:rsidP="006026CB">
            <w:pPr>
              <w:pStyle w:val="affb"/>
              <w:jc w:val="center"/>
            </w:pPr>
            <w:r>
              <w:t>Кол- во семей</w:t>
            </w:r>
          </w:p>
        </w:tc>
        <w:tc>
          <w:tcPr>
            <w:tcW w:w="1560" w:type="dxa"/>
          </w:tcPr>
          <w:p w:rsidR="00773C33" w:rsidRDefault="00773C33" w:rsidP="006026CB">
            <w:pPr>
              <w:pStyle w:val="affb"/>
              <w:jc w:val="center"/>
            </w:pPr>
            <w:r>
              <w:t>229</w:t>
            </w:r>
          </w:p>
        </w:tc>
        <w:tc>
          <w:tcPr>
            <w:tcW w:w="1559" w:type="dxa"/>
          </w:tcPr>
          <w:p w:rsidR="00773C33" w:rsidRDefault="00773C33" w:rsidP="006026CB">
            <w:pPr>
              <w:pStyle w:val="affb"/>
              <w:jc w:val="center"/>
            </w:pPr>
            <w:r>
              <w:t>230</w:t>
            </w:r>
          </w:p>
        </w:tc>
        <w:tc>
          <w:tcPr>
            <w:tcW w:w="1559" w:type="dxa"/>
          </w:tcPr>
          <w:p w:rsidR="00773C33" w:rsidRDefault="00773C33" w:rsidP="006026CB">
            <w:pPr>
              <w:pStyle w:val="affb"/>
              <w:jc w:val="center"/>
            </w:pPr>
            <w:r>
              <w:t>252</w:t>
            </w:r>
          </w:p>
        </w:tc>
        <w:tc>
          <w:tcPr>
            <w:tcW w:w="1418" w:type="dxa"/>
          </w:tcPr>
          <w:p w:rsidR="00773C33" w:rsidRDefault="00773C33" w:rsidP="006026CB">
            <w:pPr>
              <w:pStyle w:val="affb"/>
              <w:jc w:val="center"/>
            </w:pPr>
            <w:r>
              <w:t>281</w:t>
            </w:r>
          </w:p>
        </w:tc>
        <w:tc>
          <w:tcPr>
            <w:tcW w:w="1098" w:type="dxa"/>
          </w:tcPr>
          <w:p w:rsidR="00773C33" w:rsidRDefault="00773C33" w:rsidP="006026CB">
            <w:pPr>
              <w:pStyle w:val="affb"/>
              <w:jc w:val="center"/>
            </w:pPr>
            <w:r>
              <w:t>241</w:t>
            </w:r>
          </w:p>
        </w:tc>
      </w:tr>
    </w:tbl>
    <w:p w:rsidR="00773C33" w:rsidRDefault="00773C33">
      <w:pPr>
        <w:pStyle w:val="aff2"/>
        <w:spacing w:line="360" w:lineRule="auto"/>
        <w:ind w:firstLine="720"/>
        <w:rPr>
          <w:rFonts w:cs="Tahoma"/>
          <w:spacing w:val="5"/>
          <w:sz w:val="24"/>
          <w:szCs w:val="24"/>
        </w:rPr>
      </w:pPr>
      <w:r>
        <w:rPr>
          <w:rFonts w:cs="Tahoma"/>
          <w:spacing w:val="5"/>
          <w:sz w:val="24"/>
          <w:szCs w:val="24"/>
        </w:rPr>
        <w:t xml:space="preserve"> </w:t>
      </w:r>
    </w:p>
    <w:p w:rsidR="00773C33" w:rsidRDefault="00773C33" w:rsidP="00B83A0E">
      <w:pPr>
        <w:pStyle w:val="affb"/>
        <w:jc w:val="center"/>
      </w:pPr>
      <w:r>
        <w:t>Таблица 25. Улучшение жилищных условий при</w:t>
      </w:r>
    </w:p>
    <w:p w:rsidR="00773C33" w:rsidRDefault="00773C33" w:rsidP="00B83A0E">
      <w:pPr>
        <w:pStyle w:val="affb"/>
        <w:jc w:val="center"/>
      </w:pPr>
      <w:r>
        <w:t xml:space="preserve">                    бюджетной поддержке</w:t>
      </w:r>
    </w:p>
    <w:p w:rsidR="00773C33" w:rsidRDefault="00773C33" w:rsidP="00B83A0E">
      <w:pPr>
        <w:pStyle w:val="affb"/>
        <w:jc w:val="center"/>
      </w:pPr>
    </w:p>
    <w:tbl>
      <w:tblPr>
        <w:tblW w:w="102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0"/>
        <w:gridCol w:w="748"/>
        <w:gridCol w:w="749"/>
        <w:gridCol w:w="749"/>
        <w:gridCol w:w="898"/>
        <w:gridCol w:w="899"/>
        <w:gridCol w:w="898"/>
        <w:gridCol w:w="749"/>
        <w:gridCol w:w="899"/>
      </w:tblGrid>
      <w:tr w:rsidR="00773C33" w:rsidTr="006026CB">
        <w:trPr>
          <w:trHeight w:val="274"/>
        </w:trPr>
        <w:tc>
          <w:tcPr>
            <w:tcW w:w="3620" w:type="dxa"/>
            <w:vMerge w:val="restart"/>
          </w:tcPr>
          <w:p w:rsidR="00773C33" w:rsidRDefault="00773C33" w:rsidP="006026CB">
            <w:pPr>
              <w:pStyle w:val="affb"/>
              <w:jc w:val="center"/>
            </w:pPr>
            <w:r>
              <w:t>Название программы</w:t>
            </w:r>
          </w:p>
        </w:tc>
        <w:tc>
          <w:tcPr>
            <w:tcW w:w="1497" w:type="dxa"/>
            <w:gridSpan w:val="2"/>
          </w:tcPr>
          <w:p w:rsidR="00773C33" w:rsidRDefault="00773C33" w:rsidP="006026CB">
            <w:pPr>
              <w:pStyle w:val="affb"/>
              <w:jc w:val="center"/>
            </w:pPr>
            <w:r>
              <w:t>2010</w:t>
            </w:r>
          </w:p>
        </w:tc>
        <w:tc>
          <w:tcPr>
            <w:tcW w:w="1647" w:type="dxa"/>
            <w:gridSpan w:val="2"/>
          </w:tcPr>
          <w:p w:rsidR="00773C33" w:rsidRDefault="00773C33" w:rsidP="006026CB">
            <w:pPr>
              <w:pStyle w:val="affb"/>
              <w:jc w:val="center"/>
            </w:pPr>
            <w:r>
              <w:t>2011</w:t>
            </w:r>
          </w:p>
        </w:tc>
        <w:tc>
          <w:tcPr>
            <w:tcW w:w="1797" w:type="dxa"/>
            <w:gridSpan w:val="2"/>
          </w:tcPr>
          <w:p w:rsidR="00773C33" w:rsidRDefault="00773C33" w:rsidP="006026CB">
            <w:pPr>
              <w:pStyle w:val="affb"/>
              <w:jc w:val="center"/>
            </w:pPr>
            <w:r>
              <w:t>2012</w:t>
            </w:r>
          </w:p>
        </w:tc>
        <w:tc>
          <w:tcPr>
            <w:tcW w:w="1648" w:type="dxa"/>
            <w:gridSpan w:val="2"/>
          </w:tcPr>
          <w:p w:rsidR="00773C33" w:rsidRDefault="00773C33" w:rsidP="006026CB">
            <w:pPr>
              <w:pStyle w:val="affb"/>
              <w:jc w:val="center"/>
            </w:pPr>
            <w:r>
              <w:t xml:space="preserve">Итого </w:t>
            </w:r>
          </w:p>
          <w:p w:rsidR="00773C33" w:rsidRDefault="00773C33" w:rsidP="006026CB">
            <w:pPr>
              <w:pStyle w:val="affb"/>
              <w:jc w:val="center"/>
            </w:pPr>
            <w:r>
              <w:t>2006-2012</w:t>
            </w:r>
          </w:p>
        </w:tc>
      </w:tr>
      <w:tr w:rsidR="00773C33" w:rsidTr="006026CB">
        <w:trPr>
          <w:cantSplit/>
          <w:trHeight w:val="1150"/>
        </w:trPr>
        <w:tc>
          <w:tcPr>
            <w:tcW w:w="3620" w:type="dxa"/>
            <w:vMerge/>
          </w:tcPr>
          <w:p w:rsidR="00773C33" w:rsidRDefault="00773C33" w:rsidP="006026CB">
            <w:pPr>
              <w:pStyle w:val="affb"/>
              <w:jc w:val="center"/>
            </w:pPr>
          </w:p>
        </w:tc>
        <w:tc>
          <w:tcPr>
            <w:tcW w:w="748" w:type="dxa"/>
            <w:textDirection w:val="btLr"/>
          </w:tcPr>
          <w:p w:rsidR="00773C33" w:rsidRDefault="00773C33" w:rsidP="006026CB">
            <w:pPr>
              <w:pStyle w:val="affb"/>
              <w:ind w:left="113" w:right="113"/>
              <w:jc w:val="center"/>
            </w:pPr>
            <w:r>
              <w:t>семей</w:t>
            </w:r>
          </w:p>
        </w:tc>
        <w:tc>
          <w:tcPr>
            <w:tcW w:w="749" w:type="dxa"/>
            <w:textDirection w:val="btLr"/>
          </w:tcPr>
          <w:p w:rsidR="00773C33" w:rsidRDefault="00773C33" w:rsidP="006026CB">
            <w:pPr>
              <w:pStyle w:val="affb"/>
              <w:ind w:left="113" w:right="113"/>
              <w:jc w:val="center"/>
            </w:pPr>
            <w:r>
              <w:t>человек</w:t>
            </w:r>
          </w:p>
        </w:tc>
        <w:tc>
          <w:tcPr>
            <w:tcW w:w="749" w:type="dxa"/>
            <w:textDirection w:val="btLr"/>
          </w:tcPr>
          <w:p w:rsidR="00773C33" w:rsidRDefault="00773C33" w:rsidP="006026CB">
            <w:pPr>
              <w:pStyle w:val="affb"/>
              <w:ind w:left="113" w:right="113"/>
              <w:jc w:val="center"/>
            </w:pPr>
            <w:r>
              <w:t>семей</w:t>
            </w:r>
          </w:p>
        </w:tc>
        <w:tc>
          <w:tcPr>
            <w:tcW w:w="898" w:type="dxa"/>
            <w:textDirection w:val="btLr"/>
          </w:tcPr>
          <w:p w:rsidR="00773C33" w:rsidRDefault="00773C33" w:rsidP="006026CB">
            <w:pPr>
              <w:pStyle w:val="affb"/>
              <w:ind w:left="113" w:right="113"/>
              <w:jc w:val="center"/>
            </w:pPr>
            <w:r>
              <w:t>человек</w:t>
            </w:r>
          </w:p>
        </w:tc>
        <w:tc>
          <w:tcPr>
            <w:tcW w:w="899" w:type="dxa"/>
            <w:textDirection w:val="btLr"/>
          </w:tcPr>
          <w:p w:rsidR="00773C33" w:rsidRDefault="00773C33" w:rsidP="006026CB">
            <w:pPr>
              <w:pStyle w:val="affb"/>
              <w:ind w:left="113" w:right="113"/>
              <w:jc w:val="center"/>
            </w:pPr>
            <w:r>
              <w:t>семей</w:t>
            </w:r>
          </w:p>
        </w:tc>
        <w:tc>
          <w:tcPr>
            <w:tcW w:w="898" w:type="dxa"/>
            <w:textDirection w:val="btLr"/>
          </w:tcPr>
          <w:p w:rsidR="00773C33" w:rsidRDefault="00773C33" w:rsidP="006026CB">
            <w:pPr>
              <w:pStyle w:val="affb"/>
              <w:ind w:left="113" w:right="113"/>
              <w:jc w:val="center"/>
            </w:pPr>
            <w:r>
              <w:t>человек</w:t>
            </w:r>
          </w:p>
        </w:tc>
        <w:tc>
          <w:tcPr>
            <w:tcW w:w="749" w:type="dxa"/>
            <w:textDirection w:val="btLr"/>
          </w:tcPr>
          <w:p w:rsidR="00773C33" w:rsidRDefault="00773C33" w:rsidP="006026CB">
            <w:pPr>
              <w:pStyle w:val="affb"/>
              <w:ind w:left="113" w:right="113"/>
              <w:jc w:val="center"/>
            </w:pPr>
            <w:r>
              <w:t>семей</w:t>
            </w:r>
          </w:p>
        </w:tc>
        <w:tc>
          <w:tcPr>
            <w:tcW w:w="899" w:type="dxa"/>
            <w:textDirection w:val="btLr"/>
          </w:tcPr>
          <w:p w:rsidR="00773C33" w:rsidRDefault="00773C33" w:rsidP="006026CB">
            <w:pPr>
              <w:pStyle w:val="affb"/>
              <w:ind w:left="113" w:right="113"/>
              <w:jc w:val="center"/>
            </w:pPr>
            <w:r>
              <w:t>человек</w:t>
            </w:r>
          </w:p>
        </w:tc>
      </w:tr>
      <w:tr w:rsidR="00773C33" w:rsidTr="006026CB">
        <w:trPr>
          <w:trHeight w:val="274"/>
        </w:trPr>
        <w:tc>
          <w:tcPr>
            <w:tcW w:w="3620" w:type="dxa"/>
          </w:tcPr>
          <w:p w:rsidR="00773C33" w:rsidRDefault="00773C33" w:rsidP="006554B7">
            <w:pPr>
              <w:pStyle w:val="affb"/>
            </w:pPr>
            <w:r w:rsidRPr="00EE0916">
              <w:t>Социальное развитие села</w:t>
            </w:r>
          </w:p>
        </w:tc>
        <w:tc>
          <w:tcPr>
            <w:tcW w:w="748" w:type="dxa"/>
          </w:tcPr>
          <w:p w:rsidR="00773C33" w:rsidRPr="00001CC5" w:rsidRDefault="00773C33" w:rsidP="009B2EA9">
            <w:pPr>
              <w:jc w:val="center"/>
            </w:pPr>
            <w:r w:rsidRPr="00001CC5">
              <w:t>17</w:t>
            </w:r>
          </w:p>
        </w:tc>
        <w:tc>
          <w:tcPr>
            <w:tcW w:w="749" w:type="dxa"/>
          </w:tcPr>
          <w:p w:rsidR="00773C33" w:rsidRPr="00001CC5" w:rsidRDefault="00773C33" w:rsidP="009B2EA9">
            <w:pPr>
              <w:jc w:val="center"/>
            </w:pPr>
            <w:r w:rsidRPr="00001CC5">
              <w:t>67</w:t>
            </w:r>
          </w:p>
        </w:tc>
        <w:tc>
          <w:tcPr>
            <w:tcW w:w="749" w:type="dxa"/>
          </w:tcPr>
          <w:p w:rsidR="00773C33" w:rsidRPr="00001CC5" w:rsidRDefault="00773C33" w:rsidP="009B2EA9">
            <w:pPr>
              <w:jc w:val="center"/>
            </w:pPr>
            <w:r w:rsidRPr="00001CC5">
              <w:t>12</w:t>
            </w:r>
          </w:p>
        </w:tc>
        <w:tc>
          <w:tcPr>
            <w:tcW w:w="898" w:type="dxa"/>
          </w:tcPr>
          <w:p w:rsidR="00773C33" w:rsidRPr="00001CC5" w:rsidRDefault="00773C33" w:rsidP="009B2EA9">
            <w:pPr>
              <w:jc w:val="center"/>
            </w:pPr>
            <w:r w:rsidRPr="00001CC5">
              <w:t>44</w:t>
            </w:r>
          </w:p>
        </w:tc>
        <w:tc>
          <w:tcPr>
            <w:tcW w:w="899" w:type="dxa"/>
          </w:tcPr>
          <w:p w:rsidR="00773C33" w:rsidRPr="00001CC5" w:rsidRDefault="00773C33" w:rsidP="009B2EA9">
            <w:pPr>
              <w:jc w:val="center"/>
            </w:pPr>
            <w:r w:rsidRPr="00001CC5">
              <w:t>17</w:t>
            </w:r>
          </w:p>
        </w:tc>
        <w:tc>
          <w:tcPr>
            <w:tcW w:w="898" w:type="dxa"/>
          </w:tcPr>
          <w:p w:rsidR="00773C33" w:rsidRPr="00001CC5" w:rsidRDefault="00773C33" w:rsidP="009B2EA9">
            <w:pPr>
              <w:jc w:val="center"/>
            </w:pPr>
            <w:r w:rsidRPr="00001CC5">
              <w:t>52</w:t>
            </w:r>
          </w:p>
        </w:tc>
        <w:tc>
          <w:tcPr>
            <w:tcW w:w="749" w:type="dxa"/>
          </w:tcPr>
          <w:p w:rsidR="00773C33" w:rsidRPr="00001CC5" w:rsidRDefault="00773C33" w:rsidP="009B2EA9">
            <w:pPr>
              <w:jc w:val="center"/>
            </w:pPr>
            <w:r w:rsidRPr="00001CC5">
              <w:t>94</w:t>
            </w:r>
          </w:p>
        </w:tc>
        <w:tc>
          <w:tcPr>
            <w:tcW w:w="899" w:type="dxa"/>
          </w:tcPr>
          <w:p w:rsidR="00773C33" w:rsidRDefault="00773C33" w:rsidP="009B2EA9">
            <w:pPr>
              <w:jc w:val="center"/>
            </w:pPr>
            <w:r w:rsidRPr="00001CC5">
              <w:t>311</w:t>
            </w:r>
          </w:p>
        </w:tc>
      </w:tr>
      <w:tr w:rsidR="00773C33" w:rsidTr="006026CB">
        <w:trPr>
          <w:trHeight w:val="548"/>
        </w:trPr>
        <w:tc>
          <w:tcPr>
            <w:tcW w:w="3620" w:type="dxa"/>
          </w:tcPr>
          <w:p w:rsidR="00773C33" w:rsidRDefault="00773C33" w:rsidP="006554B7">
            <w:pPr>
              <w:pStyle w:val="affb"/>
            </w:pPr>
            <w:r w:rsidRPr="00EE0916">
              <w:t xml:space="preserve">Об обеспечении жилым помещением детей-сирот </w:t>
            </w:r>
          </w:p>
        </w:tc>
        <w:tc>
          <w:tcPr>
            <w:tcW w:w="748" w:type="dxa"/>
          </w:tcPr>
          <w:p w:rsidR="00773C33" w:rsidRPr="001E2AD0" w:rsidRDefault="00773C33" w:rsidP="009B2EA9">
            <w:pPr>
              <w:jc w:val="center"/>
            </w:pPr>
            <w:r w:rsidRPr="001E2AD0">
              <w:t>6</w:t>
            </w:r>
          </w:p>
        </w:tc>
        <w:tc>
          <w:tcPr>
            <w:tcW w:w="749" w:type="dxa"/>
          </w:tcPr>
          <w:p w:rsidR="00773C33" w:rsidRPr="001E2AD0" w:rsidRDefault="00773C33" w:rsidP="009B2EA9">
            <w:pPr>
              <w:jc w:val="center"/>
            </w:pPr>
            <w:r w:rsidRPr="001E2AD0">
              <w:t>6</w:t>
            </w:r>
          </w:p>
        </w:tc>
        <w:tc>
          <w:tcPr>
            <w:tcW w:w="749" w:type="dxa"/>
          </w:tcPr>
          <w:p w:rsidR="00773C33" w:rsidRPr="001E2AD0" w:rsidRDefault="00773C33" w:rsidP="009B2EA9">
            <w:pPr>
              <w:jc w:val="center"/>
            </w:pPr>
            <w:r w:rsidRPr="001E2AD0">
              <w:t>4</w:t>
            </w:r>
          </w:p>
        </w:tc>
        <w:tc>
          <w:tcPr>
            <w:tcW w:w="898" w:type="dxa"/>
          </w:tcPr>
          <w:p w:rsidR="00773C33" w:rsidRPr="001E2AD0" w:rsidRDefault="00773C33" w:rsidP="009B2EA9">
            <w:pPr>
              <w:jc w:val="center"/>
            </w:pPr>
            <w:r w:rsidRPr="001E2AD0">
              <w:t>4</w:t>
            </w:r>
          </w:p>
        </w:tc>
        <w:tc>
          <w:tcPr>
            <w:tcW w:w="899" w:type="dxa"/>
          </w:tcPr>
          <w:p w:rsidR="00773C33" w:rsidRPr="001E2AD0" w:rsidRDefault="00773C33" w:rsidP="009B2EA9">
            <w:pPr>
              <w:jc w:val="center"/>
            </w:pPr>
            <w:r w:rsidRPr="001E2AD0">
              <w:t>4</w:t>
            </w:r>
          </w:p>
        </w:tc>
        <w:tc>
          <w:tcPr>
            <w:tcW w:w="898" w:type="dxa"/>
          </w:tcPr>
          <w:p w:rsidR="00773C33" w:rsidRPr="001E2AD0" w:rsidRDefault="00773C33" w:rsidP="009B2EA9">
            <w:pPr>
              <w:jc w:val="center"/>
            </w:pPr>
            <w:r w:rsidRPr="001E2AD0">
              <w:t>4</w:t>
            </w:r>
          </w:p>
        </w:tc>
        <w:tc>
          <w:tcPr>
            <w:tcW w:w="749" w:type="dxa"/>
          </w:tcPr>
          <w:p w:rsidR="00773C33" w:rsidRPr="001E2AD0" w:rsidRDefault="00773C33" w:rsidP="009B2EA9">
            <w:pPr>
              <w:jc w:val="center"/>
            </w:pPr>
            <w:r w:rsidRPr="001E2AD0">
              <w:t>29</w:t>
            </w:r>
          </w:p>
        </w:tc>
        <w:tc>
          <w:tcPr>
            <w:tcW w:w="899" w:type="dxa"/>
          </w:tcPr>
          <w:p w:rsidR="00773C33" w:rsidRDefault="00773C33" w:rsidP="009B2EA9">
            <w:pPr>
              <w:jc w:val="center"/>
            </w:pPr>
            <w:r w:rsidRPr="001E2AD0">
              <w:t>29</w:t>
            </w:r>
          </w:p>
        </w:tc>
      </w:tr>
      <w:tr w:rsidR="00773C33" w:rsidTr="006026CB">
        <w:trPr>
          <w:trHeight w:val="563"/>
        </w:trPr>
        <w:tc>
          <w:tcPr>
            <w:tcW w:w="3620" w:type="dxa"/>
          </w:tcPr>
          <w:p w:rsidR="00773C33" w:rsidRDefault="00773C33" w:rsidP="006554B7">
            <w:pPr>
              <w:pStyle w:val="affb"/>
            </w:pPr>
            <w:r>
              <w:t>П</w:t>
            </w:r>
            <w:r w:rsidRPr="00EE0916">
              <w:t>ереселени</w:t>
            </w:r>
            <w:r>
              <w:t>е</w:t>
            </w:r>
            <w:r w:rsidRPr="00EE0916">
              <w:t xml:space="preserve"> из ветхого и аварийного жилого фонда</w:t>
            </w:r>
          </w:p>
        </w:tc>
        <w:tc>
          <w:tcPr>
            <w:tcW w:w="748" w:type="dxa"/>
          </w:tcPr>
          <w:p w:rsidR="00773C33" w:rsidRPr="0002089D" w:rsidRDefault="00773C33" w:rsidP="009B2EA9">
            <w:pPr>
              <w:jc w:val="center"/>
            </w:pPr>
            <w:r w:rsidRPr="0002089D">
              <w:t>16</w:t>
            </w:r>
          </w:p>
        </w:tc>
        <w:tc>
          <w:tcPr>
            <w:tcW w:w="749" w:type="dxa"/>
          </w:tcPr>
          <w:p w:rsidR="00773C33" w:rsidRPr="0002089D" w:rsidRDefault="00773C33" w:rsidP="009B2EA9">
            <w:pPr>
              <w:jc w:val="center"/>
            </w:pPr>
            <w:r w:rsidRPr="0002089D">
              <w:t>36</w:t>
            </w:r>
          </w:p>
        </w:tc>
        <w:tc>
          <w:tcPr>
            <w:tcW w:w="749" w:type="dxa"/>
          </w:tcPr>
          <w:p w:rsidR="00773C33" w:rsidRPr="0002089D" w:rsidRDefault="00773C33" w:rsidP="009B2EA9">
            <w:pPr>
              <w:jc w:val="center"/>
            </w:pPr>
            <w:r w:rsidRPr="0002089D">
              <w:t>10</w:t>
            </w:r>
          </w:p>
        </w:tc>
        <w:tc>
          <w:tcPr>
            <w:tcW w:w="898" w:type="dxa"/>
          </w:tcPr>
          <w:p w:rsidR="00773C33" w:rsidRPr="0002089D" w:rsidRDefault="00773C33" w:rsidP="009B2EA9">
            <w:pPr>
              <w:jc w:val="center"/>
            </w:pPr>
            <w:r w:rsidRPr="0002089D">
              <w:t>28</w:t>
            </w:r>
          </w:p>
        </w:tc>
        <w:tc>
          <w:tcPr>
            <w:tcW w:w="899" w:type="dxa"/>
          </w:tcPr>
          <w:p w:rsidR="00773C33" w:rsidRPr="0002089D" w:rsidRDefault="00773C33" w:rsidP="009B2EA9">
            <w:pPr>
              <w:jc w:val="center"/>
            </w:pPr>
            <w:r w:rsidRPr="0002089D">
              <w:t>57</w:t>
            </w:r>
          </w:p>
        </w:tc>
        <w:tc>
          <w:tcPr>
            <w:tcW w:w="898" w:type="dxa"/>
          </w:tcPr>
          <w:p w:rsidR="00773C33" w:rsidRPr="0002089D" w:rsidRDefault="00773C33" w:rsidP="009B2EA9">
            <w:pPr>
              <w:jc w:val="center"/>
            </w:pPr>
            <w:r w:rsidRPr="0002089D">
              <w:t>80</w:t>
            </w:r>
          </w:p>
        </w:tc>
        <w:tc>
          <w:tcPr>
            <w:tcW w:w="749" w:type="dxa"/>
          </w:tcPr>
          <w:p w:rsidR="00773C33" w:rsidRPr="0002089D" w:rsidRDefault="00773C33" w:rsidP="009B2EA9">
            <w:pPr>
              <w:jc w:val="center"/>
            </w:pPr>
            <w:r w:rsidRPr="0002089D">
              <w:t>161</w:t>
            </w:r>
          </w:p>
        </w:tc>
        <w:tc>
          <w:tcPr>
            <w:tcW w:w="899" w:type="dxa"/>
          </w:tcPr>
          <w:p w:rsidR="00773C33" w:rsidRDefault="00773C33" w:rsidP="009B2EA9">
            <w:pPr>
              <w:jc w:val="center"/>
            </w:pPr>
            <w:r w:rsidRPr="0002089D">
              <w:t>343</w:t>
            </w:r>
          </w:p>
        </w:tc>
      </w:tr>
      <w:tr w:rsidR="00773C33" w:rsidTr="006026CB">
        <w:trPr>
          <w:trHeight w:val="837"/>
        </w:trPr>
        <w:tc>
          <w:tcPr>
            <w:tcW w:w="3620" w:type="dxa"/>
          </w:tcPr>
          <w:p w:rsidR="00773C33" w:rsidRDefault="00773C33" w:rsidP="006554B7">
            <w:pPr>
              <w:pStyle w:val="affb"/>
            </w:pPr>
            <w:r w:rsidRPr="00EE0916">
              <w:lastRenderedPageBreak/>
              <w:t>Государственная поддержка молодых семей в приобретении (строительстве) жилья</w:t>
            </w:r>
          </w:p>
        </w:tc>
        <w:tc>
          <w:tcPr>
            <w:tcW w:w="748" w:type="dxa"/>
          </w:tcPr>
          <w:p w:rsidR="00773C33" w:rsidRPr="00F4702F" w:rsidRDefault="00773C33" w:rsidP="009B2EA9">
            <w:pPr>
              <w:jc w:val="center"/>
            </w:pPr>
            <w:r w:rsidRPr="00F4702F">
              <w:t>1</w:t>
            </w:r>
          </w:p>
        </w:tc>
        <w:tc>
          <w:tcPr>
            <w:tcW w:w="749" w:type="dxa"/>
          </w:tcPr>
          <w:p w:rsidR="00773C33" w:rsidRPr="00F4702F" w:rsidRDefault="00773C33" w:rsidP="009B2EA9">
            <w:pPr>
              <w:jc w:val="center"/>
            </w:pPr>
            <w:r w:rsidRPr="00F4702F">
              <w:t>3</w:t>
            </w:r>
          </w:p>
        </w:tc>
        <w:tc>
          <w:tcPr>
            <w:tcW w:w="749" w:type="dxa"/>
          </w:tcPr>
          <w:p w:rsidR="00773C33" w:rsidRPr="00F4702F" w:rsidRDefault="00773C33" w:rsidP="009B2EA9">
            <w:pPr>
              <w:jc w:val="center"/>
            </w:pPr>
            <w:r w:rsidRPr="00F4702F">
              <w:t>2</w:t>
            </w:r>
          </w:p>
        </w:tc>
        <w:tc>
          <w:tcPr>
            <w:tcW w:w="898" w:type="dxa"/>
          </w:tcPr>
          <w:p w:rsidR="00773C33" w:rsidRPr="00F4702F" w:rsidRDefault="00773C33" w:rsidP="009B2EA9">
            <w:pPr>
              <w:jc w:val="center"/>
            </w:pPr>
            <w:r w:rsidRPr="00F4702F">
              <w:t>8</w:t>
            </w:r>
          </w:p>
        </w:tc>
        <w:tc>
          <w:tcPr>
            <w:tcW w:w="899" w:type="dxa"/>
          </w:tcPr>
          <w:p w:rsidR="00773C33" w:rsidRPr="00F4702F" w:rsidRDefault="00773C33" w:rsidP="009B2EA9">
            <w:pPr>
              <w:jc w:val="center"/>
            </w:pPr>
            <w:r w:rsidRPr="00F4702F">
              <w:t>6</w:t>
            </w:r>
          </w:p>
        </w:tc>
        <w:tc>
          <w:tcPr>
            <w:tcW w:w="898" w:type="dxa"/>
          </w:tcPr>
          <w:p w:rsidR="00773C33" w:rsidRPr="00F4702F" w:rsidRDefault="00773C33" w:rsidP="009B2EA9">
            <w:pPr>
              <w:jc w:val="center"/>
            </w:pPr>
            <w:r w:rsidRPr="00F4702F">
              <w:t>22</w:t>
            </w:r>
          </w:p>
        </w:tc>
        <w:tc>
          <w:tcPr>
            <w:tcW w:w="749" w:type="dxa"/>
          </w:tcPr>
          <w:p w:rsidR="00773C33" w:rsidRPr="00F4702F" w:rsidRDefault="00773C33" w:rsidP="009B2EA9">
            <w:pPr>
              <w:jc w:val="center"/>
            </w:pPr>
            <w:r w:rsidRPr="00F4702F">
              <w:t>16</w:t>
            </w:r>
          </w:p>
        </w:tc>
        <w:tc>
          <w:tcPr>
            <w:tcW w:w="899" w:type="dxa"/>
          </w:tcPr>
          <w:p w:rsidR="00773C33" w:rsidRDefault="00773C33" w:rsidP="009B2EA9">
            <w:pPr>
              <w:jc w:val="center"/>
            </w:pPr>
            <w:r w:rsidRPr="00F4702F">
              <w:t>56</w:t>
            </w:r>
          </w:p>
        </w:tc>
      </w:tr>
      <w:tr w:rsidR="00773C33" w:rsidTr="006026CB">
        <w:trPr>
          <w:trHeight w:val="837"/>
        </w:trPr>
        <w:tc>
          <w:tcPr>
            <w:tcW w:w="3620" w:type="dxa"/>
          </w:tcPr>
          <w:p w:rsidR="00773C33" w:rsidRDefault="00773C33" w:rsidP="006554B7">
            <w:pPr>
              <w:pStyle w:val="affb"/>
            </w:pPr>
            <w:r w:rsidRPr="004852D3">
              <w:t>Обеспечение инвалидов и ветеранов, нуждающихся в улучшении жилищных условий</w:t>
            </w:r>
          </w:p>
        </w:tc>
        <w:tc>
          <w:tcPr>
            <w:tcW w:w="748" w:type="dxa"/>
          </w:tcPr>
          <w:p w:rsidR="00773C33" w:rsidRPr="00562DDF" w:rsidRDefault="00773C33" w:rsidP="009B2EA9">
            <w:pPr>
              <w:jc w:val="center"/>
            </w:pPr>
            <w:r w:rsidRPr="00562DDF">
              <w:t>-</w:t>
            </w:r>
          </w:p>
        </w:tc>
        <w:tc>
          <w:tcPr>
            <w:tcW w:w="749" w:type="dxa"/>
          </w:tcPr>
          <w:p w:rsidR="00773C33" w:rsidRPr="00562DDF" w:rsidRDefault="00773C33" w:rsidP="009B2EA9">
            <w:pPr>
              <w:jc w:val="center"/>
            </w:pPr>
            <w:r w:rsidRPr="00562DDF">
              <w:t>-</w:t>
            </w:r>
          </w:p>
        </w:tc>
        <w:tc>
          <w:tcPr>
            <w:tcW w:w="749" w:type="dxa"/>
          </w:tcPr>
          <w:p w:rsidR="00773C33" w:rsidRPr="00562DDF" w:rsidRDefault="00773C33" w:rsidP="009B2EA9">
            <w:pPr>
              <w:jc w:val="center"/>
            </w:pPr>
            <w:r w:rsidRPr="00562DDF">
              <w:t>1</w:t>
            </w:r>
          </w:p>
        </w:tc>
        <w:tc>
          <w:tcPr>
            <w:tcW w:w="898" w:type="dxa"/>
          </w:tcPr>
          <w:p w:rsidR="00773C33" w:rsidRPr="00562DDF" w:rsidRDefault="00773C33" w:rsidP="009B2EA9">
            <w:pPr>
              <w:jc w:val="center"/>
            </w:pPr>
            <w:r w:rsidRPr="00562DDF">
              <w:t>1</w:t>
            </w:r>
          </w:p>
        </w:tc>
        <w:tc>
          <w:tcPr>
            <w:tcW w:w="899" w:type="dxa"/>
          </w:tcPr>
          <w:p w:rsidR="00773C33" w:rsidRPr="00562DDF" w:rsidRDefault="00773C33" w:rsidP="009B2EA9">
            <w:pPr>
              <w:jc w:val="center"/>
            </w:pPr>
            <w:r w:rsidRPr="00562DDF">
              <w:t>3</w:t>
            </w:r>
          </w:p>
        </w:tc>
        <w:tc>
          <w:tcPr>
            <w:tcW w:w="898" w:type="dxa"/>
          </w:tcPr>
          <w:p w:rsidR="00773C33" w:rsidRPr="00562DDF" w:rsidRDefault="00773C33" w:rsidP="009B2EA9">
            <w:pPr>
              <w:jc w:val="center"/>
            </w:pPr>
            <w:r w:rsidRPr="00562DDF">
              <w:t>3</w:t>
            </w:r>
          </w:p>
        </w:tc>
        <w:tc>
          <w:tcPr>
            <w:tcW w:w="749" w:type="dxa"/>
          </w:tcPr>
          <w:p w:rsidR="00773C33" w:rsidRPr="00562DDF" w:rsidRDefault="00773C33" w:rsidP="009B2EA9">
            <w:pPr>
              <w:jc w:val="center"/>
            </w:pPr>
            <w:r w:rsidRPr="00562DDF">
              <w:t>15</w:t>
            </w:r>
          </w:p>
        </w:tc>
        <w:tc>
          <w:tcPr>
            <w:tcW w:w="899" w:type="dxa"/>
          </w:tcPr>
          <w:p w:rsidR="00773C33" w:rsidRDefault="00773C33" w:rsidP="009B2EA9">
            <w:pPr>
              <w:jc w:val="center"/>
            </w:pPr>
            <w:r w:rsidRPr="00562DDF">
              <w:t>15</w:t>
            </w:r>
          </w:p>
        </w:tc>
      </w:tr>
      <w:tr w:rsidR="00773C33" w:rsidTr="006026CB">
        <w:trPr>
          <w:trHeight w:val="548"/>
        </w:trPr>
        <w:tc>
          <w:tcPr>
            <w:tcW w:w="3620" w:type="dxa"/>
          </w:tcPr>
          <w:p w:rsidR="00773C33" w:rsidRDefault="00773C33" w:rsidP="006554B7">
            <w:pPr>
              <w:pStyle w:val="affb"/>
            </w:pPr>
            <w:r w:rsidRPr="004852D3">
              <w:t>Обеспечение жильем ветеранов Великой Отечественной войны</w:t>
            </w:r>
          </w:p>
        </w:tc>
        <w:tc>
          <w:tcPr>
            <w:tcW w:w="748" w:type="dxa"/>
          </w:tcPr>
          <w:p w:rsidR="00773C33" w:rsidRPr="00272D35" w:rsidRDefault="00773C33" w:rsidP="009B2EA9">
            <w:pPr>
              <w:jc w:val="center"/>
            </w:pPr>
            <w:r w:rsidRPr="00272D35">
              <w:t>65</w:t>
            </w:r>
          </w:p>
        </w:tc>
        <w:tc>
          <w:tcPr>
            <w:tcW w:w="749" w:type="dxa"/>
          </w:tcPr>
          <w:p w:rsidR="00773C33" w:rsidRPr="00272D35" w:rsidRDefault="00773C33" w:rsidP="009B2EA9">
            <w:pPr>
              <w:jc w:val="center"/>
            </w:pPr>
            <w:r w:rsidRPr="00272D35">
              <w:t>65</w:t>
            </w:r>
          </w:p>
        </w:tc>
        <w:tc>
          <w:tcPr>
            <w:tcW w:w="749" w:type="dxa"/>
          </w:tcPr>
          <w:p w:rsidR="00773C33" w:rsidRPr="00272D35" w:rsidRDefault="00773C33" w:rsidP="009B2EA9">
            <w:pPr>
              <w:jc w:val="center"/>
            </w:pPr>
            <w:r w:rsidRPr="00272D35">
              <w:t>33</w:t>
            </w:r>
          </w:p>
        </w:tc>
        <w:tc>
          <w:tcPr>
            <w:tcW w:w="898" w:type="dxa"/>
          </w:tcPr>
          <w:p w:rsidR="00773C33" w:rsidRPr="00272D35" w:rsidRDefault="00773C33" w:rsidP="009B2EA9">
            <w:pPr>
              <w:jc w:val="center"/>
            </w:pPr>
            <w:r w:rsidRPr="00272D35">
              <w:t>33</w:t>
            </w:r>
          </w:p>
        </w:tc>
        <w:tc>
          <w:tcPr>
            <w:tcW w:w="899" w:type="dxa"/>
          </w:tcPr>
          <w:p w:rsidR="00773C33" w:rsidRPr="00272D35" w:rsidRDefault="00773C33" w:rsidP="009B2EA9">
            <w:pPr>
              <w:jc w:val="center"/>
            </w:pPr>
            <w:r w:rsidRPr="00272D35">
              <w:t>26</w:t>
            </w:r>
          </w:p>
        </w:tc>
        <w:tc>
          <w:tcPr>
            <w:tcW w:w="898" w:type="dxa"/>
          </w:tcPr>
          <w:p w:rsidR="00773C33" w:rsidRPr="00272D35" w:rsidRDefault="00773C33" w:rsidP="009B2EA9">
            <w:pPr>
              <w:jc w:val="center"/>
            </w:pPr>
            <w:r w:rsidRPr="00272D35">
              <w:t>26</w:t>
            </w:r>
          </w:p>
        </w:tc>
        <w:tc>
          <w:tcPr>
            <w:tcW w:w="749" w:type="dxa"/>
          </w:tcPr>
          <w:p w:rsidR="00773C33" w:rsidRPr="00272D35" w:rsidRDefault="00773C33" w:rsidP="009B2EA9">
            <w:pPr>
              <w:jc w:val="center"/>
            </w:pPr>
            <w:r w:rsidRPr="00272D35">
              <w:t>124</w:t>
            </w:r>
          </w:p>
        </w:tc>
        <w:tc>
          <w:tcPr>
            <w:tcW w:w="899" w:type="dxa"/>
          </w:tcPr>
          <w:p w:rsidR="00773C33" w:rsidRDefault="00773C33" w:rsidP="009B2EA9">
            <w:pPr>
              <w:jc w:val="center"/>
            </w:pPr>
            <w:r w:rsidRPr="00272D35">
              <w:t>124</w:t>
            </w:r>
          </w:p>
        </w:tc>
      </w:tr>
      <w:tr w:rsidR="00773C33" w:rsidTr="006026CB">
        <w:trPr>
          <w:trHeight w:val="548"/>
        </w:trPr>
        <w:tc>
          <w:tcPr>
            <w:tcW w:w="3620" w:type="dxa"/>
          </w:tcPr>
          <w:p w:rsidR="00773C33" w:rsidRDefault="00773C33" w:rsidP="006554B7">
            <w:pPr>
              <w:pStyle w:val="affb"/>
            </w:pPr>
            <w:r w:rsidRPr="004852D3">
              <w:t>Улучшение жилищных условий   многодетных семей</w:t>
            </w:r>
          </w:p>
        </w:tc>
        <w:tc>
          <w:tcPr>
            <w:tcW w:w="748" w:type="dxa"/>
          </w:tcPr>
          <w:p w:rsidR="00773C33" w:rsidRPr="00D44F41" w:rsidRDefault="00773C33" w:rsidP="009B2EA9">
            <w:pPr>
              <w:jc w:val="center"/>
            </w:pPr>
            <w:r w:rsidRPr="00D44F41">
              <w:t>-</w:t>
            </w:r>
          </w:p>
        </w:tc>
        <w:tc>
          <w:tcPr>
            <w:tcW w:w="749" w:type="dxa"/>
          </w:tcPr>
          <w:p w:rsidR="00773C33" w:rsidRPr="00D44F41" w:rsidRDefault="00773C33" w:rsidP="009B2EA9">
            <w:pPr>
              <w:jc w:val="center"/>
            </w:pPr>
            <w:r w:rsidRPr="00D44F41">
              <w:t>-</w:t>
            </w:r>
          </w:p>
        </w:tc>
        <w:tc>
          <w:tcPr>
            <w:tcW w:w="749" w:type="dxa"/>
          </w:tcPr>
          <w:p w:rsidR="00773C33" w:rsidRPr="00D44F41" w:rsidRDefault="00773C33" w:rsidP="009B2EA9">
            <w:pPr>
              <w:jc w:val="center"/>
            </w:pPr>
            <w:r w:rsidRPr="00D44F41">
              <w:t>-</w:t>
            </w:r>
          </w:p>
        </w:tc>
        <w:tc>
          <w:tcPr>
            <w:tcW w:w="898" w:type="dxa"/>
          </w:tcPr>
          <w:p w:rsidR="00773C33" w:rsidRPr="00D44F41" w:rsidRDefault="00773C33" w:rsidP="009B2EA9">
            <w:pPr>
              <w:jc w:val="center"/>
            </w:pPr>
            <w:r w:rsidRPr="00D44F41">
              <w:t>-</w:t>
            </w:r>
          </w:p>
        </w:tc>
        <w:tc>
          <w:tcPr>
            <w:tcW w:w="899" w:type="dxa"/>
          </w:tcPr>
          <w:p w:rsidR="00773C33" w:rsidRPr="00D44F41" w:rsidRDefault="00773C33" w:rsidP="009B2EA9">
            <w:pPr>
              <w:jc w:val="center"/>
            </w:pPr>
            <w:r w:rsidRPr="00D44F41">
              <w:t>4</w:t>
            </w:r>
          </w:p>
        </w:tc>
        <w:tc>
          <w:tcPr>
            <w:tcW w:w="898" w:type="dxa"/>
          </w:tcPr>
          <w:p w:rsidR="00773C33" w:rsidRPr="00D44F41" w:rsidRDefault="00773C33" w:rsidP="009B2EA9">
            <w:pPr>
              <w:jc w:val="center"/>
            </w:pPr>
            <w:r w:rsidRPr="00D44F41">
              <w:t>27</w:t>
            </w:r>
          </w:p>
        </w:tc>
        <w:tc>
          <w:tcPr>
            <w:tcW w:w="749" w:type="dxa"/>
          </w:tcPr>
          <w:p w:rsidR="00773C33" w:rsidRPr="00D44F41" w:rsidRDefault="00773C33" w:rsidP="009B2EA9">
            <w:pPr>
              <w:jc w:val="center"/>
            </w:pPr>
            <w:r w:rsidRPr="00D44F41">
              <w:t>4</w:t>
            </w:r>
          </w:p>
        </w:tc>
        <w:tc>
          <w:tcPr>
            <w:tcW w:w="899" w:type="dxa"/>
          </w:tcPr>
          <w:p w:rsidR="00773C33" w:rsidRDefault="00773C33" w:rsidP="009B2EA9">
            <w:pPr>
              <w:jc w:val="center"/>
            </w:pPr>
            <w:r w:rsidRPr="00D44F41">
              <w:t>27</w:t>
            </w:r>
          </w:p>
        </w:tc>
      </w:tr>
      <w:tr w:rsidR="00773C33" w:rsidTr="006026CB">
        <w:trPr>
          <w:trHeight w:val="837"/>
        </w:trPr>
        <w:tc>
          <w:tcPr>
            <w:tcW w:w="3620" w:type="dxa"/>
          </w:tcPr>
          <w:p w:rsidR="00773C33" w:rsidRDefault="00773C33" w:rsidP="006554B7">
            <w:pPr>
              <w:pStyle w:val="affb"/>
            </w:pPr>
            <w:r>
              <w:t>Другие категории граждан, состоящие на учете в качестве нуждающихся</w:t>
            </w:r>
          </w:p>
        </w:tc>
        <w:tc>
          <w:tcPr>
            <w:tcW w:w="748" w:type="dxa"/>
          </w:tcPr>
          <w:p w:rsidR="00773C33" w:rsidRPr="00053854" w:rsidRDefault="00773C33" w:rsidP="009B2EA9">
            <w:pPr>
              <w:jc w:val="center"/>
            </w:pPr>
            <w:r w:rsidRPr="00053854">
              <w:t>-</w:t>
            </w:r>
          </w:p>
        </w:tc>
        <w:tc>
          <w:tcPr>
            <w:tcW w:w="749" w:type="dxa"/>
          </w:tcPr>
          <w:p w:rsidR="00773C33" w:rsidRPr="00053854" w:rsidRDefault="00773C33" w:rsidP="009B2EA9">
            <w:pPr>
              <w:jc w:val="center"/>
            </w:pPr>
            <w:r w:rsidRPr="00053854">
              <w:t>-</w:t>
            </w:r>
          </w:p>
        </w:tc>
        <w:tc>
          <w:tcPr>
            <w:tcW w:w="749" w:type="dxa"/>
          </w:tcPr>
          <w:p w:rsidR="00773C33" w:rsidRPr="00053854" w:rsidRDefault="00773C33" w:rsidP="009B2EA9">
            <w:pPr>
              <w:jc w:val="center"/>
            </w:pPr>
            <w:r w:rsidRPr="00053854">
              <w:t>-</w:t>
            </w:r>
          </w:p>
        </w:tc>
        <w:tc>
          <w:tcPr>
            <w:tcW w:w="898" w:type="dxa"/>
          </w:tcPr>
          <w:p w:rsidR="00773C33" w:rsidRPr="00053854" w:rsidRDefault="00773C33" w:rsidP="009B2EA9">
            <w:pPr>
              <w:jc w:val="center"/>
            </w:pPr>
            <w:r w:rsidRPr="00053854">
              <w:t>-</w:t>
            </w:r>
          </w:p>
        </w:tc>
        <w:tc>
          <w:tcPr>
            <w:tcW w:w="899" w:type="dxa"/>
          </w:tcPr>
          <w:p w:rsidR="00773C33" w:rsidRPr="00053854" w:rsidRDefault="00773C33" w:rsidP="009B2EA9">
            <w:pPr>
              <w:jc w:val="center"/>
            </w:pPr>
            <w:r w:rsidRPr="00053854">
              <w:t>1</w:t>
            </w:r>
          </w:p>
        </w:tc>
        <w:tc>
          <w:tcPr>
            <w:tcW w:w="898" w:type="dxa"/>
          </w:tcPr>
          <w:p w:rsidR="00773C33" w:rsidRPr="00053854" w:rsidRDefault="00773C33" w:rsidP="009B2EA9">
            <w:pPr>
              <w:jc w:val="center"/>
            </w:pPr>
            <w:r w:rsidRPr="00053854">
              <w:t>1</w:t>
            </w:r>
          </w:p>
        </w:tc>
        <w:tc>
          <w:tcPr>
            <w:tcW w:w="749" w:type="dxa"/>
          </w:tcPr>
          <w:p w:rsidR="00773C33" w:rsidRPr="00053854" w:rsidRDefault="00773C33" w:rsidP="009B2EA9">
            <w:pPr>
              <w:jc w:val="center"/>
            </w:pPr>
            <w:r w:rsidRPr="00053854">
              <w:t>8</w:t>
            </w:r>
          </w:p>
        </w:tc>
        <w:tc>
          <w:tcPr>
            <w:tcW w:w="899" w:type="dxa"/>
          </w:tcPr>
          <w:p w:rsidR="00773C33" w:rsidRDefault="00773C33" w:rsidP="009B2EA9">
            <w:pPr>
              <w:jc w:val="center"/>
            </w:pPr>
            <w:r w:rsidRPr="00053854">
              <w:t>20</w:t>
            </w:r>
          </w:p>
        </w:tc>
      </w:tr>
      <w:tr w:rsidR="00773C33" w:rsidTr="006026CB">
        <w:trPr>
          <w:trHeight w:val="274"/>
        </w:trPr>
        <w:tc>
          <w:tcPr>
            <w:tcW w:w="3620" w:type="dxa"/>
          </w:tcPr>
          <w:p w:rsidR="00773C33" w:rsidRDefault="00773C33" w:rsidP="006026CB">
            <w:pPr>
              <w:pStyle w:val="affb"/>
              <w:jc w:val="center"/>
            </w:pPr>
            <w:r>
              <w:t>Итого</w:t>
            </w:r>
          </w:p>
        </w:tc>
        <w:tc>
          <w:tcPr>
            <w:tcW w:w="748" w:type="dxa"/>
          </w:tcPr>
          <w:p w:rsidR="00773C33" w:rsidRPr="003E69D4" w:rsidRDefault="00773C33" w:rsidP="009B2EA9">
            <w:pPr>
              <w:jc w:val="center"/>
            </w:pPr>
            <w:r w:rsidRPr="003E69D4">
              <w:t>105</w:t>
            </w:r>
          </w:p>
        </w:tc>
        <w:tc>
          <w:tcPr>
            <w:tcW w:w="749" w:type="dxa"/>
          </w:tcPr>
          <w:p w:rsidR="00773C33" w:rsidRPr="003E69D4" w:rsidRDefault="00773C33" w:rsidP="009B2EA9">
            <w:pPr>
              <w:jc w:val="center"/>
            </w:pPr>
            <w:r w:rsidRPr="003E69D4">
              <w:t>177</w:t>
            </w:r>
          </w:p>
        </w:tc>
        <w:tc>
          <w:tcPr>
            <w:tcW w:w="749" w:type="dxa"/>
          </w:tcPr>
          <w:p w:rsidR="00773C33" w:rsidRPr="003E69D4" w:rsidRDefault="00773C33" w:rsidP="009B2EA9">
            <w:pPr>
              <w:jc w:val="center"/>
            </w:pPr>
            <w:r w:rsidRPr="003E69D4">
              <w:t>62</w:t>
            </w:r>
          </w:p>
        </w:tc>
        <w:tc>
          <w:tcPr>
            <w:tcW w:w="898" w:type="dxa"/>
          </w:tcPr>
          <w:p w:rsidR="00773C33" w:rsidRPr="003E69D4" w:rsidRDefault="00773C33" w:rsidP="009B2EA9">
            <w:pPr>
              <w:jc w:val="center"/>
            </w:pPr>
            <w:r w:rsidRPr="003E69D4">
              <w:t>118</w:t>
            </w:r>
          </w:p>
        </w:tc>
        <w:tc>
          <w:tcPr>
            <w:tcW w:w="899" w:type="dxa"/>
          </w:tcPr>
          <w:p w:rsidR="00773C33" w:rsidRPr="003E69D4" w:rsidRDefault="00773C33" w:rsidP="009B2EA9">
            <w:pPr>
              <w:jc w:val="center"/>
            </w:pPr>
            <w:r w:rsidRPr="003E69D4">
              <w:t>118</w:t>
            </w:r>
          </w:p>
        </w:tc>
        <w:tc>
          <w:tcPr>
            <w:tcW w:w="898" w:type="dxa"/>
          </w:tcPr>
          <w:p w:rsidR="00773C33" w:rsidRPr="003E69D4" w:rsidRDefault="00773C33" w:rsidP="009B2EA9">
            <w:pPr>
              <w:jc w:val="center"/>
            </w:pPr>
            <w:r w:rsidRPr="003E69D4">
              <w:t>215</w:t>
            </w:r>
          </w:p>
        </w:tc>
        <w:tc>
          <w:tcPr>
            <w:tcW w:w="749" w:type="dxa"/>
          </w:tcPr>
          <w:p w:rsidR="00773C33" w:rsidRPr="003E69D4" w:rsidRDefault="00773C33" w:rsidP="009B2EA9">
            <w:pPr>
              <w:jc w:val="center"/>
            </w:pPr>
            <w:r w:rsidRPr="003E69D4">
              <w:t>451</w:t>
            </w:r>
          </w:p>
        </w:tc>
        <w:tc>
          <w:tcPr>
            <w:tcW w:w="899" w:type="dxa"/>
          </w:tcPr>
          <w:p w:rsidR="00773C33" w:rsidRDefault="00773C33" w:rsidP="009B2EA9">
            <w:pPr>
              <w:jc w:val="center"/>
            </w:pPr>
            <w:r w:rsidRPr="003E69D4">
              <w:t>925</w:t>
            </w:r>
          </w:p>
        </w:tc>
      </w:tr>
    </w:tbl>
    <w:p w:rsidR="00773C33" w:rsidRDefault="00773C33" w:rsidP="00B83A0E">
      <w:pPr>
        <w:pStyle w:val="affb"/>
        <w:jc w:val="center"/>
      </w:pPr>
    </w:p>
    <w:p w:rsidR="00773C33" w:rsidRDefault="00773C33">
      <w:pPr>
        <w:pStyle w:val="aff2"/>
        <w:spacing w:line="360" w:lineRule="auto"/>
        <w:ind w:firstLine="720"/>
        <w:rPr>
          <w:rFonts w:cs="Tahoma"/>
          <w:spacing w:val="5"/>
          <w:sz w:val="24"/>
          <w:szCs w:val="24"/>
        </w:rPr>
      </w:pPr>
      <w:r w:rsidRPr="0089356D">
        <w:rPr>
          <w:rFonts w:cs="Tahoma"/>
          <w:spacing w:val="5"/>
          <w:sz w:val="24"/>
          <w:szCs w:val="24"/>
        </w:rPr>
        <w:t>Одним из основных показателей, характеризующих жилищные условия населения, является обеспеченность жильем. Средняя обеспеченность  одного жителя  Рыбинского муниципального района площадью жилищ на начало 201</w:t>
      </w:r>
      <w:r>
        <w:rPr>
          <w:rFonts w:cs="Tahoma"/>
          <w:spacing w:val="5"/>
          <w:sz w:val="24"/>
          <w:szCs w:val="24"/>
        </w:rPr>
        <w:t xml:space="preserve">3 </w:t>
      </w:r>
      <w:r w:rsidRPr="0089356D">
        <w:rPr>
          <w:rFonts w:cs="Tahoma"/>
          <w:spacing w:val="5"/>
          <w:sz w:val="24"/>
          <w:szCs w:val="24"/>
        </w:rPr>
        <w:t xml:space="preserve">г. составила </w:t>
      </w:r>
      <w:r>
        <w:rPr>
          <w:rFonts w:cs="Tahoma"/>
          <w:spacing w:val="5"/>
          <w:sz w:val="24"/>
          <w:szCs w:val="24"/>
        </w:rPr>
        <w:t xml:space="preserve">30,8 кв. метра общей площади, увеличившись по сравнению с 2011 г. на 1,7 %. </w:t>
      </w:r>
      <w:r w:rsidRPr="004E659F">
        <w:rPr>
          <w:rFonts w:cs="Tahoma"/>
          <w:spacing w:val="5"/>
          <w:sz w:val="24"/>
          <w:szCs w:val="24"/>
        </w:rPr>
        <w:t xml:space="preserve">По Ярославской  области на одного жителя </w:t>
      </w:r>
      <w:r>
        <w:rPr>
          <w:rFonts w:cs="Tahoma"/>
          <w:spacing w:val="5"/>
          <w:sz w:val="24"/>
          <w:szCs w:val="24"/>
        </w:rPr>
        <w:t xml:space="preserve">в 2011 г. </w:t>
      </w:r>
      <w:r w:rsidRPr="004E659F">
        <w:rPr>
          <w:rFonts w:cs="Tahoma"/>
          <w:spacing w:val="5"/>
          <w:sz w:val="24"/>
          <w:szCs w:val="24"/>
        </w:rPr>
        <w:t>приходится 24.6 квадратных метра  площади жилищ (100.4% к 2010г.), в том числе в городских поселениях – 22.9 квадратных метра (100.4% к 2010г.), в сельских поселениях – 32.4 квадратных метра (100.3% к 2010г.).</w:t>
      </w:r>
      <w:r>
        <w:rPr>
          <w:rFonts w:cs="Tahoma"/>
          <w:spacing w:val="5"/>
          <w:sz w:val="24"/>
          <w:szCs w:val="24"/>
        </w:rPr>
        <w:t xml:space="preserve"> Таким образом, ввод в действие жилых домов в расчете на 1000 населения составил 570 кв. м. Удельный вес жилых домов, построенных индивидуальными застройщиками, в общем объеме введенного жилья в 2012 году составил 85,8 %. Ввод в действие жилых домов в 2012 году к общему объему по области составил 3,0 %.</w:t>
      </w:r>
    </w:p>
    <w:p w:rsidR="00773C33" w:rsidRDefault="00773C33" w:rsidP="0092500E">
      <w:pPr>
        <w:pStyle w:val="aff2"/>
        <w:spacing w:line="360" w:lineRule="auto"/>
        <w:ind w:firstLine="720"/>
        <w:rPr>
          <w:spacing w:val="5"/>
          <w:sz w:val="24"/>
          <w:szCs w:val="24"/>
        </w:rPr>
      </w:pPr>
      <w:r>
        <w:rPr>
          <w:spacing w:val="5"/>
          <w:sz w:val="24"/>
          <w:szCs w:val="24"/>
        </w:rPr>
        <w:t>Дорожное строительство</w:t>
      </w:r>
    </w:p>
    <w:p w:rsidR="00773C33" w:rsidRPr="00DE2D7A" w:rsidRDefault="00773C33" w:rsidP="00DE2D7A">
      <w:pPr>
        <w:pStyle w:val="aff2"/>
        <w:spacing w:line="360" w:lineRule="auto"/>
        <w:ind w:firstLine="720"/>
        <w:rPr>
          <w:spacing w:val="5"/>
          <w:sz w:val="24"/>
          <w:szCs w:val="24"/>
        </w:rPr>
      </w:pPr>
      <w:r w:rsidRPr="00DE2D7A">
        <w:rPr>
          <w:spacing w:val="5"/>
          <w:sz w:val="24"/>
          <w:szCs w:val="24"/>
        </w:rPr>
        <w:t xml:space="preserve">Протяженность местных автодорог общего пользования, расположенных на территории  Рыбинского муниципального района, составляет 962,29 км, из них автодорог муниципальной собственности района 479,11 км, дорог поселений – 490,18 км, бесхозяйных – нет. </w:t>
      </w:r>
    </w:p>
    <w:p w:rsidR="00773C33" w:rsidRPr="00DE2D7A" w:rsidRDefault="00773C33" w:rsidP="00DE2D7A">
      <w:pPr>
        <w:pStyle w:val="aff2"/>
        <w:spacing w:line="360" w:lineRule="auto"/>
        <w:ind w:firstLine="720"/>
        <w:rPr>
          <w:spacing w:val="5"/>
          <w:sz w:val="24"/>
          <w:szCs w:val="24"/>
        </w:rPr>
      </w:pPr>
      <w:r w:rsidRPr="00DE2D7A">
        <w:rPr>
          <w:spacing w:val="5"/>
          <w:sz w:val="24"/>
          <w:szCs w:val="24"/>
        </w:rPr>
        <w:t>107,85 км или 11,1 % от общей протяженности местных автомобильных дорог имеют твердое покрытие, 861,44  км, 88,9 % – грунтовые дороги.</w:t>
      </w:r>
    </w:p>
    <w:p w:rsidR="00773C33" w:rsidRPr="00DE2D7A" w:rsidRDefault="00773C33" w:rsidP="00DE2D7A">
      <w:pPr>
        <w:pStyle w:val="aff2"/>
        <w:spacing w:line="360" w:lineRule="auto"/>
        <w:ind w:firstLine="720"/>
        <w:rPr>
          <w:spacing w:val="5"/>
          <w:sz w:val="24"/>
          <w:szCs w:val="24"/>
        </w:rPr>
      </w:pPr>
      <w:r w:rsidRPr="00DE2D7A">
        <w:rPr>
          <w:spacing w:val="5"/>
          <w:sz w:val="24"/>
          <w:szCs w:val="24"/>
        </w:rPr>
        <w:t>87</w:t>
      </w:r>
      <w:r>
        <w:rPr>
          <w:spacing w:val="5"/>
          <w:sz w:val="24"/>
          <w:szCs w:val="24"/>
        </w:rPr>
        <w:t>4</w:t>
      </w:r>
      <w:r w:rsidRPr="00DE2D7A">
        <w:rPr>
          <w:spacing w:val="5"/>
          <w:sz w:val="24"/>
          <w:szCs w:val="24"/>
        </w:rPr>
        <w:t>,</w:t>
      </w:r>
      <w:r>
        <w:rPr>
          <w:spacing w:val="5"/>
          <w:sz w:val="24"/>
          <w:szCs w:val="24"/>
        </w:rPr>
        <w:t>95 км или 90,9</w:t>
      </w:r>
      <w:r w:rsidRPr="00DE2D7A">
        <w:rPr>
          <w:spacing w:val="5"/>
          <w:sz w:val="24"/>
          <w:szCs w:val="24"/>
        </w:rPr>
        <w:t xml:space="preserve"> % автомобильных дорог местного значения не соответствуют нормативным требованиям к транспортно-эксплуатационному состоянию и требуют реконструкции. На местных автодорогах из 11 мостов</w:t>
      </w:r>
      <w:r>
        <w:rPr>
          <w:spacing w:val="5"/>
          <w:sz w:val="24"/>
          <w:szCs w:val="24"/>
        </w:rPr>
        <w:t>,</w:t>
      </w:r>
      <w:r w:rsidRPr="00DE2D7A">
        <w:rPr>
          <w:spacing w:val="5"/>
          <w:sz w:val="24"/>
          <w:szCs w:val="24"/>
        </w:rPr>
        <w:t xml:space="preserve"> в неудовлетворительном состоянии находится 2 моста.</w:t>
      </w:r>
    </w:p>
    <w:p w:rsidR="00773C33" w:rsidRDefault="00773C33" w:rsidP="00DE2D7A">
      <w:pPr>
        <w:pStyle w:val="aff2"/>
        <w:spacing w:line="360" w:lineRule="auto"/>
        <w:ind w:firstLine="720"/>
        <w:rPr>
          <w:spacing w:val="5"/>
          <w:sz w:val="24"/>
          <w:szCs w:val="24"/>
        </w:rPr>
      </w:pPr>
      <w:r w:rsidRPr="00DE2D7A">
        <w:rPr>
          <w:spacing w:val="5"/>
          <w:sz w:val="24"/>
          <w:szCs w:val="24"/>
        </w:rPr>
        <w:t xml:space="preserve">197 населенных пунктов не имеют автотранспортных связей с районным центром по автодорогам с твердым покрытием.  </w:t>
      </w:r>
    </w:p>
    <w:p w:rsidR="00773C33" w:rsidRPr="0092500E" w:rsidRDefault="00773C33" w:rsidP="0092500E">
      <w:pPr>
        <w:pStyle w:val="aff2"/>
        <w:spacing w:line="360" w:lineRule="auto"/>
        <w:ind w:firstLine="720"/>
        <w:rPr>
          <w:spacing w:val="5"/>
          <w:sz w:val="24"/>
          <w:szCs w:val="24"/>
        </w:rPr>
      </w:pPr>
      <w:r w:rsidRPr="0092500E">
        <w:rPr>
          <w:spacing w:val="5"/>
          <w:sz w:val="24"/>
          <w:szCs w:val="24"/>
        </w:rPr>
        <w:lastRenderedPageBreak/>
        <w:t>В 2012 году в рамках муниципальной целевой программы « Рыбинские дороги» на 2011-2013 годы освоено 57 147,7 тыс. рублей. В том числе из:</w:t>
      </w:r>
    </w:p>
    <w:p w:rsidR="00773C33" w:rsidRPr="0092500E" w:rsidRDefault="00773C33" w:rsidP="0092500E">
      <w:pPr>
        <w:pStyle w:val="aff2"/>
        <w:spacing w:line="360" w:lineRule="auto"/>
        <w:ind w:firstLine="720"/>
        <w:rPr>
          <w:spacing w:val="5"/>
          <w:sz w:val="24"/>
          <w:szCs w:val="24"/>
        </w:rPr>
      </w:pPr>
      <w:r w:rsidRPr="0092500E">
        <w:rPr>
          <w:spacing w:val="5"/>
          <w:sz w:val="24"/>
          <w:szCs w:val="24"/>
        </w:rPr>
        <w:t xml:space="preserve"> - областного бюджета -  53 442,0 тыс. рублей;</w:t>
      </w:r>
    </w:p>
    <w:p w:rsidR="00773C33" w:rsidRPr="0092500E" w:rsidRDefault="00773C33" w:rsidP="0092500E">
      <w:pPr>
        <w:pStyle w:val="aff2"/>
        <w:spacing w:line="360" w:lineRule="auto"/>
        <w:ind w:firstLine="720"/>
        <w:rPr>
          <w:spacing w:val="5"/>
          <w:sz w:val="24"/>
          <w:szCs w:val="24"/>
        </w:rPr>
      </w:pPr>
      <w:r w:rsidRPr="0092500E">
        <w:rPr>
          <w:spacing w:val="5"/>
          <w:sz w:val="24"/>
          <w:szCs w:val="24"/>
        </w:rPr>
        <w:t xml:space="preserve"> - бюджета Рыбинского муниципального района – 1 415,2 тыс. рублей;</w:t>
      </w:r>
    </w:p>
    <w:p w:rsidR="00773C33" w:rsidRPr="0092500E" w:rsidRDefault="00773C33" w:rsidP="0092500E">
      <w:pPr>
        <w:pStyle w:val="aff2"/>
        <w:spacing w:line="360" w:lineRule="auto"/>
        <w:ind w:firstLine="720"/>
        <w:rPr>
          <w:spacing w:val="5"/>
          <w:sz w:val="24"/>
          <w:szCs w:val="24"/>
        </w:rPr>
      </w:pPr>
      <w:r w:rsidRPr="0092500E">
        <w:rPr>
          <w:spacing w:val="5"/>
          <w:sz w:val="24"/>
          <w:szCs w:val="24"/>
        </w:rPr>
        <w:t xml:space="preserve"> -  бюджетов поселений РОМР– 2 290,5 тыс.  рублей.</w:t>
      </w:r>
    </w:p>
    <w:p w:rsidR="00773C33" w:rsidRDefault="00773C33" w:rsidP="0092500E">
      <w:pPr>
        <w:pStyle w:val="aff2"/>
        <w:spacing w:line="360" w:lineRule="auto"/>
        <w:ind w:firstLine="720"/>
        <w:rPr>
          <w:spacing w:val="5"/>
          <w:sz w:val="24"/>
          <w:szCs w:val="24"/>
        </w:rPr>
      </w:pPr>
      <w:r w:rsidRPr="0092500E">
        <w:rPr>
          <w:spacing w:val="5"/>
          <w:sz w:val="24"/>
          <w:szCs w:val="24"/>
        </w:rPr>
        <w:t>Выполнен ремонт шести автодорог Рыбинского района и 20 дорог сельских поселений (Тихменевском, Покровском, Судоверфском, Огарковском, Назаровском, Волжском, Арефинском). Проводились работы по межеванию, постановке на кадастровый учет и государственной регистрации прав на земельные участки под автомобильными дорогами протяженностью около 177,6 км, разработана проектно-сметная документация на ремонт двух автомобильных дорог.</w:t>
      </w:r>
    </w:p>
    <w:p w:rsidR="00773C33" w:rsidRDefault="00773C33" w:rsidP="0092500E">
      <w:pPr>
        <w:pStyle w:val="aff2"/>
        <w:spacing w:line="360" w:lineRule="auto"/>
        <w:ind w:firstLine="720"/>
        <w:rPr>
          <w:spacing w:val="5"/>
          <w:sz w:val="24"/>
          <w:szCs w:val="24"/>
        </w:rPr>
      </w:pPr>
      <w:r w:rsidRPr="006176C4">
        <w:rPr>
          <w:spacing w:val="5"/>
          <w:sz w:val="24"/>
          <w:szCs w:val="24"/>
        </w:rPr>
        <w:t>Среди сильных сторон строительной отрасли необходимо отметить: активное</w:t>
      </w:r>
      <w:r>
        <w:rPr>
          <w:spacing w:val="5"/>
          <w:sz w:val="24"/>
          <w:szCs w:val="24"/>
        </w:rPr>
        <w:t xml:space="preserve"> участие РМР в целевых программах по строительству и реконструкции объектов жилищного и коммунального назначения на условиях софинансирования. Слабыми сторонами являются: недоступность современного комфортного жилья для населения и отсутствие финансирования строительства дорог.</w:t>
      </w:r>
    </w:p>
    <w:p w:rsidR="00773C33" w:rsidRDefault="00773C33" w:rsidP="0092500E">
      <w:pPr>
        <w:pStyle w:val="aff2"/>
        <w:spacing w:line="360" w:lineRule="auto"/>
        <w:ind w:firstLine="720"/>
        <w:rPr>
          <w:spacing w:val="5"/>
          <w:sz w:val="24"/>
          <w:szCs w:val="24"/>
        </w:rPr>
      </w:pPr>
    </w:p>
    <w:p w:rsidR="00773C33" w:rsidRPr="007A43AB" w:rsidRDefault="00773C33" w:rsidP="002D249D">
      <w:pPr>
        <w:spacing w:line="480" w:lineRule="auto"/>
        <w:jc w:val="both"/>
        <w:rPr>
          <w:sz w:val="22"/>
          <w:szCs w:val="22"/>
        </w:rPr>
      </w:pPr>
      <w:r w:rsidRPr="007A43AB">
        <w:rPr>
          <w:sz w:val="22"/>
          <w:szCs w:val="22"/>
        </w:rPr>
        <w:t>1.7. МУНИЦИПАЛЬНОЕ ИМУЩЕСТВО И ЗЕМЕЛЬНЫЕ РЕСУРСЫ</w:t>
      </w:r>
    </w:p>
    <w:p w:rsidR="00773C33" w:rsidRDefault="00773C33" w:rsidP="002D249D">
      <w:pPr>
        <w:spacing w:line="480" w:lineRule="auto"/>
        <w:jc w:val="both"/>
      </w:pPr>
      <w:r>
        <w:t>Управление муниципальным имуществом</w:t>
      </w:r>
    </w:p>
    <w:p w:rsidR="00773C33" w:rsidRDefault="00773C33" w:rsidP="001655C7">
      <w:pPr>
        <w:spacing w:line="360" w:lineRule="auto"/>
        <w:jc w:val="both"/>
      </w:pPr>
      <w:r w:rsidRPr="001655C7">
        <w:t>По состоянию на 01.01.2013 г.  в муниципальном реестре  РМР насчитыва</w:t>
      </w:r>
      <w:r>
        <w:t xml:space="preserve">ется </w:t>
      </w:r>
      <w:r w:rsidRPr="001655C7">
        <w:t xml:space="preserve"> </w:t>
      </w:r>
      <w:r w:rsidRPr="0098149E">
        <w:t>124183 единицы муниципальной собственности.</w:t>
      </w:r>
      <w:r>
        <w:t xml:space="preserve">  Балансовая  стоимость  муниципального имущества  составляет 1 171 254, 5 тыс. руб.</w:t>
      </w:r>
    </w:p>
    <w:p w:rsidR="00773C33" w:rsidRDefault="00773C33" w:rsidP="001655C7">
      <w:pPr>
        <w:spacing w:line="360" w:lineRule="auto"/>
        <w:jc w:val="both"/>
      </w:pPr>
      <w:r>
        <w:t xml:space="preserve">В 2012 г. было заключено </w:t>
      </w:r>
      <w:r w:rsidRPr="00C044F7">
        <w:t>44 договора на сдачу помещений в аренду.</w:t>
      </w:r>
      <w:r>
        <w:t xml:space="preserve"> По сравнению с 2011 г. количество договоров сократилось на 2,3 %. </w:t>
      </w:r>
    </w:p>
    <w:p w:rsidR="00773C33" w:rsidRDefault="00773C33" w:rsidP="001655C7">
      <w:pPr>
        <w:spacing w:line="360" w:lineRule="auto"/>
        <w:jc w:val="both"/>
      </w:pPr>
      <w:r w:rsidRPr="00782966">
        <w:t>Сильной стороной данной сферы в РМР является стабильное поступление средств от использования муниципального имущества в доходную часть бюджета, а слабыми сторонами – низкая рентабельности МУПов и незначительная доля средств в бюджете, полученных от использования муниципального имущества.</w:t>
      </w:r>
    </w:p>
    <w:p w:rsidR="00773C33" w:rsidRDefault="00773C33" w:rsidP="001655C7">
      <w:pPr>
        <w:spacing w:line="360" w:lineRule="auto"/>
        <w:jc w:val="both"/>
      </w:pPr>
    </w:p>
    <w:p w:rsidR="00773C33" w:rsidRDefault="00773C33" w:rsidP="002D249D">
      <w:pPr>
        <w:spacing w:line="480" w:lineRule="auto"/>
        <w:jc w:val="both"/>
      </w:pPr>
      <w:r>
        <w:t>Распоряжение земельными ресурсами</w:t>
      </w:r>
    </w:p>
    <w:p w:rsidR="00773C33" w:rsidRDefault="00773C33" w:rsidP="002D249D">
      <w:pPr>
        <w:spacing w:line="480" w:lineRule="auto"/>
        <w:jc w:val="both"/>
      </w:pPr>
      <w:r>
        <w:t xml:space="preserve">          Градостроительная политика района направлена на экономическое развитие района и открытость для привлечения инвестиций, формирование  социальной, производственной и инженерно-транспортной инфраструктур, повышение архитектурно - художественной </w:t>
      </w:r>
      <w:r>
        <w:lastRenderedPageBreak/>
        <w:t xml:space="preserve">выразительности объектов, является гарантом безопасности возводимых  строений. В 2011 году разработан  и утвержден один из основных документов территориального планирования  Рыбинского муниципального района -  Схема территориального планирования Рыбинского Муниципального района. </w:t>
      </w:r>
    </w:p>
    <w:p w:rsidR="00773C33" w:rsidRDefault="00773C33" w:rsidP="0081281D">
      <w:pPr>
        <w:spacing w:line="360" w:lineRule="auto"/>
        <w:jc w:val="both"/>
      </w:pPr>
      <w:r>
        <w:tab/>
        <w:t xml:space="preserve">Для застройки земельных участков, документацией по планировке территорий в 2012 году разработано 11 проектов планировки  для индивидуального жилищного строительства общей площадью территорий 55.4 га. По сравнению с 2011 годом данный показатель увеличился на 26.0 га и составил 180 %. </w:t>
      </w:r>
    </w:p>
    <w:p w:rsidR="00773C33" w:rsidRDefault="00773C33" w:rsidP="00B878ED">
      <w:pPr>
        <w:pStyle w:val="affb"/>
        <w:jc w:val="center"/>
      </w:pPr>
      <w:r>
        <w:t>Таблица 26. Доходы бюджета Рыбинского района</w:t>
      </w:r>
    </w:p>
    <w:p w:rsidR="00773C33" w:rsidRDefault="00773C33" w:rsidP="00B878ED">
      <w:pPr>
        <w:pStyle w:val="affb"/>
        <w:jc w:val="center"/>
      </w:pPr>
      <w:r>
        <w:t xml:space="preserve">     от использования земельных ресурсов, тыс. руб.</w:t>
      </w:r>
    </w:p>
    <w:p w:rsidR="00773C33" w:rsidRDefault="00773C33" w:rsidP="00B878ED">
      <w:pPr>
        <w:pStyle w:val="affb"/>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969"/>
        <w:gridCol w:w="1701"/>
        <w:gridCol w:w="1622"/>
        <w:gridCol w:w="2028"/>
      </w:tblGrid>
      <w:tr w:rsidR="00773C33" w:rsidTr="009D5536">
        <w:tc>
          <w:tcPr>
            <w:tcW w:w="817" w:type="dxa"/>
          </w:tcPr>
          <w:p w:rsidR="00773C33" w:rsidRDefault="00773C33" w:rsidP="009D5536">
            <w:pPr>
              <w:pStyle w:val="affb"/>
              <w:jc w:val="center"/>
            </w:pPr>
            <w:r>
              <w:t>№ п/п</w:t>
            </w:r>
          </w:p>
        </w:tc>
        <w:tc>
          <w:tcPr>
            <w:tcW w:w="3969" w:type="dxa"/>
          </w:tcPr>
          <w:p w:rsidR="00773C33" w:rsidRDefault="00773C33" w:rsidP="009D5536">
            <w:pPr>
              <w:pStyle w:val="affb"/>
              <w:jc w:val="center"/>
            </w:pPr>
            <w:r>
              <w:t>Наименование показателя</w:t>
            </w:r>
          </w:p>
        </w:tc>
        <w:tc>
          <w:tcPr>
            <w:tcW w:w="1701" w:type="dxa"/>
          </w:tcPr>
          <w:p w:rsidR="00773C33" w:rsidRDefault="00773C33" w:rsidP="009D5536">
            <w:pPr>
              <w:pStyle w:val="affb"/>
              <w:jc w:val="center"/>
            </w:pPr>
            <w:r>
              <w:t xml:space="preserve">2011 </w:t>
            </w:r>
          </w:p>
        </w:tc>
        <w:tc>
          <w:tcPr>
            <w:tcW w:w="1622" w:type="dxa"/>
          </w:tcPr>
          <w:p w:rsidR="00773C33" w:rsidRDefault="00773C33" w:rsidP="009D5536">
            <w:pPr>
              <w:pStyle w:val="affb"/>
              <w:jc w:val="center"/>
            </w:pPr>
            <w:r>
              <w:t>2012</w:t>
            </w:r>
          </w:p>
        </w:tc>
        <w:tc>
          <w:tcPr>
            <w:tcW w:w="2028" w:type="dxa"/>
          </w:tcPr>
          <w:p w:rsidR="00773C33" w:rsidRDefault="00773C33" w:rsidP="009D5536">
            <w:pPr>
              <w:pStyle w:val="affb"/>
              <w:jc w:val="center"/>
            </w:pPr>
            <w:r>
              <w:t>2012 / 2011, %</w:t>
            </w:r>
          </w:p>
        </w:tc>
      </w:tr>
      <w:tr w:rsidR="00773C33" w:rsidTr="009D5536">
        <w:tc>
          <w:tcPr>
            <w:tcW w:w="817" w:type="dxa"/>
          </w:tcPr>
          <w:p w:rsidR="00773C33" w:rsidRDefault="00773C33" w:rsidP="009D5536">
            <w:pPr>
              <w:pStyle w:val="affb"/>
              <w:jc w:val="center"/>
            </w:pPr>
            <w:r>
              <w:t>1</w:t>
            </w:r>
          </w:p>
        </w:tc>
        <w:tc>
          <w:tcPr>
            <w:tcW w:w="3969" w:type="dxa"/>
          </w:tcPr>
          <w:p w:rsidR="00773C33" w:rsidRDefault="00773C33" w:rsidP="00B878ED">
            <w:pPr>
              <w:pStyle w:val="affb"/>
            </w:pPr>
            <w:r w:rsidRPr="00B878ED">
              <w:t>Поступления от продажи права на заключение договора аренд</w:t>
            </w:r>
            <w:r>
              <w:t>ы</w:t>
            </w:r>
          </w:p>
        </w:tc>
        <w:tc>
          <w:tcPr>
            <w:tcW w:w="1701" w:type="dxa"/>
          </w:tcPr>
          <w:p w:rsidR="00773C33" w:rsidRDefault="00773C33" w:rsidP="009D5536">
            <w:pPr>
              <w:pStyle w:val="affb"/>
              <w:jc w:val="center"/>
            </w:pPr>
            <w:r>
              <w:t>6647</w:t>
            </w:r>
          </w:p>
        </w:tc>
        <w:tc>
          <w:tcPr>
            <w:tcW w:w="1622" w:type="dxa"/>
          </w:tcPr>
          <w:p w:rsidR="00773C33" w:rsidRDefault="00773C33" w:rsidP="009D5536">
            <w:pPr>
              <w:pStyle w:val="affb"/>
              <w:jc w:val="center"/>
            </w:pPr>
            <w:r>
              <w:t>3936</w:t>
            </w:r>
          </w:p>
        </w:tc>
        <w:tc>
          <w:tcPr>
            <w:tcW w:w="2028" w:type="dxa"/>
          </w:tcPr>
          <w:p w:rsidR="00773C33" w:rsidRDefault="00773C33" w:rsidP="009D5536">
            <w:pPr>
              <w:pStyle w:val="affb"/>
              <w:jc w:val="center"/>
            </w:pPr>
            <w:r>
              <w:t>59,2</w:t>
            </w:r>
          </w:p>
        </w:tc>
      </w:tr>
      <w:tr w:rsidR="00773C33" w:rsidTr="009D5536">
        <w:tc>
          <w:tcPr>
            <w:tcW w:w="817" w:type="dxa"/>
          </w:tcPr>
          <w:p w:rsidR="00773C33" w:rsidRDefault="00773C33" w:rsidP="009D5536">
            <w:pPr>
              <w:pStyle w:val="affb"/>
              <w:jc w:val="center"/>
            </w:pPr>
            <w:r>
              <w:t>2</w:t>
            </w:r>
          </w:p>
        </w:tc>
        <w:tc>
          <w:tcPr>
            <w:tcW w:w="3969" w:type="dxa"/>
          </w:tcPr>
          <w:p w:rsidR="00773C33" w:rsidRDefault="00773C33" w:rsidP="00B878ED">
            <w:pPr>
              <w:pStyle w:val="affb"/>
            </w:pPr>
            <w:r>
              <w:t>П</w:t>
            </w:r>
            <w:r w:rsidRPr="00B878ED">
              <w:t xml:space="preserve">оступления </w:t>
            </w:r>
            <w:r>
              <w:t xml:space="preserve"> от </w:t>
            </w:r>
            <w:r w:rsidRPr="00B878ED">
              <w:t>арендной платы</w:t>
            </w:r>
          </w:p>
        </w:tc>
        <w:tc>
          <w:tcPr>
            <w:tcW w:w="1701" w:type="dxa"/>
          </w:tcPr>
          <w:p w:rsidR="00773C33" w:rsidRDefault="00773C33" w:rsidP="009D5536">
            <w:pPr>
              <w:pStyle w:val="affb"/>
              <w:jc w:val="center"/>
            </w:pPr>
            <w:r>
              <w:t>7082</w:t>
            </w:r>
          </w:p>
        </w:tc>
        <w:tc>
          <w:tcPr>
            <w:tcW w:w="1622" w:type="dxa"/>
          </w:tcPr>
          <w:p w:rsidR="00773C33" w:rsidRDefault="00773C33" w:rsidP="009D5536">
            <w:pPr>
              <w:pStyle w:val="affb"/>
              <w:jc w:val="center"/>
            </w:pPr>
            <w:r>
              <w:t>10138</w:t>
            </w:r>
          </w:p>
        </w:tc>
        <w:tc>
          <w:tcPr>
            <w:tcW w:w="2028" w:type="dxa"/>
          </w:tcPr>
          <w:p w:rsidR="00773C33" w:rsidRDefault="00773C33" w:rsidP="009D5536">
            <w:pPr>
              <w:pStyle w:val="affb"/>
              <w:jc w:val="center"/>
            </w:pPr>
            <w:r>
              <w:t>143,2</w:t>
            </w:r>
          </w:p>
        </w:tc>
      </w:tr>
      <w:tr w:rsidR="00773C33" w:rsidTr="009D5536">
        <w:tc>
          <w:tcPr>
            <w:tcW w:w="817" w:type="dxa"/>
          </w:tcPr>
          <w:p w:rsidR="00773C33" w:rsidRDefault="00773C33" w:rsidP="009D5536">
            <w:pPr>
              <w:pStyle w:val="affb"/>
              <w:jc w:val="center"/>
            </w:pPr>
            <w:r>
              <w:t>3</w:t>
            </w:r>
          </w:p>
        </w:tc>
        <w:tc>
          <w:tcPr>
            <w:tcW w:w="3969" w:type="dxa"/>
          </w:tcPr>
          <w:p w:rsidR="00773C33" w:rsidRDefault="00773C33" w:rsidP="00B878ED">
            <w:pPr>
              <w:pStyle w:val="affb"/>
            </w:pPr>
            <w:r>
              <w:t>Поступления от подготовки договоров купли-продажи</w:t>
            </w:r>
          </w:p>
        </w:tc>
        <w:tc>
          <w:tcPr>
            <w:tcW w:w="1701" w:type="dxa"/>
          </w:tcPr>
          <w:p w:rsidR="00773C33" w:rsidRDefault="00773C33" w:rsidP="009D5536">
            <w:pPr>
              <w:pStyle w:val="affb"/>
              <w:jc w:val="center"/>
            </w:pPr>
            <w:r>
              <w:t>1869</w:t>
            </w:r>
          </w:p>
        </w:tc>
        <w:tc>
          <w:tcPr>
            <w:tcW w:w="1622" w:type="dxa"/>
          </w:tcPr>
          <w:p w:rsidR="00773C33" w:rsidRDefault="00773C33" w:rsidP="009D5536">
            <w:pPr>
              <w:pStyle w:val="affb"/>
              <w:jc w:val="center"/>
            </w:pPr>
            <w:r>
              <w:t>1848</w:t>
            </w:r>
          </w:p>
        </w:tc>
        <w:tc>
          <w:tcPr>
            <w:tcW w:w="2028" w:type="dxa"/>
          </w:tcPr>
          <w:p w:rsidR="00773C33" w:rsidRDefault="00773C33" w:rsidP="009D5536">
            <w:pPr>
              <w:pStyle w:val="affb"/>
              <w:jc w:val="center"/>
            </w:pPr>
            <w:r>
              <w:t>98,8</w:t>
            </w:r>
          </w:p>
        </w:tc>
      </w:tr>
      <w:tr w:rsidR="00773C33" w:rsidTr="009D5536">
        <w:tc>
          <w:tcPr>
            <w:tcW w:w="817" w:type="dxa"/>
          </w:tcPr>
          <w:p w:rsidR="00773C33" w:rsidRDefault="00773C33" w:rsidP="009D5536">
            <w:pPr>
              <w:pStyle w:val="affb"/>
              <w:jc w:val="center"/>
            </w:pPr>
            <w:r>
              <w:t>4</w:t>
            </w:r>
          </w:p>
        </w:tc>
        <w:tc>
          <w:tcPr>
            <w:tcW w:w="3969" w:type="dxa"/>
          </w:tcPr>
          <w:p w:rsidR="00773C33" w:rsidRDefault="00773C33" w:rsidP="00B878ED">
            <w:pPr>
              <w:pStyle w:val="affb"/>
            </w:pPr>
            <w:r>
              <w:t>Поступления от продажи земельных участков</w:t>
            </w:r>
          </w:p>
        </w:tc>
        <w:tc>
          <w:tcPr>
            <w:tcW w:w="1701" w:type="dxa"/>
          </w:tcPr>
          <w:p w:rsidR="00773C33" w:rsidRDefault="00773C33" w:rsidP="009D5536">
            <w:pPr>
              <w:pStyle w:val="affb"/>
              <w:jc w:val="center"/>
            </w:pPr>
            <w:r>
              <w:t>5656</w:t>
            </w:r>
          </w:p>
        </w:tc>
        <w:tc>
          <w:tcPr>
            <w:tcW w:w="1622" w:type="dxa"/>
          </w:tcPr>
          <w:p w:rsidR="00773C33" w:rsidRDefault="00773C33" w:rsidP="009D5536">
            <w:pPr>
              <w:pStyle w:val="affb"/>
              <w:jc w:val="center"/>
            </w:pPr>
            <w:r>
              <w:t>13444</w:t>
            </w:r>
          </w:p>
        </w:tc>
        <w:tc>
          <w:tcPr>
            <w:tcW w:w="2028" w:type="dxa"/>
          </w:tcPr>
          <w:p w:rsidR="00773C33" w:rsidRDefault="00773C33" w:rsidP="009D5536">
            <w:pPr>
              <w:pStyle w:val="affb"/>
              <w:jc w:val="center"/>
            </w:pPr>
            <w:r>
              <w:t>в 2,4 раза</w:t>
            </w:r>
          </w:p>
        </w:tc>
      </w:tr>
      <w:tr w:rsidR="00773C33" w:rsidTr="009D5536">
        <w:tc>
          <w:tcPr>
            <w:tcW w:w="817" w:type="dxa"/>
          </w:tcPr>
          <w:p w:rsidR="00773C33" w:rsidRDefault="00773C33" w:rsidP="009D5536">
            <w:pPr>
              <w:pStyle w:val="affb"/>
              <w:jc w:val="center"/>
            </w:pPr>
            <w:r>
              <w:t>5</w:t>
            </w:r>
          </w:p>
        </w:tc>
        <w:tc>
          <w:tcPr>
            <w:tcW w:w="3969" w:type="dxa"/>
          </w:tcPr>
          <w:p w:rsidR="00773C33" w:rsidRDefault="00773C33" w:rsidP="00B878ED">
            <w:pPr>
              <w:pStyle w:val="affb"/>
            </w:pPr>
            <w:r>
              <w:t>Земельный налог</w:t>
            </w:r>
          </w:p>
        </w:tc>
        <w:tc>
          <w:tcPr>
            <w:tcW w:w="1701" w:type="dxa"/>
          </w:tcPr>
          <w:p w:rsidR="00773C33" w:rsidRPr="00AC7727" w:rsidRDefault="00773C33" w:rsidP="009D5536">
            <w:pPr>
              <w:jc w:val="center"/>
            </w:pPr>
            <w:r w:rsidRPr="00AC7727">
              <w:t>33766,9</w:t>
            </w:r>
          </w:p>
        </w:tc>
        <w:tc>
          <w:tcPr>
            <w:tcW w:w="1622" w:type="dxa"/>
          </w:tcPr>
          <w:p w:rsidR="00773C33" w:rsidRDefault="00773C33" w:rsidP="009D5536">
            <w:pPr>
              <w:jc w:val="center"/>
            </w:pPr>
            <w:r w:rsidRPr="00AC7727">
              <w:t>49187,4</w:t>
            </w:r>
          </w:p>
        </w:tc>
        <w:tc>
          <w:tcPr>
            <w:tcW w:w="2028" w:type="dxa"/>
          </w:tcPr>
          <w:p w:rsidR="00773C33" w:rsidRDefault="00773C33" w:rsidP="009D5536">
            <w:pPr>
              <w:pStyle w:val="affb"/>
              <w:jc w:val="center"/>
            </w:pPr>
            <w:r>
              <w:t>145,7</w:t>
            </w:r>
          </w:p>
        </w:tc>
      </w:tr>
      <w:tr w:rsidR="00773C33" w:rsidTr="009D5536">
        <w:tc>
          <w:tcPr>
            <w:tcW w:w="817" w:type="dxa"/>
          </w:tcPr>
          <w:p w:rsidR="00773C33" w:rsidRDefault="00773C33" w:rsidP="009D5536">
            <w:pPr>
              <w:pStyle w:val="affb"/>
              <w:jc w:val="center"/>
            </w:pPr>
            <w:r>
              <w:t>6</w:t>
            </w:r>
          </w:p>
        </w:tc>
        <w:tc>
          <w:tcPr>
            <w:tcW w:w="3969" w:type="dxa"/>
          </w:tcPr>
          <w:p w:rsidR="00773C33" w:rsidRDefault="00773C33" w:rsidP="00B878ED">
            <w:pPr>
              <w:pStyle w:val="affb"/>
            </w:pPr>
            <w:r>
              <w:t>Всего поступлений от платы за землю</w:t>
            </w:r>
          </w:p>
        </w:tc>
        <w:tc>
          <w:tcPr>
            <w:tcW w:w="1701" w:type="dxa"/>
          </w:tcPr>
          <w:p w:rsidR="00773C33" w:rsidRDefault="00773C33" w:rsidP="009D5536">
            <w:pPr>
              <w:pStyle w:val="affb"/>
              <w:jc w:val="center"/>
            </w:pPr>
            <w:r>
              <w:t>55020,9</w:t>
            </w:r>
          </w:p>
        </w:tc>
        <w:tc>
          <w:tcPr>
            <w:tcW w:w="1622" w:type="dxa"/>
          </w:tcPr>
          <w:p w:rsidR="00773C33" w:rsidRDefault="00773C33" w:rsidP="009D5536">
            <w:pPr>
              <w:pStyle w:val="affb"/>
              <w:jc w:val="center"/>
            </w:pPr>
            <w:r>
              <w:t>78553,4</w:t>
            </w:r>
          </w:p>
        </w:tc>
        <w:tc>
          <w:tcPr>
            <w:tcW w:w="2028" w:type="dxa"/>
          </w:tcPr>
          <w:p w:rsidR="00773C33" w:rsidRDefault="00773C33" w:rsidP="009D5536">
            <w:pPr>
              <w:pStyle w:val="affb"/>
              <w:jc w:val="center"/>
            </w:pPr>
            <w:r>
              <w:t>142,8</w:t>
            </w:r>
          </w:p>
        </w:tc>
      </w:tr>
    </w:tbl>
    <w:p w:rsidR="00773C33" w:rsidRDefault="00773C33" w:rsidP="00B878ED">
      <w:pPr>
        <w:pStyle w:val="affb"/>
        <w:jc w:val="center"/>
      </w:pPr>
    </w:p>
    <w:p w:rsidR="00773C33" w:rsidRDefault="00773C33" w:rsidP="0081281D">
      <w:pPr>
        <w:spacing w:line="360" w:lineRule="auto"/>
        <w:jc w:val="both"/>
      </w:pPr>
      <w:r>
        <w:t xml:space="preserve">       Продано на аукционах 5 земельных участков для строительства многоквартирных жилых домов  ориентировочной жилой площадью 3.0 тыс. кв. м.</w:t>
      </w:r>
    </w:p>
    <w:p w:rsidR="00773C33" w:rsidRDefault="00773C33" w:rsidP="0081281D">
      <w:pPr>
        <w:spacing w:line="360" w:lineRule="auto"/>
        <w:jc w:val="both"/>
      </w:pPr>
      <w:r>
        <w:t xml:space="preserve">       Введено в эксплуатацию 14 объектов промышленного и социально-бытового назначения.</w:t>
      </w:r>
    </w:p>
    <w:p w:rsidR="00773C33" w:rsidRDefault="00773C33" w:rsidP="0081281D">
      <w:pPr>
        <w:spacing w:line="360" w:lineRule="auto"/>
        <w:jc w:val="both"/>
      </w:pPr>
      <w:r>
        <w:t xml:space="preserve">        Заключено – 270 договоров аренды земельных участков. Поступления от продажи права на заключение договора аренды составили 3 936 тыс. руб.</w:t>
      </w:r>
    </w:p>
    <w:p w:rsidR="00773C33" w:rsidRDefault="00773C33" w:rsidP="0081281D">
      <w:pPr>
        <w:spacing w:line="360" w:lineRule="auto"/>
        <w:jc w:val="both"/>
      </w:pPr>
      <w:r>
        <w:t xml:space="preserve">          Подготовлено 149 соглашений к договорам аренды земельных участков.</w:t>
      </w:r>
    </w:p>
    <w:p w:rsidR="00773C33" w:rsidRDefault="00773C33" w:rsidP="0081281D">
      <w:pPr>
        <w:spacing w:line="360" w:lineRule="auto"/>
        <w:jc w:val="both"/>
      </w:pPr>
      <w:r>
        <w:t xml:space="preserve">         Общая сумма начисленной арендной платы по вышеуказанным договорам аренды 9453 тыс. руб. Сумма поступления арендной платы составила 10 138 тыс. руб.                                                                   </w:t>
      </w:r>
    </w:p>
    <w:p w:rsidR="00773C33" w:rsidRDefault="00773C33" w:rsidP="0081281D">
      <w:pPr>
        <w:spacing w:line="360" w:lineRule="auto"/>
        <w:jc w:val="both"/>
      </w:pPr>
      <w:r>
        <w:t xml:space="preserve">          Подготовлено 56 договоров купли-продажи    на сумму  1848 тыс. руб. Проведено 20 аукционов, продано 29 земельных участков на сумму 13 444 тыс. руб.</w:t>
      </w:r>
    </w:p>
    <w:p w:rsidR="00773C33" w:rsidRDefault="00773C33" w:rsidP="0081281D">
      <w:pPr>
        <w:spacing w:line="360" w:lineRule="auto"/>
        <w:jc w:val="both"/>
      </w:pPr>
      <w:r>
        <w:t xml:space="preserve">Общая сумма, поступившая в доход Рыбинского МР   29 366 тыс. руб. </w:t>
      </w:r>
    </w:p>
    <w:p w:rsidR="00A0210F" w:rsidRDefault="00A0210F" w:rsidP="002D249D">
      <w:pPr>
        <w:jc w:val="center"/>
      </w:pPr>
    </w:p>
    <w:p w:rsidR="00A0210F" w:rsidRDefault="00A0210F" w:rsidP="002D249D">
      <w:pPr>
        <w:jc w:val="center"/>
      </w:pPr>
    </w:p>
    <w:p w:rsidR="00A0210F" w:rsidRDefault="00A0210F" w:rsidP="002D249D">
      <w:pPr>
        <w:jc w:val="center"/>
      </w:pPr>
    </w:p>
    <w:p w:rsidR="00A0210F" w:rsidRDefault="00A0210F" w:rsidP="002D249D">
      <w:pPr>
        <w:jc w:val="center"/>
      </w:pPr>
    </w:p>
    <w:p w:rsidR="00A0210F" w:rsidRDefault="00A0210F" w:rsidP="002D249D">
      <w:pPr>
        <w:jc w:val="center"/>
      </w:pPr>
    </w:p>
    <w:p w:rsidR="00A0210F" w:rsidRDefault="00A0210F" w:rsidP="002D249D">
      <w:pPr>
        <w:jc w:val="center"/>
      </w:pPr>
    </w:p>
    <w:p w:rsidR="00773C33" w:rsidRDefault="00773C33" w:rsidP="002D249D">
      <w:pPr>
        <w:jc w:val="center"/>
      </w:pPr>
      <w:r>
        <w:t>Таблица  27.  Предоставление земельных участков для строительства</w:t>
      </w:r>
    </w:p>
    <w:p w:rsidR="00773C33" w:rsidRDefault="00773C33" w:rsidP="002D249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253"/>
        <w:gridCol w:w="1559"/>
        <w:gridCol w:w="1480"/>
        <w:gridCol w:w="2028"/>
      </w:tblGrid>
      <w:tr w:rsidR="00773C33" w:rsidTr="009D5536">
        <w:tc>
          <w:tcPr>
            <w:tcW w:w="817" w:type="dxa"/>
          </w:tcPr>
          <w:p w:rsidR="00773C33" w:rsidRDefault="00773C33" w:rsidP="009D5536">
            <w:pPr>
              <w:pStyle w:val="affb"/>
              <w:jc w:val="center"/>
            </w:pPr>
            <w:r>
              <w:t>№ п/п</w:t>
            </w:r>
          </w:p>
        </w:tc>
        <w:tc>
          <w:tcPr>
            <w:tcW w:w="4253" w:type="dxa"/>
          </w:tcPr>
          <w:p w:rsidR="00773C33" w:rsidRDefault="00773C33" w:rsidP="009D5536">
            <w:pPr>
              <w:pStyle w:val="affb"/>
              <w:jc w:val="center"/>
            </w:pPr>
            <w:r>
              <w:t>Наименование показателя</w:t>
            </w:r>
          </w:p>
        </w:tc>
        <w:tc>
          <w:tcPr>
            <w:tcW w:w="1559" w:type="dxa"/>
          </w:tcPr>
          <w:p w:rsidR="00773C33" w:rsidRDefault="00773C33" w:rsidP="009D5536">
            <w:pPr>
              <w:pStyle w:val="affb"/>
              <w:jc w:val="center"/>
            </w:pPr>
            <w:r>
              <w:t xml:space="preserve">2011 </w:t>
            </w:r>
          </w:p>
        </w:tc>
        <w:tc>
          <w:tcPr>
            <w:tcW w:w="1480" w:type="dxa"/>
          </w:tcPr>
          <w:p w:rsidR="00773C33" w:rsidRDefault="00773C33" w:rsidP="009D5536">
            <w:pPr>
              <w:pStyle w:val="affb"/>
              <w:jc w:val="center"/>
            </w:pPr>
            <w:r>
              <w:t>2012</w:t>
            </w:r>
          </w:p>
        </w:tc>
        <w:tc>
          <w:tcPr>
            <w:tcW w:w="2028" w:type="dxa"/>
          </w:tcPr>
          <w:p w:rsidR="00773C33" w:rsidRDefault="00773C33" w:rsidP="009D5536">
            <w:pPr>
              <w:pStyle w:val="affb"/>
              <w:jc w:val="center"/>
            </w:pPr>
            <w:r>
              <w:t>2012 / 2011, %</w:t>
            </w:r>
          </w:p>
        </w:tc>
      </w:tr>
      <w:tr w:rsidR="00773C33" w:rsidTr="009D5536">
        <w:tc>
          <w:tcPr>
            <w:tcW w:w="817" w:type="dxa"/>
          </w:tcPr>
          <w:p w:rsidR="00773C33" w:rsidRDefault="00773C33" w:rsidP="009D5536">
            <w:pPr>
              <w:spacing w:line="360" w:lineRule="auto"/>
              <w:jc w:val="center"/>
            </w:pPr>
            <w:r>
              <w:t>1</w:t>
            </w:r>
          </w:p>
        </w:tc>
        <w:tc>
          <w:tcPr>
            <w:tcW w:w="4253" w:type="dxa"/>
          </w:tcPr>
          <w:p w:rsidR="00773C33" w:rsidRPr="00A847BC" w:rsidRDefault="00773C33" w:rsidP="00A847BC">
            <w:pPr>
              <w:pStyle w:val="affb"/>
            </w:pPr>
            <w:r w:rsidRPr="00620141">
              <w:t>Площадь земельных участков, предоставленных для строительства, га</w:t>
            </w:r>
          </w:p>
        </w:tc>
        <w:tc>
          <w:tcPr>
            <w:tcW w:w="1559" w:type="dxa"/>
          </w:tcPr>
          <w:p w:rsidR="00773C33" w:rsidRDefault="00773C33" w:rsidP="009D5536">
            <w:pPr>
              <w:spacing w:line="360" w:lineRule="auto"/>
              <w:jc w:val="center"/>
            </w:pPr>
            <w:r>
              <w:t>23,33</w:t>
            </w:r>
          </w:p>
        </w:tc>
        <w:tc>
          <w:tcPr>
            <w:tcW w:w="1480" w:type="dxa"/>
          </w:tcPr>
          <w:p w:rsidR="00773C33" w:rsidRDefault="00773C33" w:rsidP="009D5536">
            <w:pPr>
              <w:spacing w:line="360" w:lineRule="auto"/>
              <w:jc w:val="center"/>
            </w:pPr>
            <w:r>
              <w:t>10,4</w:t>
            </w:r>
          </w:p>
        </w:tc>
        <w:tc>
          <w:tcPr>
            <w:tcW w:w="2028" w:type="dxa"/>
          </w:tcPr>
          <w:p w:rsidR="00773C33" w:rsidRDefault="00773C33" w:rsidP="009D5536">
            <w:pPr>
              <w:spacing w:line="360" w:lineRule="auto"/>
              <w:jc w:val="center"/>
            </w:pPr>
            <w:r>
              <w:t>44,6</w:t>
            </w:r>
          </w:p>
        </w:tc>
      </w:tr>
      <w:tr w:rsidR="00773C33" w:rsidTr="009D5536">
        <w:tc>
          <w:tcPr>
            <w:tcW w:w="817" w:type="dxa"/>
          </w:tcPr>
          <w:p w:rsidR="00773C33" w:rsidRDefault="00773C33" w:rsidP="009D5536">
            <w:pPr>
              <w:spacing w:line="360" w:lineRule="auto"/>
              <w:jc w:val="center"/>
            </w:pPr>
            <w:r>
              <w:t>1.1</w:t>
            </w:r>
          </w:p>
        </w:tc>
        <w:tc>
          <w:tcPr>
            <w:tcW w:w="4253" w:type="dxa"/>
          </w:tcPr>
          <w:p w:rsidR="00773C33" w:rsidRDefault="00773C33" w:rsidP="00A847BC">
            <w:pPr>
              <w:pStyle w:val="affb"/>
            </w:pPr>
            <w:r>
              <w:t>П</w:t>
            </w:r>
            <w:r w:rsidRPr="00620141">
              <w:t>лощадь земельных участков, предоставленных для строительства (за исключением жилищного строительства, индивидуального жилищного строительства и для комплексного освоения в целях жилищного строительства)</w:t>
            </w:r>
            <w:r>
              <w:t>, га</w:t>
            </w:r>
          </w:p>
        </w:tc>
        <w:tc>
          <w:tcPr>
            <w:tcW w:w="1559" w:type="dxa"/>
          </w:tcPr>
          <w:p w:rsidR="00773C33" w:rsidRDefault="00773C33" w:rsidP="009D5536">
            <w:pPr>
              <w:spacing w:line="360" w:lineRule="auto"/>
              <w:jc w:val="center"/>
            </w:pPr>
            <w:r>
              <w:t>14,8</w:t>
            </w:r>
          </w:p>
        </w:tc>
        <w:tc>
          <w:tcPr>
            <w:tcW w:w="1480" w:type="dxa"/>
          </w:tcPr>
          <w:p w:rsidR="00773C33" w:rsidRDefault="00773C33" w:rsidP="009D5536">
            <w:pPr>
              <w:spacing w:line="360" w:lineRule="auto"/>
              <w:jc w:val="center"/>
            </w:pPr>
            <w:r>
              <w:t>2,2</w:t>
            </w:r>
          </w:p>
        </w:tc>
        <w:tc>
          <w:tcPr>
            <w:tcW w:w="2028" w:type="dxa"/>
          </w:tcPr>
          <w:p w:rsidR="00773C33" w:rsidRDefault="00773C33" w:rsidP="009D5536">
            <w:pPr>
              <w:spacing w:line="360" w:lineRule="auto"/>
              <w:jc w:val="center"/>
            </w:pPr>
            <w:r>
              <w:t>14,9</w:t>
            </w:r>
          </w:p>
        </w:tc>
      </w:tr>
      <w:tr w:rsidR="00773C33" w:rsidTr="009D5536">
        <w:tc>
          <w:tcPr>
            <w:tcW w:w="817" w:type="dxa"/>
          </w:tcPr>
          <w:p w:rsidR="00773C33" w:rsidRDefault="00773C33" w:rsidP="009D5536">
            <w:pPr>
              <w:spacing w:line="360" w:lineRule="auto"/>
              <w:jc w:val="center"/>
            </w:pPr>
            <w:r>
              <w:t>1.2</w:t>
            </w:r>
          </w:p>
        </w:tc>
        <w:tc>
          <w:tcPr>
            <w:tcW w:w="4253" w:type="dxa"/>
          </w:tcPr>
          <w:p w:rsidR="00773C33" w:rsidRDefault="00773C33" w:rsidP="00A847BC">
            <w:pPr>
              <w:pStyle w:val="affb"/>
            </w:pPr>
            <w:r>
              <w:t>П</w:t>
            </w:r>
            <w:r w:rsidRPr="00620141">
              <w:t>лощадь земельных участков, предоставленных для жилищного строительства</w:t>
            </w:r>
            <w:r>
              <w:t>, га</w:t>
            </w:r>
          </w:p>
        </w:tc>
        <w:tc>
          <w:tcPr>
            <w:tcW w:w="1559" w:type="dxa"/>
          </w:tcPr>
          <w:p w:rsidR="00773C33" w:rsidRDefault="00773C33" w:rsidP="009D5536">
            <w:pPr>
              <w:spacing w:line="360" w:lineRule="auto"/>
              <w:jc w:val="center"/>
            </w:pPr>
            <w:r>
              <w:t>3,43</w:t>
            </w:r>
          </w:p>
        </w:tc>
        <w:tc>
          <w:tcPr>
            <w:tcW w:w="1480" w:type="dxa"/>
          </w:tcPr>
          <w:p w:rsidR="00773C33" w:rsidRDefault="00773C33" w:rsidP="009D5536">
            <w:pPr>
              <w:spacing w:line="360" w:lineRule="auto"/>
              <w:jc w:val="center"/>
            </w:pPr>
            <w:r>
              <w:t>0,80</w:t>
            </w:r>
          </w:p>
        </w:tc>
        <w:tc>
          <w:tcPr>
            <w:tcW w:w="2028" w:type="dxa"/>
          </w:tcPr>
          <w:p w:rsidR="00773C33" w:rsidRDefault="00773C33" w:rsidP="009D5536">
            <w:pPr>
              <w:spacing w:line="360" w:lineRule="auto"/>
              <w:jc w:val="center"/>
            </w:pPr>
            <w:r>
              <w:t>23,3</w:t>
            </w:r>
          </w:p>
        </w:tc>
      </w:tr>
      <w:tr w:rsidR="00773C33" w:rsidTr="009D5536">
        <w:tc>
          <w:tcPr>
            <w:tcW w:w="817" w:type="dxa"/>
          </w:tcPr>
          <w:p w:rsidR="00773C33" w:rsidRDefault="00773C33" w:rsidP="009D5536">
            <w:pPr>
              <w:spacing w:line="360" w:lineRule="auto"/>
              <w:jc w:val="center"/>
            </w:pPr>
            <w:r>
              <w:t>1.3</w:t>
            </w:r>
          </w:p>
        </w:tc>
        <w:tc>
          <w:tcPr>
            <w:tcW w:w="4253" w:type="dxa"/>
          </w:tcPr>
          <w:p w:rsidR="00773C33" w:rsidRDefault="00773C33" w:rsidP="00A847BC">
            <w:pPr>
              <w:pStyle w:val="affb"/>
            </w:pPr>
            <w:r>
              <w:t>П</w:t>
            </w:r>
            <w:r w:rsidRPr="00A847BC">
              <w:t>лощадь земельных участков, предоставленных для индивидуального жилищного строительства</w:t>
            </w:r>
            <w:r>
              <w:t>, га</w:t>
            </w:r>
          </w:p>
        </w:tc>
        <w:tc>
          <w:tcPr>
            <w:tcW w:w="1559" w:type="dxa"/>
          </w:tcPr>
          <w:p w:rsidR="00773C33" w:rsidRDefault="00773C33" w:rsidP="009D5536">
            <w:pPr>
              <w:spacing w:line="360" w:lineRule="auto"/>
              <w:jc w:val="center"/>
            </w:pPr>
            <w:r>
              <w:t>5,10</w:t>
            </w:r>
          </w:p>
        </w:tc>
        <w:tc>
          <w:tcPr>
            <w:tcW w:w="1480" w:type="dxa"/>
          </w:tcPr>
          <w:p w:rsidR="00773C33" w:rsidRDefault="00773C33" w:rsidP="009D5536">
            <w:pPr>
              <w:spacing w:line="360" w:lineRule="auto"/>
              <w:jc w:val="center"/>
            </w:pPr>
            <w:r>
              <w:t>7,40</w:t>
            </w:r>
          </w:p>
        </w:tc>
        <w:tc>
          <w:tcPr>
            <w:tcW w:w="2028" w:type="dxa"/>
          </w:tcPr>
          <w:p w:rsidR="00773C33" w:rsidRDefault="00773C33" w:rsidP="009D5536">
            <w:pPr>
              <w:spacing w:line="360" w:lineRule="auto"/>
              <w:jc w:val="center"/>
            </w:pPr>
          </w:p>
        </w:tc>
      </w:tr>
      <w:tr w:rsidR="00773C33" w:rsidTr="009D5536">
        <w:tc>
          <w:tcPr>
            <w:tcW w:w="817" w:type="dxa"/>
          </w:tcPr>
          <w:p w:rsidR="00773C33" w:rsidRDefault="00773C33" w:rsidP="009D5536">
            <w:pPr>
              <w:spacing w:line="360" w:lineRule="auto"/>
              <w:jc w:val="center"/>
            </w:pPr>
            <w:r>
              <w:t>1.4</w:t>
            </w:r>
          </w:p>
        </w:tc>
        <w:tc>
          <w:tcPr>
            <w:tcW w:w="4253" w:type="dxa"/>
          </w:tcPr>
          <w:p w:rsidR="00773C33" w:rsidRDefault="00773C33" w:rsidP="00A847BC">
            <w:pPr>
              <w:pStyle w:val="affb"/>
            </w:pPr>
            <w:r w:rsidRPr="00A847BC">
              <w:t>площадь земельных участков, предоставленных для комплексного освоения в целях жилищного строительства</w:t>
            </w:r>
            <w:r>
              <w:t>, га</w:t>
            </w:r>
          </w:p>
        </w:tc>
        <w:tc>
          <w:tcPr>
            <w:tcW w:w="1559" w:type="dxa"/>
          </w:tcPr>
          <w:p w:rsidR="00773C33" w:rsidRDefault="00773C33" w:rsidP="009D5536">
            <w:pPr>
              <w:spacing w:line="360" w:lineRule="auto"/>
              <w:jc w:val="center"/>
            </w:pPr>
            <w:r>
              <w:t>0</w:t>
            </w:r>
          </w:p>
        </w:tc>
        <w:tc>
          <w:tcPr>
            <w:tcW w:w="1480" w:type="dxa"/>
          </w:tcPr>
          <w:p w:rsidR="00773C33" w:rsidRDefault="00773C33" w:rsidP="009D5536">
            <w:pPr>
              <w:spacing w:line="360" w:lineRule="auto"/>
              <w:jc w:val="center"/>
            </w:pPr>
            <w:r>
              <w:t>0</w:t>
            </w:r>
          </w:p>
        </w:tc>
        <w:tc>
          <w:tcPr>
            <w:tcW w:w="2028" w:type="dxa"/>
          </w:tcPr>
          <w:p w:rsidR="00773C33" w:rsidRDefault="00773C33" w:rsidP="009D5536">
            <w:pPr>
              <w:spacing w:line="360" w:lineRule="auto"/>
              <w:jc w:val="center"/>
            </w:pPr>
            <w:r>
              <w:t>0</w:t>
            </w:r>
          </w:p>
        </w:tc>
      </w:tr>
    </w:tbl>
    <w:p w:rsidR="00773C33" w:rsidRDefault="00773C33" w:rsidP="007765F5">
      <w:pPr>
        <w:spacing w:line="360" w:lineRule="auto"/>
        <w:jc w:val="center"/>
      </w:pPr>
    </w:p>
    <w:p w:rsidR="00773C33" w:rsidRDefault="00773C33" w:rsidP="0081281D">
      <w:pPr>
        <w:spacing w:line="360" w:lineRule="auto"/>
        <w:jc w:val="both"/>
      </w:pPr>
      <w:r>
        <w:t xml:space="preserve"> </w:t>
      </w:r>
      <w:r>
        <w:tab/>
        <w:t>В 2012 году  подготовлено   225 актов выбора земельных участков.</w:t>
      </w:r>
    </w:p>
    <w:p w:rsidR="00773C33" w:rsidRDefault="00773C33" w:rsidP="0081281D">
      <w:pPr>
        <w:spacing w:line="360" w:lineRule="auto"/>
        <w:jc w:val="both"/>
      </w:pPr>
      <w:r>
        <w:t>Поставлено на кадастровый учет – 418 земельных участков.</w:t>
      </w:r>
    </w:p>
    <w:p w:rsidR="00773C33" w:rsidRDefault="00773C33" w:rsidP="0081281D">
      <w:pPr>
        <w:spacing w:line="360" w:lineRule="auto"/>
        <w:jc w:val="both"/>
      </w:pPr>
      <w:r>
        <w:t xml:space="preserve">В настоящее время сформировано на аукцион 69 земельных участков. </w:t>
      </w:r>
    </w:p>
    <w:p w:rsidR="00773C33" w:rsidRDefault="00773C33" w:rsidP="0081281D">
      <w:pPr>
        <w:spacing w:line="360" w:lineRule="auto"/>
        <w:jc w:val="both"/>
      </w:pPr>
      <w:r>
        <w:t>Ведется работа по формированию земельных участков для предоставления в собственность многодетным семьям для индивидуального жилищного строительства, ЛПХ, дачного хозяйства и огородничества. Для индивидуального жилищного строительства сформирован 51 земельный участок.</w:t>
      </w:r>
    </w:p>
    <w:p w:rsidR="00773C33" w:rsidRDefault="00773C33" w:rsidP="00475E6F">
      <w:pPr>
        <w:spacing w:line="480" w:lineRule="auto"/>
        <w:jc w:val="both"/>
      </w:pPr>
    </w:p>
    <w:p w:rsidR="00773C33" w:rsidRPr="007A43AB" w:rsidRDefault="00773C33" w:rsidP="00475E6F">
      <w:pPr>
        <w:spacing w:line="480" w:lineRule="auto"/>
        <w:jc w:val="both"/>
        <w:rPr>
          <w:sz w:val="22"/>
          <w:szCs w:val="22"/>
        </w:rPr>
      </w:pPr>
      <w:r w:rsidRPr="007A43AB">
        <w:rPr>
          <w:sz w:val="22"/>
          <w:szCs w:val="22"/>
        </w:rPr>
        <w:t>1.8. СОСТОЯНИЕ СИСТЕМ СОЦИАЛЬНОЙ СФЕРЫ РАЙОНА</w:t>
      </w:r>
    </w:p>
    <w:p w:rsidR="00773C33" w:rsidRDefault="00773C33" w:rsidP="00475E6F">
      <w:pPr>
        <w:spacing w:line="480" w:lineRule="auto"/>
        <w:ind w:firstLine="510"/>
        <w:jc w:val="both"/>
      </w:pPr>
      <w:r>
        <w:t>Система о</w:t>
      </w:r>
      <w:r w:rsidRPr="005C5499">
        <w:t>бразовани</w:t>
      </w:r>
      <w:r>
        <w:t>я</w:t>
      </w:r>
    </w:p>
    <w:p w:rsidR="00773C33" w:rsidRDefault="00773C33" w:rsidP="00D20CDC">
      <w:pPr>
        <w:spacing w:line="360" w:lineRule="auto"/>
        <w:ind w:firstLine="510"/>
        <w:jc w:val="both"/>
      </w:pPr>
      <w:r w:rsidRPr="005C5499">
        <w:t>На сегодняшний день в районе функционируют 1</w:t>
      </w:r>
      <w:r>
        <w:t>4</w:t>
      </w:r>
      <w:r w:rsidRPr="005C5499">
        <w:t xml:space="preserve"> дошкольных учреждений</w:t>
      </w:r>
      <w:r>
        <w:t xml:space="preserve"> и 2 </w:t>
      </w:r>
      <w:r w:rsidRPr="004D586E">
        <w:t>начальные школы - детский сад</w:t>
      </w:r>
      <w:r>
        <w:t>.</w:t>
      </w:r>
      <w:r w:rsidRPr="005C5499">
        <w:t xml:space="preserve"> </w:t>
      </w:r>
      <w:r w:rsidRPr="00D20CDC">
        <w:t xml:space="preserve">Охват детей в возрасте  от 1,5  до 7 лет дошкольным образованием в 2012 году составил 76,5% (показатель по России-59,8%). </w:t>
      </w:r>
    </w:p>
    <w:p w:rsidR="003A01EC" w:rsidRDefault="003A01EC" w:rsidP="002D249D">
      <w:pPr>
        <w:ind w:firstLine="510"/>
        <w:jc w:val="center"/>
      </w:pPr>
    </w:p>
    <w:p w:rsidR="003A01EC" w:rsidRDefault="003A01EC" w:rsidP="002D249D">
      <w:pPr>
        <w:ind w:firstLine="510"/>
        <w:jc w:val="center"/>
      </w:pPr>
    </w:p>
    <w:p w:rsidR="003A01EC" w:rsidRDefault="003A01EC" w:rsidP="002D249D">
      <w:pPr>
        <w:ind w:firstLine="510"/>
        <w:jc w:val="center"/>
      </w:pPr>
    </w:p>
    <w:p w:rsidR="003A01EC" w:rsidRDefault="003A01EC" w:rsidP="002D249D">
      <w:pPr>
        <w:ind w:firstLine="510"/>
        <w:jc w:val="center"/>
      </w:pPr>
    </w:p>
    <w:p w:rsidR="00773C33" w:rsidRDefault="00773C33" w:rsidP="002D249D">
      <w:pPr>
        <w:ind w:firstLine="510"/>
        <w:jc w:val="center"/>
      </w:pPr>
      <w:r w:rsidRPr="005C5499">
        <w:t xml:space="preserve">Таблица </w:t>
      </w:r>
      <w:r>
        <w:t>28</w:t>
      </w:r>
      <w:r w:rsidRPr="005C5499">
        <w:t>. Дошкольные учреждения на конец года</w:t>
      </w:r>
    </w:p>
    <w:p w:rsidR="00773C33" w:rsidRPr="005C5499" w:rsidRDefault="00773C33" w:rsidP="002D249D">
      <w:pPr>
        <w:ind w:firstLine="51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1559"/>
        <w:gridCol w:w="1559"/>
        <w:gridCol w:w="1524"/>
      </w:tblGrid>
      <w:tr w:rsidR="00773C33" w:rsidRPr="005C5499" w:rsidTr="00E671E4">
        <w:tc>
          <w:tcPr>
            <w:tcW w:w="5495" w:type="dxa"/>
          </w:tcPr>
          <w:p w:rsidR="00773C33" w:rsidRPr="005C5499" w:rsidRDefault="00773C33" w:rsidP="005C5499">
            <w:pPr>
              <w:spacing w:line="360" w:lineRule="auto"/>
              <w:ind w:firstLine="510"/>
              <w:jc w:val="both"/>
            </w:pPr>
          </w:p>
        </w:tc>
        <w:tc>
          <w:tcPr>
            <w:tcW w:w="1559" w:type="dxa"/>
          </w:tcPr>
          <w:p w:rsidR="00773C33" w:rsidRPr="00E671E4" w:rsidRDefault="00773C33" w:rsidP="00E671E4">
            <w:pPr>
              <w:spacing w:line="360" w:lineRule="auto"/>
              <w:jc w:val="center"/>
            </w:pPr>
            <w:r w:rsidRPr="00E671E4">
              <w:t>2010</w:t>
            </w:r>
          </w:p>
        </w:tc>
        <w:tc>
          <w:tcPr>
            <w:tcW w:w="1559" w:type="dxa"/>
          </w:tcPr>
          <w:p w:rsidR="00773C33" w:rsidRPr="00E671E4" w:rsidRDefault="00773C33" w:rsidP="00E671E4">
            <w:pPr>
              <w:spacing w:line="360" w:lineRule="auto"/>
              <w:ind w:firstLine="510"/>
            </w:pPr>
            <w:r w:rsidRPr="00E671E4">
              <w:t>2011</w:t>
            </w:r>
          </w:p>
        </w:tc>
        <w:tc>
          <w:tcPr>
            <w:tcW w:w="1524" w:type="dxa"/>
          </w:tcPr>
          <w:p w:rsidR="00773C33" w:rsidRPr="00E671E4" w:rsidRDefault="00773C33" w:rsidP="00E671E4">
            <w:pPr>
              <w:spacing w:line="360" w:lineRule="auto"/>
              <w:jc w:val="center"/>
            </w:pPr>
            <w:r w:rsidRPr="00E671E4">
              <w:t>2012</w:t>
            </w:r>
          </w:p>
        </w:tc>
      </w:tr>
      <w:tr w:rsidR="00773C33" w:rsidRPr="005C5499" w:rsidTr="00E671E4">
        <w:tc>
          <w:tcPr>
            <w:tcW w:w="5495" w:type="dxa"/>
          </w:tcPr>
          <w:p w:rsidR="00773C33" w:rsidRPr="005C5499" w:rsidRDefault="00773C33" w:rsidP="00E671E4">
            <w:pPr>
              <w:pStyle w:val="affb"/>
            </w:pPr>
            <w:r>
              <w:t>О</w:t>
            </w:r>
            <w:r w:rsidRPr="00E671E4">
              <w:t>бщее количество муниципальных дошкольных образовательных учреждений</w:t>
            </w:r>
            <w:r w:rsidRPr="005C5499">
              <w:t>, единиц</w:t>
            </w:r>
          </w:p>
        </w:tc>
        <w:tc>
          <w:tcPr>
            <w:tcW w:w="1559" w:type="dxa"/>
          </w:tcPr>
          <w:p w:rsidR="00773C33" w:rsidRPr="005C5499" w:rsidRDefault="00773C33" w:rsidP="00E671E4">
            <w:pPr>
              <w:spacing w:line="360" w:lineRule="auto"/>
              <w:ind w:firstLine="510"/>
            </w:pPr>
            <w:r>
              <w:t xml:space="preserve">  14</w:t>
            </w:r>
          </w:p>
        </w:tc>
        <w:tc>
          <w:tcPr>
            <w:tcW w:w="1559" w:type="dxa"/>
          </w:tcPr>
          <w:p w:rsidR="00773C33" w:rsidRPr="005C5499" w:rsidRDefault="00773C33" w:rsidP="00E671E4">
            <w:pPr>
              <w:spacing w:line="360" w:lineRule="auto"/>
              <w:ind w:firstLine="510"/>
            </w:pPr>
            <w:r w:rsidRPr="005C5499">
              <w:t>1</w:t>
            </w:r>
            <w:r>
              <w:t>4</w:t>
            </w:r>
          </w:p>
        </w:tc>
        <w:tc>
          <w:tcPr>
            <w:tcW w:w="1524" w:type="dxa"/>
          </w:tcPr>
          <w:p w:rsidR="00773C33" w:rsidRPr="005C5499" w:rsidRDefault="00773C33" w:rsidP="00E671E4">
            <w:pPr>
              <w:spacing w:line="360" w:lineRule="auto"/>
              <w:ind w:firstLine="510"/>
            </w:pPr>
            <w:r w:rsidRPr="005C5499">
              <w:t>1</w:t>
            </w:r>
            <w:r>
              <w:t>4</w:t>
            </w:r>
          </w:p>
        </w:tc>
      </w:tr>
      <w:tr w:rsidR="00773C33" w:rsidRPr="005C5499" w:rsidTr="00E671E4">
        <w:tc>
          <w:tcPr>
            <w:tcW w:w="5495" w:type="dxa"/>
          </w:tcPr>
          <w:p w:rsidR="00773C33" w:rsidRPr="005C5499" w:rsidRDefault="00773C33" w:rsidP="00E671E4">
            <w:pPr>
              <w:pStyle w:val="affb"/>
            </w:pPr>
            <w:r w:rsidRPr="00E671E4">
              <w:t>численность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w:t>
            </w:r>
            <w:r w:rsidRPr="005C5499">
              <w:t>, человек</w:t>
            </w:r>
          </w:p>
        </w:tc>
        <w:tc>
          <w:tcPr>
            <w:tcW w:w="1559" w:type="dxa"/>
          </w:tcPr>
          <w:p w:rsidR="00773C33" w:rsidRPr="005C5499" w:rsidRDefault="00773C33" w:rsidP="00E671E4">
            <w:pPr>
              <w:spacing w:line="360" w:lineRule="auto"/>
              <w:ind w:firstLine="510"/>
            </w:pPr>
            <w:r w:rsidRPr="005C5499">
              <w:t>1</w:t>
            </w:r>
            <w:r>
              <w:t>233</w:t>
            </w:r>
          </w:p>
        </w:tc>
        <w:tc>
          <w:tcPr>
            <w:tcW w:w="1559" w:type="dxa"/>
          </w:tcPr>
          <w:p w:rsidR="00773C33" w:rsidRPr="005C5499" w:rsidRDefault="00773C33" w:rsidP="00E671E4">
            <w:pPr>
              <w:spacing w:line="360" w:lineRule="auto"/>
              <w:ind w:firstLine="510"/>
            </w:pPr>
            <w:r w:rsidRPr="005C5499">
              <w:t>12</w:t>
            </w:r>
            <w:r>
              <w:t>85</w:t>
            </w:r>
          </w:p>
        </w:tc>
        <w:tc>
          <w:tcPr>
            <w:tcW w:w="1524" w:type="dxa"/>
          </w:tcPr>
          <w:p w:rsidR="00773C33" w:rsidRPr="005C5499" w:rsidRDefault="00773C33" w:rsidP="00E671E4">
            <w:pPr>
              <w:spacing w:line="360" w:lineRule="auto"/>
              <w:jc w:val="center"/>
            </w:pPr>
            <w:r>
              <w:t>1355</w:t>
            </w:r>
          </w:p>
        </w:tc>
      </w:tr>
      <w:tr w:rsidR="00773C33" w:rsidRPr="005C5499" w:rsidTr="00E671E4">
        <w:tc>
          <w:tcPr>
            <w:tcW w:w="5495" w:type="dxa"/>
          </w:tcPr>
          <w:p w:rsidR="00773C33" w:rsidRPr="005C5499" w:rsidRDefault="00773C33" w:rsidP="00E671E4">
            <w:pPr>
              <w:pStyle w:val="affb"/>
            </w:pPr>
            <w:r w:rsidRPr="00E671E4">
              <w:t>численность детей в возрасте 1 - 6 лет, состоящих на учете для определения в муниципальные дошкольные образовательные учреждения</w:t>
            </w:r>
          </w:p>
        </w:tc>
        <w:tc>
          <w:tcPr>
            <w:tcW w:w="1559" w:type="dxa"/>
          </w:tcPr>
          <w:p w:rsidR="00773C33" w:rsidRPr="005C5499" w:rsidRDefault="00773C33" w:rsidP="00E671E4">
            <w:pPr>
              <w:spacing w:line="360" w:lineRule="auto"/>
              <w:ind w:firstLine="510"/>
            </w:pPr>
            <w:r>
              <w:t>126</w:t>
            </w:r>
          </w:p>
        </w:tc>
        <w:tc>
          <w:tcPr>
            <w:tcW w:w="1559" w:type="dxa"/>
          </w:tcPr>
          <w:p w:rsidR="00773C33" w:rsidRPr="005C5499" w:rsidRDefault="00773C33" w:rsidP="00E671E4">
            <w:pPr>
              <w:spacing w:line="360" w:lineRule="auto"/>
              <w:ind w:firstLine="510"/>
            </w:pPr>
            <w:r>
              <w:t>275</w:t>
            </w:r>
          </w:p>
        </w:tc>
        <w:tc>
          <w:tcPr>
            <w:tcW w:w="1524" w:type="dxa"/>
          </w:tcPr>
          <w:p w:rsidR="00773C33" w:rsidRPr="005C5499" w:rsidRDefault="00773C33" w:rsidP="00E671E4">
            <w:pPr>
              <w:spacing w:line="360" w:lineRule="auto"/>
              <w:ind w:firstLine="510"/>
            </w:pPr>
            <w:r>
              <w:t>139</w:t>
            </w:r>
          </w:p>
        </w:tc>
      </w:tr>
    </w:tbl>
    <w:p w:rsidR="00773C33" w:rsidRPr="005C5499" w:rsidRDefault="00773C33" w:rsidP="005C5499">
      <w:pPr>
        <w:spacing w:line="360" w:lineRule="auto"/>
        <w:ind w:firstLine="510"/>
        <w:jc w:val="both"/>
      </w:pPr>
    </w:p>
    <w:p w:rsidR="00773C33" w:rsidRDefault="00773C33" w:rsidP="00BF5142">
      <w:pPr>
        <w:spacing w:line="360" w:lineRule="auto"/>
        <w:ind w:firstLine="510"/>
        <w:jc w:val="both"/>
      </w:pPr>
      <w:r w:rsidRPr="005C5499">
        <w:t xml:space="preserve"> В рамках реализации областной целевой программы «Обеспечение доступности дошкольного образования» </w:t>
      </w:r>
      <w:r>
        <w:t xml:space="preserve"> </w:t>
      </w:r>
      <w:r w:rsidRPr="005C5499">
        <w:t xml:space="preserve">в </w:t>
      </w:r>
      <w:r>
        <w:t xml:space="preserve">декабре </w:t>
      </w:r>
      <w:r w:rsidRPr="005C5499">
        <w:t>201</w:t>
      </w:r>
      <w:r>
        <w:t>2</w:t>
      </w:r>
      <w:r w:rsidRPr="005C5499">
        <w:t xml:space="preserve"> году открыт</w:t>
      </w:r>
      <w:r>
        <w:t>а</w:t>
      </w:r>
      <w:r w:rsidRPr="005C5499">
        <w:t xml:space="preserve"> дополнительн</w:t>
      </w:r>
      <w:r>
        <w:t>ая</w:t>
      </w:r>
      <w:r w:rsidRPr="005C5499">
        <w:t xml:space="preserve"> групп</w:t>
      </w:r>
      <w:r>
        <w:t>а</w:t>
      </w:r>
      <w:r w:rsidRPr="005C5499">
        <w:t>, рассчитан</w:t>
      </w:r>
      <w:r>
        <w:t>ная на 1</w:t>
      </w:r>
      <w:r w:rsidRPr="005C5499">
        <w:t>5 детей</w:t>
      </w:r>
      <w:r>
        <w:t xml:space="preserve"> </w:t>
      </w:r>
      <w:r w:rsidRPr="00AB1E63">
        <w:t>в Милюшинской школе.</w:t>
      </w:r>
      <w:r w:rsidRPr="005C5499">
        <w:t xml:space="preserve"> Всего за период  с 2009-201</w:t>
      </w:r>
      <w:r>
        <w:t>2</w:t>
      </w:r>
      <w:r w:rsidRPr="005C5499">
        <w:t xml:space="preserve"> год открыто 1</w:t>
      </w:r>
      <w:r>
        <w:t>4</w:t>
      </w:r>
      <w:r w:rsidRPr="005C5499">
        <w:t xml:space="preserve"> групп для 2</w:t>
      </w:r>
      <w:r>
        <w:t>75</w:t>
      </w:r>
      <w:r w:rsidRPr="005C5499">
        <w:t xml:space="preserve"> детей. </w:t>
      </w:r>
      <w:r>
        <w:t xml:space="preserve">Потребность населения в местах в дошкольных образовательных учреждениях в полном объёме удовлетворена в Волжском, Назаровском, Арефинском, Глебовском, Тихменевском, Октябрьском, Судоверфском, Огарковском сельских поселениях, сельском поселении Песочное. </w:t>
      </w:r>
    </w:p>
    <w:p w:rsidR="00773C33" w:rsidRPr="00D20CDC" w:rsidRDefault="00773C33" w:rsidP="00BF5142">
      <w:pPr>
        <w:spacing w:line="360" w:lineRule="auto"/>
        <w:ind w:firstLine="510"/>
        <w:jc w:val="both"/>
      </w:pPr>
      <w:r>
        <w:t>На базе дошкольных учреждений функционируют 8 консультационных пунктов для родителей, чьи дети не посещают образовательные учреждения. Услугами пунктов пользуются 303 семьи.</w:t>
      </w:r>
    </w:p>
    <w:p w:rsidR="00773C33" w:rsidRPr="005C5499" w:rsidRDefault="00773C33" w:rsidP="005C5499">
      <w:pPr>
        <w:spacing w:line="360" w:lineRule="auto"/>
        <w:ind w:firstLine="510"/>
        <w:jc w:val="both"/>
      </w:pPr>
      <w:r w:rsidRPr="00D20CDC">
        <w:t>За</w:t>
      </w:r>
      <w:r w:rsidRPr="005C5499">
        <w:t xml:space="preserve"> анализируемый период численность педагогических работников в детских садах составила 1</w:t>
      </w:r>
      <w:r>
        <w:t>2</w:t>
      </w:r>
      <w:r w:rsidRPr="005C5499">
        <w:t>9 человек.</w:t>
      </w:r>
    </w:p>
    <w:p w:rsidR="00773C33" w:rsidRPr="005C5499" w:rsidRDefault="00773C33" w:rsidP="005C5499">
      <w:pPr>
        <w:spacing w:line="360" w:lineRule="auto"/>
        <w:ind w:firstLine="510"/>
        <w:jc w:val="both"/>
        <w:rPr>
          <w:bCs/>
        </w:rPr>
      </w:pPr>
      <w:r w:rsidRPr="005C5499">
        <w:t xml:space="preserve">Что касается общего образования, то в РМР функционируют </w:t>
      </w:r>
      <w:r>
        <w:t>18</w:t>
      </w:r>
      <w:r w:rsidRPr="005C5499">
        <w:t xml:space="preserve"> общеобразовательных       учреждений, численность учащихся в которых составила  в 201</w:t>
      </w:r>
      <w:r>
        <w:t>2</w:t>
      </w:r>
      <w:r w:rsidRPr="005C5499">
        <w:t xml:space="preserve"> г.  1</w:t>
      </w:r>
      <w:r>
        <w:t>701</w:t>
      </w:r>
      <w:r w:rsidRPr="005C5499">
        <w:t xml:space="preserve"> человек</w:t>
      </w:r>
      <w:r>
        <w:t xml:space="preserve"> и снизилась по сравнению с 2011 годом на 2,9 %</w:t>
      </w:r>
      <w:r w:rsidRPr="005C5499">
        <w:t>.</w:t>
      </w:r>
      <w:r w:rsidRPr="005C5499">
        <w:rPr>
          <w:bCs/>
        </w:rPr>
        <w:t xml:space="preserve"> </w:t>
      </w:r>
    </w:p>
    <w:p w:rsidR="00773C33" w:rsidRDefault="00773C33" w:rsidP="00D55877">
      <w:pPr>
        <w:ind w:firstLine="510"/>
        <w:jc w:val="center"/>
        <w:rPr>
          <w:bCs/>
        </w:rPr>
      </w:pPr>
      <w:r w:rsidRPr="005C5499">
        <w:rPr>
          <w:bCs/>
        </w:rPr>
        <w:t xml:space="preserve">Таблица </w:t>
      </w:r>
      <w:r>
        <w:rPr>
          <w:bCs/>
        </w:rPr>
        <w:t>29</w:t>
      </w:r>
      <w:r w:rsidRPr="005C5499">
        <w:rPr>
          <w:bCs/>
        </w:rPr>
        <w:t>. Дневные общеобразовательные школы на начало учебного года</w:t>
      </w:r>
    </w:p>
    <w:p w:rsidR="00773C33" w:rsidRPr="005C5499" w:rsidRDefault="00773C33" w:rsidP="00D55877">
      <w:pPr>
        <w:ind w:firstLine="510"/>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1701"/>
        <w:gridCol w:w="1559"/>
        <w:gridCol w:w="1382"/>
      </w:tblGrid>
      <w:tr w:rsidR="00773C33" w:rsidRPr="005C5499" w:rsidTr="00B07E8E">
        <w:tc>
          <w:tcPr>
            <w:tcW w:w="5495" w:type="dxa"/>
          </w:tcPr>
          <w:p w:rsidR="00773C33" w:rsidRPr="005C5499" w:rsidRDefault="00773C33" w:rsidP="005C5499">
            <w:pPr>
              <w:spacing w:line="360" w:lineRule="auto"/>
              <w:ind w:firstLine="510"/>
              <w:jc w:val="both"/>
              <w:rPr>
                <w:bCs/>
              </w:rPr>
            </w:pPr>
          </w:p>
        </w:tc>
        <w:tc>
          <w:tcPr>
            <w:tcW w:w="1701" w:type="dxa"/>
          </w:tcPr>
          <w:p w:rsidR="00773C33" w:rsidRPr="00B07E8E" w:rsidRDefault="00773C33" w:rsidP="00B07E8E">
            <w:pPr>
              <w:spacing w:line="360" w:lineRule="auto"/>
              <w:ind w:firstLine="510"/>
              <w:rPr>
                <w:bCs/>
              </w:rPr>
            </w:pPr>
            <w:r w:rsidRPr="00B07E8E">
              <w:rPr>
                <w:bCs/>
              </w:rPr>
              <w:t>2010</w:t>
            </w:r>
          </w:p>
        </w:tc>
        <w:tc>
          <w:tcPr>
            <w:tcW w:w="1559" w:type="dxa"/>
          </w:tcPr>
          <w:p w:rsidR="00773C33" w:rsidRPr="00B07E8E" w:rsidRDefault="00773C33" w:rsidP="00B07E8E">
            <w:pPr>
              <w:spacing w:line="360" w:lineRule="auto"/>
              <w:ind w:firstLine="510"/>
              <w:rPr>
                <w:bCs/>
              </w:rPr>
            </w:pPr>
            <w:r w:rsidRPr="00B07E8E">
              <w:rPr>
                <w:bCs/>
              </w:rPr>
              <w:t>2011</w:t>
            </w:r>
          </w:p>
        </w:tc>
        <w:tc>
          <w:tcPr>
            <w:tcW w:w="1382" w:type="dxa"/>
          </w:tcPr>
          <w:p w:rsidR="00773C33" w:rsidRPr="00B07E8E" w:rsidRDefault="00773C33" w:rsidP="00B07E8E">
            <w:pPr>
              <w:spacing w:line="360" w:lineRule="auto"/>
              <w:ind w:firstLine="510"/>
              <w:rPr>
                <w:bCs/>
              </w:rPr>
            </w:pPr>
            <w:r w:rsidRPr="00B07E8E">
              <w:rPr>
                <w:bCs/>
              </w:rPr>
              <w:t>2012</w:t>
            </w:r>
          </w:p>
        </w:tc>
      </w:tr>
      <w:tr w:rsidR="00773C33" w:rsidRPr="005C5499" w:rsidTr="00B07E8E">
        <w:tc>
          <w:tcPr>
            <w:tcW w:w="5495" w:type="dxa"/>
          </w:tcPr>
          <w:p w:rsidR="00773C33" w:rsidRPr="005C5499" w:rsidRDefault="00773C33" w:rsidP="00B07E8E">
            <w:pPr>
              <w:pStyle w:val="affb"/>
            </w:pPr>
            <w:r>
              <w:t>К</w:t>
            </w:r>
            <w:r w:rsidRPr="00B07E8E">
              <w:t>оличество муниципальных общеобразовательных учреждений</w:t>
            </w:r>
            <w:r w:rsidRPr="005C5499">
              <w:t>, единиц</w:t>
            </w:r>
          </w:p>
        </w:tc>
        <w:tc>
          <w:tcPr>
            <w:tcW w:w="1701" w:type="dxa"/>
          </w:tcPr>
          <w:p w:rsidR="00773C33" w:rsidRPr="005C5499" w:rsidRDefault="00773C33" w:rsidP="00B07E8E">
            <w:pPr>
              <w:spacing w:line="360" w:lineRule="auto"/>
              <w:ind w:firstLine="510"/>
              <w:rPr>
                <w:bCs/>
              </w:rPr>
            </w:pPr>
            <w:r>
              <w:rPr>
                <w:bCs/>
              </w:rPr>
              <w:t>19</w:t>
            </w:r>
          </w:p>
        </w:tc>
        <w:tc>
          <w:tcPr>
            <w:tcW w:w="1559" w:type="dxa"/>
          </w:tcPr>
          <w:p w:rsidR="00773C33" w:rsidRPr="005C5499" w:rsidRDefault="00773C33" w:rsidP="00B07E8E">
            <w:pPr>
              <w:spacing w:line="360" w:lineRule="auto"/>
              <w:ind w:firstLine="510"/>
              <w:rPr>
                <w:bCs/>
              </w:rPr>
            </w:pPr>
            <w:r>
              <w:rPr>
                <w:bCs/>
              </w:rPr>
              <w:t>18</w:t>
            </w:r>
          </w:p>
        </w:tc>
        <w:tc>
          <w:tcPr>
            <w:tcW w:w="1382" w:type="dxa"/>
          </w:tcPr>
          <w:p w:rsidR="00773C33" w:rsidRPr="005C5499" w:rsidRDefault="00773C33" w:rsidP="00B07E8E">
            <w:pPr>
              <w:spacing w:line="360" w:lineRule="auto"/>
              <w:ind w:firstLine="510"/>
              <w:rPr>
                <w:bCs/>
              </w:rPr>
            </w:pPr>
            <w:r>
              <w:rPr>
                <w:bCs/>
              </w:rPr>
              <w:t>18</w:t>
            </w:r>
          </w:p>
        </w:tc>
      </w:tr>
      <w:tr w:rsidR="00773C33" w:rsidRPr="005C5499" w:rsidTr="00B07E8E">
        <w:tc>
          <w:tcPr>
            <w:tcW w:w="5495" w:type="dxa"/>
          </w:tcPr>
          <w:p w:rsidR="00773C33" w:rsidRPr="005C5499" w:rsidRDefault="00773C33" w:rsidP="00B07E8E">
            <w:pPr>
              <w:spacing w:line="360" w:lineRule="auto"/>
              <w:jc w:val="both"/>
              <w:rPr>
                <w:bCs/>
              </w:rPr>
            </w:pPr>
            <w:r>
              <w:rPr>
                <w:bCs/>
              </w:rPr>
              <w:t>Численность учащихся</w:t>
            </w:r>
            <w:r w:rsidRPr="005C5499">
              <w:rPr>
                <w:bCs/>
              </w:rPr>
              <w:t>, человек</w:t>
            </w:r>
          </w:p>
        </w:tc>
        <w:tc>
          <w:tcPr>
            <w:tcW w:w="1701" w:type="dxa"/>
          </w:tcPr>
          <w:p w:rsidR="00773C33" w:rsidRPr="005C5499" w:rsidRDefault="00773C33" w:rsidP="00B07E8E">
            <w:pPr>
              <w:spacing w:line="360" w:lineRule="auto"/>
              <w:ind w:firstLine="510"/>
              <w:rPr>
                <w:bCs/>
              </w:rPr>
            </w:pPr>
            <w:r w:rsidRPr="005C5499">
              <w:rPr>
                <w:bCs/>
              </w:rPr>
              <w:t>1</w:t>
            </w:r>
            <w:r>
              <w:rPr>
                <w:bCs/>
              </w:rPr>
              <w:t>688</w:t>
            </w:r>
          </w:p>
        </w:tc>
        <w:tc>
          <w:tcPr>
            <w:tcW w:w="1559" w:type="dxa"/>
          </w:tcPr>
          <w:p w:rsidR="00773C33" w:rsidRPr="005C5499" w:rsidRDefault="00773C33" w:rsidP="00B07E8E">
            <w:pPr>
              <w:spacing w:line="360" w:lineRule="auto"/>
              <w:ind w:firstLine="510"/>
              <w:rPr>
                <w:bCs/>
              </w:rPr>
            </w:pPr>
            <w:r>
              <w:rPr>
                <w:bCs/>
              </w:rPr>
              <w:t>1752</w:t>
            </w:r>
          </w:p>
        </w:tc>
        <w:tc>
          <w:tcPr>
            <w:tcW w:w="1382" w:type="dxa"/>
          </w:tcPr>
          <w:p w:rsidR="00773C33" w:rsidRPr="005C5499" w:rsidRDefault="00773C33" w:rsidP="00B07E8E">
            <w:pPr>
              <w:spacing w:line="360" w:lineRule="auto"/>
              <w:ind w:firstLine="510"/>
              <w:rPr>
                <w:bCs/>
              </w:rPr>
            </w:pPr>
            <w:r>
              <w:rPr>
                <w:bCs/>
              </w:rPr>
              <w:t>1701</w:t>
            </w:r>
          </w:p>
        </w:tc>
      </w:tr>
    </w:tbl>
    <w:p w:rsidR="00773C33" w:rsidRPr="005C5499" w:rsidRDefault="00773C33" w:rsidP="005C5499">
      <w:pPr>
        <w:spacing w:line="360" w:lineRule="auto"/>
        <w:ind w:firstLine="510"/>
        <w:jc w:val="both"/>
        <w:rPr>
          <w:bCs/>
        </w:rPr>
      </w:pPr>
    </w:p>
    <w:p w:rsidR="00773C33" w:rsidRDefault="00773C33" w:rsidP="005C5499">
      <w:pPr>
        <w:spacing w:line="360" w:lineRule="auto"/>
        <w:ind w:firstLine="510"/>
        <w:jc w:val="both"/>
      </w:pPr>
      <w:r w:rsidRPr="005C5499">
        <w:t xml:space="preserve"> Кроме того, в образовательной системе РМР существует нехватка кадров: имеются вакансии на должность «учитель»  в количестве 60 человек.  За </w:t>
      </w:r>
      <w:r>
        <w:t>2012</w:t>
      </w:r>
      <w:r w:rsidRPr="005C5499">
        <w:t xml:space="preserve"> год численность учителей </w:t>
      </w:r>
      <w:r>
        <w:t>снизилась</w:t>
      </w:r>
      <w:r w:rsidRPr="005C5499">
        <w:t xml:space="preserve"> на </w:t>
      </w:r>
      <w:r>
        <w:t xml:space="preserve">1,3 </w:t>
      </w:r>
      <w:r w:rsidRPr="005C5499">
        <w:t>% и составила 2</w:t>
      </w:r>
      <w:r>
        <w:t>29</w:t>
      </w:r>
      <w:r w:rsidRPr="005C5499">
        <w:t xml:space="preserve"> человек, из них почти половина – это пенсионеры по </w:t>
      </w:r>
      <w:r w:rsidRPr="005C5499">
        <w:lastRenderedPageBreak/>
        <w:t>возрасту.</w:t>
      </w:r>
    </w:p>
    <w:p w:rsidR="00773C33" w:rsidRDefault="00773C33" w:rsidP="00D55877">
      <w:pPr>
        <w:ind w:firstLine="510"/>
        <w:jc w:val="center"/>
      </w:pPr>
      <w:r>
        <w:t xml:space="preserve">Таблица 30. </w:t>
      </w:r>
      <w:r w:rsidRPr="0050123A">
        <w:t>Средний балл ЕГЭ по основным предметам</w:t>
      </w:r>
    </w:p>
    <w:p w:rsidR="00773C33" w:rsidRDefault="00773C33" w:rsidP="00D55877">
      <w:pPr>
        <w:ind w:firstLine="51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3"/>
        <w:gridCol w:w="1438"/>
        <w:gridCol w:w="1439"/>
        <w:gridCol w:w="1439"/>
        <w:gridCol w:w="1439"/>
        <w:gridCol w:w="1439"/>
        <w:gridCol w:w="1440"/>
      </w:tblGrid>
      <w:tr w:rsidR="00773C33" w:rsidTr="009D5536">
        <w:tc>
          <w:tcPr>
            <w:tcW w:w="1503" w:type="dxa"/>
          </w:tcPr>
          <w:p w:rsidR="00773C33" w:rsidRDefault="00773C33" w:rsidP="009D5536">
            <w:pPr>
              <w:spacing w:line="360" w:lineRule="auto"/>
              <w:jc w:val="both"/>
            </w:pPr>
          </w:p>
        </w:tc>
        <w:tc>
          <w:tcPr>
            <w:tcW w:w="4316" w:type="dxa"/>
            <w:gridSpan w:val="3"/>
          </w:tcPr>
          <w:p w:rsidR="00773C33" w:rsidRPr="002920AD" w:rsidRDefault="00773C33" w:rsidP="009D5536">
            <w:pPr>
              <w:jc w:val="center"/>
            </w:pPr>
            <w:r w:rsidRPr="002920AD">
              <w:t>Русский язык</w:t>
            </w:r>
          </w:p>
        </w:tc>
        <w:tc>
          <w:tcPr>
            <w:tcW w:w="4318" w:type="dxa"/>
            <w:gridSpan w:val="3"/>
          </w:tcPr>
          <w:p w:rsidR="00773C33" w:rsidRDefault="00773C33" w:rsidP="009D5536">
            <w:pPr>
              <w:jc w:val="center"/>
            </w:pPr>
            <w:r w:rsidRPr="002920AD">
              <w:t>Математика</w:t>
            </w:r>
          </w:p>
        </w:tc>
      </w:tr>
      <w:tr w:rsidR="00773C33" w:rsidTr="009D5536">
        <w:tc>
          <w:tcPr>
            <w:tcW w:w="1503" w:type="dxa"/>
          </w:tcPr>
          <w:p w:rsidR="00773C33" w:rsidRDefault="00773C33" w:rsidP="009D5536">
            <w:pPr>
              <w:spacing w:line="360" w:lineRule="auto"/>
              <w:jc w:val="both"/>
            </w:pPr>
          </w:p>
        </w:tc>
        <w:tc>
          <w:tcPr>
            <w:tcW w:w="1438" w:type="dxa"/>
          </w:tcPr>
          <w:p w:rsidR="00773C33" w:rsidRPr="00BC1EF4" w:rsidRDefault="00773C33" w:rsidP="009D5536">
            <w:pPr>
              <w:jc w:val="center"/>
            </w:pPr>
            <w:r w:rsidRPr="00BC1EF4">
              <w:t>2010</w:t>
            </w:r>
          </w:p>
        </w:tc>
        <w:tc>
          <w:tcPr>
            <w:tcW w:w="1439" w:type="dxa"/>
          </w:tcPr>
          <w:p w:rsidR="00773C33" w:rsidRPr="00BC1EF4" w:rsidRDefault="00773C33" w:rsidP="009D5536">
            <w:pPr>
              <w:jc w:val="center"/>
            </w:pPr>
            <w:r w:rsidRPr="00BC1EF4">
              <w:t>2011</w:t>
            </w:r>
          </w:p>
        </w:tc>
        <w:tc>
          <w:tcPr>
            <w:tcW w:w="1439" w:type="dxa"/>
          </w:tcPr>
          <w:p w:rsidR="00773C33" w:rsidRPr="00BC1EF4" w:rsidRDefault="00773C33" w:rsidP="009D5536">
            <w:pPr>
              <w:jc w:val="center"/>
            </w:pPr>
            <w:r w:rsidRPr="00BC1EF4">
              <w:t>2012</w:t>
            </w:r>
          </w:p>
        </w:tc>
        <w:tc>
          <w:tcPr>
            <w:tcW w:w="1439" w:type="dxa"/>
          </w:tcPr>
          <w:p w:rsidR="00773C33" w:rsidRPr="00BC1EF4" w:rsidRDefault="00773C33" w:rsidP="009D5536">
            <w:pPr>
              <w:jc w:val="center"/>
            </w:pPr>
            <w:r w:rsidRPr="00BC1EF4">
              <w:t>2010</w:t>
            </w:r>
          </w:p>
        </w:tc>
        <w:tc>
          <w:tcPr>
            <w:tcW w:w="1439" w:type="dxa"/>
          </w:tcPr>
          <w:p w:rsidR="00773C33" w:rsidRPr="00BC1EF4" w:rsidRDefault="00773C33" w:rsidP="009D5536">
            <w:pPr>
              <w:jc w:val="center"/>
            </w:pPr>
            <w:r w:rsidRPr="00BC1EF4">
              <w:t>2011</w:t>
            </w:r>
          </w:p>
        </w:tc>
        <w:tc>
          <w:tcPr>
            <w:tcW w:w="1440" w:type="dxa"/>
          </w:tcPr>
          <w:p w:rsidR="00773C33" w:rsidRDefault="00773C33" w:rsidP="009D5536">
            <w:pPr>
              <w:jc w:val="center"/>
            </w:pPr>
            <w:r w:rsidRPr="00BC1EF4">
              <w:t>2012</w:t>
            </w:r>
          </w:p>
        </w:tc>
      </w:tr>
      <w:tr w:rsidR="00773C33" w:rsidTr="009D5536">
        <w:tc>
          <w:tcPr>
            <w:tcW w:w="1503" w:type="dxa"/>
          </w:tcPr>
          <w:p w:rsidR="00773C33" w:rsidRPr="000E087D" w:rsidRDefault="00773C33" w:rsidP="009D5536">
            <w:r w:rsidRPr="000E087D">
              <w:t>Рыбинский МР</w:t>
            </w:r>
          </w:p>
        </w:tc>
        <w:tc>
          <w:tcPr>
            <w:tcW w:w="1438" w:type="dxa"/>
          </w:tcPr>
          <w:p w:rsidR="00773C33" w:rsidRPr="002B4125" w:rsidRDefault="00773C33" w:rsidP="009D5536">
            <w:pPr>
              <w:jc w:val="center"/>
            </w:pPr>
            <w:r w:rsidRPr="002B4125">
              <w:t>58,72</w:t>
            </w:r>
          </w:p>
        </w:tc>
        <w:tc>
          <w:tcPr>
            <w:tcW w:w="1439" w:type="dxa"/>
          </w:tcPr>
          <w:p w:rsidR="00773C33" w:rsidRPr="002B4125" w:rsidRDefault="00773C33" w:rsidP="009D5536">
            <w:pPr>
              <w:jc w:val="center"/>
            </w:pPr>
            <w:r w:rsidRPr="002B4125">
              <w:t>58,24</w:t>
            </w:r>
          </w:p>
        </w:tc>
        <w:tc>
          <w:tcPr>
            <w:tcW w:w="1439" w:type="dxa"/>
          </w:tcPr>
          <w:p w:rsidR="00773C33" w:rsidRPr="002B4125" w:rsidRDefault="00773C33" w:rsidP="009D5536">
            <w:pPr>
              <w:jc w:val="center"/>
            </w:pPr>
            <w:r w:rsidRPr="002B4125">
              <w:t>59,01</w:t>
            </w:r>
          </w:p>
        </w:tc>
        <w:tc>
          <w:tcPr>
            <w:tcW w:w="1439" w:type="dxa"/>
          </w:tcPr>
          <w:p w:rsidR="00773C33" w:rsidRPr="002B4125" w:rsidRDefault="00773C33" w:rsidP="009D5536">
            <w:pPr>
              <w:jc w:val="center"/>
            </w:pPr>
            <w:r w:rsidRPr="002B4125">
              <w:t>42,64</w:t>
            </w:r>
          </w:p>
        </w:tc>
        <w:tc>
          <w:tcPr>
            <w:tcW w:w="1439" w:type="dxa"/>
          </w:tcPr>
          <w:p w:rsidR="00773C33" w:rsidRPr="002B4125" w:rsidRDefault="00773C33" w:rsidP="009D5536">
            <w:pPr>
              <w:jc w:val="center"/>
            </w:pPr>
            <w:r w:rsidRPr="002B4125">
              <w:t>41,64</w:t>
            </w:r>
          </w:p>
        </w:tc>
        <w:tc>
          <w:tcPr>
            <w:tcW w:w="1440" w:type="dxa"/>
          </w:tcPr>
          <w:p w:rsidR="00773C33" w:rsidRPr="002B4125" w:rsidRDefault="00773C33" w:rsidP="009D5536">
            <w:pPr>
              <w:jc w:val="center"/>
            </w:pPr>
            <w:r w:rsidRPr="002B4125">
              <w:t>40,93</w:t>
            </w:r>
          </w:p>
        </w:tc>
      </w:tr>
      <w:tr w:rsidR="00773C33" w:rsidTr="009D5536">
        <w:tc>
          <w:tcPr>
            <w:tcW w:w="1503" w:type="dxa"/>
          </w:tcPr>
          <w:p w:rsidR="00773C33" w:rsidRDefault="00773C33" w:rsidP="009D5536">
            <w:r w:rsidRPr="000E087D">
              <w:t>Ярославская область</w:t>
            </w:r>
          </w:p>
        </w:tc>
        <w:tc>
          <w:tcPr>
            <w:tcW w:w="1438" w:type="dxa"/>
          </w:tcPr>
          <w:p w:rsidR="00773C33" w:rsidRPr="002B4125" w:rsidRDefault="00773C33" w:rsidP="009D5536">
            <w:pPr>
              <w:jc w:val="center"/>
            </w:pPr>
            <w:r w:rsidRPr="002B4125">
              <w:t>61,44</w:t>
            </w:r>
          </w:p>
        </w:tc>
        <w:tc>
          <w:tcPr>
            <w:tcW w:w="1439" w:type="dxa"/>
          </w:tcPr>
          <w:p w:rsidR="00773C33" w:rsidRPr="002B4125" w:rsidRDefault="00773C33" w:rsidP="009D5536">
            <w:pPr>
              <w:jc w:val="center"/>
            </w:pPr>
            <w:r w:rsidRPr="002B4125">
              <w:t>62,1</w:t>
            </w:r>
          </w:p>
        </w:tc>
        <w:tc>
          <w:tcPr>
            <w:tcW w:w="1439" w:type="dxa"/>
          </w:tcPr>
          <w:p w:rsidR="00773C33" w:rsidRPr="002B4125" w:rsidRDefault="00773C33" w:rsidP="009D5536">
            <w:pPr>
              <w:jc w:val="center"/>
            </w:pPr>
            <w:r w:rsidRPr="002B4125">
              <w:t>64,8</w:t>
            </w:r>
          </w:p>
        </w:tc>
        <w:tc>
          <w:tcPr>
            <w:tcW w:w="1439" w:type="dxa"/>
          </w:tcPr>
          <w:p w:rsidR="00773C33" w:rsidRPr="002B4125" w:rsidRDefault="00773C33" w:rsidP="009D5536">
            <w:pPr>
              <w:jc w:val="center"/>
            </w:pPr>
            <w:r w:rsidRPr="002B4125">
              <w:t>46,02</w:t>
            </w:r>
          </w:p>
        </w:tc>
        <w:tc>
          <w:tcPr>
            <w:tcW w:w="1439" w:type="dxa"/>
          </w:tcPr>
          <w:p w:rsidR="00773C33" w:rsidRPr="002B4125" w:rsidRDefault="00773C33" w:rsidP="009D5536">
            <w:pPr>
              <w:jc w:val="center"/>
            </w:pPr>
            <w:r w:rsidRPr="002B4125">
              <w:t>48,4</w:t>
            </w:r>
          </w:p>
        </w:tc>
        <w:tc>
          <w:tcPr>
            <w:tcW w:w="1440" w:type="dxa"/>
          </w:tcPr>
          <w:p w:rsidR="00773C33" w:rsidRDefault="00773C33" w:rsidP="009D5536">
            <w:pPr>
              <w:jc w:val="center"/>
            </w:pPr>
            <w:r w:rsidRPr="002B4125">
              <w:t>47,2</w:t>
            </w:r>
          </w:p>
        </w:tc>
      </w:tr>
    </w:tbl>
    <w:p w:rsidR="00773C33" w:rsidRPr="005C5499" w:rsidRDefault="00773C33" w:rsidP="005C5499">
      <w:pPr>
        <w:spacing w:line="360" w:lineRule="auto"/>
        <w:ind w:firstLine="510"/>
        <w:jc w:val="both"/>
      </w:pPr>
    </w:p>
    <w:p w:rsidR="00773C33" w:rsidRDefault="00773C33" w:rsidP="005C7762">
      <w:pPr>
        <w:spacing w:line="360" w:lineRule="auto"/>
        <w:ind w:firstLine="510"/>
        <w:jc w:val="both"/>
      </w:pPr>
      <w:r>
        <w:t xml:space="preserve">Стабильно высокие результаты на ЕГЭ показывают выпускники Болтинской, Каменниковской, Октябрьской школ. </w:t>
      </w:r>
    </w:p>
    <w:p w:rsidR="00773C33" w:rsidRDefault="00773C33" w:rsidP="005C7762">
      <w:pPr>
        <w:spacing w:line="360" w:lineRule="auto"/>
        <w:ind w:firstLine="510"/>
        <w:jc w:val="both"/>
      </w:pPr>
      <w:r>
        <w:t>Более 50 % выпускников, получивших аттестат о среднем (полном) общем образовании, поступили в высшие учебные заведения.</w:t>
      </w:r>
    </w:p>
    <w:p w:rsidR="00773C33" w:rsidRDefault="00773C33" w:rsidP="005C7762">
      <w:pPr>
        <w:spacing w:line="360" w:lineRule="auto"/>
        <w:ind w:firstLine="510"/>
        <w:jc w:val="both"/>
      </w:pPr>
      <w:r>
        <w:t xml:space="preserve">Ежегодно пяти школьникам, проявившим особые способности и добившимся высоких результатов в учебе, устанавливается стипендия главы Рыбинского муниципального района. В 2012 -2013 учебном году стипендиатами стали ученики Болтинской, Тихменевской, Октябрьской, Ермаковской, Каменниковской школ. </w:t>
      </w:r>
    </w:p>
    <w:p w:rsidR="00773C33" w:rsidRDefault="00773C33" w:rsidP="005C7762">
      <w:pPr>
        <w:spacing w:line="360" w:lineRule="auto"/>
        <w:ind w:firstLine="510"/>
        <w:jc w:val="both"/>
      </w:pPr>
      <w:r>
        <w:t>В рамках «Комплекса мер  модернизации системы общего образования в Ярославской области» в 2012 году в образовательные учреждения района поставлены:</w:t>
      </w:r>
    </w:p>
    <w:p w:rsidR="00773C33" w:rsidRDefault="00773C33" w:rsidP="005C7762">
      <w:pPr>
        <w:spacing w:line="360" w:lineRule="auto"/>
        <w:ind w:firstLine="510"/>
        <w:jc w:val="both"/>
      </w:pPr>
      <w:r>
        <w:t xml:space="preserve">комплекты учебно-лабораторного оборудования для 13 кабинетов физики </w:t>
      </w:r>
    </w:p>
    <w:p w:rsidR="00773C33" w:rsidRDefault="00773C33" w:rsidP="005C7762">
      <w:pPr>
        <w:spacing w:line="360" w:lineRule="auto"/>
        <w:ind w:firstLine="510"/>
        <w:jc w:val="both"/>
      </w:pPr>
      <w:r>
        <w:t>комплекты учебно-лабораторного оборудования для 13 кабинетов химии</w:t>
      </w:r>
    </w:p>
    <w:p w:rsidR="00773C33" w:rsidRDefault="00773C33" w:rsidP="005C7762">
      <w:pPr>
        <w:spacing w:line="360" w:lineRule="auto"/>
        <w:ind w:firstLine="510"/>
        <w:jc w:val="both"/>
      </w:pPr>
      <w:r>
        <w:t>комплекты  учебного оборудования для 5 кабинетов естествознания</w:t>
      </w:r>
    </w:p>
    <w:p w:rsidR="00773C33" w:rsidRDefault="00773C33" w:rsidP="005C7762">
      <w:pPr>
        <w:spacing w:line="360" w:lineRule="auto"/>
        <w:ind w:firstLine="510"/>
        <w:jc w:val="both"/>
      </w:pPr>
      <w:r>
        <w:t>комплекты учебно-лабораторного оборудования для 13 кабинетов биологии.</w:t>
      </w:r>
    </w:p>
    <w:p w:rsidR="00773C33" w:rsidRDefault="00773C33" w:rsidP="005C7762">
      <w:pPr>
        <w:spacing w:line="360" w:lineRule="auto"/>
        <w:ind w:firstLine="510"/>
        <w:jc w:val="both"/>
      </w:pPr>
      <w:r>
        <w:t xml:space="preserve">В августе 2012 г. получили новые школьные автобусы Н-Кормская и Тихменевская школы. В настоящее время 16 школьных автобусов и 2 школьных автобуса марки «Газель» доставляют к местам обучения 351 обучающегося. </w:t>
      </w:r>
    </w:p>
    <w:p w:rsidR="00773C33" w:rsidRDefault="00773C33" w:rsidP="005C7762">
      <w:pPr>
        <w:spacing w:line="360" w:lineRule="auto"/>
        <w:ind w:firstLine="510"/>
        <w:jc w:val="both"/>
      </w:pPr>
      <w:r>
        <w:t xml:space="preserve">В рамках реализации областной целевой программы в мае 2012г. на все автобусы установлена система высокоточного спутникового позиционирования ГЛОНАСС.   Назначен специалист (в структуре отдела администрации МУ РМР ЯО «Материально-техническая служба») для осуществления мониторинга в режиме реального времени. </w:t>
      </w:r>
    </w:p>
    <w:p w:rsidR="00773C33" w:rsidRDefault="00773C33" w:rsidP="005C7762">
      <w:pPr>
        <w:spacing w:line="360" w:lineRule="auto"/>
        <w:ind w:firstLine="510"/>
        <w:jc w:val="both"/>
      </w:pPr>
      <w:r>
        <w:t>С 1 сентября 2012 года дополнительное бесплатное питание из средств бюджета Рыбинского муниципального района предоставляется следующим категориям обучающихся:</w:t>
      </w:r>
    </w:p>
    <w:p w:rsidR="00773C33" w:rsidRDefault="00773C33" w:rsidP="005C7762">
      <w:pPr>
        <w:spacing w:line="360" w:lineRule="auto"/>
        <w:ind w:firstLine="510"/>
        <w:jc w:val="both"/>
      </w:pPr>
      <w:r>
        <w:t>- детям, посещающим группы продленного дня:</w:t>
      </w:r>
    </w:p>
    <w:p w:rsidR="00773C33" w:rsidRDefault="00773C33" w:rsidP="005C7762">
      <w:pPr>
        <w:spacing w:line="360" w:lineRule="auto"/>
        <w:ind w:firstLine="510"/>
        <w:jc w:val="both"/>
      </w:pPr>
      <w:r>
        <w:t>- детям из малоимущих семей;</w:t>
      </w:r>
    </w:p>
    <w:p w:rsidR="00773C33" w:rsidRDefault="00773C33" w:rsidP="005C7762">
      <w:pPr>
        <w:spacing w:line="360" w:lineRule="auto"/>
        <w:ind w:firstLine="510"/>
        <w:jc w:val="both"/>
      </w:pPr>
      <w:r>
        <w:t>- детям из семей, находящихся в трудной жизненной ситуации;</w:t>
      </w:r>
    </w:p>
    <w:p w:rsidR="00773C33" w:rsidRDefault="00773C33" w:rsidP="005C7762">
      <w:pPr>
        <w:spacing w:line="360" w:lineRule="auto"/>
        <w:ind w:firstLine="510"/>
        <w:jc w:val="both"/>
      </w:pPr>
      <w:r>
        <w:lastRenderedPageBreak/>
        <w:t>- детям из семей, находящихся на стадии раннего семейного неблагополучия;</w:t>
      </w:r>
    </w:p>
    <w:p w:rsidR="00773C33" w:rsidRDefault="00773C33" w:rsidP="005C7762">
      <w:pPr>
        <w:spacing w:line="360" w:lineRule="auto"/>
        <w:ind w:firstLine="510"/>
        <w:jc w:val="both"/>
      </w:pPr>
      <w:r>
        <w:t>- детям из семей, находящихся в социально опасном положении;</w:t>
      </w:r>
    </w:p>
    <w:p w:rsidR="00773C33" w:rsidRDefault="00773C33" w:rsidP="005C7762">
      <w:pPr>
        <w:spacing w:line="360" w:lineRule="auto"/>
        <w:ind w:firstLine="510"/>
        <w:jc w:val="both"/>
      </w:pPr>
      <w:r>
        <w:t>детям, проживающим в интернате при школе (64% от общего количества).</w:t>
      </w:r>
    </w:p>
    <w:p w:rsidR="00773C33" w:rsidRPr="005C5499" w:rsidRDefault="00773C33" w:rsidP="005C5499">
      <w:pPr>
        <w:spacing w:line="360" w:lineRule="auto"/>
        <w:ind w:firstLine="510"/>
        <w:jc w:val="both"/>
      </w:pPr>
      <w:r w:rsidRPr="005C5499">
        <w:t>Таким образом, среди основных сильных сторон образования в РМР можно выделить: широкий доступ школьников к Интернет, отсутствие очереди в детские сады. Слабыми сторонами являются: недостаточная материально-техническая база образовательных учреждений и нехватка педагогических кадров.</w:t>
      </w:r>
    </w:p>
    <w:p w:rsidR="00773C33" w:rsidRDefault="00773C33">
      <w:pPr>
        <w:spacing w:line="360" w:lineRule="auto"/>
        <w:ind w:firstLine="510"/>
        <w:jc w:val="both"/>
      </w:pPr>
    </w:p>
    <w:p w:rsidR="00773C33" w:rsidRDefault="00773C33" w:rsidP="00D55877">
      <w:pPr>
        <w:spacing w:line="480" w:lineRule="auto"/>
        <w:jc w:val="both"/>
      </w:pPr>
      <w:r>
        <w:t>Культура</w:t>
      </w:r>
    </w:p>
    <w:p w:rsidR="00773C33" w:rsidRDefault="00773C33" w:rsidP="00D55877">
      <w:pPr>
        <w:spacing w:line="480" w:lineRule="auto"/>
        <w:ind w:firstLine="567"/>
        <w:jc w:val="both"/>
      </w:pPr>
      <w:r w:rsidRPr="000C3A41">
        <w:t>На конец  201</w:t>
      </w:r>
      <w:r>
        <w:t xml:space="preserve">2 </w:t>
      </w:r>
      <w:r w:rsidRPr="000C3A41">
        <w:t xml:space="preserve"> г. в РМР функционируют 18 муниципальных учреждений культуры:  в том числе 16- на уровне района, 2 - в сельских поселениях: «Волжский культурно-досуговый комплекс» и  «Центр туризма, народного творчества и ремесел» Глебовского сельского поселения.</w:t>
      </w:r>
    </w:p>
    <w:p w:rsidR="00773C33" w:rsidRDefault="00773C33" w:rsidP="00CB679C">
      <w:pPr>
        <w:spacing w:line="360" w:lineRule="auto"/>
        <w:jc w:val="both"/>
      </w:pPr>
      <w:r>
        <w:t xml:space="preserve">       В 2012 году состоялось 15 праздников районного значения, 4 творческих фестиваля, 12  профессиональных  конкурсов. </w:t>
      </w:r>
    </w:p>
    <w:p w:rsidR="00773C33" w:rsidRDefault="00773C33" w:rsidP="00CB679C">
      <w:pPr>
        <w:spacing w:line="360" w:lineRule="auto"/>
        <w:jc w:val="both"/>
      </w:pPr>
      <w:r>
        <w:t>Традиционный творческий отчет коллективов - фестиваль народного творчества «Я люблю эту землю».</w:t>
      </w:r>
    </w:p>
    <w:p w:rsidR="00773C33" w:rsidRDefault="00773C33" w:rsidP="00D55877">
      <w:pPr>
        <w:jc w:val="center"/>
      </w:pPr>
      <w:r>
        <w:t>Таблица 31.  Основные показатели отрасли культуры</w:t>
      </w:r>
    </w:p>
    <w:p w:rsidR="00773C33" w:rsidRDefault="00773C33" w:rsidP="00D5587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260"/>
        <w:gridCol w:w="1560"/>
        <w:gridCol w:w="1559"/>
        <w:gridCol w:w="1559"/>
        <w:gridCol w:w="1382"/>
      </w:tblGrid>
      <w:tr w:rsidR="00773C33" w:rsidTr="0066265D">
        <w:tc>
          <w:tcPr>
            <w:tcW w:w="817" w:type="dxa"/>
          </w:tcPr>
          <w:p w:rsidR="00773C33" w:rsidRDefault="00773C33" w:rsidP="00217946">
            <w:pPr>
              <w:pStyle w:val="affb"/>
            </w:pPr>
            <w:r>
              <w:t>№ п/п</w:t>
            </w:r>
          </w:p>
        </w:tc>
        <w:tc>
          <w:tcPr>
            <w:tcW w:w="3260" w:type="dxa"/>
          </w:tcPr>
          <w:p w:rsidR="00773C33" w:rsidRDefault="00773C33" w:rsidP="00217946">
            <w:pPr>
              <w:pStyle w:val="affb"/>
            </w:pPr>
          </w:p>
          <w:p w:rsidR="00773C33" w:rsidRDefault="00773C33" w:rsidP="00217946">
            <w:pPr>
              <w:pStyle w:val="affb"/>
            </w:pPr>
            <w:r>
              <w:t>Наименование показателя</w:t>
            </w:r>
          </w:p>
        </w:tc>
        <w:tc>
          <w:tcPr>
            <w:tcW w:w="1560" w:type="dxa"/>
          </w:tcPr>
          <w:p w:rsidR="00773C33" w:rsidRDefault="00773C33" w:rsidP="0066265D">
            <w:pPr>
              <w:spacing w:line="360" w:lineRule="auto"/>
              <w:jc w:val="center"/>
            </w:pPr>
            <w:r>
              <w:t>2009</w:t>
            </w:r>
          </w:p>
        </w:tc>
        <w:tc>
          <w:tcPr>
            <w:tcW w:w="1559" w:type="dxa"/>
          </w:tcPr>
          <w:p w:rsidR="00773C33" w:rsidRDefault="00773C33" w:rsidP="0066265D">
            <w:pPr>
              <w:spacing w:line="360" w:lineRule="auto"/>
              <w:jc w:val="center"/>
            </w:pPr>
            <w:r>
              <w:t>2010</w:t>
            </w:r>
          </w:p>
        </w:tc>
        <w:tc>
          <w:tcPr>
            <w:tcW w:w="1559" w:type="dxa"/>
          </w:tcPr>
          <w:p w:rsidR="00773C33" w:rsidRDefault="00773C33" w:rsidP="0066265D">
            <w:pPr>
              <w:spacing w:line="360" w:lineRule="auto"/>
              <w:jc w:val="center"/>
            </w:pPr>
            <w:r>
              <w:t>2011</w:t>
            </w:r>
          </w:p>
        </w:tc>
        <w:tc>
          <w:tcPr>
            <w:tcW w:w="1382" w:type="dxa"/>
          </w:tcPr>
          <w:p w:rsidR="00773C33" w:rsidRDefault="00773C33" w:rsidP="0066265D">
            <w:pPr>
              <w:spacing w:line="360" w:lineRule="auto"/>
              <w:jc w:val="center"/>
            </w:pPr>
            <w:r>
              <w:t>2012</w:t>
            </w:r>
          </w:p>
        </w:tc>
      </w:tr>
      <w:tr w:rsidR="00773C33" w:rsidTr="0066265D">
        <w:tc>
          <w:tcPr>
            <w:tcW w:w="817" w:type="dxa"/>
          </w:tcPr>
          <w:p w:rsidR="00773C33" w:rsidRDefault="00773C33" w:rsidP="00217946">
            <w:pPr>
              <w:pStyle w:val="affb"/>
            </w:pPr>
            <w:r>
              <w:t>1</w:t>
            </w:r>
          </w:p>
        </w:tc>
        <w:tc>
          <w:tcPr>
            <w:tcW w:w="3260" w:type="dxa"/>
          </w:tcPr>
          <w:p w:rsidR="00773C33" w:rsidRDefault="00773C33" w:rsidP="00217946">
            <w:pPr>
              <w:pStyle w:val="affb"/>
            </w:pPr>
            <w:r w:rsidRPr="00B92330">
              <w:t>Доля населения, участвующего в платных культурно-досуговых мероприятиях</w:t>
            </w:r>
            <w:r>
              <w:t>, %</w:t>
            </w:r>
          </w:p>
        </w:tc>
        <w:tc>
          <w:tcPr>
            <w:tcW w:w="1560" w:type="dxa"/>
          </w:tcPr>
          <w:p w:rsidR="00773C33" w:rsidRDefault="00773C33" w:rsidP="0066265D">
            <w:pPr>
              <w:spacing w:line="360" w:lineRule="auto"/>
              <w:jc w:val="center"/>
            </w:pPr>
            <w:r>
              <w:t>151,03</w:t>
            </w:r>
          </w:p>
        </w:tc>
        <w:tc>
          <w:tcPr>
            <w:tcW w:w="1559" w:type="dxa"/>
          </w:tcPr>
          <w:p w:rsidR="00773C33" w:rsidRDefault="00773C33" w:rsidP="0066265D">
            <w:pPr>
              <w:spacing w:line="360" w:lineRule="auto"/>
              <w:jc w:val="center"/>
            </w:pPr>
            <w:r>
              <w:t>141,79</w:t>
            </w:r>
          </w:p>
        </w:tc>
        <w:tc>
          <w:tcPr>
            <w:tcW w:w="1559" w:type="dxa"/>
          </w:tcPr>
          <w:p w:rsidR="00773C33" w:rsidRDefault="00773C33" w:rsidP="0066265D">
            <w:pPr>
              <w:spacing w:line="360" w:lineRule="auto"/>
              <w:jc w:val="center"/>
            </w:pPr>
            <w:r>
              <w:t>129,61</w:t>
            </w:r>
          </w:p>
        </w:tc>
        <w:tc>
          <w:tcPr>
            <w:tcW w:w="1382" w:type="dxa"/>
          </w:tcPr>
          <w:p w:rsidR="00773C33" w:rsidRDefault="00773C33" w:rsidP="0066265D">
            <w:pPr>
              <w:spacing w:line="360" w:lineRule="auto"/>
              <w:jc w:val="center"/>
            </w:pPr>
            <w:r>
              <w:t>181,55</w:t>
            </w:r>
          </w:p>
        </w:tc>
      </w:tr>
      <w:tr w:rsidR="00773C33" w:rsidTr="0066265D">
        <w:tc>
          <w:tcPr>
            <w:tcW w:w="817" w:type="dxa"/>
          </w:tcPr>
          <w:p w:rsidR="00773C33" w:rsidRDefault="00773C33" w:rsidP="00217946">
            <w:pPr>
              <w:pStyle w:val="affb"/>
            </w:pPr>
            <w:r>
              <w:t>2</w:t>
            </w:r>
          </w:p>
        </w:tc>
        <w:tc>
          <w:tcPr>
            <w:tcW w:w="3260" w:type="dxa"/>
          </w:tcPr>
          <w:p w:rsidR="00773C33" w:rsidRDefault="00773C33" w:rsidP="00217946">
            <w:pPr>
              <w:pStyle w:val="affb"/>
            </w:pPr>
            <w:r>
              <w:t>Охват населения библиотечным обслуживанием, %</w:t>
            </w:r>
          </w:p>
        </w:tc>
        <w:tc>
          <w:tcPr>
            <w:tcW w:w="1560" w:type="dxa"/>
          </w:tcPr>
          <w:p w:rsidR="00773C33" w:rsidRDefault="00773C33" w:rsidP="0066265D">
            <w:pPr>
              <w:spacing w:line="360" w:lineRule="auto"/>
              <w:jc w:val="center"/>
            </w:pPr>
            <w:r>
              <w:t>44,2</w:t>
            </w:r>
          </w:p>
        </w:tc>
        <w:tc>
          <w:tcPr>
            <w:tcW w:w="1559" w:type="dxa"/>
          </w:tcPr>
          <w:p w:rsidR="00773C33" w:rsidRDefault="00773C33" w:rsidP="0066265D">
            <w:pPr>
              <w:spacing w:line="360" w:lineRule="auto"/>
              <w:jc w:val="center"/>
            </w:pPr>
            <w:r>
              <w:t>44,5</w:t>
            </w:r>
          </w:p>
        </w:tc>
        <w:tc>
          <w:tcPr>
            <w:tcW w:w="1559" w:type="dxa"/>
          </w:tcPr>
          <w:p w:rsidR="00773C33" w:rsidRDefault="00773C33" w:rsidP="0066265D">
            <w:pPr>
              <w:spacing w:line="360" w:lineRule="auto"/>
              <w:jc w:val="center"/>
            </w:pPr>
            <w:r>
              <w:t>43,4</w:t>
            </w:r>
          </w:p>
        </w:tc>
        <w:tc>
          <w:tcPr>
            <w:tcW w:w="1382" w:type="dxa"/>
          </w:tcPr>
          <w:p w:rsidR="00773C33" w:rsidRDefault="00773C33" w:rsidP="0066265D">
            <w:pPr>
              <w:spacing w:line="360" w:lineRule="auto"/>
              <w:jc w:val="center"/>
            </w:pPr>
            <w:r>
              <w:t>43,7</w:t>
            </w:r>
          </w:p>
        </w:tc>
      </w:tr>
      <w:tr w:rsidR="00773C33" w:rsidTr="0066265D">
        <w:tc>
          <w:tcPr>
            <w:tcW w:w="817" w:type="dxa"/>
          </w:tcPr>
          <w:p w:rsidR="00773C33" w:rsidRDefault="00773C33" w:rsidP="00217946">
            <w:pPr>
              <w:pStyle w:val="affb"/>
            </w:pPr>
            <w:r>
              <w:t>3</w:t>
            </w:r>
          </w:p>
        </w:tc>
        <w:tc>
          <w:tcPr>
            <w:tcW w:w="3260" w:type="dxa"/>
          </w:tcPr>
          <w:p w:rsidR="00773C33" w:rsidRDefault="00773C33" w:rsidP="00217946">
            <w:pPr>
              <w:pStyle w:val="affb"/>
            </w:pPr>
            <w:r>
              <w:t>Книгообеспеченность книжных фондов библиотек, экз. на 1000 чел.  жителей</w:t>
            </w:r>
          </w:p>
        </w:tc>
        <w:tc>
          <w:tcPr>
            <w:tcW w:w="1560" w:type="dxa"/>
          </w:tcPr>
          <w:p w:rsidR="00773C33" w:rsidRDefault="00773C33" w:rsidP="0066265D">
            <w:pPr>
              <w:spacing w:line="360" w:lineRule="auto"/>
              <w:jc w:val="center"/>
            </w:pPr>
            <w:r>
              <w:t>7870</w:t>
            </w:r>
          </w:p>
        </w:tc>
        <w:tc>
          <w:tcPr>
            <w:tcW w:w="1559" w:type="dxa"/>
          </w:tcPr>
          <w:p w:rsidR="00773C33" w:rsidRDefault="00773C33" w:rsidP="0066265D">
            <w:pPr>
              <w:spacing w:line="360" w:lineRule="auto"/>
              <w:jc w:val="center"/>
            </w:pPr>
            <w:r>
              <w:t>7433</w:t>
            </w:r>
          </w:p>
        </w:tc>
        <w:tc>
          <w:tcPr>
            <w:tcW w:w="1559" w:type="dxa"/>
          </w:tcPr>
          <w:p w:rsidR="00773C33" w:rsidRDefault="00773C33" w:rsidP="0066265D">
            <w:pPr>
              <w:spacing w:line="360" w:lineRule="auto"/>
              <w:jc w:val="center"/>
            </w:pPr>
            <w:r>
              <w:t>6826</w:t>
            </w:r>
          </w:p>
        </w:tc>
        <w:tc>
          <w:tcPr>
            <w:tcW w:w="1382" w:type="dxa"/>
          </w:tcPr>
          <w:p w:rsidR="00773C33" w:rsidRDefault="00773C33" w:rsidP="0066265D">
            <w:pPr>
              <w:spacing w:line="360" w:lineRule="auto"/>
              <w:jc w:val="center"/>
            </w:pPr>
            <w:r>
              <w:t>6427</w:t>
            </w:r>
          </w:p>
        </w:tc>
      </w:tr>
      <w:tr w:rsidR="00773C33" w:rsidTr="0066265D">
        <w:tc>
          <w:tcPr>
            <w:tcW w:w="817" w:type="dxa"/>
          </w:tcPr>
          <w:p w:rsidR="00773C33" w:rsidRDefault="00773C33" w:rsidP="00217946">
            <w:pPr>
              <w:pStyle w:val="affb"/>
            </w:pPr>
            <w:r>
              <w:t>4</w:t>
            </w:r>
          </w:p>
        </w:tc>
        <w:tc>
          <w:tcPr>
            <w:tcW w:w="3260" w:type="dxa"/>
          </w:tcPr>
          <w:p w:rsidR="00773C33" w:rsidRDefault="00773C33" w:rsidP="00217946">
            <w:pPr>
              <w:pStyle w:val="affb"/>
            </w:pPr>
            <w:r>
              <w:t xml:space="preserve">Доля населения, </w:t>
            </w:r>
            <w:r w:rsidRPr="00B57A6D">
              <w:t>участв</w:t>
            </w:r>
            <w:r>
              <w:t xml:space="preserve">ующего в деятельности </w:t>
            </w:r>
            <w:r w:rsidRPr="00B57A6D">
              <w:t>культурно-досуговых формирований</w:t>
            </w:r>
            <w:r>
              <w:t>, %</w:t>
            </w:r>
          </w:p>
        </w:tc>
        <w:tc>
          <w:tcPr>
            <w:tcW w:w="1560" w:type="dxa"/>
          </w:tcPr>
          <w:p w:rsidR="00773C33" w:rsidRDefault="00773C33" w:rsidP="0066265D">
            <w:pPr>
              <w:spacing w:line="360" w:lineRule="auto"/>
              <w:jc w:val="center"/>
            </w:pPr>
            <w:r>
              <w:t>14,2</w:t>
            </w:r>
          </w:p>
        </w:tc>
        <w:tc>
          <w:tcPr>
            <w:tcW w:w="1559" w:type="dxa"/>
          </w:tcPr>
          <w:p w:rsidR="00773C33" w:rsidRDefault="00773C33" w:rsidP="0066265D">
            <w:pPr>
              <w:spacing w:line="360" w:lineRule="auto"/>
              <w:jc w:val="center"/>
            </w:pPr>
            <w:r>
              <w:t>14,7</w:t>
            </w:r>
          </w:p>
        </w:tc>
        <w:tc>
          <w:tcPr>
            <w:tcW w:w="1559" w:type="dxa"/>
          </w:tcPr>
          <w:p w:rsidR="00773C33" w:rsidRDefault="00773C33" w:rsidP="0066265D">
            <w:pPr>
              <w:spacing w:line="360" w:lineRule="auto"/>
              <w:jc w:val="center"/>
            </w:pPr>
            <w:r>
              <w:t>14,8</w:t>
            </w:r>
          </w:p>
        </w:tc>
        <w:tc>
          <w:tcPr>
            <w:tcW w:w="1382" w:type="dxa"/>
          </w:tcPr>
          <w:p w:rsidR="00773C33" w:rsidRDefault="00773C33" w:rsidP="0066265D">
            <w:pPr>
              <w:spacing w:line="360" w:lineRule="auto"/>
              <w:jc w:val="center"/>
            </w:pPr>
            <w:r>
              <w:t>15,0</w:t>
            </w:r>
          </w:p>
        </w:tc>
      </w:tr>
      <w:tr w:rsidR="00773C33" w:rsidTr="0066265D">
        <w:tc>
          <w:tcPr>
            <w:tcW w:w="817" w:type="dxa"/>
          </w:tcPr>
          <w:p w:rsidR="00773C33" w:rsidRDefault="00773C33" w:rsidP="00217946">
            <w:pPr>
              <w:pStyle w:val="affb"/>
            </w:pPr>
            <w:r>
              <w:t>5</w:t>
            </w:r>
          </w:p>
        </w:tc>
        <w:tc>
          <w:tcPr>
            <w:tcW w:w="3260" w:type="dxa"/>
          </w:tcPr>
          <w:p w:rsidR="00773C33" w:rsidRDefault="00773C33" w:rsidP="00217946">
            <w:pPr>
              <w:pStyle w:val="affb"/>
            </w:pPr>
            <w:r>
              <w:t>Общее к</w:t>
            </w:r>
            <w:r w:rsidRPr="00F8261D">
              <w:t>оличество культурно-досуговых мероприятий</w:t>
            </w:r>
            <w:r>
              <w:t>, ед.</w:t>
            </w:r>
          </w:p>
        </w:tc>
        <w:tc>
          <w:tcPr>
            <w:tcW w:w="1560" w:type="dxa"/>
          </w:tcPr>
          <w:p w:rsidR="00773C33" w:rsidRDefault="00773C33" w:rsidP="0066265D">
            <w:pPr>
              <w:spacing w:line="360" w:lineRule="auto"/>
              <w:jc w:val="center"/>
            </w:pPr>
            <w:r>
              <w:t>4154</w:t>
            </w:r>
          </w:p>
        </w:tc>
        <w:tc>
          <w:tcPr>
            <w:tcW w:w="1559" w:type="dxa"/>
          </w:tcPr>
          <w:p w:rsidR="00773C33" w:rsidRDefault="00773C33" w:rsidP="0066265D">
            <w:pPr>
              <w:spacing w:line="360" w:lineRule="auto"/>
              <w:jc w:val="center"/>
            </w:pPr>
            <w:r>
              <w:t>4155</w:t>
            </w:r>
          </w:p>
        </w:tc>
        <w:tc>
          <w:tcPr>
            <w:tcW w:w="1559" w:type="dxa"/>
          </w:tcPr>
          <w:p w:rsidR="00773C33" w:rsidRDefault="00773C33" w:rsidP="0066265D">
            <w:pPr>
              <w:spacing w:line="360" w:lineRule="auto"/>
              <w:jc w:val="center"/>
            </w:pPr>
            <w:r>
              <w:t>1063</w:t>
            </w:r>
          </w:p>
        </w:tc>
        <w:tc>
          <w:tcPr>
            <w:tcW w:w="1382" w:type="dxa"/>
          </w:tcPr>
          <w:p w:rsidR="00773C33" w:rsidRDefault="00773C33" w:rsidP="0066265D">
            <w:pPr>
              <w:spacing w:line="360" w:lineRule="auto"/>
              <w:jc w:val="center"/>
            </w:pPr>
            <w:r>
              <w:t>1055</w:t>
            </w:r>
          </w:p>
        </w:tc>
      </w:tr>
      <w:tr w:rsidR="00773C33" w:rsidTr="0066265D">
        <w:tc>
          <w:tcPr>
            <w:tcW w:w="817" w:type="dxa"/>
          </w:tcPr>
          <w:p w:rsidR="00773C33" w:rsidRDefault="00773C33" w:rsidP="00217946">
            <w:pPr>
              <w:pStyle w:val="affb"/>
            </w:pPr>
            <w:r>
              <w:t>6</w:t>
            </w:r>
          </w:p>
        </w:tc>
        <w:tc>
          <w:tcPr>
            <w:tcW w:w="3260" w:type="dxa"/>
          </w:tcPr>
          <w:p w:rsidR="00773C33" w:rsidRDefault="00773C33" w:rsidP="00217946">
            <w:pPr>
              <w:pStyle w:val="affb"/>
            </w:pPr>
            <w:r>
              <w:t>Число посетителей, участников, чел.</w:t>
            </w:r>
          </w:p>
        </w:tc>
        <w:tc>
          <w:tcPr>
            <w:tcW w:w="1560" w:type="dxa"/>
          </w:tcPr>
          <w:p w:rsidR="00773C33" w:rsidRDefault="00773C33" w:rsidP="0066265D">
            <w:pPr>
              <w:spacing w:line="360" w:lineRule="auto"/>
              <w:jc w:val="center"/>
            </w:pPr>
            <w:r>
              <w:t>44100</w:t>
            </w:r>
          </w:p>
        </w:tc>
        <w:tc>
          <w:tcPr>
            <w:tcW w:w="1559" w:type="dxa"/>
          </w:tcPr>
          <w:p w:rsidR="00773C33" w:rsidRDefault="00773C33" w:rsidP="0066265D">
            <w:pPr>
              <w:spacing w:line="360" w:lineRule="auto"/>
              <w:jc w:val="center"/>
            </w:pPr>
            <w:r>
              <w:t>39984</w:t>
            </w:r>
          </w:p>
        </w:tc>
        <w:tc>
          <w:tcPr>
            <w:tcW w:w="1559" w:type="dxa"/>
          </w:tcPr>
          <w:p w:rsidR="00773C33" w:rsidRDefault="00773C33" w:rsidP="0066265D">
            <w:pPr>
              <w:spacing w:line="360" w:lineRule="auto"/>
              <w:jc w:val="center"/>
            </w:pPr>
            <w:r>
              <w:t>36421</w:t>
            </w:r>
          </w:p>
        </w:tc>
        <w:tc>
          <w:tcPr>
            <w:tcW w:w="1382" w:type="dxa"/>
          </w:tcPr>
          <w:p w:rsidR="00773C33" w:rsidRDefault="00773C33" w:rsidP="0066265D">
            <w:pPr>
              <w:spacing w:line="360" w:lineRule="auto"/>
              <w:jc w:val="center"/>
            </w:pPr>
            <w:r>
              <w:t>30181</w:t>
            </w:r>
          </w:p>
        </w:tc>
      </w:tr>
      <w:tr w:rsidR="00773C33" w:rsidTr="0066265D">
        <w:tc>
          <w:tcPr>
            <w:tcW w:w="817" w:type="dxa"/>
          </w:tcPr>
          <w:p w:rsidR="00773C33" w:rsidRDefault="00773C33" w:rsidP="00217946">
            <w:pPr>
              <w:pStyle w:val="affb"/>
            </w:pPr>
            <w:r>
              <w:lastRenderedPageBreak/>
              <w:t>7</w:t>
            </w:r>
          </w:p>
        </w:tc>
        <w:tc>
          <w:tcPr>
            <w:tcW w:w="3260" w:type="dxa"/>
          </w:tcPr>
          <w:p w:rsidR="00773C33" w:rsidRDefault="00773C33" w:rsidP="00217946">
            <w:pPr>
              <w:pStyle w:val="affb"/>
            </w:pPr>
            <w:r w:rsidRPr="00F8261D">
              <w:t>Количество экземпляров библиотечного фонда</w:t>
            </w:r>
            <w:r>
              <w:t>, тыс. ед.</w:t>
            </w:r>
          </w:p>
        </w:tc>
        <w:tc>
          <w:tcPr>
            <w:tcW w:w="1560" w:type="dxa"/>
          </w:tcPr>
          <w:p w:rsidR="00773C33" w:rsidRDefault="00773C33" w:rsidP="0066265D">
            <w:pPr>
              <w:spacing w:line="360" w:lineRule="auto"/>
              <w:jc w:val="center"/>
            </w:pPr>
            <w:r>
              <w:t>229,8</w:t>
            </w:r>
          </w:p>
        </w:tc>
        <w:tc>
          <w:tcPr>
            <w:tcW w:w="1559" w:type="dxa"/>
          </w:tcPr>
          <w:p w:rsidR="00773C33" w:rsidRDefault="00773C33" w:rsidP="0066265D">
            <w:pPr>
              <w:spacing w:line="360" w:lineRule="auto"/>
              <w:jc w:val="center"/>
            </w:pPr>
            <w:r>
              <w:t>209,6</w:t>
            </w:r>
          </w:p>
        </w:tc>
        <w:tc>
          <w:tcPr>
            <w:tcW w:w="1559" w:type="dxa"/>
          </w:tcPr>
          <w:p w:rsidR="00773C33" w:rsidRDefault="00773C33" w:rsidP="0066265D">
            <w:pPr>
              <w:spacing w:line="360" w:lineRule="auto"/>
              <w:jc w:val="center"/>
            </w:pPr>
            <w:r>
              <w:t>191,75</w:t>
            </w:r>
          </w:p>
        </w:tc>
        <w:tc>
          <w:tcPr>
            <w:tcW w:w="1382" w:type="dxa"/>
          </w:tcPr>
          <w:p w:rsidR="00773C33" w:rsidRDefault="00773C33" w:rsidP="0066265D">
            <w:pPr>
              <w:spacing w:line="360" w:lineRule="auto"/>
              <w:jc w:val="center"/>
            </w:pPr>
            <w:r>
              <w:t>179,70</w:t>
            </w:r>
          </w:p>
        </w:tc>
      </w:tr>
      <w:tr w:rsidR="00773C33" w:rsidTr="0066265D">
        <w:tc>
          <w:tcPr>
            <w:tcW w:w="817" w:type="dxa"/>
          </w:tcPr>
          <w:p w:rsidR="00773C33" w:rsidRDefault="00773C33" w:rsidP="00217946">
            <w:pPr>
              <w:pStyle w:val="affb"/>
            </w:pPr>
            <w:r>
              <w:t>8</w:t>
            </w:r>
          </w:p>
        </w:tc>
        <w:tc>
          <w:tcPr>
            <w:tcW w:w="3260" w:type="dxa"/>
          </w:tcPr>
          <w:p w:rsidR="00773C33" w:rsidRDefault="00773C33" w:rsidP="00217946">
            <w:pPr>
              <w:pStyle w:val="affb"/>
            </w:pPr>
            <w:r>
              <w:t xml:space="preserve">Количество </w:t>
            </w:r>
            <w:r w:rsidRPr="008D5A27">
              <w:t>пользователей библиотек</w:t>
            </w:r>
            <w:r>
              <w:t xml:space="preserve">, чел. </w:t>
            </w:r>
          </w:p>
        </w:tc>
        <w:tc>
          <w:tcPr>
            <w:tcW w:w="1560" w:type="dxa"/>
          </w:tcPr>
          <w:p w:rsidR="00773C33" w:rsidRDefault="00773C33" w:rsidP="0066265D">
            <w:pPr>
              <w:spacing w:line="360" w:lineRule="auto"/>
              <w:jc w:val="center"/>
            </w:pPr>
            <w:r>
              <w:t>12910</w:t>
            </w:r>
          </w:p>
        </w:tc>
        <w:tc>
          <w:tcPr>
            <w:tcW w:w="1559" w:type="dxa"/>
          </w:tcPr>
          <w:p w:rsidR="00773C33" w:rsidRDefault="00773C33" w:rsidP="0066265D">
            <w:pPr>
              <w:spacing w:line="360" w:lineRule="auto"/>
              <w:jc w:val="center"/>
            </w:pPr>
            <w:r>
              <w:t>12560</w:t>
            </w:r>
          </w:p>
        </w:tc>
        <w:tc>
          <w:tcPr>
            <w:tcW w:w="1559" w:type="dxa"/>
          </w:tcPr>
          <w:p w:rsidR="00773C33" w:rsidRDefault="00773C33" w:rsidP="0066265D">
            <w:pPr>
              <w:spacing w:line="360" w:lineRule="auto"/>
              <w:jc w:val="center"/>
            </w:pPr>
            <w:r>
              <w:t>12217</w:t>
            </w:r>
          </w:p>
        </w:tc>
        <w:tc>
          <w:tcPr>
            <w:tcW w:w="1382" w:type="dxa"/>
          </w:tcPr>
          <w:p w:rsidR="00773C33" w:rsidRDefault="00773C33" w:rsidP="0066265D">
            <w:pPr>
              <w:spacing w:line="360" w:lineRule="auto"/>
              <w:jc w:val="center"/>
            </w:pPr>
            <w:r>
              <w:t>12213</w:t>
            </w:r>
          </w:p>
        </w:tc>
      </w:tr>
      <w:tr w:rsidR="00773C33" w:rsidTr="0066265D">
        <w:tc>
          <w:tcPr>
            <w:tcW w:w="817" w:type="dxa"/>
          </w:tcPr>
          <w:p w:rsidR="00773C33" w:rsidRDefault="00773C33" w:rsidP="00217946">
            <w:pPr>
              <w:pStyle w:val="affb"/>
            </w:pPr>
            <w:r>
              <w:t>9</w:t>
            </w:r>
          </w:p>
        </w:tc>
        <w:tc>
          <w:tcPr>
            <w:tcW w:w="3260" w:type="dxa"/>
          </w:tcPr>
          <w:p w:rsidR="00773C33" w:rsidRDefault="00773C33" w:rsidP="00217946">
            <w:pPr>
              <w:pStyle w:val="affb"/>
            </w:pPr>
            <w:r w:rsidRPr="00331FBB">
              <w:t>Число посещений музеев</w:t>
            </w:r>
            <w:r>
              <w:t>, ед.</w:t>
            </w:r>
          </w:p>
        </w:tc>
        <w:tc>
          <w:tcPr>
            <w:tcW w:w="1560" w:type="dxa"/>
          </w:tcPr>
          <w:p w:rsidR="00773C33" w:rsidRDefault="00773C33" w:rsidP="0066265D">
            <w:pPr>
              <w:spacing w:line="360" w:lineRule="auto"/>
              <w:jc w:val="center"/>
            </w:pPr>
            <w:r>
              <w:t>782</w:t>
            </w:r>
          </w:p>
        </w:tc>
        <w:tc>
          <w:tcPr>
            <w:tcW w:w="1559" w:type="dxa"/>
          </w:tcPr>
          <w:p w:rsidR="00773C33" w:rsidRDefault="00773C33" w:rsidP="0066265D">
            <w:pPr>
              <w:spacing w:line="360" w:lineRule="auto"/>
              <w:jc w:val="center"/>
            </w:pPr>
            <w:r>
              <w:t>1122</w:t>
            </w:r>
          </w:p>
        </w:tc>
        <w:tc>
          <w:tcPr>
            <w:tcW w:w="1559" w:type="dxa"/>
          </w:tcPr>
          <w:p w:rsidR="00773C33" w:rsidRDefault="00773C33" w:rsidP="0066265D">
            <w:pPr>
              <w:spacing w:line="360" w:lineRule="auto"/>
              <w:jc w:val="center"/>
            </w:pPr>
            <w:r>
              <w:t>1274</w:t>
            </w:r>
          </w:p>
        </w:tc>
        <w:tc>
          <w:tcPr>
            <w:tcW w:w="1382" w:type="dxa"/>
          </w:tcPr>
          <w:p w:rsidR="00773C33" w:rsidRDefault="00773C33" w:rsidP="0066265D">
            <w:pPr>
              <w:spacing w:line="360" w:lineRule="auto"/>
              <w:jc w:val="center"/>
            </w:pPr>
            <w:r>
              <w:t>1460</w:t>
            </w:r>
          </w:p>
        </w:tc>
      </w:tr>
    </w:tbl>
    <w:p w:rsidR="00773C33" w:rsidRDefault="00773C33" w:rsidP="00CB679C">
      <w:pPr>
        <w:spacing w:line="360" w:lineRule="auto"/>
        <w:jc w:val="center"/>
      </w:pPr>
    </w:p>
    <w:p w:rsidR="00773C33" w:rsidRDefault="00773C33" w:rsidP="00B1482B">
      <w:pPr>
        <w:spacing w:line="360" w:lineRule="auto"/>
        <w:jc w:val="both"/>
      </w:pPr>
      <w:r>
        <w:t xml:space="preserve">         Во всех учреждениях культуры имеется компьютерная  техника. 10 учреждений пользуются сетью Интернет, в том числе 7 библиотек, в которых оборудованы  автоматизированные читательские места.</w:t>
      </w:r>
    </w:p>
    <w:p w:rsidR="00773C33" w:rsidRDefault="00773C33" w:rsidP="00B1482B">
      <w:pPr>
        <w:spacing w:line="360" w:lineRule="auto"/>
        <w:jc w:val="both"/>
      </w:pPr>
      <w:r>
        <w:t xml:space="preserve">        В 2012 году учреждениями культуры проведено 4198 культурно-массовых, спортивных, библиотечно-информационных мероприятий для различных возрастных категорий населения. </w:t>
      </w:r>
    </w:p>
    <w:p w:rsidR="00773C33" w:rsidRDefault="00773C33" w:rsidP="00B1482B">
      <w:pPr>
        <w:spacing w:line="360" w:lineRule="auto"/>
        <w:jc w:val="both"/>
      </w:pPr>
      <w:r>
        <w:t>В учреждениях культуры района действует 299 кружков и любительских объединений. Число участников формирований – 4202 чел.</w:t>
      </w:r>
    </w:p>
    <w:p w:rsidR="00773C33" w:rsidRDefault="00773C33" w:rsidP="00B1482B">
      <w:pPr>
        <w:spacing w:line="360" w:lineRule="auto"/>
        <w:jc w:val="both"/>
      </w:pPr>
      <w:r>
        <w:t xml:space="preserve">        В 2012 году состоялось 15 праздников районного значения, 4 творческих фестиваля, 12  профессиональных  конкурсов. </w:t>
      </w:r>
    </w:p>
    <w:p w:rsidR="00773C33" w:rsidRDefault="00773C33" w:rsidP="00B1482B">
      <w:pPr>
        <w:spacing w:line="360" w:lineRule="auto"/>
        <w:jc w:val="both"/>
      </w:pPr>
      <w:r>
        <w:t xml:space="preserve">        Традиционный творческий отчет коллективов - фестиваль народного творчества «Я люблю эту землю».</w:t>
      </w:r>
    </w:p>
    <w:p w:rsidR="00773C33" w:rsidRDefault="00773C33" w:rsidP="00B1482B">
      <w:pPr>
        <w:spacing w:line="360" w:lineRule="auto"/>
        <w:jc w:val="both"/>
      </w:pPr>
      <w:r>
        <w:t xml:space="preserve">         Учреждения культуры, творческие коллективы и исполнители приняли участие в  27 областных, городских и региональных мероприятиях.</w:t>
      </w:r>
    </w:p>
    <w:p w:rsidR="00773C33" w:rsidRDefault="00773C33" w:rsidP="00B1482B">
      <w:pPr>
        <w:spacing w:line="360" w:lineRule="auto"/>
        <w:jc w:val="both"/>
      </w:pPr>
    </w:p>
    <w:p w:rsidR="00773C33" w:rsidRDefault="00773C33" w:rsidP="00D55877">
      <w:pPr>
        <w:spacing w:line="480" w:lineRule="auto"/>
        <w:jc w:val="both"/>
      </w:pPr>
      <w:r>
        <w:t>Физическая культура и спорт</w:t>
      </w:r>
    </w:p>
    <w:p w:rsidR="00773C33" w:rsidRDefault="00773C33" w:rsidP="00D55877">
      <w:pPr>
        <w:spacing w:line="360" w:lineRule="auto"/>
        <w:jc w:val="both"/>
      </w:pPr>
      <w:r>
        <w:t xml:space="preserve">        На территории района функционирует две детско-юношеские спортивные школы. Детско-юношеская спортивная школа Рыбинского муниципального района  работает с 2011 года, направления преподавания по видам спорта: футбол, волейбол, баскетбол, настольный теннис, самбо, лёгкая атлетика, лыжные гонки, бокс. Численность занимающихся — 453 чел.</w:t>
      </w:r>
    </w:p>
    <w:p w:rsidR="00773C33" w:rsidRDefault="00773C33" w:rsidP="002F71B5">
      <w:pPr>
        <w:spacing w:line="360" w:lineRule="auto"/>
        <w:jc w:val="both"/>
      </w:pPr>
      <w:r>
        <w:t xml:space="preserve">        ГОАУ ДОД ЯО «ЦДЮ» Областная Детско-юношеская спортивная школа по футболу в п. Песочное, работающая с 2004 года. Здесь 13 тренеров-преподавателей, 7 совместителей. Численность занимающихся- 595 чел. (из них в сельской местности — 345).</w:t>
      </w:r>
    </w:p>
    <w:p w:rsidR="00773C33" w:rsidRDefault="00773C33" w:rsidP="002F71B5">
      <w:pPr>
        <w:spacing w:line="360" w:lineRule="auto"/>
        <w:jc w:val="both"/>
      </w:pPr>
      <w:r>
        <w:t>Инструкторы по спорту работают в 13 учреждениях культуры района (3 штатных, 17 совместителей). Организованы спортивные кружки по футболу, баскетболу, волейболу, настольному теннису, туризму, гиревому спорту, силовой гимнастике, фитнес-аэробике, хоккею, шашкам, шахматам, бадминтону, спортивно-оздоровительные группы, бильярду. Общее количество кружков - 77 . Занимается на регулярной основе 1629 человек (из них - 472 жен.).</w:t>
      </w:r>
    </w:p>
    <w:p w:rsidR="003A01EC" w:rsidRDefault="003A01EC" w:rsidP="002F71B5">
      <w:pPr>
        <w:spacing w:line="360" w:lineRule="auto"/>
        <w:jc w:val="both"/>
      </w:pPr>
    </w:p>
    <w:p w:rsidR="00773C33" w:rsidRDefault="00773C33" w:rsidP="00D55877">
      <w:pPr>
        <w:jc w:val="center"/>
      </w:pPr>
      <w:r>
        <w:lastRenderedPageBreak/>
        <w:t>Таблица 32. Основные показатели отрасли «</w:t>
      </w:r>
      <w:r w:rsidRPr="00213F08">
        <w:t>Физическая культура и спорт</w:t>
      </w:r>
      <w:r>
        <w:t>»</w:t>
      </w:r>
    </w:p>
    <w:p w:rsidR="00773C33" w:rsidRDefault="00773C33" w:rsidP="00D5587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559"/>
        <w:gridCol w:w="1701"/>
        <w:gridCol w:w="1701"/>
        <w:gridCol w:w="1524"/>
      </w:tblGrid>
      <w:tr w:rsidR="00773C33" w:rsidTr="0066265D">
        <w:tc>
          <w:tcPr>
            <w:tcW w:w="3652" w:type="dxa"/>
          </w:tcPr>
          <w:p w:rsidR="00773C33" w:rsidRDefault="00773C33" w:rsidP="0066265D">
            <w:pPr>
              <w:spacing w:line="360" w:lineRule="auto"/>
              <w:jc w:val="center"/>
            </w:pPr>
            <w:r>
              <w:t>Наименование показателя</w:t>
            </w:r>
          </w:p>
        </w:tc>
        <w:tc>
          <w:tcPr>
            <w:tcW w:w="1559" w:type="dxa"/>
          </w:tcPr>
          <w:p w:rsidR="00773C33" w:rsidRDefault="00773C33" w:rsidP="0066265D">
            <w:pPr>
              <w:spacing w:line="360" w:lineRule="auto"/>
              <w:jc w:val="center"/>
            </w:pPr>
            <w:r>
              <w:t>2009</w:t>
            </w:r>
          </w:p>
        </w:tc>
        <w:tc>
          <w:tcPr>
            <w:tcW w:w="1701" w:type="dxa"/>
          </w:tcPr>
          <w:p w:rsidR="00773C33" w:rsidRDefault="00773C33" w:rsidP="0066265D">
            <w:pPr>
              <w:spacing w:line="360" w:lineRule="auto"/>
              <w:jc w:val="center"/>
            </w:pPr>
            <w:r>
              <w:t>2010</w:t>
            </w:r>
          </w:p>
        </w:tc>
        <w:tc>
          <w:tcPr>
            <w:tcW w:w="1701" w:type="dxa"/>
          </w:tcPr>
          <w:p w:rsidR="00773C33" w:rsidRDefault="00773C33" w:rsidP="0066265D">
            <w:pPr>
              <w:spacing w:line="360" w:lineRule="auto"/>
              <w:jc w:val="center"/>
            </w:pPr>
            <w:r>
              <w:t>2011</w:t>
            </w:r>
          </w:p>
        </w:tc>
        <w:tc>
          <w:tcPr>
            <w:tcW w:w="1524" w:type="dxa"/>
          </w:tcPr>
          <w:p w:rsidR="00773C33" w:rsidRDefault="00773C33" w:rsidP="0066265D">
            <w:pPr>
              <w:spacing w:line="360" w:lineRule="auto"/>
              <w:jc w:val="center"/>
            </w:pPr>
            <w:r>
              <w:t>2012</w:t>
            </w:r>
          </w:p>
        </w:tc>
      </w:tr>
      <w:tr w:rsidR="00773C33" w:rsidTr="0066265D">
        <w:tc>
          <w:tcPr>
            <w:tcW w:w="3652" w:type="dxa"/>
          </w:tcPr>
          <w:p w:rsidR="00773C33" w:rsidRDefault="00773C33" w:rsidP="00452504">
            <w:pPr>
              <w:pStyle w:val="affb"/>
            </w:pPr>
            <w:r>
              <w:t>Доля занимающихся физической культурой и спортом на регулярной основе от общей численности населения, %</w:t>
            </w:r>
          </w:p>
        </w:tc>
        <w:tc>
          <w:tcPr>
            <w:tcW w:w="1559" w:type="dxa"/>
          </w:tcPr>
          <w:p w:rsidR="00773C33" w:rsidRDefault="00773C33" w:rsidP="0066265D">
            <w:pPr>
              <w:spacing w:line="360" w:lineRule="auto"/>
              <w:jc w:val="center"/>
            </w:pPr>
            <w:r>
              <w:t>7,6</w:t>
            </w:r>
          </w:p>
        </w:tc>
        <w:tc>
          <w:tcPr>
            <w:tcW w:w="1701" w:type="dxa"/>
          </w:tcPr>
          <w:p w:rsidR="00773C33" w:rsidRDefault="00773C33" w:rsidP="0066265D">
            <w:pPr>
              <w:spacing w:line="360" w:lineRule="auto"/>
              <w:jc w:val="center"/>
            </w:pPr>
            <w:r>
              <w:t>10,0</w:t>
            </w:r>
          </w:p>
        </w:tc>
        <w:tc>
          <w:tcPr>
            <w:tcW w:w="1701" w:type="dxa"/>
          </w:tcPr>
          <w:p w:rsidR="00773C33" w:rsidRDefault="00773C33" w:rsidP="0066265D">
            <w:pPr>
              <w:spacing w:line="360" w:lineRule="auto"/>
              <w:jc w:val="center"/>
            </w:pPr>
            <w:r>
              <w:t>11,3</w:t>
            </w:r>
          </w:p>
        </w:tc>
        <w:tc>
          <w:tcPr>
            <w:tcW w:w="1524" w:type="dxa"/>
          </w:tcPr>
          <w:p w:rsidR="00773C33" w:rsidRDefault="00773C33" w:rsidP="0066265D">
            <w:pPr>
              <w:spacing w:line="360" w:lineRule="auto"/>
              <w:jc w:val="center"/>
            </w:pPr>
            <w:r>
              <w:t>11,6</w:t>
            </w:r>
          </w:p>
        </w:tc>
      </w:tr>
      <w:tr w:rsidR="00773C33" w:rsidTr="0066265D">
        <w:tc>
          <w:tcPr>
            <w:tcW w:w="3652" w:type="dxa"/>
          </w:tcPr>
          <w:p w:rsidR="00773C33" w:rsidRDefault="00773C33" w:rsidP="00452504">
            <w:pPr>
              <w:pStyle w:val="affb"/>
            </w:pPr>
            <w:r>
              <w:t>Обеспеченность населения спортивными сооружениями, ед. на 1000 чел. населения</w:t>
            </w:r>
          </w:p>
        </w:tc>
        <w:tc>
          <w:tcPr>
            <w:tcW w:w="1559" w:type="dxa"/>
          </w:tcPr>
          <w:p w:rsidR="00773C33" w:rsidRDefault="00773C33" w:rsidP="0066265D">
            <w:pPr>
              <w:spacing w:line="360" w:lineRule="auto"/>
              <w:jc w:val="center"/>
            </w:pPr>
            <w:r>
              <w:t>3,3</w:t>
            </w:r>
          </w:p>
        </w:tc>
        <w:tc>
          <w:tcPr>
            <w:tcW w:w="1701" w:type="dxa"/>
          </w:tcPr>
          <w:p w:rsidR="00773C33" w:rsidRDefault="00773C33" w:rsidP="0066265D">
            <w:pPr>
              <w:spacing w:line="360" w:lineRule="auto"/>
              <w:jc w:val="center"/>
            </w:pPr>
            <w:r>
              <w:t>3,5</w:t>
            </w:r>
          </w:p>
        </w:tc>
        <w:tc>
          <w:tcPr>
            <w:tcW w:w="1701" w:type="dxa"/>
          </w:tcPr>
          <w:p w:rsidR="00773C33" w:rsidRDefault="00773C33" w:rsidP="0066265D">
            <w:pPr>
              <w:spacing w:line="360" w:lineRule="auto"/>
              <w:jc w:val="center"/>
            </w:pPr>
            <w:r>
              <w:t>3,0</w:t>
            </w:r>
          </w:p>
        </w:tc>
        <w:tc>
          <w:tcPr>
            <w:tcW w:w="1524" w:type="dxa"/>
          </w:tcPr>
          <w:p w:rsidR="00773C33" w:rsidRDefault="00773C33" w:rsidP="0066265D">
            <w:pPr>
              <w:spacing w:line="360" w:lineRule="auto"/>
              <w:jc w:val="center"/>
            </w:pPr>
            <w:r>
              <w:t>2,3</w:t>
            </w:r>
          </w:p>
        </w:tc>
      </w:tr>
      <w:tr w:rsidR="00773C33" w:rsidTr="0066265D">
        <w:tc>
          <w:tcPr>
            <w:tcW w:w="3652" w:type="dxa"/>
          </w:tcPr>
          <w:p w:rsidR="00773C33" w:rsidRDefault="00773C33" w:rsidP="00452504">
            <w:pPr>
              <w:pStyle w:val="affb"/>
            </w:pPr>
            <w:r>
              <w:t>Единовременная пропускная способность спортивных сооружений, чел.</w:t>
            </w:r>
          </w:p>
        </w:tc>
        <w:tc>
          <w:tcPr>
            <w:tcW w:w="1559" w:type="dxa"/>
          </w:tcPr>
          <w:p w:rsidR="00773C33" w:rsidRDefault="00773C33" w:rsidP="0066265D">
            <w:pPr>
              <w:spacing w:line="360" w:lineRule="auto"/>
              <w:jc w:val="center"/>
            </w:pPr>
            <w:r>
              <w:t>2285</w:t>
            </w:r>
          </w:p>
        </w:tc>
        <w:tc>
          <w:tcPr>
            <w:tcW w:w="1701" w:type="dxa"/>
          </w:tcPr>
          <w:p w:rsidR="00773C33" w:rsidRDefault="00773C33" w:rsidP="0066265D">
            <w:pPr>
              <w:spacing w:line="360" w:lineRule="auto"/>
              <w:jc w:val="center"/>
            </w:pPr>
            <w:r>
              <w:t>2471</w:t>
            </w:r>
          </w:p>
        </w:tc>
        <w:tc>
          <w:tcPr>
            <w:tcW w:w="1701" w:type="dxa"/>
          </w:tcPr>
          <w:p w:rsidR="00773C33" w:rsidRDefault="00773C33" w:rsidP="0066265D">
            <w:pPr>
              <w:spacing w:line="360" w:lineRule="auto"/>
              <w:jc w:val="center"/>
            </w:pPr>
            <w:r>
              <w:t>2289</w:t>
            </w:r>
          </w:p>
        </w:tc>
        <w:tc>
          <w:tcPr>
            <w:tcW w:w="1524" w:type="dxa"/>
          </w:tcPr>
          <w:p w:rsidR="00773C33" w:rsidRDefault="00773C33" w:rsidP="0066265D">
            <w:pPr>
              <w:spacing w:line="360" w:lineRule="auto"/>
              <w:jc w:val="center"/>
            </w:pPr>
            <w:r>
              <w:t>1691</w:t>
            </w:r>
          </w:p>
        </w:tc>
      </w:tr>
    </w:tbl>
    <w:p w:rsidR="00773C33" w:rsidRDefault="00773C33" w:rsidP="00AE37E5">
      <w:pPr>
        <w:spacing w:line="360" w:lineRule="auto"/>
        <w:jc w:val="both"/>
      </w:pPr>
    </w:p>
    <w:p w:rsidR="00773C33" w:rsidRDefault="00773C33" w:rsidP="00AE37E5">
      <w:pPr>
        <w:spacing w:line="360" w:lineRule="auto"/>
        <w:jc w:val="both"/>
      </w:pPr>
      <w:r>
        <w:t xml:space="preserve">         Материально-спортивная база Рыбинского района представлена 75 спортивными сооружениями, в нее входят: 44 плоскостные спортивные сооружения, 19 спортивных залов, 1 лыжная база, 11 других спортивных сооружений.</w:t>
      </w:r>
    </w:p>
    <w:p w:rsidR="00773C33" w:rsidRDefault="00773C33" w:rsidP="00CE2809">
      <w:pPr>
        <w:spacing w:line="360" w:lineRule="auto"/>
        <w:jc w:val="both"/>
      </w:pPr>
      <w:r>
        <w:t xml:space="preserve">       В дошкольных образовательных учреждениях района сегодня работают 15 педагогов, занятия посещают 954 ребёнка. Детский сад п. Судоверфь является детским садом общеразвивающего вида с приоритетным осуществлением физического развития воспитанников.</w:t>
      </w:r>
    </w:p>
    <w:p w:rsidR="00773C33" w:rsidRDefault="00773C33" w:rsidP="00CE2809">
      <w:pPr>
        <w:spacing w:line="360" w:lineRule="auto"/>
        <w:jc w:val="both"/>
      </w:pPr>
      <w:r>
        <w:t xml:space="preserve">        В 20 школах занятия посещают 2108 учащихся, преподают 20 учителей физической культуры. Работают 25 кружков и секций по футболу, баскетболу, волейболу, настольному теннису, туризму, общей физической подготовке, силовой гимнастике. Занятия проходят в 13 спортивных залах и 2 приспособленных помещениях, на 23 спортивных площадках. В спортивные кружках учреждений дополнительного образования занимается 303 человека.</w:t>
      </w:r>
    </w:p>
    <w:p w:rsidR="00773C33" w:rsidRDefault="00773C33" w:rsidP="002F71B5">
      <w:pPr>
        <w:spacing w:line="360" w:lineRule="auto"/>
        <w:jc w:val="both"/>
      </w:pPr>
      <w:r w:rsidRPr="00CE2809">
        <w:t xml:space="preserve">         В 2012 году на базе учреждений культуры прошло 463 мероприятия, в которых приняли участие 10 991 жителей района.</w:t>
      </w:r>
      <w:r>
        <w:t xml:space="preserve"> Проведены традиционные Спартакиады школьников, трудящихся и жителей района. По итогам этих соревнований были сформированы команды, достойно выступившие в 11 видах Спартакиады муниципальных районов Ярославской области.</w:t>
      </w:r>
    </w:p>
    <w:p w:rsidR="00773C33" w:rsidRDefault="00773C33" w:rsidP="002F71B5">
      <w:pPr>
        <w:spacing w:line="360" w:lineRule="auto"/>
        <w:jc w:val="both"/>
      </w:pPr>
      <w:r>
        <w:t>На организацию спортивной работы из местного бюджета в 2012 году затрачено 623,0 тыс. руб.</w:t>
      </w:r>
    </w:p>
    <w:p w:rsidR="00773C33" w:rsidRDefault="00773C33" w:rsidP="00B1482B">
      <w:pPr>
        <w:spacing w:line="360" w:lineRule="auto"/>
        <w:jc w:val="both"/>
      </w:pPr>
    </w:p>
    <w:p w:rsidR="00773C33" w:rsidRDefault="00773C33" w:rsidP="00D55877">
      <w:pPr>
        <w:spacing w:line="480" w:lineRule="auto"/>
        <w:jc w:val="both"/>
      </w:pPr>
      <w:r>
        <w:t>Молодежная политика</w:t>
      </w:r>
    </w:p>
    <w:p w:rsidR="00773C33" w:rsidRDefault="00773C33" w:rsidP="00472247">
      <w:pPr>
        <w:spacing w:line="360" w:lineRule="auto"/>
        <w:jc w:val="both"/>
      </w:pPr>
      <w:r>
        <w:t xml:space="preserve">        На территории Рыбинского муниципального района проживает 7077 молодых людей в возрасте от 14 до 30 лет, что составляет 25% населения района.</w:t>
      </w:r>
    </w:p>
    <w:p w:rsidR="00773C33" w:rsidRDefault="00773C33" w:rsidP="00472247">
      <w:pPr>
        <w:spacing w:line="360" w:lineRule="auto"/>
        <w:jc w:val="both"/>
      </w:pPr>
      <w:r>
        <w:t xml:space="preserve">        В октябре 2012 года состоялось II Молодёжная конференция Рыбинского муниципального района, на которой был избран новый состав Молодёжного Совета Рыбинского МР из 9 человек. </w:t>
      </w:r>
    </w:p>
    <w:p w:rsidR="00773C33" w:rsidRDefault="00773C33" w:rsidP="00472247">
      <w:pPr>
        <w:spacing w:line="360" w:lineRule="auto"/>
        <w:jc w:val="both"/>
      </w:pPr>
      <w:r>
        <w:lastRenderedPageBreak/>
        <w:t xml:space="preserve">          В 2012 году все поселения передали администрации Рыбинского муниципального района полномочия по организации работы с детьми и молодёжью.</w:t>
      </w:r>
    </w:p>
    <w:p w:rsidR="00773C33" w:rsidRDefault="00773C33" w:rsidP="00472247">
      <w:pPr>
        <w:spacing w:line="360" w:lineRule="auto"/>
        <w:jc w:val="both"/>
      </w:pPr>
      <w:r>
        <w:t xml:space="preserve">          В течение года на территории района проведено 260 мероприятий для подростков и молодёжи.</w:t>
      </w:r>
    </w:p>
    <w:p w:rsidR="00773C33" w:rsidRDefault="00773C33" w:rsidP="00817218">
      <w:pPr>
        <w:spacing w:line="360" w:lineRule="auto"/>
        <w:jc w:val="both"/>
      </w:pPr>
      <w:r>
        <w:t xml:space="preserve">         Проводится работа по вовлечению молодёжи в добровольческую деятельность. На 1 января 2013 года в базе данных волонтёров зарегистрировано 108 молодых людей Рыбинского МР.</w:t>
      </w:r>
    </w:p>
    <w:p w:rsidR="00773C33" w:rsidRDefault="00773C33" w:rsidP="00817218">
      <w:pPr>
        <w:spacing w:line="360" w:lineRule="auto"/>
        <w:jc w:val="both"/>
      </w:pPr>
      <w:r>
        <w:t xml:space="preserve">         В 2012 году в Реестр детских и молодёжных общественных объединений Рыбинского МР включено 19 организаций. Это военно-патриотические, спортивно-туристические, экологические объединения, органы школьного самоуправления и молодёжные советы поселений. С 2012 года на территории района активно работает 3 клуба молодых семей. </w:t>
      </w:r>
    </w:p>
    <w:p w:rsidR="00773C33" w:rsidRDefault="00773C33" w:rsidP="00817218">
      <w:pPr>
        <w:spacing w:line="360" w:lineRule="auto"/>
        <w:jc w:val="both"/>
      </w:pPr>
      <w:r>
        <w:t xml:space="preserve">         В рамках областной подпрограммы «Государственная поддержка молодых семей в приобретении (строительстве) жилья» в 2012 году 6 молодых семей из Волжского, Тихменевского, Арефинского, Каменниковского, Судоверфского, Октябрьского с/п получили социальную выплату на улучшение жилищных условий. </w:t>
      </w:r>
    </w:p>
    <w:p w:rsidR="00773C33" w:rsidRDefault="00773C33" w:rsidP="00817218">
      <w:pPr>
        <w:spacing w:line="360" w:lineRule="auto"/>
        <w:jc w:val="both"/>
      </w:pPr>
      <w:r>
        <w:t xml:space="preserve">          Молодёжь Рыбинского района активно принимала участие в реализации областной программы «Социальная поддержка пожилых граждан».  98 молодых людей оказали помощь 68 пожилым гражданам в ремонте квартир и работе на приусадебных участках. </w:t>
      </w:r>
    </w:p>
    <w:p w:rsidR="00773C33" w:rsidRDefault="00773C33" w:rsidP="00817218">
      <w:pPr>
        <w:spacing w:line="360" w:lineRule="auto"/>
        <w:jc w:val="both"/>
      </w:pPr>
      <w:r>
        <w:t xml:space="preserve">        Летом 2012 года была организована работа 20 профильных лагерей, в которых приняло участие 394 человека (из них 81 подросток, оказавшийся в трудной жизненной ситуации).</w:t>
      </w:r>
    </w:p>
    <w:p w:rsidR="00773C33" w:rsidRDefault="00773C33" w:rsidP="00817218">
      <w:pPr>
        <w:spacing w:line="360" w:lineRule="auto"/>
        <w:jc w:val="both"/>
      </w:pPr>
      <w:r>
        <w:t xml:space="preserve">        МУ РМР «Социальное агентство молодежи» в 2012 году оказано 3758 услуг молодёжи, в т. ч.  трудоустроено 698 подростков на временные рабочие места.  </w:t>
      </w:r>
    </w:p>
    <w:p w:rsidR="00773C33" w:rsidRDefault="00773C33" w:rsidP="00817218">
      <w:pPr>
        <w:spacing w:line="360" w:lineRule="auto"/>
        <w:jc w:val="both"/>
      </w:pPr>
      <w:r>
        <w:t xml:space="preserve">         По итогам работы второй год подряд МУ РМР «Социальное агентство молодёжи» занимает 1 место среди учреждений молодёжной политики Ярославской области.</w:t>
      </w:r>
    </w:p>
    <w:p w:rsidR="00773C33" w:rsidRDefault="00773C33" w:rsidP="00B1482B">
      <w:pPr>
        <w:spacing w:line="360" w:lineRule="auto"/>
        <w:jc w:val="both"/>
      </w:pPr>
      <w:r>
        <w:t xml:space="preserve">       </w:t>
      </w:r>
      <w:r w:rsidRPr="00C341BB">
        <w:t>В настоящее время одной из острых проблем эффективного проведения молодежной политики является большая удаленность поселений друг от друга</w:t>
      </w:r>
      <w:r>
        <w:t>.</w:t>
      </w:r>
    </w:p>
    <w:p w:rsidR="00773C33" w:rsidRDefault="00773C33" w:rsidP="00B1482B">
      <w:pPr>
        <w:spacing w:line="360" w:lineRule="auto"/>
        <w:jc w:val="both"/>
      </w:pPr>
      <w:r>
        <w:t xml:space="preserve">      </w:t>
      </w:r>
      <w:r w:rsidRPr="00805C19">
        <w:t>Таким образом, среди сильных сторон можно выделить: активное функционирование муниципальных целевых программ в сфере культуры, физкультуры и спорта, молодежной политики. А наиболее важными слабыми сторонами являются: непривлекательность района для молодежи; слабая материально-техническая база культурно-спортивных учреждений; низкий процент населения, занимающегося спортом.</w:t>
      </w:r>
    </w:p>
    <w:p w:rsidR="00773C33" w:rsidRDefault="00773C33" w:rsidP="00B1482B">
      <w:pPr>
        <w:spacing w:line="360" w:lineRule="auto"/>
        <w:jc w:val="both"/>
      </w:pPr>
    </w:p>
    <w:p w:rsidR="00773C33" w:rsidRDefault="00773C33" w:rsidP="00071526">
      <w:pPr>
        <w:spacing w:line="360" w:lineRule="auto"/>
        <w:jc w:val="both"/>
      </w:pPr>
      <w:r w:rsidRPr="00C341BB">
        <w:t>Здравоохранение</w:t>
      </w:r>
    </w:p>
    <w:p w:rsidR="00773C33" w:rsidRPr="00C341BB" w:rsidRDefault="00773C33" w:rsidP="00071526">
      <w:pPr>
        <w:spacing w:line="360" w:lineRule="auto"/>
        <w:jc w:val="both"/>
      </w:pPr>
      <w:r>
        <w:t xml:space="preserve">         </w:t>
      </w:r>
      <w:r w:rsidRPr="00C341BB">
        <w:t xml:space="preserve">С января 2012 года Рыбинская Центральная районная поликлиника перешла в ведение </w:t>
      </w:r>
      <w:r w:rsidRPr="00C341BB">
        <w:lastRenderedPageBreak/>
        <w:t>департамента здравоохранения и фармации Ярославской области.</w:t>
      </w:r>
    </w:p>
    <w:p w:rsidR="00773C33" w:rsidRPr="00A87A71" w:rsidRDefault="00773C33" w:rsidP="00A87A71">
      <w:pPr>
        <w:spacing w:line="360" w:lineRule="auto"/>
        <w:ind w:firstLine="567"/>
        <w:jc w:val="both"/>
        <w:rPr>
          <w:rFonts w:cs="Tahoma"/>
          <w:color w:val="000000"/>
        </w:rPr>
      </w:pPr>
      <w:r>
        <w:rPr>
          <w:rFonts w:cs="Tahoma"/>
        </w:rPr>
        <w:t>Первичную м</w:t>
      </w:r>
      <w:r w:rsidRPr="007765BF">
        <w:rPr>
          <w:rFonts w:cs="Tahoma"/>
        </w:rPr>
        <w:t>едик</w:t>
      </w:r>
      <w:r>
        <w:rPr>
          <w:rFonts w:cs="Tahoma"/>
        </w:rPr>
        <w:t>о-санитарную</w:t>
      </w:r>
      <w:r w:rsidRPr="007765BF">
        <w:rPr>
          <w:rFonts w:cs="Tahoma"/>
        </w:rPr>
        <w:t xml:space="preserve"> помощь населению </w:t>
      </w:r>
      <w:r>
        <w:rPr>
          <w:rFonts w:cs="Tahoma"/>
        </w:rPr>
        <w:t>Р</w:t>
      </w:r>
      <w:r w:rsidRPr="007765BF">
        <w:rPr>
          <w:rFonts w:cs="Tahoma"/>
        </w:rPr>
        <w:t>МР оказыва</w:t>
      </w:r>
      <w:r>
        <w:rPr>
          <w:rFonts w:cs="Tahoma"/>
        </w:rPr>
        <w:t>е</w:t>
      </w:r>
      <w:r w:rsidRPr="007765BF">
        <w:rPr>
          <w:rFonts w:cs="Tahoma"/>
        </w:rPr>
        <w:t xml:space="preserve">т </w:t>
      </w:r>
      <w:r>
        <w:rPr>
          <w:rFonts w:cs="Tahoma"/>
        </w:rPr>
        <w:t xml:space="preserve">Центральная районная </w:t>
      </w:r>
      <w:r w:rsidRPr="007765BF">
        <w:rPr>
          <w:rFonts w:cs="Tahoma"/>
        </w:rPr>
        <w:t xml:space="preserve"> </w:t>
      </w:r>
      <w:r>
        <w:rPr>
          <w:rFonts w:cs="Tahoma"/>
        </w:rPr>
        <w:t>поликлиника</w:t>
      </w:r>
      <w:r>
        <w:rPr>
          <w:rFonts w:cs="Tahoma"/>
          <w:color w:val="000000"/>
        </w:rPr>
        <w:t xml:space="preserve"> </w:t>
      </w:r>
      <w:r w:rsidRPr="00A87A71">
        <w:rPr>
          <w:rFonts w:cs="Tahoma"/>
          <w:color w:val="000000"/>
        </w:rPr>
        <w:t>и ее структурные подразделения.</w:t>
      </w:r>
    </w:p>
    <w:p w:rsidR="00773C33" w:rsidRPr="00A87A71" w:rsidRDefault="00773C33" w:rsidP="00A87A71">
      <w:pPr>
        <w:spacing w:line="360" w:lineRule="auto"/>
        <w:ind w:firstLine="567"/>
        <w:jc w:val="both"/>
        <w:rPr>
          <w:rFonts w:cs="Tahoma"/>
          <w:color w:val="000000"/>
        </w:rPr>
      </w:pPr>
      <w:r w:rsidRPr="00A87A71">
        <w:rPr>
          <w:rFonts w:cs="Tahoma"/>
          <w:color w:val="000000"/>
        </w:rPr>
        <w:t xml:space="preserve">Стационарную медицинскую помощь жители Рыбинского района получали в лечебных учреждениях г. Рыбинска и г. Ярославля.  </w:t>
      </w:r>
    </w:p>
    <w:p w:rsidR="00773C33" w:rsidRPr="00A87A71" w:rsidRDefault="00773C33" w:rsidP="00A87A71">
      <w:pPr>
        <w:spacing w:line="360" w:lineRule="auto"/>
        <w:ind w:firstLine="567"/>
        <w:jc w:val="both"/>
        <w:rPr>
          <w:rFonts w:cs="Tahoma"/>
          <w:color w:val="000000"/>
        </w:rPr>
      </w:pPr>
      <w:r w:rsidRPr="00A87A71">
        <w:rPr>
          <w:rFonts w:cs="Tahoma"/>
          <w:color w:val="000000"/>
        </w:rPr>
        <w:t>Скорую медицинскую помощь населению Рыбинского района оказывали в 2012 году сотрудники пункта скорой медицинской помощи, находящегося в п. Песочное, а также ГУЗ ЯО «Станция скорой медицинской помощи» (г. Рыбинск).</w:t>
      </w:r>
    </w:p>
    <w:p w:rsidR="00773C33" w:rsidRDefault="00773C33" w:rsidP="00A87A71">
      <w:pPr>
        <w:spacing w:line="360" w:lineRule="auto"/>
        <w:ind w:firstLine="567"/>
        <w:jc w:val="both"/>
        <w:rPr>
          <w:rFonts w:cs="Tahoma"/>
          <w:color w:val="000000"/>
        </w:rPr>
      </w:pPr>
      <w:r w:rsidRPr="00A87A71">
        <w:rPr>
          <w:rFonts w:cs="Tahoma"/>
          <w:color w:val="000000"/>
        </w:rPr>
        <w:t>На базе ЦРП и врачебных амбулаторий функционировали койки дневного пребывания.</w:t>
      </w:r>
    </w:p>
    <w:p w:rsidR="00773C33" w:rsidRDefault="00773C33" w:rsidP="003B0975">
      <w:pPr>
        <w:spacing w:line="360" w:lineRule="auto"/>
        <w:jc w:val="both"/>
        <w:rPr>
          <w:rFonts w:cs="Tahoma"/>
        </w:rPr>
      </w:pPr>
      <w:r w:rsidRPr="003B0975">
        <w:rPr>
          <w:rFonts w:cs="Tahoma"/>
        </w:rPr>
        <w:t>Обеспеченность кадрами</w:t>
      </w:r>
      <w:r>
        <w:rPr>
          <w:rFonts w:cs="Tahoma"/>
        </w:rPr>
        <w:t>: в</w:t>
      </w:r>
      <w:r w:rsidRPr="003B0975">
        <w:rPr>
          <w:rFonts w:cs="Tahoma"/>
        </w:rPr>
        <w:t>рачей – 43  или 14,9 на 10 000 населения</w:t>
      </w:r>
      <w:r>
        <w:rPr>
          <w:rFonts w:cs="Tahoma"/>
        </w:rPr>
        <w:t>; с</w:t>
      </w:r>
      <w:r w:rsidRPr="003B0975">
        <w:rPr>
          <w:rFonts w:cs="Tahoma"/>
        </w:rPr>
        <w:t>реднего медперсонала – 173 или 59,7 на 10 000 населения</w:t>
      </w:r>
      <w:r>
        <w:rPr>
          <w:rFonts w:cs="Tahoma"/>
        </w:rPr>
        <w:t>; м</w:t>
      </w:r>
      <w:r w:rsidRPr="003B0975">
        <w:rPr>
          <w:rFonts w:cs="Tahoma"/>
        </w:rPr>
        <w:t>ладшего медперсонала – 39 или 12,8 на 10 000 населения.</w:t>
      </w:r>
    </w:p>
    <w:p w:rsidR="00773C33" w:rsidRDefault="00773C33" w:rsidP="003B0975">
      <w:pPr>
        <w:spacing w:line="360" w:lineRule="auto"/>
        <w:jc w:val="both"/>
        <w:rPr>
          <w:rFonts w:cs="Tahoma"/>
        </w:rPr>
      </w:pPr>
    </w:p>
    <w:p w:rsidR="00773C33" w:rsidRDefault="00773C33" w:rsidP="009C2EE1">
      <w:pPr>
        <w:spacing w:line="480" w:lineRule="auto"/>
        <w:jc w:val="both"/>
        <w:rPr>
          <w:rFonts w:cs="Tahoma"/>
        </w:rPr>
      </w:pPr>
      <w:r>
        <w:rPr>
          <w:rFonts w:cs="Tahoma"/>
        </w:rPr>
        <w:t>Социальная защита населения</w:t>
      </w:r>
    </w:p>
    <w:p w:rsidR="00773C33" w:rsidRDefault="00773C33" w:rsidP="003B0975">
      <w:pPr>
        <w:spacing w:line="360" w:lineRule="auto"/>
        <w:jc w:val="both"/>
        <w:rPr>
          <w:rFonts w:cs="Tahoma"/>
        </w:rPr>
      </w:pPr>
      <w:r>
        <w:rPr>
          <w:rFonts w:cs="Tahoma"/>
        </w:rPr>
        <w:t xml:space="preserve">          </w:t>
      </w:r>
      <w:r w:rsidRPr="00E413AE">
        <w:rPr>
          <w:rFonts w:cs="Tahoma"/>
        </w:rPr>
        <w:t>По линии органов социальной защиты населения более 9000 жителей Рыбинского района получили различные меры социальной поддержки.</w:t>
      </w:r>
    </w:p>
    <w:p w:rsidR="00773C33" w:rsidRDefault="00773C33" w:rsidP="009C2EE1">
      <w:pPr>
        <w:jc w:val="center"/>
        <w:rPr>
          <w:rFonts w:cs="Tahoma"/>
        </w:rPr>
      </w:pPr>
      <w:r>
        <w:rPr>
          <w:rFonts w:cs="Tahoma"/>
        </w:rPr>
        <w:t>Таблица 33. Адресаты мер социальной поддержки</w:t>
      </w:r>
    </w:p>
    <w:p w:rsidR="00773C33" w:rsidRDefault="00773C33" w:rsidP="009C2EE1">
      <w:pPr>
        <w:jc w:val="center"/>
        <w:rPr>
          <w:rFonts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5069"/>
      </w:tblGrid>
      <w:tr w:rsidR="00773C33" w:rsidRPr="0066265D" w:rsidTr="0066265D">
        <w:tc>
          <w:tcPr>
            <w:tcW w:w="5068" w:type="dxa"/>
          </w:tcPr>
          <w:p w:rsidR="00773C33" w:rsidRPr="0066265D" w:rsidRDefault="00773C33" w:rsidP="0066265D">
            <w:pPr>
              <w:spacing w:line="360" w:lineRule="auto"/>
              <w:jc w:val="center"/>
              <w:rPr>
                <w:rFonts w:cs="Tahoma"/>
              </w:rPr>
            </w:pPr>
          </w:p>
        </w:tc>
        <w:tc>
          <w:tcPr>
            <w:tcW w:w="5069" w:type="dxa"/>
          </w:tcPr>
          <w:p w:rsidR="00773C33" w:rsidRPr="0066265D" w:rsidRDefault="00773C33" w:rsidP="0066265D">
            <w:pPr>
              <w:spacing w:line="360" w:lineRule="auto"/>
              <w:jc w:val="center"/>
              <w:rPr>
                <w:rFonts w:cs="Tahoma"/>
              </w:rPr>
            </w:pPr>
            <w:r w:rsidRPr="0066265D">
              <w:rPr>
                <w:rFonts w:cs="Tahoma"/>
              </w:rPr>
              <w:t>Удельный вес, выплат, %</w:t>
            </w:r>
          </w:p>
        </w:tc>
      </w:tr>
      <w:tr w:rsidR="00773C33" w:rsidRPr="0066265D" w:rsidTr="0066265D">
        <w:tc>
          <w:tcPr>
            <w:tcW w:w="5068" w:type="dxa"/>
          </w:tcPr>
          <w:p w:rsidR="00773C33" w:rsidRPr="0066265D" w:rsidRDefault="00773C33" w:rsidP="00864913">
            <w:pPr>
              <w:spacing w:line="360" w:lineRule="auto"/>
              <w:rPr>
                <w:rFonts w:cs="Tahoma"/>
              </w:rPr>
            </w:pPr>
            <w:r w:rsidRPr="0066265D">
              <w:rPr>
                <w:rFonts w:cs="Tahoma"/>
              </w:rPr>
              <w:t>Ветераны труда</w:t>
            </w:r>
          </w:p>
        </w:tc>
        <w:tc>
          <w:tcPr>
            <w:tcW w:w="5069" w:type="dxa"/>
          </w:tcPr>
          <w:p w:rsidR="00773C33" w:rsidRPr="0066265D" w:rsidRDefault="00773C33" w:rsidP="0066265D">
            <w:pPr>
              <w:spacing w:line="360" w:lineRule="auto"/>
              <w:jc w:val="center"/>
              <w:rPr>
                <w:rFonts w:cs="Tahoma"/>
              </w:rPr>
            </w:pPr>
            <w:r w:rsidRPr="0066265D">
              <w:rPr>
                <w:rFonts w:cs="Tahoma"/>
              </w:rPr>
              <w:t>50,7</w:t>
            </w:r>
          </w:p>
        </w:tc>
      </w:tr>
      <w:tr w:rsidR="00773C33" w:rsidRPr="0066265D" w:rsidTr="0066265D">
        <w:tc>
          <w:tcPr>
            <w:tcW w:w="5068" w:type="dxa"/>
          </w:tcPr>
          <w:p w:rsidR="00773C33" w:rsidRPr="0066265D" w:rsidRDefault="00773C33" w:rsidP="00864913">
            <w:pPr>
              <w:spacing w:line="360" w:lineRule="auto"/>
              <w:rPr>
                <w:rFonts w:cs="Tahoma"/>
              </w:rPr>
            </w:pPr>
            <w:r w:rsidRPr="0066265D">
              <w:rPr>
                <w:rFonts w:cs="Tahoma"/>
              </w:rPr>
              <w:t>Несовершеннолетние дети</w:t>
            </w:r>
          </w:p>
        </w:tc>
        <w:tc>
          <w:tcPr>
            <w:tcW w:w="5069" w:type="dxa"/>
          </w:tcPr>
          <w:p w:rsidR="00773C33" w:rsidRPr="0066265D" w:rsidRDefault="00773C33" w:rsidP="0066265D">
            <w:pPr>
              <w:spacing w:line="360" w:lineRule="auto"/>
              <w:jc w:val="center"/>
              <w:rPr>
                <w:rFonts w:cs="Tahoma"/>
              </w:rPr>
            </w:pPr>
            <w:r w:rsidRPr="0066265D">
              <w:rPr>
                <w:rFonts w:cs="Tahoma"/>
              </w:rPr>
              <w:t>16,7</w:t>
            </w:r>
          </w:p>
        </w:tc>
      </w:tr>
      <w:tr w:rsidR="00773C33" w:rsidRPr="0066265D" w:rsidTr="0066265D">
        <w:tc>
          <w:tcPr>
            <w:tcW w:w="5068" w:type="dxa"/>
          </w:tcPr>
          <w:p w:rsidR="00773C33" w:rsidRPr="0066265D" w:rsidRDefault="00773C33" w:rsidP="00864913">
            <w:pPr>
              <w:spacing w:line="360" w:lineRule="auto"/>
              <w:rPr>
                <w:rFonts w:cs="Tahoma"/>
              </w:rPr>
            </w:pPr>
            <w:r w:rsidRPr="0066265D">
              <w:rPr>
                <w:rFonts w:cs="Tahoma"/>
              </w:rPr>
              <w:t>Инвалиды</w:t>
            </w:r>
          </w:p>
        </w:tc>
        <w:tc>
          <w:tcPr>
            <w:tcW w:w="5069" w:type="dxa"/>
          </w:tcPr>
          <w:p w:rsidR="00773C33" w:rsidRPr="0066265D" w:rsidRDefault="00773C33" w:rsidP="0066265D">
            <w:pPr>
              <w:spacing w:line="360" w:lineRule="auto"/>
              <w:jc w:val="center"/>
              <w:rPr>
                <w:rFonts w:cs="Tahoma"/>
              </w:rPr>
            </w:pPr>
            <w:r w:rsidRPr="0066265D">
              <w:rPr>
                <w:rFonts w:cs="Tahoma"/>
              </w:rPr>
              <w:t>8,25</w:t>
            </w:r>
          </w:p>
        </w:tc>
      </w:tr>
      <w:tr w:rsidR="00773C33" w:rsidRPr="0066265D" w:rsidTr="0066265D">
        <w:tc>
          <w:tcPr>
            <w:tcW w:w="5068" w:type="dxa"/>
          </w:tcPr>
          <w:p w:rsidR="00773C33" w:rsidRPr="0066265D" w:rsidRDefault="00773C33" w:rsidP="00864913">
            <w:pPr>
              <w:spacing w:line="360" w:lineRule="auto"/>
              <w:rPr>
                <w:rFonts w:cs="Tahoma"/>
              </w:rPr>
            </w:pPr>
            <w:r w:rsidRPr="0066265D">
              <w:rPr>
                <w:rFonts w:cs="Tahoma"/>
              </w:rPr>
              <w:t>Ветераны ВОВ</w:t>
            </w:r>
          </w:p>
        </w:tc>
        <w:tc>
          <w:tcPr>
            <w:tcW w:w="5069" w:type="dxa"/>
          </w:tcPr>
          <w:p w:rsidR="00773C33" w:rsidRPr="0066265D" w:rsidRDefault="00773C33" w:rsidP="0066265D">
            <w:pPr>
              <w:spacing w:line="360" w:lineRule="auto"/>
              <w:jc w:val="center"/>
              <w:rPr>
                <w:rFonts w:cs="Tahoma"/>
              </w:rPr>
            </w:pPr>
            <w:r w:rsidRPr="0066265D">
              <w:rPr>
                <w:rFonts w:cs="Tahoma"/>
              </w:rPr>
              <w:t>7,9</w:t>
            </w:r>
          </w:p>
        </w:tc>
      </w:tr>
      <w:tr w:rsidR="00773C33" w:rsidRPr="0066265D" w:rsidTr="0066265D">
        <w:tc>
          <w:tcPr>
            <w:tcW w:w="5068" w:type="dxa"/>
          </w:tcPr>
          <w:p w:rsidR="00773C33" w:rsidRPr="0066265D" w:rsidRDefault="00773C33" w:rsidP="00864913">
            <w:pPr>
              <w:spacing w:line="360" w:lineRule="auto"/>
              <w:rPr>
                <w:rFonts w:cs="Tahoma"/>
              </w:rPr>
            </w:pPr>
            <w:r w:rsidRPr="0066265D">
              <w:rPr>
                <w:rFonts w:cs="Tahoma"/>
              </w:rPr>
              <w:t>Другие категории граждан</w:t>
            </w:r>
          </w:p>
        </w:tc>
        <w:tc>
          <w:tcPr>
            <w:tcW w:w="5069" w:type="dxa"/>
          </w:tcPr>
          <w:p w:rsidR="00773C33" w:rsidRPr="0066265D" w:rsidRDefault="00773C33" w:rsidP="0066265D">
            <w:pPr>
              <w:spacing w:line="360" w:lineRule="auto"/>
              <w:jc w:val="center"/>
              <w:rPr>
                <w:rFonts w:cs="Tahoma"/>
              </w:rPr>
            </w:pPr>
            <w:r w:rsidRPr="0066265D">
              <w:rPr>
                <w:rFonts w:cs="Tahoma"/>
              </w:rPr>
              <w:t>3,6</w:t>
            </w:r>
          </w:p>
        </w:tc>
      </w:tr>
    </w:tbl>
    <w:p w:rsidR="00773C33" w:rsidRDefault="00773C33" w:rsidP="00E413AE">
      <w:pPr>
        <w:spacing w:line="360" w:lineRule="auto"/>
        <w:jc w:val="center"/>
        <w:rPr>
          <w:rFonts w:cs="Tahoma"/>
        </w:rPr>
      </w:pPr>
    </w:p>
    <w:p w:rsidR="00773C33" w:rsidRPr="009E2F5C" w:rsidRDefault="00773C33" w:rsidP="009E2F5C">
      <w:pPr>
        <w:spacing w:line="360" w:lineRule="auto"/>
        <w:jc w:val="both"/>
        <w:rPr>
          <w:rFonts w:cs="Tahoma"/>
        </w:rPr>
      </w:pPr>
      <w:r>
        <w:rPr>
          <w:rFonts w:cs="Tahoma"/>
        </w:rPr>
        <w:t xml:space="preserve">     </w:t>
      </w:r>
      <w:r w:rsidRPr="009E2F5C">
        <w:rPr>
          <w:rFonts w:cs="Tahoma"/>
        </w:rPr>
        <w:t>На эти цели израсходовано более 93,2 млн. рублей, в том числе:</w:t>
      </w:r>
    </w:p>
    <w:p w:rsidR="00773C33" w:rsidRPr="009E2F5C" w:rsidRDefault="00773C33" w:rsidP="009E2F5C">
      <w:pPr>
        <w:spacing w:line="360" w:lineRule="auto"/>
        <w:jc w:val="both"/>
        <w:rPr>
          <w:rFonts w:cs="Tahoma"/>
        </w:rPr>
      </w:pPr>
      <w:r w:rsidRPr="009E2F5C">
        <w:rPr>
          <w:rFonts w:cs="Tahoma"/>
        </w:rPr>
        <w:t>- на предоставление денежных выплат, компенсаций, субсидий на оплату жилья и коммунальных услуга семьям с несовершеннолетними детьми, гражданам пожилого возраста и инвалидам на общую сумму 87125,99 тыс.</w:t>
      </w:r>
      <w:r>
        <w:rPr>
          <w:rFonts w:cs="Tahoma"/>
        </w:rPr>
        <w:t xml:space="preserve"> </w:t>
      </w:r>
      <w:r w:rsidRPr="009E2F5C">
        <w:rPr>
          <w:rFonts w:cs="Tahoma"/>
        </w:rPr>
        <w:t>руб</w:t>
      </w:r>
      <w:r w:rsidR="00CF4988">
        <w:rPr>
          <w:rFonts w:cs="Tahoma"/>
        </w:rPr>
        <w:t>.</w:t>
      </w:r>
      <w:r w:rsidRPr="009E2F5C">
        <w:rPr>
          <w:rFonts w:cs="Tahoma"/>
        </w:rPr>
        <w:t>;</w:t>
      </w:r>
    </w:p>
    <w:p w:rsidR="00773C33" w:rsidRPr="009E2F5C" w:rsidRDefault="00773C33" w:rsidP="009E2F5C">
      <w:pPr>
        <w:spacing w:line="360" w:lineRule="auto"/>
        <w:jc w:val="both"/>
        <w:rPr>
          <w:rFonts w:cs="Tahoma"/>
        </w:rPr>
      </w:pPr>
      <w:r w:rsidRPr="009E2F5C">
        <w:rPr>
          <w:rFonts w:cs="Tahoma"/>
        </w:rPr>
        <w:t>- на организацию оздоровительного отдыха для детей на общую сумму 1281,7 тыс.</w:t>
      </w:r>
      <w:r>
        <w:rPr>
          <w:rFonts w:cs="Tahoma"/>
        </w:rPr>
        <w:t xml:space="preserve"> </w:t>
      </w:r>
      <w:r w:rsidRPr="009E2F5C">
        <w:rPr>
          <w:rFonts w:cs="Tahoma"/>
        </w:rPr>
        <w:t>рублей;</w:t>
      </w:r>
    </w:p>
    <w:p w:rsidR="00773C33" w:rsidRDefault="00773C33" w:rsidP="009E2F5C">
      <w:pPr>
        <w:spacing w:line="360" w:lineRule="auto"/>
        <w:jc w:val="both"/>
        <w:rPr>
          <w:rFonts w:cs="Tahoma"/>
        </w:rPr>
      </w:pPr>
      <w:r w:rsidRPr="009E2F5C">
        <w:rPr>
          <w:rFonts w:cs="Tahoma"/>
        </w:rPr>
        <w:t>- на оказание адресной материальной помощи в рамках областных и муниципальных целевых программ на общую сумму 4803,97 тыс. руб., что в 1,5 раза превышает уровень прошлого года.</w:t>
      </w:r>
    </w:p>
    <w:p w:rsidR="00773C33" w:rsidRDefault="00773C33" w:rsidP="009C2EE1">
      <w:pPr>
        <w:jc w:val="center"/>
        <w:rPr>
          <w:rFonts w:cs="Tahoma"/>
        </w:rPr>
      </w:pPr>
      <w:r>
        <w:rPr>
          <w:rFonts w:cs="Tahoma"/>
        </w:rPr>
        <w:t>Таблица 34. Динамика роста выплат социального характера</w:t>
      </w:r>
    </w:p>
    <w:p w:rsidR="00773C33" w:rsidRDefault="00773C33" w:rsidP="009C2EE1">
      <w:pPr>
        <w:jc w:val="center"/>
        <w:rPr>
          <w:rFonts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701"/>
        <w:gridCol w:w="1559"/>
        <w:gridCol w:w="1843"/>
        <w:gridCol w:w="1665"/>
      </w:tblGrid>
      <w:tr w:rsidR="00773C33" w:rsidRPr="0066265D" w:rsidTr="0066265D">
        <w:tc>
          <w:tcPr>
            <w:tcW w:w="3369" w:type="dxa"/>
          </w:tcPr>
          <w:p w:rsidR="00773C33" w:rsidRPr="0066265D" w:rsidRDefault="00773C33" w:rsidP="0066265D">
            <w:pPr>
              <w:spacing w:line="360" w:lineRule="auto"/>
              <w:jc w:val="center"/>
              <w:rPr>
                <w:rFonts w:cs="Tahoma"/>
              </w:rPr>
            </w:pPr>
            <w:r w:rsidRPr="0066265D">
              <w:rPr>
                <w:rFonts w:cs="Tahoma"/>
              </w:rPr>
              <w:t>Наименование выплаты</w:t>
            </w:r>
          </w:p>
        </w:tc>
        <w:tc>
          <w:tcPr>
            <w:tcW w:w="1701" w:type="dxa"/>
          </w:tcPr>
          <w:p w:rsidR="00773C33" w:rsidRPr="0066265D" w:rsidRDefault="00773C33" w:rsidP="0066265D">
            <w:pPr>
              <w:spacing w:line="360" w:lineRule="auto"/>
              <w:jc w:val="center"/>
              <w:rPr>
                <w:rFonts w:cs="Tahoma"/>
              </w:rPr>
            </w:pPr>
            <w:r w:rsidRPr="0066265D">
              <w:rPr>
                <w:rFonts w:cs="Tahoma"/>
              </w:rPr>
              <w:t>2009</w:t>
            </w:r>
          </w:p>
        </w:tc>
        <w:tc>
          <w:tcPr>
            <w:tcW w:w="1559" w:type="dxa"/>
          </w:tcPr>
          <w:p w:rsidR="00773C33" w:rsidRPr="0066265D" w:rsidRDefault="00773C33" w:rsidP="0066265D">
            <w:pPr>
              <w:spacing w:line="360" w:lineRule="auto"/>
              <w:jc w:val="center"/>
              <w:rPr>
                <w:rFonts w:cs="Tahoma"/>
              </w:rPr>
            </w:pPr>
            <w:r w:rsidRPr="0066265D">
              <w:rPr>
                <w:rFonts w:cs="Tahoma"/>
              </w:rPr>
              <w:t>2010</w:t>
            </w:r>
          </w:p>
        </w:tc>
        <w:tc>
          <w:tcPr>
            <w:tcW w:w="1843" w:type="dxa"/>
          </w:tcPr>
          <w:p w:rsidR="00773C33" w:rsidRPr="0066265D" w:rsidRDefault="00773C33" w:rsidP="0066265D">
            <w:pPr>
              <w:spacing w:line="360" w:lineRule="auto"/>
              <w:jc w:val="center"/>
              <w:rPr>
                <w:rFonts w:cs="Tahoma"/>
              </w:rPr>
            </w:pPr>
            <w:r w:rsidRPr="0066265D">
              <w:rPr>
                <w:rFonts w:cs="Tahoma"/>
              </w:rPr>
              <w:t>2011</w:t>
            </w:r>
          </w:p>
        </w:tc>
        <w:tc>
          <w:tcPr>
            <w:tcW w:w="1665" w:type="dxa"/>
          </w:tcPr>
          <w:p w:rsidR="00773C33" w:rsidRPr="0066265D" w:rsidRDefault="00773C33" w:rsidP="0066265D">
            <w:pPr>
              <w:spacing w:line="360" w:lineRule="auto"/>
              <w:jc w:val="center"/>
              <w:rPr>
                <w:rFonts w:cs="Tahoma"/>
              </w:rPr>
            </w:pPr>
            <w:r w:rsidRPr="0066265D">
              <w:rPr>
                <w:rFonts w:cs="Tahoma"/>
              </w:rPr>
              <w:t>2012</w:t>
            </w:r>
          </w:p>
        </w:tc>
      </w:tr>
      <w:tr w:rsidR="00773C33" w:rsidRPr="0066265D" w:rsidTr="0066265D">
        <w:tc>
          <w:tcPr>
            <w:tcW w:w="3369" w:type="dxa"/>
          </w:tcPr>
          <w:p w:rsidR="00773C33" w:rsidRPr="0066265D" w:rsidRDefault="00773C33" w:rsidP="0066265D">
            <w:pPr>
              <w:spacing w:line="360" w:lineRule="auto"/>
              <w:jc w:val="center"/>
              <w:rPr>
                <w:rFonts w:cs="Tahoma"/>
              </w:rPr>
            </w:pPr>
            <w:r w:rsidRPr="0066265D">
              <w:rPr>
                <w:rFonts w:cs="Tahoma"/>
              </w:rPr>
              <w:t>Денежные выплаты, тыс. руб.</w:t>
            </w:r>
          </w:p>
        </w:tc>
        <w:tc>
          <w:tcPr>
            <w:tcW w:w="1701" w:type="dxa"/>
          </w:tcPr>
          <w:p w:rsidR="00773C33" w:rsidRPr="0066265D" w:rsidRDefault="00773C33" w:rsidP="0066265D">
            <w:pPr>
              <w:spacing w:line="360" w:lineRule="auto"/>
              <w:jc w:val="center"/>
              <w:rPr>
                <w:rFonts w:cs="Tahoma"/>
              </w:rPr>
            </w:pPr>
            <w:r w:rsidRPr="0066265D">
              <w:rPr>
                <w:rFonts w:cs="Tahoma"/>
              </w:rPr>
              <w:t>42880,32</w:t>
            </w:r>
          </w:p>
        </w:tc>
        <w:tc>
          <w:tcPr>
            <w:tcW w:w="1559" w:type="dxa"/>
          </w:tcPr>
          <w:p w:rsidR="00773C33" w:rsidRPr="0066265D" w:rsidRDefault="00773C33" w:rsidP="0066265D">
            <w:pPr>
              <w:spacing w:line="360" w:lineRule="auto"/>
              <w:jc w:val="center"/>
              <w:rPr>
                <w:rFonts w:cs="Tahoma"/>
              </w:rPr>
            </w:pPr>
            <w:r w:rsidRPr="0066265D">
              <w:rPr>
                <w:rFonts w:cs="Tahoma"/>
              </w:rPr>
              <w:t>65830,9</w:t>
            </w:r>
          </w:p>
        </w:tc>
        <w:tc>
          <w:tcPr>
            <w:tcW w:w="1843" w:type="dxa"/>
          </w:tcPr>
          <w:p w:rsidR="00773C33" w:rsidRPr="0066265D" w:rsidRDefault="00773C33" w:rsidP="0066265D">
            <w:pPr>
              <w:spacing w:line="360" w:lineRule="auto"/>
              <w:jc w:val="center"/>
              <w:rPr>
                <w:rFonts w:cs="Tahoma"/>
              </w:rPr>
            </w:pPr>
            <w:r w:rsidRPr="0066265D">
              <w:rPr>
                <w:rFonts w:cs="Tahoma"/>
              </w:rPr>
              <w:t>71634</w:t>
            </w:r>
          </w:p>
        </w:tc>
        <w:tc>
          <w:tcPr>
            <w:tcW w:w="1665" w:type="dxa"/>
          </w:tcPr>
          <w:p w:rsidR="00773C33" w:rsidRPr="0066265D" w:rsidRDefault="00773C33" w:rsidP="0066265D">
            <w:pPr>
              <w:spacing w:line="360" w:lineRule="auto"/>
              <w:jc w:val="center"/>
              <w:rPr>
                <w:rFonts w:cs="Tahoma"/>
              </w:rPr>
            </w:pPr>
            <w:r w:rsidRPr="0066265D">
              <w:rPr>
                <w:rFonts w:cs="Tahoma"/>
              </w:rPr>
              <w:t>87125,99</w:t>
            </w:r>
          </w:p>
        </w:tc>
      </w:tr>
      <w:tr w:rsidR="00773C33" w:rsidRPr="0066265D" w:rsidTr="0066265D">
        <w:tc>
          <w:tcPr>
            <w:tcW w:w="3369" w:type="dxa"/>
          </w:tcPr>
          <w:p w:rsidR="00773C33" w:rsidRDefault="00773C33" w:rsidP="00043502">
            <w:pPr>
              <w:pStyle w:val="affb"/>
            </w:pPr>
            <w:r>
              <w:lastRenderedPageBreak/>
              <w:t xml:space="preserve">Летний оздоровительный отдых, </w:t>
            </w:r>
            <w:r w:rsidRPr="00043502">
              <w:t>тыс. руб.</w:t>
            </w:r>
          </w:p>
        </w:tc>
        <w:tc>
          <w:tcPr>
            <w:tcW w:w="1701" w:type="dxa"/>
          </w:tcPr>
          <w:p w:rsidR="00773C33" w:rsidRPr="0066265D" w:rsidRDefault="00773C33" w:rsidP="0066265D">
            <w:pPr>
              <w:spacing w:line="360" w:lineRule="auto"/>
              <w:jc w:val="center"/>
              <w:rPr>
                <w:rFonts w:cs="Tahoma"/>
              </w:rPr>
            </w:pPr>
            <w:r w:rsidRPr="0066265D">
              <w:rPr>
                <w:rFonts w:cs="Tahoma"/>
              </w:rPr>
              <w:t>797,45</w:t>
            </w:r>
          </w:p>
        </w:tc>
        <w:tc>
          <w:tcPr>
            <w:tcW w:w="1559" w:type="dxa"/>
          </w:tcPr>
          <w:p w:rsidR="00773C33" w:rsidRPr="0066265D" w:rsidRDefault="00773C33" w:rsidP="0066265D">
            <w:pPr>
              <w:spacing w:line="360" w:lineRule="auto"/>
              <w:jc w:val="center"/>
              <w:rPr>
                <w:rFonts w:cs="Tahoma"/>
              </w:rPr>
            </w:pPr>
            <w:r w:rsidRPr="0066265D">
              <w:rPr>
                <w:rFonts w:cs="Tahoma"/>
              </w:rPr>
              <w:t>1072,6</w:t>
            </w:r>
          </w:p>
        </w:tc>
        <w:tc>
          <w:tcPr>
            <w:tcW w:w="1843" w:type="dxa"/>
          </w:tcPr>
          <w:p w:rsidR="00773C33" w:rsidRPr="0066265D" w:rsidRDefault="00773C33" w:rsidP="0066265D">
            <w:pPr>
              <w:spacing w:line="360" w:lineRule="auto"/>
              <w:jc w:val="center"/>
              <w:rPr>
                <w:rFonts w:cs="Tahoma"/>
              </w:rPr>
            </w:pPr>
            <w:r w:rsidRPr="0066265D">
              <w:rPr>
                <w:rFonts w:cs="Tahoma"/>
              </w:rPr>
              <w:t>1191,2</w:t>
            </w:r>
          </w:p>
        </w:tc>
        <w:tc>
          <w:tcPr>
            <w:tcW w:w="1665" w:type="dxa"/>
          </w:tcPr>
          <w:p w:rsidR="00773C33" w:rsidRPr="0066265D" w:rsidRDefault="00773C33" w:rsidP="0066265D">
            <w:pPr>
              <w:spacing w:line="360" w:lineRule="auto"/>
              <w:jc w:val="center"/>
              <w:rPr>
                <w:rFonts w:cs="Tahoma"/>
              </w:rPr>
            </w:pPr>
            <w:r w:rsidRPr="0066265D">
              <w:rPr>
                <w:rFonts w:cs="Tahoma"/>
              </w:rPr>
              <w:t>1281,7</w:t>
            </w:r>
          </w:p>
        </w:tc>
      </w:tr>
      <w:tr w:rsidR="00773C33" w:rsidRPr="0066265D" w:rsidTr="0066265D">
        <w:tc>
          <w:tcPr>
            <w:tcW w:w="3369" w:type="dxa"/>
          </w:tcPr>
          <w:p w:rsidR="00773C33" w:rsidRDefault="00773C33" w:rsidP="00043502">
            <w:pPr>
              <w:pStyle w:val="affb"/>
            </w:pPr>
            <w:r>
              <w:t>Материальная помощь</w:t>
            </w:r>
          </w:p>
        </w:tc>
        <w:tc>
          <w:tcPr>
            <w:tcW w:w="1701" w:type="dxa"/>
          </w:tcPr>
          <w:p w:rsidR="00773C33" w:rsidRPr="0066265D" w:rsidRDefault="00773C33" w:rsidP="0066265D">
            <w:pPr>
              <w:spacing w:line="360" w:lineRule="auto"/>
              <w:jc w:val="center"/>
              <w:rPr>
                <w:rFonts w:cs="Tahoma"/>
              </w:rPr>
            </w:pPr>
            <w:r w:rsidRPr="0066265D">
              <w:rPr>
                <w:rFonts w:cs="Tahoma"/>
              </w:rPr>
              <w:t>2075,66</w:t>
            </w:r>
          </w:p>
        </w:tc>
        <w:tc>
          <w:tcPr>
            <w:tcW w:w="1559" w:type="dxa"/>
          </w:tcPr>
          <w:p w:rsidR="00773C33" w:rsidRPr="0066265D" w:rsidRDefault="00773C33" w:rsidP="0066265D">
            <w:pPr>
              <w:spacing w:line="360" w:lineRule="auto"/>
              <w:jc w:val="center"/>
              <w:rPr>
                <w:rFonts w:cs="Tahoma"/>
              </w:rPr>
            </w:pPr>
            <w:r w:rsidRPr="0066265D">
              <w:rPr>
                <w:rFonts w:cs="Tahoma"/>
              </w:rPr>
              <w:t>2477,44</w:t>
            </w:r>
          </w:p>
        </w:tc>
        <w:tc>
          <w:tcPr>
            <w:tcW w:w="1843" w:type="dxa"/>
          </w:tcPr>
          <w:p w:rsidR="00773C33" w:rsidRPr="0066265D" w:rsidRDefault="00773C33" w:rsidP="0066265D">
            <w:pPr>
              <w:spacing w:line="360" w:lineRule="auto"/>
              <w:jc w:val="center"/>
              <w:rPr>
                <w:rFonts w:cs="Tahoma"/>
              </w:rPr>
            </w:pPr>
            <w:r w:rsidRPr="0066265D">
              <w:rPr>
                <w:rFonts w:cs="Tahoma"/>
              </w:rPr>
              <w:t>3323,8</w:t>
            </w:r>
          </w:p>
        </w:tc>
        <w:tc>
          <w:tcPr>
            <w:tcW w:w="1665" w:type="dxa"/>
          </w:tcPr>
          <w:p w:rsidR="00773C33" w:rsidRPr="0066265D" w:rsidRDefault="00773C33" w:rsidP="0066265D">
            <w:pPr>
              <w:spacing w:line="360" w:lineRule="auto"/>
              <w:jc w:val="center"/>
              <w:rPr>
                <w:rFonts w:cs="Tahoma"/>
              </w:rPr>
            </w:pPr>
            <w:r w:rsidRPr="0066265D">
              <w:rPr>
                <w:rFonts w:cs="Tahoma"/>
              </w:rPr>
              <w:t>4803,97</w:t>
            </w:r>
          </w:p>
        </w:tc>
      </w:tr>
    </w:tbl>
    <w:p w:rsidR="00773C33" w:rsidRDefault="00773C33" w:rsidP="00E413AE">
      <w:pPr>
        <w:spacing w:line="360" w:lineRule="auto"/>
        <w:jc w:val="center"/>
        <w:rPr>
          <w:rFonts w:cs="Tahoma"/>
        </w:rPr>
      </w:pPr>
    </w:p>
    <w:p w:rsidR="00773C33" w:rsidRPr="00E31218" w:rsidRDefault="00773C33" w:rsidP="00E31218">
      <w:pPr>
        <w:spacing w:line="360" w:lineRule="auto"/>
        <w:jc w:val="both"/>
        <w:rPr>
          <w:rFonts w:cs="Tahoma"/>
        </w:rPr>
      </w:pPr>
      <w:r>
        <w:rPr>
          <w:rFonts w:cs="Tahoma"/>
        </w:rPr>
        <w:t xml:space="preserve">        </w:t>
      </w:r>
      <w:r w:rsidRPr="00E31218">
        <w:rPr>
          <w:rFonts w:cs="Tahoma"/>
        </w:rPr>
        <w:t>Несмотря на серьезный рост объемов финансирования, социальные обязательства выполнялись и выполняются в полном объеме</w:t>
      </w:r>
      <w:r>
        <w:rPr>
          <w:rFonts w:cs="Tahoma"/>
        </w:rPr>
        <w:t>:</w:t>
      </w:r>
    </w:p>
    <w:p w:rsidR="00773C33" w:rsidRPr="00E31218" w:rsidRDefault="00773C33" w:rsidP="00E31218">
      <w:pPr>
        <w:spacing w:line="360" w:lineRule="auto"/>
        <w:jc w:val="both"/>
        <w:rPr>
          <w:rFonts w:cs="Tahoma"/>
        </w:rPr>
      </w:pPr>
      <w:r>
        <w:rPr>
          <w:rFonts w:cs="Tahoma"/>
        </w:rPr>
        <w:t xml:space="preserve">        </w:t>
      </w:r>
      <w:r w:rsidRPr="00E31218">
        <w:rPr>
          <w:rFonts w:cs="Tahoma"/>
        </w:rPr>
        <w:t>•</w:t>
      </w:r>
      <w:r>
        <w:rPr>
          <w:rFonts w:cs="Tahoma"/>
        </w:rPr>
        <w:t xml:space="preserve"> </w:t>
      </w:r>
      <w:r w:rsidRPr="00E31218">
        <w:rPr>
          <w:rFonts w:cs="Tahoma"/>
        </w:rPr>
        <w:t>Продуктовая помощь выделена 992 малообеспеченным жителям (за 2009 год – 411 гражданам, за 2010 год - 452 гражданам, за 2011 год — 968)</w:t>
      </w:r>
      <w:r>
        <w:rPr>
          <w:rFonts w:cs="Tahoma"/>
        </w:rPr>
        <w:t>;</w:t>
      </w:r>
    </w:p>
    <w:p w:rsidR="00773C33" w:rsidRDefault="00773C33" w:rsidP="00E31218">
      <w:pPr>
        <w:spacing w:line="360" w:lineRule="auto"/>
        <w:jc w:val="both"/>
        <w:rPr>
          <w:rFonts w:cs="Tahoma"/>
        </w:rPr>
      </w:pPr>
      <w:r>
        <w:rPr>
          <w:rFonts w:cs="Tahoma"/>
        </w:rPr>
        <w:t xml:space="preserve">        </w:t>
      </w:r>
      <w:r w:rsidRPr="00E31218">
        <w:rPr>
          <w:rFonts w:cs="Tahoma"/>
        </w:rPr>
        <w:t>•</w:t>
      </w:r>
      <w:r>
        <w:rPr>
          <w:rFonts w:cs="Tahoma"/>
        </w:rPr>
        <w:t xml:space="preserve"> </w:t>
      </w:r>
      <w:r w:rsidRPr="00E31218">
        <w:rPr>
          <w:rFonts w:cs="Tahoma"/>
        </w:rPr>
        <w:t>1633 семьи, воспитывающие несовершеннолетних детей и находящихся в трудной жизненной ситуации, и 7170 граждан пожилого возраста получили установленные законодательством меры социальной поддержки.  Средний размер социальной помощи и мер социальной поддержки составил семьям с детьми составил - 11418 рублей в год на одну семью,  гражданам пожилого возраста - 9045,7 рублей</w:t>
      </w:r>
      <w:r>
        <w:rPr>
          <w:rFonts w:cs="Tahoma"/>
        </w:rPr>
        <w:t>.</w:t>
      </w:r>
    </w:p>
    <w:p w:rsidR="00773C33" w:rsidRDefault="00773C33" w:rsidP="00E31218">
      <w:pPr>
        <w:spacing w:line="360" w:lineRule="auto"/>
        <w:jc w:val="both"/>
        <w:rPr>
          <w:rFonts w:cs="Tahoma"/>
        </w:rPr>
      </w:pPr>
      <w:r>
        <w:rPr>
          <w:rFonts w:cs="Tahoma"/>
        </w:rPr>
        <w:t xml:space="preserve">          </w:t>
      </w:r>
      <w:r w:rsidRPr="00C90BAD">
        <w:rPr>
          <w:rFonts w:cs="Tahoma"/>
        </w:rPr>
        <w:t>В МУ РМР «Комплексный центр социального обслуживания населения Рыбинского района» обратилось 2850 граждан, оказано 449120 услуг</w:t>
      </w:r>
    </w:p>
    <w:p w:rsidR="00773C33" w:rsidRDefault="00773C33" w:rsidP="000C7F28">
      <w:pPr>
        <w:pStyle w:val="affb"/>
        <w:jc w:val="center"/>
      </w:pPr>
      <w:r>
        <w:t xml:space="preserve">Таблица 35. Оказание услуг в МУ РМР </w:t>
      </w:r>
    </w:p>
    <w:p w:rsidR="00773C33" w:rsidRDefault="00773C33" w:rsidP="000C7F28">
      <w:pPr>
        <w:pStyle w:val="affb"/>
        <w:jc w:val="center"/>
      </w:pPr>
      <w:r>
        <w:t xml:space="preserve">«Комплексный центр социального обслуживания </w:t>
      </w:r>
    </w:p>
    <w:p w:rsidR="00773C33" w:rsidRDefault="00773C33" w:rsidP="000C7F28">
      <w:pPr>
        <w:pStyle w:val="affb"/>
        <w:jc w:val="center"/>
      </w:pPr>
      <w:r>
        <w:t>населения Рыбинского района»</w:t>
      </w:r>
    </w:p>
    <w:p w:rsidR="00773C33" w:rsidRDefault="00773C33" w:rsidP="000C7F28">
      <w:pPr>
        <w:pStyle w:val="affb"/>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4"/>
        <w:gridCol w:w="3933"/>
      </w:tblGrid>
      <w:tr w:rsidR="00773C33" w:rsidTr="0066265D">
        <w:tc>
          <w:tcPr>
            <w:tcW w:w="6204" w:type="dxa"/>
          </w:tcPr>
          <w:p w:rsidR="00773C33" w:rsidRDefault="00773C33" w:rsidP="0066265D">
            <w:pPr>
              <w:pStyle w:val="affb"/>
              <w:jc w:val="center"/>
            </w:pPr>
            <w:r>
              <w:t>Наименование услуг</w:t>
            </w:r>
          </w:p>
        </w:tc>
        <w:tc>
          <w:tcPr>
            <w:tcW w:w="3933" w:type="dxa"/>
          </w:tcPr>
          <w:p w:rsidR="00773C33" w:rsidRDefault="00773C33" w:rsidP="0066265D">
            <w:pPr>
              <w:pStyle w:val="affb"/>
              <w:jc w:val="center"/>
            </w:pPr>
            <w:r>
              <w:t>Кол-во человек</w:t>
            </w:r>
          </w:p>
        </w:tc>
      </w:tr>
      <w:tr w:rsidR="00773C33" w:rsidTr="0066265D">
        <w:tc>
          <w:tcPr>
            <w:tcW w:w="6204" w:type="dxa"/>
          </w:tcPr>
          <w:p w:rsidR="00773C33" w:rsidRDefault="00773C33" w:rsidP="00C90BAD">
            <w:pPr>
              <w:pStyle w:val="affb"/>
            </w:pPr>
            <w:r>
              <w:t>С</w:t>
            </w:r>
            <w:r w:rsidRPr="001179FC">
              <w:t>оциально</w:t>
            </w:r>
            <w:r>
              <w:t>е</w:t>
            </w:r>
            <w:r w:rsidRPr="001179FC">
              <w:t xml:space="preserve"> обслуживани</w:t>
            </w:r>
            <w:r>
              <w:t>е</w:t>
            </w:r>
            <w:r w:rsidRPr="001179FC">
              <w:t xml:space="preserve"> на дому</w:t>
            </w:r>
          </w:p>
        </w:tc>
        <w:tc>
          <w:tcPr>
            <w:tcW w:w="3933" w:type="dxa"/>
          </w:tcPr>
          <w:p w:rsidR="00773C33" w:rsidRDefault="00773C33" w:rsidP="0066265D">
            <w:pPr>
              <w:pStyle w:val="affb"/>
              <w:jc w:val="center"/>
            </w:pPr>
            <w:r>
              <w:t>1021</w:t>
            </w:r>
          </w:p>
        </w:tc>
      </w:tr>
      <w:tr w:rsidR="00773C33" w:rsidTr="0066265D">
        <w:tc>
          <w:tcPr>
            <w:tcW w:w="6204" w:type="dxa"/>
          </w:tcPr>
          <w:p w:rsidR="00773C33" w:rsidRDefault="00773C33" w:rsidP="00C90BAD">
            <w:pPr>
              <w:pStyle w:val="affb"/>
            </w:pPr>
            <w:r>
              <w:t>С</w:t>
            </w:r>
            <w:r w:rsidRPr="001179FC">
              <w:t>оциально-медицинско</w:t>
            </w:r>
            <w:r>
              <w:t>е</w:t>
            </w:r>
            <w:r w:rsidRPr="001179FC">
              <w:t xml:space="preserve"> обслуживани</w:t>
            </w:r>
            <w:r>
              <w:t>е</w:t>
            </w:r>
            <w:r w:rsidRPr="001179FC">
              <w:t xml:space="preserve"> на дому</w:t>
            </w:r>
          </w:p>
        </w:tc>
        <w:tc>
          <w:tcPr>
            <w:tcW w:w="3933" w:type="dxa"/>
          </w:tcPr>
          <w:p w:rsidR="00773C33" w:rsidRDefault="00773C33" w:rsidP="0066265D">
            <w:pPr>
              <w:pStyle w:val="affb"/>
              <w:jc w:val="center"/>
            </w:pPr>
            <w:r>
              <w:t>81</w:t>
            </w:r>
          </w:p>
        </w:tc>
      </w:tr>
      <w:tr w:rsidR="00773C33" w:rsidTr="0066265D">
        <w:tc>
          <w:tcPr>
            <w:tcW w:w="6204" w:type="dxa"/>
          </w:tcPr>
          <w:p w:rsidR="00773C33" w:rsidRDefault="00773C33" w:rsidP="00C90BAD">
            <w:pPr>
              <w:pStyle w:val="affb"/>
            </w:pPr>
            <w:r>
              <w:t>С</w:t>
            </w:r>
            <w:r w:rsidRPr="001179FC">
              <w:t>рочно</w:t>
            </w:r>
            <w:r>
              <w:t>е</w:t>
            </w:r>
            <w:r w:rsidRPr="001179FC">
              <w:t xml:space="preserve"> социально</w:t>
            </w:r>
            <w:r>
              <w:t>е</w:t>
            </w:r>
            <w:r w:rsidRPr="001179FC">
              <w:t xml:space="preserve"> обслуживани</w:t>
            </w:r>
            <w:r>
              <w:t>е</w:t>
            </w:r>
          </w:p>
        </w:tc>
        <w:tc>
          <w:tcPr>
            <w:tcW w:w="3933" w:type="dxa"/>
          </w:tcPr>
          <w:p w:rsidR="00773C33" w:rsidRDefault="00773C33" w:rsidP="0066265D">
            <w:pPr>
              <w:pStyle w:val="affb"/>
              <w:jc w:val="center"/>
            </w:pPr>
            <w:r>
              <w:t>1096</w:t>
            </w:r>
          </w:p>
        </w:tc>
      </w:tr>
      <w:tr w:rsidR="00773C33" w:rsidTr="0066265D">
        <w:tc>
          <w:tcPr>
            <w:tcW w:w="6204" w:type="dxa"/>
          </w:tcPr>
          <w:p w:rsidR="00773C33" w:rsidRDefault="00773C33" w:rsidP="00C90BAD">
            <w:pPr>
              <w:pStyle w:val="affb"/>
            </w:pPr>
            <w:r>
              <w:t>О</w:t>
            </w:r>
            <w:r w:rsidRPr="001179FC">
              <w:t>тделени</w:t>
            </w:r>
            <w:r>
              <w:t>е</w:t>
            </w:r>
            <w:r w:rsidRPr="001179FC">
              <w:t xml:space="preserve"> временного проживания</w:t>
            </w:r>
          </w:p>
        </w:tc>
        <w:tc>
          <w:tcPr>
            <w:tcW w:w="3933" w:type="dxa"/>
          </w:tcPr>
          <w:p w:rsidR="00773C33" w:rsidRDefault="00773C33" w:rsidP="0066265D">
            <w:pPr>
              <w:pStyle w:val="affb"/>
              <w:jc w:val="center"/>
            </w:pPr>
            <w:r>
              <w:t>90</w:t>
            </w:r>
          </w:p>
        </w:tc>
      </w:tr>
      <w:tr w:rsidR="00773C33" w:rsidTr="0066265D">
        <w:tc>
          <w:tcPr>
            <w:tcW w:w="6204" w:type="dxa"/>
          </w:tcPr>
          <w:p w:rsidR="00773C33" w:rsidRDefault="00773C33" w:rsidP="00C90BAD">
            <w:pPr>
              <w:pStyle w:val="affb"/>
            </w:pPr>
            <w:r>
              <w:t>О</w:t>
            </w:r>
            <w:r w:rsidRPr="00C90BAD">
              <w:t>тделени</w:t>
            </w:r>
            <w:r>
              <w:t>е</w:t>
            </w:r>
            <w:r w:rsidRPr="00C90BAD">
              <w:t xml:space="preserve"> дневного пребывания для граждан пожилого возраста и инвалидов</w:t>
            </w:r>
          </w:p>
        </w:tc>
        <w:tc>
          <w:tcPr>
            <w:tcW w:w="3933" w:type="dxa"/>
          </w:tcPr>
          <w:p w:rsidR="00773C33" w:rsidRDefault="00773C33" w:rsidP="0066265D">
            <w:pPr>
              <w:pStyle w:val="affb"/>
              <w:jc w:val="center"/>
            </w:pPr>
            <w:r>
              <w:t>67</w:t>
            </w:r>
          </w:p>
        </w:tc>
      </w:tr>
      <w:tr w:rsidR="00773C33" w:rsidTr="0066265D">
        <w:tc>
          <w:tcPr>
            <w:tcW w:w="6204" w:type="dxa"/>
          </w:tcPr>
          <w:p w:rsidR="00773C33" w:rsidRPr="00C90BAD" w:rsidRDefault="00773C33" w:rsidP="00C90BAD">
            <w:pPr>
              <w:pStyle w:val="affb"/>
            </w:pPr>
            <w:r>
              <w:t>К</w:t>
            </w:r>
            <w:r w:rsidRPr="00C90BAD">
              <w:t>онсультационно</w:t>
            </w:r>
            <w:r>
              <w:t>е отделение</w:t>
            </w:r>
          </w:p>
        </w:tc>
        <w:tc>
          <w:tcPr>
            <w:tcW w:w="3933" w:type="dxa"/>
          </w:tcPr>
          <w:p w:rsidR="00773C33" w:rsidRDefault="00773C33" w:rsidP="0066265D">
            <w:pPr>
              <w:pStyle w:val="affb"/>
              <w:jc w:val="center"/>
            </w:pPr>
            <w:r>
              <w:t>495</w:t>
            </w:r>
          </w:p>
        </w:tc>
      </w:tr>
      <w:tr w:rsidR="00773C33" w:rsidTr="0066265D">
        <w:tc>
          <w:tcPr>
            <w:tcW w:w="6204" w:type="dxa"/>
          </w:tcPr>
          <w:p w:rsidR="00773C33" w:rsidRPr="00C90BAD" w:rsidRDefault="00773C33" w:rsidP="00C90BAD">
            <w:pPr>
              <w:pStyle w:val="affb"/>
            </w:pPr>
            <w:r>
              <w:t xml:space="preserve">Всего </w:t>
            </w:r>
          </w:p>
        </w:tc>
        <w:tc>
          <w:tcPr>
            <w:tcW w:w="3933" w:type="dxa"/>
          </w:tcPr>
          <w:p w:rsidR="00773C33" w:rsidRDefault="00773C33" w:rsidP="0066265D">
            <w:pPr>
              <w:pStyle w:val="affb"/>
              <w:jc w:val="center"/>
            </w:pPr>
            <w:r>
              <w:t>2850</w:t>
            </w:r>
          </w:p>
        </w:tc>
      </w:tr>
    </w:tbl>
    <w:p w:rsidR="00773C33" w:rsidRDefault="00773C33" w:rsidP="000C7F28">
      <w:pPr>
        <w:pStyle w:val="affb"/>
        <w:jc w:val="center"/>
      </w:pPr>
    </w:p>
    <w:p w:rsidR="00773C33" w:rsidRDefault="00773C33" w:rsidP="005C0504">
      <w:pPr>
        <w:pStyle w:val="affb"/>
        <w:spacing w:line="360" w:lineRule="auto"/>
        <w:jc w:val="both"/>
      </w:pPr>
      <w:r>
        <w:t xml:space="preserve">        В целях социальной поддержки жителей Рыбинского района действуют следующие муниципальные программы:</w:t>
      </w:r>
    </w:p>
    <w:p w:rsidR="00773C33" w:rsidRDefault="00773C33" w:rsidP="005C0504">
      <w:pPr>
        <w:pStyle w:val="affb"/>
        <w:spacing w:line="360" w:lineRule="auto"/>
        <w:jc w:val="both"/>
      </w:pPr>
      <w:r>
        <w:t>- «О дополнительных мерах социальной поддержки отдельных категорий жителей Рыбинского района и взаимодействии с некоммерческими организациями» на 2011-2013 годы;</w:t>
      </w:r>
    </w:p>
    <w:p w:rsidR="00773C33" w:rsidRDefault="00773C33" w:rsidP="005C0504">
      <w:pPr>
        <w:pStyle w:val="affb"/>
        <w:spacing w:line="360" w:lineRule="auto"/>
        <w:jc w:val="both"/>
      </w:pPr>
      <w:r>
        <w:t>- «Улучшение условий и охраны труда в Рыбинском муниципальном районе» на 2012-2014 г.;</w:t>
      </w:r>
    </w:p>
    <w:p w:rsidR="00773C33" w:rsidRDefault="00773C33" w:rsidP="005C0504">
      <w:pPr>
        <w:pStyle w:val="affb"/>
        <w:spacing w:line="360" w:lineRule="auto"/>
        <w:jc w:val="both"/>
      </w:pPr>
      <w:r>
        <w:t>- "Доступная среда" на 2012-2015 годы.</w:t>
      </w:r>
    </w:p>
    <w:p w:rsidR="00773C33" w:rsidRDefault="00773C33" w:rsidP="00E413AE">
      <w:pPr>
        <w:spacing w:line="360" w:lineRule="auto"/>
        <w:jc w:val="center"/>
        <w:rPr>
          <w:rFonts w:cs="Tahoma"/>
        </w:rPr>
      </w:pPr>
    </w:p>
    <w:p w:rsidR="001C04F8" w:rsidRDefault="001C04F8" w:rsidP="00E413AE">
      <w:pPr>
        <w:spacing w:line="360" w:lineRule="auto"/>
        <w:jc w:val="center"/>
        <w:rPr>
          <w:rFonts w:cs="Tahoma"/>
        </w:rPr>
      </w:pPr>
    </w:p>
    <w:p w:rsidR="00773C33" w:rsidRPr="007A43AB" w:rsidRDefault="00773C33" w:rsidP="00E65F6A">
      <w:pPr>
        <w:spacing w:line="360" w:lineRule="auto"/>
        <w:rPr>
          <w:rFonts w:cs="Tahoma"/>
          <w:sz w:val="22"/>
          <w:szCs w:val="22"/>
        </w:rPr>
      </w:pPr>
      <w:r w:rsidRPr="007A43AB">
        <w:rPr>
          <w:rFonts w:cs="Tahoma"/>
          <w:sz w:val="22"/>
          <w:szCs w:val="22"/>
        </w:rPr>
        <w:t>1.9. ОЦЕНКА ТУРИСТИЧЕСКОГО ПОТЕНЦИАЛА РАЙОНА</w:t>
      </w:r>
    </w:p>
    <w:p w:rsidR="00773C33" w:rsidRDefault="00773C33" w:rsidP="002C4E79">
      <w:pPr>
        <w:spacing w:line="360" w:lineRule="auto"/>
        <w:jc w:val="both"/>
        <w:rPr>
          <w:rFonts w:cs="Tahoma"/>
        </w:rPr>
      </w:pPr>
    </w:p>
    <w:p w:rsidR="00773C33" w:rsidRPr="005C0504" w:rsidRDefault="00773C33" w:rsidP="002C4E79">
      <w:pPr>
        <w:spacing w:line="360" w:lineRule="auto"/>
        <w:jc w:val="both"/>
        <w:rPr>
          <w:rFonts w:cs="Tahoma"/>
        </w:rPr>
      </w:pPr>
      <w:r>
        <w:rPr>
          <w:rFonts w:cs="Tahoma"/>
        </w:rPr>
        <w:t xml:space="preserve">       </w:t>
      </w:r>
      <w:r w:rsidRPr="005C0504">
        <w:rPr>
          <w:rFonts w:cs="Tahoma"/>
        </w:rPr>
        <w:t>В 2012</w:t>
      </w:r>
      <w:r>
        <w:rPr>
          <w:rFonts w:cs="Tahoma"/>
        </w:rPr>
        <w:t xml:space="preserve"> </w:t>
      </w:r>
      <w:r w:rsidRPr="005C0504">
        <w:rPr>
          <w:rFonts w:cs="Tahoma"/>
        </w:rPr>
        <w:t xml:space="preserve">г. разработана и принята муниципальная целевая «Программа развития туризма в </w:t>
      </w:r>
      <w:r w:rsidRPr="005C0504">
        <w:rPr>
          <w:rFonts w:cs="Tahoma"/>
        </w:rPr>
        <w:lastRenderedPageBreak/>
        <w:t xml:space="preserve">Рыбинском муниципальном районе на 2012-2014гг». </w:t>
      </w:r>
    </w:p>
    <w:p w:rsidR="00773C33" w:rsidRPr="005C0504" w:rsidRDefault="00773C33" w:rsidP="002C4E79">
      <w:pPr>
        <w:spacing w:line="360" w:lineRule="auto"/>
        <w:jc w:val="both"/>
        <w:rPr>
          <w:rFonts w:cs="Tahoma"/>
        </w:rPr>
      </w:pPr>
      <w:r>
        <w:rPr>
          <w:rFonts w:cs="Tahoma"/>
        </w:rPr>
        <w:t xml:space="preserve">     </w:t>
      </w:r>
      <w:r w:rsidRPr="005C0504">
        <w:rPr>
          <w:rFonts w:cs="Tahoma"/>
        </w:rPr>
        <w:t>За период прошедшего года в создание туристической инфраструктуры было инвестировано более 30 миллионов рублей.</w:t>
      </w:r>
    </w:p>
    <w:p w:rsidR="00773C33" w:rsidRPr="005C0504" w:rsidRDefault="00773C33" w:rsidP="002C4E79">
      <w:pPr>
        <w:spacing w:line="360" w:lineRule="auto"/>
        <w:jc w:val="both"/>
        <w:rPr>
          <w:rFonts w:cs="Tahoma"/>
        </w:rPr>
      </w:pPr>
      <w:r>
        <w:rPr>
          <w:rFonts w:cs="Tahoma"/>
        </w:rPr>
        <w:t xml:space="preserve">      </w:t>
      </w:r>
      <w:r w:rsidRPr="005C0504">
        <w:rPr>
          <w:rFonts w:cs="Tahoma"/>
        </w:rPr>
        <w:t>В гостиницах и базах отдыха, находящихся на территории района, отдохнуло 73 тысячи человек, что на 13 тысяч превышает показатель 2011 года и на 8 тысяч превышает планируемый показатель.</w:t>
      </w:r>
    </w:p>
    <w:p w:rsidR="00773C33" w:rsidRDefault="00773C33" w:rsidP="002C4E79">
      <w:pPr>
        <w:spacing w:line="360" w:lineRule="auto"/>
        <w:jc w:val="both"/>
        <w:rPr>
          <w:rFonts w:cs="Tahoma"/>
        </w:rPr>
      </w:pPr>
      <w:r>
        <w:rPr>
          <w:rFonts w:cs="Tahoma"/>
        </w:rPr>
        <w:t xml:space="preserve">      </w:t>
      </w:r>
      <w:r w:rsidRPr="005C0504">
        <w:rPr>
          <w:rFonts w:cs="Tahoma"/>
        </w:rPr>
        <w:t>Муниципальный музей Курочки Рябы в пос. Ермаково посетило 2 346 человек, что на 1 тысячу человек больше, чем в 2011 году.</w:t>
      </w:r>
      <w:r>
        <w:rPr>
          <w:rFonts w:cs="Tahoma"/>
        </w:rPr>
        <w:t xml:space="preserve"> </w:t>
      </w:r>
      <w:r w:rsidRPr="005C0504">
        <w:rPr>
          <w:rFonts w:cs="Tahoma"/>
        </w:rPr>
        <w:t xml:space="preserve">Увеличилось количество объектов туристического показа на 3 единицы, что соответствует планируемому показателю. </w:t>
      </w:r>
    </w:p>
    <w:p w:rsidR="00773C33" w:rsidRPr="005C0504" w:rsidRDefault="00773C33" w:rsidP="002C4E79">
      <w:pPr>
        <w:spacing w:line="360" w:lineRule="auto"/>
        <w:jc w:val="both"/>
        <w:rPr>
          <w:rFonts w:cs="Tahoma"/>
        </w:rPr>
      </w:pPr>
      <w:r>
        <w:rPr>
          <w:rFonts w:cs="Tahoma"/>
        </w:rPr>
        <w:t xml:space="preserve">       </w:t>
      </w:r>
      <w:r w:rsidRPr="005C0504">
        <w:rPr>
          <w:rFonts w:cs="Tahoma"/>
        </w:rPr>
        <w:t>К 100-летию со дня рождения писателя М.</w:t>
      </w:r>
      <w:r>
        <w:rPr>
          <w:rFonts w:cs="Tahoma"/>
        </w:rPr>
        <w:t xml:space="preserve"> </w:t>
      </w:r>
      <w:r w:rsidRPr="005C0504">
        <w:rPr>
          <w:rFonts w:cs="Tahoma"/>
        </w:rPr>
        <w:t>А.</w:t>
      </w:r>
      <w:r>
        <w:rPr>
          <w:rFonts w:cs="Tahoma"/>
        </w:rPr>
        <w:t xml:space="preserve"> </w:t>
      </w:r>
      <w:r w:rsidRPr="005C0504">
        <w:rPr>
          <w:rFonts w:cs="Tahoma"/>
        </w:rPr>
        <w:t>Рапова  в с.</w:t>
      </w:r>
      <w:r>
        <w:rPr>
          <w:rFonts w:cs="Tahoma"/>
        </w:rPr>
        <w:t xml:space="preserve"> </w:t>
      </w:r>
      <w:r w:rsidRPr="005C0504">
        <w:rPr>
          <w:rFonts w:cs="Tahoma"/>
        </w:rPr>
        <w:t>Ивановское открыта мемориальная доска на доме, где отдыхал и работал наш земляк. К 200-летию Отечественной войны 1812 года  в с.</w:t>
      </w:r>
      <w:r>
        <w:rPr>
          <w:rFonts w:cs="Tahoma"/>
        </w:rPr>
        <w:t xml:space="preserve"> </w:t>
      </w:r>
      <w:r w:rsidRPr="005C0504">
        <w:rPr>
          <w:rFonts w:cs="Tahoma"/>
        </w:rPr>
        <w:t>Арефино открыт памятник конно-казачьему полку. В селе Погорелка открыт музей Боевой славы.</w:t>
      </w:r>
    </w:p>
    <w:p w:rsidR="00773C33" w:rsidRPr="005C0504" w:rsidRDefault="00773C33" w:rsidP="002C4E79">
      <w:pPr>
        <w:spacing w:line="360" w:lineRule="auto"/>
        <w:jc w:val="both"/>
        <w:rPr>
          <w:rFonts w:cs="Tahoma"/>
        </w:rPr>
      </w:pPr>
      <w:r w:rsidRPr="005C0504">
        <w:rPr>
          <w:rFonts w:cs="Tahoma"/>
        </w:rPr>
        <w:t xml:space="preserve"> </w:t>
      </w:r>
      <w:r>
        <w:rPr>
          <w:rFonts w:cs="Tahoma"/>
        </w:rPr>
        <w:t xml:space="preserve">      </w:t>
      </w:r>
      <w:r w:rsidRPr="005C0504">
        <w:rPr>
          <w:rFonts w:cs="Tahoma"/>
        </w:rPr>
        <w:t>Участниками интерактивной программ</w:t>
      </w:r>
      <w:r>
        <w:rPr>
          <w:rFonts w:cs="Tahoma"/>
        </w:rPr>
        <w:t>ы</w:t>
      </w:r>
      <w:r w:rsidRPr="005C0504">
        <w:rPr>
          <w:rFonts w:cs="Tahoma"/>
        </w:rPr>
        <w:t xml:space="preserve"> «На солдатском привале» (д. Волково)  в рамках межмуниципального  туристического проекта «Путешествие в СССР» в 2012 году стали около 200 человек. </w:t>
      </w:r>
    </w:p>
    <w:p w:rsidR="00773C33" w:rsidRPr="005C0504" w:rsidRDefault="00773C33" w:rsidP="002C4E79">
      <w:pPr>
        <w:spacing w:line="360" w:lineRule="auto"/>
        <w:jc w:val="both"/>
        <w:rPr>
          <w:rFonts w:cs="Tahoma"/>
        </w:rPr>
      </w:pPr>
      <w:r w:rsidRPr="005C0504">
        <w:rPr>
          <w:rFonts w:cs="Tahoma"/>
        </w:rPr>
        <w:t>Проведено 4 туристических праздника: «Рыбинская рыбалка», «Пушкинский праздник» в селе Михайловское Волжского сельского поселения, «Золотая рукавичка» в селе Погорелка  Глебовского сельского поселения и «В гостях у Курочки Рябы» в пос.</w:t>
      </w:r>
      <w:r>
        <w:rPr>
          <w:rFonts w:cs="Tahoma"/>
        </w:rPr>
        <w:t xml:space="preserve"> </w:t>
      </w:r>
      <w:r w:rsidRPr="005C0504">
        <w:rPr>
          <w:rFonts w:cs="Tahoma"/>
        </w:rPr>
        <w:t xml:space="preserve">Ермаково. </w:t>
      </w:r>
    </w:p>
    <w:p w:rsidR="00773C33" w:rsidRDefault="00773C33" w:rsidP="002C4E79">
      <w:pPr>
        <w:spacing w:line="360" w:lineRule="auto"/>
        <w:jc w:val="both"/>
        <w:rPr>
          <w:rFonts w:cs="Tahoma"/>
        </w:rPr>
      </w:pPr>
      <w:r>
        <w:rPr>
          <w:rFonts w:cs="Tahoma"/>
        </w:rPr>
        <w:t xml:space="preserve">           </w:t>
      </w:r>
      <w:r w:rsidRPr="005C0504">
        <w:rPr>
          <w:rFonts w:cs="Tahoma"/>
        </w:rPr>
        <w:t>Издан путеводитель «Рыбинское море» тиражом 7 тысяч штук и карта-путеводитель «Рыбинский край в Отечественной войне 1812 года» тираж – 1000 штук. Общий тираж изданной туристической продукции составляет 8 тысяч штук.</w:t>
      </w:r>
    </w:p>
    <w:p w:rsidR="00773C33" w:rsidRDefault="00773C33" w:rsidP="005C0504">
      <w:pPr>
        <w:spacing w:line="360" w:lineRule="auto"/>
        <w:jc w:val="both"/>
        <w:rPr>
          <w:rFonts w:cs="Tahoma"/>
        </w:rPr>
      </w:pPr>
    </w:p>
    <w:p w:rsidR="00773C33" w:rsidRDefault="00773C33" w:rsidP="005C0504">
      <w:pPr>
        <w:spacing w:line="360" w:lineRule="auto"/>
        <w:jc w:val="both"/>
        <w:rPr>
          <w:rFonts w:cs="Tahoma"/>
          <w:sz w:val="22"/>
          <w:szCs w:val="22"/>
        </w:rPr>
      </w:pPr>
      <w:r w:rsidRPr="007A43AB">
        <w:rPr>
          <w:rFonts w:cs="Tahoma"/>
          <w:sz w:val="22"/>
          <w:szCs w:val="22"/>
        </w:rPr>
        <w:t>1.10. БЕЗОПАСНОСТЬ, ПРАВОПОРЯДОК И БОРЬБА С ПРЕСТУПНОСТЬЮ</w:t>
      </w:r>
    </w:p>
    <w:p w:rsidR="00773C33" w:rsidRPr="007A43AB" w:rsidRDefault="00773C33" w:rsidP="005C0504">
      <w:pPr>
        <w:spacing w:line="360" w:lineRule="auto"/>
        <w:jc w:val="both"/>
        <w:rPr>
          <w:rFonts w:cs="Tahoma"/>
          <w:sz w:val="22"/>
          <w:szCs w:val="22"/>
        </w:rPr>
      </w:pPr>
    </w:p>
    <w:p w:rsidR="00773C33" w:rsidRDefault="00773C33" w:rsidP="005C0504">
      <w:pPr>
        <w:spacing w:line="360" w:lineRule="auto"/>
        <w:jc w:val="both"/>
        <w:rPr>
          <w:rFonts w:cs="Tahoma"/>
        </w:rPr>
      </w:pPr>
      <w:r>
        <w:rPr>
          <w:rFonts w:cs="Tahoma"/>
        </w:rPr>
        <w:t xml:space="preserve">         Одним из важных факторов, влияющих на продолжительность жизни, является повышение уровня безопасности проживания.</w:t>
      </w:r>
    </w:p>
    <w:p w:rsidR="00773C33" w:rsidRDefault="00773C33" w:rsidP="005C0504">
      <w:pPr>
        <w:spacing w:line="360" w:lineRule="auto"/>
        <w:jc w:val="both"/>
        <w:rPr>
          <w:rFonts w:cs="Tahoma"/>
        </w:rPr>
      </w:pPr>
      <w:r>
        <w:rPr>
          <w:rFonts w:cs="Tahoma"/>
        </w:rPr>
        <w:t xml:space="preserve">          Число з</w:t>
      </w:r>
      <w:r w:rsidRPr="009C2EE1">
        <w:rPr>
          <w:rFonts w:cs="Tahoma"/>
        </w:rPr>
        <w:t>арегистрирован</w:t>
      </w:r>
      <w:r>
        <w:rPr>
          <w:rFonts w:cs="Tahoma"/>
        </w:rPr>
        <w:t>ных</w:t>
      </w:r>
      <w:r w:rsidRPr="009C2EE1">
        <w:rPr>
          <w:rFonts w:cs="Tahoma"/>
        </w:rPr>
        <w:t xml:space="preserve"> преступлений</w:t>
      </w:r>
      <w:r>
        <w:rPr>
          <w:rFonts w:cs="Tahoma"/>
        </w:rPr>
        <w:t xml:space="preserve"> (573) за 2012 год увеличилось по сравнению с аналогичным показателем прошлого года на 11,9 %. Рост преступности зарегистрирован на территориях сельских поселений: Арефинского с 25 до 35, Огарковского с 33 до 64, Покровского с 77 до 114, Назаровского с з4 до 77. На территории района значительно возросло число совершенных тяжких преступлений на 38,3 % или со 149 до 206.</w:t>
      </w:r>
    </w:p>
    <w:p w:rsidR="00052698" w:rsidRDefault="00052698" w:rsidP="00BE3580">
      <w:pPr>
        <w:pStyle w:val="affb"/>
        <w:jc w:val="center"/>
      </w:pPr>
    </w:p>
    <w:p w:rsidR="00052698" w:rsidRDefault="00052698" w:rsidP="00BE3580">
      <w:pPr>
        <w:pStyle w:val="affb"/>
        <w:jc w:val="center"/>
      </w:pPr>
    </w:p>
    <w:p w:rsidR="00052698" w:rsidRDefault="00052698" w:rsidP="00BE3580">
      <w:pPr>
        <w:pStyle w:val="affb"/>
        <w:jc w:val="center"/>
      </w:pPr>
    </w:p>
    <w:p w:rsidR="00052698" w:rsidRDefault="00052698" w:rsidP="00BE3580">
      <w:pPr>
        <w:pStyle w:val="affb"/>
        <w:jc w:val="center"/>
      </w:pPr>
    </w:p>
    <w:p w:rsidR="00773C33" w:rsidRDefault="00773C33" w:rsidP="00BE3580">
      <w:pPr>
        <w:pStyle w:val="affb"/>
        <w:jc w:val="center"/>
      </w:pPr>
      <w:r>
        <w:lastRenderedPageBreak/>
        <w:t xml:space="preserve">Таблица 36. Количество совершенных тяжких </w:t>
      </w:r>
    </w:p>
    <w:p w:rsidR="00773C33" w:rsidRDefault="00773C33" w:rsidP="00BE3580">
      <w:pPr>
        <w:pStyle w:val="affb"/>
        <w:jc w:val="center"/>
      </w:pPr>
      <w:r>
        <w:t xml:space="preserve">и особо тяжких преступлений на </w:t>
      </w:r>
    </w:p>
    <w:p w:rsidR="00773C33" w:rsidRDefault="00773C33" w:rsidP="00BE3580">
      <w:pPr>
        <w:pStyle w:val="affb"/>
        <w:jc w:val="center"/>
      </w:pPr>
      <w:r>
        <w:t>территории Рыбинского района.</w:t>
      </w:r>
    </w:p>
    <w:p w:rsidR="00773C33" w:rsidRDefault="00773C33" w:rsidP="00BE3580">
      <w:pPr>
        <w:pStyle w:val="affb"/>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1417"/>
        <w:gridCol w:w="1560"/>
        <w:gridCol w:w="1417"/>
        <w:gridCol w:w="1382"/>
      </w:tblGrid>
      <w:tr w:rsidR="00773C33" w:rsidTr="0066265D">
        <w:tc>
          <w:tcPr>
            <w:tcW w:w="4361" w:type="dxa"/>
          </w:tcPr>
          <w:p w:rsidR="00773C33" w:rsidRDefault="00773C33" w:rsidP="0066265D">
            <w:pPr>
              <w:pStyle w:val="affb"/>
              <w:jc w:val="center"/>
            </w:pPr>
          </w:p>
        </w:tc>
        <w:tc>
          <w:tcPr>
            <w:tcW w:w="1417" w:type="dxa"/>
          </w:tcPr>
          <w:p w:rsidR="00773C33" w:rsidRDefault="00773C33" w:rsidP="0066265D">
            <w:pPr>
              <w:pStyle w:val="affb"/>
              <w:jc w:val="center"/>
            </w:pPr>
            <w:r>
              <w:t>2009</w:t>
            </w:r>
          </w:p>
        </w:tc>
        <w:tc>
          <w:tcPr>
            <w:tcW w:w="1560" w:type="dxa"/>
          </w:tcPr>
          <w:p w:rsidR="00773C33" w:rsidRDefault="00773C33" w:rsidP="0066265D">
            <w:pPr>
              <w:pStyle w:val="affb"/>
              <w:jc w:val="center"/>
            </w:pPr>
            <w:r>
              <w:t>2010</w:t>
            </w:r>
          </w:p>
        </w:tc>
        <w:tc>
          <w:tcPr>
            <w:tcW w:w="1417" w:type="dxa"/>
          </w:tcPr>
          <w:p w:rsidR="00773C33" w:rsidRDefault="00773C33" w:rsidP="0066265D">
            <w:pPr>
              <w:pStyle w:val="affb"/>
              <w:jc w:val="center"/>
            </w:pPr>
            <w:r>
              <w:t>2011</w:t>
            </w:r>
          </w:p>
        </w:tc>
        <w:tc>
          <w:tcPr>
            <w:tcW w:w="1382" w:type="dxa"/>
          </w:tcPr>
          <w:p w:rsidR="00773C33" w:rsidRDefault="00773C33" w:rsidP="0066265D">
            <w:pPr>
              <w:pStyle w:val="affb"/>
              <w:jc w:val="center"/>
            </w:pPr>
            <w:r>
              <w:t>2012</w:t>
            </w:r>
          </w:p>
        </w:tc>
      </w:tr>
      <w:tr w:rsidR="00773C33" w:rsidTr="0066265D">
        <w:tc>
          <w:tcPr>
            <w:tcW w:w="4361" w:type="dxa"/>
          </w:tcPr>
          <w:p w:rsidR="00773C33" w:rsidRDefault="00773C33" w:rsidP="0066265D">
            <w:pPr>
              <w:pStyle w:val="affb"/>
              <w:jc w:val="center"/>
            </w:pPr>
            <w:r>
              <w:t>Убийства</w:t>
            </w:r>
          </w:p>
        </w:tc>
        <w:tc>
          <w:tcPr>
            <w:tcW w:w="1417" w:type="dxa"/>
          </w:tcPr>
          <w:p w:rsidR="00773C33" w:rsidRDefault="00773C33" w:rsidP="0066265D">
            <w:pPr>
              <w:pStyle w:val="affb"/>
              <w:jc w:val="center"/>
            </w:pPr>
            <w:r>
              <w:t>3</w:t>
            </w:r>
          </w:p>
        </w:tc>
        <w:tc>
          <w:tcPr>
            <w:tcW w:w="1560" w:type="dxa"/>
          </w:tcPr>
          <w:p w:rsidR="00773C33" w:rsidRDefault="00773C33" w:rsidP="0066265D">
            <w:pPr>
              <w:pStyle w:val="affb"/>
              <w:jc w:val="center"/>
            </w:pPr>
            <w:r>
              <w:t>2</w:t>
            </w:r>
          </w:p>
        </w:tc>
        <w:tc>
          <w:tcPr>
            <w:tcW w:w="1417" w:type="dxa"/>
          </w:tcPr>
          <w:p w:rsidR="00773C33" w:rsidRDefault="00773C33" w:rsidP="0066265D">
            <w:pPr>
              <w:pStyle w:val="affb"/>
              <w:jc w:val="center"/>
            </w:pPr>
            <w:r>
              <w:t>4</w:t>
            </w:r>
          </w:p>
        </w:tc>
        <w:tc>
          <w:tcPr>
            <w:tcW w:w="1382" w:type="dxa"/>
          </w:tcPr>
          <w:p w:rsidR="00773C33" w:rsidRDefault="00773C33" w:rsidP="0066265D">
            <w:pPr>
              <w:pStyle w:val="affb"/>
              <w:jc w:val="center"/>
            </w:pPr>
            <w:r>
              <w:t>3</w:t>
            </w:r>
          </w:p>
        </w:tc>
      </w:tr>
      <w:tr w:rsidR="00773C33" w:rsidTr="0066265D">
        <w:tc>
          <w:tcPr>
            <w:tcW w:w="4361" w:type="dxa"/>
          </w:tcPr>
          <w:p w:rsidR="00773C33" w:rsidRDefault="00773C33" w:rsidP="0066265D">
            <w:pPr>
              <w:pStyle w:val="affb"/>
              <w:jc w:val="center"/>
            </w:pPr>
            <w:r>
              <w:t>Тяжкие телесные повреждения</w:t>
            </w:r>
          </w:p>
        </w:tc>
        <w:tc>
          <w:tcPr>
            <w:tcW w:w="1417" w:type="dxa"/>
          </w:tcPr>
          <w:p w:rsidR="00773C33" w:rsidRDefault="00773C33" w:rsidP="0066265D">
            <w:pPr>
              <w:pStyle w:val="affb"/>
              <w:jc w:val="center"/>
            </w:pPr>
            <w:r>
              <w:t>8</w:t>
            </w:r>
          </w:p>
        </w:tc>
        <w:tc>
          <w:tcPr>
            <w:tcW w:w="1560" w:type="dxa"/>
          </w:tcPr>
          <w:p w:rsidR="00773C33" w:rsidRDefault="00773C33" w:rsidP="0066265D">
            <w:pPr>
              <w:pStyle w:val="affb"/>
              <w:jc w:val="center"/>
            </w:pPr>
            <w:r>
              <w:t>10</w:t>
            </w:r>
          </w:p>
        </w:tc>
        <w:tc>
          <w:tcPr>
            <w:tcW w:w="1417" w:type="dxa"/>
          </w:tcPr>
          <w:p w:rsidR="00773C33" w:rsidRDefault="00773C33" w:rsidP="0066265D">
            <w:pPr>
              <w:pStyle w:val="affb"/>
              <w:jc w:val="center"/>
            </w:pPr>
            <w:r>
              <w:t>9</w:t>
            </w:r>
          </w:p>
        </w:tc>
        <w:tc>
          <w:tcPr>
            <w:tcW w:w="1382" w:type="dxa"/>
          </w:tcPr>
          <w:p w:rsidR="00773C33" w:rsidRDefault="00773C33" w:rsidP="0066265D">
            <w:pPr>
              <w:pStyle w:val="affb"/>
              <w:jc w:val="center"/>
            </w:pPr>
            <w:r>
              <w:t>5</w:t>
            </w:r>
          </w:p>
        </w:tc>
      </w:tr>
      <w:tr w:rsidR="00773C33" w:rsidTr="0066265D">
        <w:tc>
          <w:tcPr>
            <w:tcW w:w="4361" w:type="dxa"/>
          </w:tcPr>
          <w:p w:rsidR="00773C33" w:rsidRDefault="00773C33" w:rsidP="0066265D">
            <w:pPr>
              <w:pStyle w:val="affb"/>
              <w:jc w:val="center"/>
            </w:pPr>
            <w:r>
              <w:t>Грабежи</w:t>
            </w:r>
          </w:p>
        </w:tc>
        <w:tc>
          <w:tcPr>
            <w:tcW w:w="1417" w:type="dxa"/>
          </w:tcPr>
          <w:p w:rsidR="00773C33" w:rsidRDefault="00773C33" w:rsidP="0066265D">
            <w:pPr>
              <w:pStyle w:val="affb"/>
              <w:jc w:val="center"/>
            </w:pPr>
            <w:r>
              <w:t>32</w:t>
            </w:r>
          </w:p>
        </w:tc>
        <w:tc>
          <w:tcPr>
            <w:tcW w:w="1560" w:type="dxa"/>
          </w:tcPr>
          <w:p w:rsidR="00773C33" w:rsidRDefault="00773C33" w:rsidP="0066265D">
            <w:pPr>
              <w:pStyle w:val="affb"/>
              <w:jc w:val="center"/>
            </w:pPr>
            <w:r>
              <w:t>12</w:t>
            </w:r>
          </w:p>
        </w:tc>
        <w:tc>
          <w:tcPr>
            <w:tcW w:w="1417" w:type="dxa"/>
          </w:tcPr>
          <w:p w:rsidR="00773C33" w:rsidRDefault="00773C33" w:rsidP="0066265D">
            <w:pPr>
              <w:pStyle w:val="affb"/>
              <w:jc w:val="center"/>
            </w:pPr>
            <w:r>
              <w:t>6</w:t>
            </w:r>
          </w:p>
        </w:tc>
        <w:tc>
          <w:tcPr>
            <w:tcW w:w="1382" w:type="dxa"/>
          </w:tcPr>
          <w:p w:rsidR="00773C33" w:rsidRDefault="00773C33" w:rsidP="0066265D">
            <w:pPr>
              <w:pStyle w:val="affb"/>
              <w:jc w:val="center"/>
            </w:pPr>
            <w:r>
              <w:t>9</w:t>
            </w:r>
          </w:p>
        </w:tc>
      </w:tr>
    </w:tbl>
    <w:p w:rsidR="00773C33" w:rsidRDefault="00773C33" w:rsidP="00BE3580">
      <w:pPr>
        <w:pStyle w:val="affb"/>
        <w:jc w:val="center"/>
      </w:pPr>
    </w:p>
    <w:p w:rsidR="00773C33" w:rsidRDefault="00773C33" w:rsidP="00B67A23">
      <w:pPr>
        <w:pStyle w:val="affb"/>
        <w:spacing w:line="360" w:lineRule="auto"/>
        <w:jc w:val="both"/>
      </w:pPr>
      <w:r>
        <w:t xml:space="preserve">    По итогам 2012 года на территории Рыбинского района уровень подростковой преступности выше аналогичного периода прошлого года – 13 преступлений против 11 в 2011 году. Анализ обстановки по линии административных правонарушений 2012 года показал, что в структуре правонарушений, совершенных несовершеннолетними, достигшими возраста привлечения к административной ответственности, значимую часть составляют правонарушения, связанные с употреблением спиртных напитков (41,6 %).</w:t>
      </w:r>
    </w:p>
    <w:p w:rsidR="00773C33" w:rsidRDefault="00773C33" w:rsidP="00B67A23">
      <w:pPr>
        <w:pStyle w:val="affb"/>
        <w:spacing w:line="360" w:lineRule="auto"/>
        <w:jc w:val="both"/>
      </w:pPr>
      <w:r>
        <w:t xml:space="preserve">     Возросла доля правонарушений, связанных с допущением нахождения детей в возрасте до 16 лет без сопровождения родителей (с 10,8 до 12,7).</w:t>
      </w:r>
    </w:p>
    <w:p w:rsidR="00773C33" w:rsidRDefault="00773C33" w:rsidP="00B67A23">
      <w:pPr>
        <w:pStyle w:val="affb"/>
        <w:spacing w:line="360" w:lineRule="auto"/>
        <w:jc w:val="both"/>
      </w:pPr>
      <w:r>
        <w:t xml:space="preserve">     Социальное неблагополучие семей остается одной из наиболее значимых проблем на территории района. В течение 2012 года сотрудниками Рыбинского МУ МВД России отобрано из семей в связи с угрозой их жизни и здоровью 39 детей. 24 из которых помещены в ГКУ СО ЯО СРЦ «Наставник», 14 – в медицинские учреждения.</w:t>
      </w:r>
    </w:p>
    <w:p w:rsidR="00773C33" w:rsidRDefault="00773C33" w:rsidP="00B67A23">
      <w:pPr>
        <w:pStyle w:val="affb"/>
        <w:spacing w:line="360" w:lineRule="auto"/>
        <w:jc w:val="both"/>
      </w:pPr>
      <w:r>
        <w:t xml:space="preserve">     Эти факты свидетельствуют о необходимости совершенствования форм взаимодействия правоохранительных органов, органов МСУ, общественных объединений, предприятий, учреждений и организаций в работе по профилактике правонарушений и борьбе с преступностью.</w:t>
      </w:r>
    </w:p>
    <w:p w:rsidR="00773C33" w:rsidRDefault="00773C33" w:rsidP="00B67A23">
      <w:pPr>
        <w:pStyle w:val="affb"/>
        <w:spacing w:line="360" w:lineRule="auto"/>
        <w:jc w:val="both"/>
      </w:pPr>
    </w:p>
    <w:p w:rsidR="00773C33" w:rsidRPr="007A43AB" w:rsidRDefault="00773C33" w:rsidP="00B67A23">
      <w:pPr>
        <w:pStyle w:val="affb"/>
        <w:spacing w:line="360" w:lineRule="auto"/>
        <w:jc w:val="both"/>
        <w:rPr>
          <w:sz w:val="22"/>
          <w:szCs w:val="22"/>
        </w:rPr>
      </w:pPr>
      <w:r w:rsidRPr="007A43AB">
        <w:rPr>
          <w:sz w:val="22"/>
          <w:szCs w:val="22"/>
        </w:rPr>
        <w:t xml:space="preserve">1.11. ЭКОЛОГИЯ РАЙОНА  </w:t>
      </w:r>
    </w:p>
    <w:p w:rsidR="00773C33" w:rsidRDefault="00773C33" w:rsidP="00B67A23">
      <w:pPr>
        <w:pStyle w:val="affb"/>
        <w:spacing w:line="360" w:lineRule="auto"/>
        <w:jc w:val="both"/>
      </w:pPr>
    </w:p>
    <w:p w:rsidR="00773C33" w:rsidRDefault="00773C33" w:rsidP="00DC00A4">
      <w:pPr>
        <w:pStyle w:val="affb"/>
        <w:spacing w:line="360" w:lineRule="auto"/>
        <w:jc w:val="both"/>
      </w:pPr>
      <w:r>
        <w:t xml:space="preserve">        На территории района в 2012 году продолжался эксперимент по организации раздельного сбора бытовых отходов в рамках областной целевой программы «Обращение с твердыми бытовыми отходами на территории Ярославской области». Мероприятия программы были реализованы на территории трех сельских поселений  -  Судоверфского, Волжского и Глебовского.</w:t>
      </w:r>
    </w:p>
    <w:p w:rsidR="00773C33" w:rsidRDefault="00773C33" w:rsidP="00DC00A4">
      <w:pPr>
        <w:pStyle w:val="affb"/>
        <w:spacing w:line="360" w:lineRule="auto"/>
        <w:jc w:val="both"/>
      </w:pPr>
      <w:r>
        <w:t xml:space="preserve">         Продолжались работы по созданию инфраструктуры для раздельного сбора бытовых отходов. На территории Судоверфского с/п освоено 400 тыс. рублей (360 тыс. рублей из областного бюджета, 40 тыс. рублей - софинансирование). На территории Волжского с/п  освоено100 тыс. рублей (90 тыс. рублей из областного бюджета, 10 тыс. рублей – </w:t>
      </w:r>
      <w:r>
        <w:lastRenderedPageBreak/>
        <w:t xml:space="preserve">софинансирование). На территории Глебовского с/п  освоено 1млн.557 тыс. рублей (1млн.401 тыс. рублей из областного бюджета, 156 тыс. рублей – софинансирование). </w:t>
      </w:r>
    </w:p>
    <w:p w:rsidR="00773C33" w:rsidRDefault="00773C33" w:rsidP="00DC00A4">
      <w:pPr>
        <w:pStyle w:val="affb"/>
        <w:spacing w:line="360" w:lineRule="auto"/>
        <w:jc w:val="both"/>
      </w:pPr>
      <w:r>
        <w:t xml:space="preserve">        Для организации сбора бытовых отходов в зонах отдыха разработаны и изготовлены специальные трехсекционные контейнеры. </w:t>
      </w:r>
    </w:p>
    <w:p w:rsidR="00773C33" w:rsidRDefault="00773C33" w:rsidP="00DC00A4">
      <w:pPr>
        <w:pStyle w:val="affb"/>
        <w:spacing w:line="360" w:lineRule="auto"/>
        <w:jc w:val="both"/>
      </w:pPr>
      <w:r>
        <w:t xml:space="preserve">      Приобретены специальные автомобили, оборудованные для сбора и вывоза вторичного сырья, опасных отходов, строительных и бытовых отходов на территории всего Рыбинского района.</w:t>
      </w:r>
    </w:p>
    <w:p w:rsidR="00773C33" w:rsidRDefault="00773C33" w:rsidP="00DC00A4">
      <w:pPr>
        <w:pStyle w:val="affb"/>
        <w:spacing w:line="360" w:lineRule="auto"/>
        <w:jc w:val="both"/>
      </w:pPr>
      <w:r>
        <w:t xml:space="preserve">        В 2012 году продолжена работа по организации сбора, вывоза и безопасной утилизации электронного скрапа (списанные системные блоки, мониторы, принтеры, телевизоры и т.п.) в муниципальных учреждениях. Сдано на утилизацию более 200 кг электронного скрапа. Организован вывоз и  утилизация 4053 люминесцентных ламп, в том числе 364 энергосберегающих - в рамках ведомственной целевой программы «Управление охраной окружающей среды и рациональным природопользованием Ярославской области».</w:t>
      </w:r>
    </w:p>
    <w:p w:rsidR="00773C33" w:rsidRDefault="00773C33" w:rsidP="00B67A23">
      <w:pPr>
        <w:pStyle w:val="affb"/>
        <w:spacing w:line="360" w:lineRule="auto"/>
        <w:jc w:val="both"/>
      </w:pPr>
      <w:r>
        <w:t xml:space="preserve">  </w:t>
      </w:r>
    </w:p>
    <w:p w:rsidR="00773C33" w:rsidRPr="009173EC" w:rsidRDefault="00773C33" w:rsidP="005C0504">
      <w:pPr>
        <w:spacing w:line="360" w:lineRule="auto"/>
        <w:jc w:val="both"/>
        <w:rPr>
          <w:rFonts w:cs="Tahoma"/>
        </w:rPr>
      </w:pPr>
      <w:r w:rsidRPr="009173EC">
        <w:rPr>
          <w:rFonts w:cs="Tahoma"/>
        </w:rPr>
        <w:t>Природные ресурсы и экология</w:t>
      </w:r>
    </w:p>
    <w:p w:rsidR="00773C33" w:rsidRDefault="00773C33" w:rsidP="005C0504">
      <w:pPr>
        <w:spacing w:line="360" w:lineRule="auto"/>
        <w:jc w:val="both"/>
        <w:rPr>
          <w:rFonts w:cs="Tahoma"/>
        </w:rPr>
      </w:pPr>
      <w:r>
        <w:rPr>
          <w:rFonts w:cs="Tahoma"/>
        </w:rPr>
        <w:t xml:space="preserve">         </w:t>
      </w:r>
      <w:r w:rsidRPr="009173EC">
        <w:rPr>
          <w:rFonts w:cs="Tahoma"/>
        </w:rPr>
        <w:t>РМР обладает существенными запасами лесных и водных ресурсов. Вместе с тем следует отметить, что на сегодняшний день их потенциал используется не в полной мере. Кроме того, наблюдается низкий уровень лесовосстановительных работ, а также недостаточное финансирование природоохранных мероприятий.</w:t>
      </w:r>
    </w:p>
    <w:p w:rsidR="00773C33" w:rsidRDefault="00773C33" w:rsidP="009173EC">
      <w:pPr>
        <w:spacing w:line="360" w:lineRule="auto"/>
        <w:jc w:val="both"/>
        <w:rPr>
          <w:rFonts w:cs="Tahoma"/>
        </w:rPr>
      </w:pPr>
    </w:p>
    <w:p w:rsidR="00773C33" w:rsidRDefault="00773C33" w:rsidP="007A43AB">
      <w:pPr>
        <w:spacing w:line="360" w:lineRule="auto"/>
        <w:rPr>
          <w:rFonts w:cs="Tahoma"/>
          <w:sz w:val="22"/>
          <w:szCs w:val="22"/>
        </w:rPr>
      </w:pPr>
      <w:r w:rsidRPr="007A43AB">
        <w:rPr>
          <w:rFonts w:cs="Tahoma"/>
          <w:sz w:val="22"/>
          <w:szCs w:val="22"/>
        </w:rPr>
        <w:t>1.12. СОВЕРШЕНСТВОВАНИЕ ДЕЯТЕЛЬНОСТИ ОРГАНОВ МЕСТНОГО САМ</w:t>
      </w:r>
      <w:r w:rsidR="00FB7A56">
        <w:rPr>
          <w:rFonts w:cs="Tahoma"/>
          <w:sz w:val="22"/>
          <w:szCs w:val="22"/>
        </w:rPr>
        <w:t>О</w:t>
      </w:r>
      <w:bookmarkStart w:id="16" w:name="_GoBack"/>
      <w:bookmarkEnd w:id="16"/>
      <w:r w:rsidRPr="007A43AB">
        <w:rPr>
          <w:rFonts w:cs="Tahoma"/>
          <w:sz w:val="22"/>
          <w:szCs w:val="22"/>
        </w:rPr>
        <w:t>УПРАВЛЕНИЯ</w:t>
      </w:r>
    </w:p>
    <w:p w:rsidR="00773C33" w:rsidRDefault="00773C33" w:rsidP="007A43AB">
      <w:pPr>
        <w:spacing w:line="360" w:lineRule="auto"/>
        <w:rPr>
          <w:rFonts w:cs="Tahoma"/>
          <w:sz w:val="22"/>
          <w:szCs w:val="22"/>
        </w:rPr>
      </w:pPr>
    </w:p>
    <w:p w:rsidR="00773C33" w:rsidRDefault="00773C33" w:rsidP="00365D2B">
      <w:pPr>
        <w:spacing w:line="360" w:lineRule="auto"/>
        <w:jc w:val="both"/>
        <w:rPr>
          <w:rFonts w:cs="Tahoma"/>
          <w:sz w:val="22"/>
          <w:szCs w:val="22"/>
        </w:rPr>
      </w:pPr>
      <w:r>
        <w:rPr>
          <w:rFonts w:cs="Tahoma"/>
          <w:sz w:val="22"/>
          <w:szCs w:val="22"/>
        </w:rPr>
        <w:t xml:space="preserve">     Деятельность органов МСУ осуществлялась в соответствии с целями и задачами программы </w:t>
      </w:r>
      <w:r w:rsidRPr="00365D2B">
        <w:rPr>
          <w:rFonts w:cs="Tahoma"/>
          <w:sz w:val="22"/>
          <w:szCs w:val="22"/>
        </w:rPr>
        <w:t>комплексного социально-экономического развития Рыбинского муниципального района на среднесрочный период</w:t>
      </w:r>
      <w:r>
        <w:rPr>
          <w:rFonts w:cs="Tahoma"/>
          <w:sz w:val="22"/>
          <w:szCs w:val="22"/>
        </w:rPr>
        <w:t xml:space="preserve">  (2008-2012 годы) «Экополис РМР». Решение наиболее важных задач, направленных на решение системных проблем, входящих в сферу компетенции органов МСУ района, осуществлялась также посредством разработки и реализации муниципальных целевых программ (МЦП).</w:t>
      </w:r>
    </w:p>
    <w:p w:rsidR="00773C33" w:rsidRDefault="00773C33">
      <w:pPr>
        <w:spacing w:line="360" w:lineRule="auto"/>
        <w:jc w:val="both"/>
        <w:rPr>
          <w:rFonts w:cs="Tahoma"/>
          <w:b/>
          <w:i/>
        </w:rPr>
      </w:pPr>
      <w:r>
        <w:rPr>
          <w:rFonts w:cs="Tahoma"/>
          <w:sz w:val="22"/>
          <w:szCs w:val="22"/>
        </w:rPr>
        <w:t xml:space="preserve">     Для повышения эффективности управления районом  и использования кадрового потенциала муниципальных служащих, доступности муниципальных услуг и эффективности взаимодействия администрации и гражданского общества, оптимизации функционирования и повышения прозрачности деятельности разработана и </w:t>
      </w:r>
      <w:r w:rsidRPr="00727743">
        <w:rPr>
          <w:rFonts w:cs="Tahoma"/>
          <w:sz w:val="22"/>
          <w:szCs w:val="22"/>
        </w:rPr>
        <w:t xml:space="preserve">утверждена </w:t>
      </w:r>
      <w:r>
        <w:rPr>
          <w:rFonts w:cs="Tahoma"/>
          <w:sz w:val="22"/>
          <w:szCs w:val="22"/>
        </w:rPr>
        <w:t>МЦП «Развитие муниципальной службы в Рыбинском муниципальном районе».</w:t>
      </w:r>
    </w:p>
    <w:p w:rsidR="00773C33" w:rsidRDefault="00773C33">
      <w:pPr>
        <w:spacing w:line="360" w:lineRule="auto"/>
        <w:jc w:val="both"/>
        <w:rPr>
          <w:rFonts w:cs="Tahoma"/>
        </w:rPr>
      </w:pPr>
      <w:r>
        <w:rPr>
          <w:rFonts w:cs="Tahoma"/>
        </w:rPr>
        <w:t xml:space="preserve">        Для укрепления кадрового состава и в целях улучшения его качественного состава, своевременного удовлетворения дополнительной потребности в кадрах муниципальных служащих и сокращения периода их адаптации при назначении на должности муниципальной </w:t>
      </w:r>
      <w:r>
        <w:rPr>
          <w:rFonts w:cs="Tahoma"/>
        </w:rPr>
        <w:lastRenderedPageBreak/>
        <w:t>службы, в администрации сформирован резерв кадров муниципальных служащих.</w:t>
      </w:r>
    </w:p>
    <w:p w:rsidR="00773C33" w:rsidRDefault="00773C33">
      <w:pPr>
        <w:spacing w:line="360" w:lineRule="auto"/>
        <w:jc w:val="both"/>
        <w:rPr>
          <w:rFonts w:cs="Tahoma"/>
        </w:rPr>
      </w:pPr>
      <w:r>
        <w:rPr>
          <w:rFonts w:cs="Tahoma"/>
        </w:rPr>
        <w:t xml:space="preserve">     В 2012 году повышение квалификации, краткосрочное обучение, участие в форумах, конференциях прошли 18 муниципальных служащих.</w:t>
      </w:r>
    </w:p>
    <w:p w:rsidR="00773C33" w:rsidRDefault="00773C33" w:rsidP="000760E7">
      <w:pPr>
        <w:spacing w:line="360" w:lineRule="auto"/>
        <w:jc w:val="both"/>
        <w:rPr>
          <w:rFonts w:cs="Tahoma"/>
        </w:rPr>
      </w:pPr>
      <w:r>
        <w:rPr>
          <w:rFonts w:cs="Tahoma"/>
        </w:rPr>
        <w:t xml:space="preserve">       В рамках проведения административной реформы администрацией Рыбинского муниципального района ведется реестр муниципальных услуг, утвержденный постановлением администрации Рыбинского муниципального района от 14.11.2011 № 2281 «</w:t>
      </w:r>
      <w:r w:rsidRPr="000760E7">
        <w:rPr>
          <w:rFonts w:cs="Tahoma"/>
        </w:rPr>
        <w:t>Об утверждении Перечня муниципальных</w:t>
      </w:r>
      <w:r>
        <w:rPr>
          <w:rFonts w:cs="Tahoma"/>
        </w:rPr>
        <w:t xml:space="preserve"> </w:t>
      </w:r>
      <w:r w:rsidRPr="000760E7">
        <w:rPr>
          <w:rFonts w:cs="Tahoma"/>
        </w:rPr>
        <w:t>услуг, предоставляемых юридическим и</w:t>
      </w:r>
      <w:r>
        <w:rPr>
          <w:rFonts w:cs="Tahoma"/>
        </w:rPr>
        <w:t xml:space="preserve"> </w:t>
      </w:r>
      <w:r w:rsidRPr="000760E7">
        <w:rPr>
          <w:rFonts w:cs="Tahoma"/>
        </w:rPr>
        <w:t>физическим лицам, и выполняемых</w:t>
      </w:r>
      <w:r>
        <w:rPr>
          <w:rFonts w:cs="Tahoma"/>
        </w:rPr>
        <w:t xml:space="preserve"> </w:t>
      </w:r>
      <w:r w:rsidRPr="000760E7">
        <w:rPr>
          <w:rFonts w:cs="Tahoma"/>
        </w:rPr>
        <w:t>муниципальных работ</w:t>
      </w:r>
      <w:r>
        <w:rPr>
          <w:rFonts w:cs="Tahoma"/>
        </w:rPr>
        <w:t>».</w:t>
      </w:r>
    </w:p>
    <w:p w:rsidR="00773C33" w:rsidRDefault="00773C33" w:rsidP="000760E7">
      <w:pPr>
        <w:spacing w:line="360" w:lineRule="auto"/>
        <w:jc w:val="both"/>
        <w:rPr>
          <w:rFonts w:cs="Tahoma"/>
        </w:rPr>
      </w:pPr>
      <w:r>
        <w:rPr>
          <w:rFonts w:cs="Tahoma"/>
        </w:rPr>
        <w:t xml:space="preserve">      Благодаря утверждению 39 регламентов оказания муниципальных услуг,  стала более прозрачна и открыта для жителей района процедура обращения граждан в учреждения и органы местного самоуправления города. Регламенты содержат полное описание механизма предоставления услуг, сроки их оказания и перечень необходимых для предоставления услуги документов, за счет чего исключена возможность произвола муниципальных служащих на местах, вводятся унифицированные требования к оказанию муниципальных услуг.</w:t>
      </w:r>
    </w:p>
    <w:p w:rsidR="00773C33" w:rsidRDefault="00773C33" w:rsidP="000760E7">
      <w:pPr>
        <w:spacing w:line="360" w:lineRule="auto"/>
        <w:jc w:val="both"/>
        <w:rPr>
          <w:rFonts w:cs="Tahoma"/>
        </w:rPr>
      </w:pPr>
      <w:r>
        <w:rPr>
          <w:rFonts w:cs="Tahoma"/>
        </w:rPr>
        <w:t xml:space="preserve">         Важнейшим направлением повышения эффективности деятельности органов местного самоуправления Рыбинского района является привлечение ресурсов из вышесто</w:t>
      </w:r>
      <w:r w:rsidR="00CE19AF">
        <w:rPr>
          <w:rFonts w:cs="Tahoma"/>
        </w:rPr>
        <w:t>я</w:t>
      </w:r>
      <w:r>
        <w:rPr>
          <w:rFonts w:cs="Tahoma"/>
        </w:rPr>
        <w:t xml:space="preserve">щих бюджетов и внебюджетных фондов. </w:t>
      </w:r>
      <w:r w:rsidRPr="00EC33AA">
        <w:rPr>
          <w:rFonts w:cs="Tahoma"/>
        </w:rPr>
        <w:t>В 2012 году  сумма привлеченных средств – 379984,2 тыс. руб. (2011 – 288847,5 тыс. руб</w:t>
      </w:r>
      <w:r>
        <w:rPr>
          <w:rFonts w:cs="Tahoma"/>
        </w:rPr>
        <w:t>.</w:t>
      </w:r>
      <w:r w:rsidRPr="00EC33AA">
        <w:rPr>
          <w:rFonts w:cs="Tahoma"/>
        </w:rPr>
        <w:t>); а также  использование средств Фонда содействия реформированию ЖКХ: для проведения капремонта многоквартирных жилых домов получено 14299,3 тыс. руб.</w:t>
      </w:r>
      <w:r>
        <w:rPr>
          <w:rFonts w:cs="Tahoma"/>
        </w:rPr>
        <w:t>; на мероприятия по переселению граждан из аварийного жилищного фонда – 31830,4 тыс. руб.</w:t>
      </w:r>
    </w:p>
    <w:p w:rsidR="00773C33" w:rsidRDefault="00773C33" w:rsidP="000760E7">
      <w:pPr>
        <w:spacing w:line="360" w:lineRule="auto"/>
        <w:jc w:val="both"/>
        <w:rPr>
          <w:rFonts w:cs="Tahoma"/>
        </w:rPr>
      </w:pPr>
      <w:r>
        <w:rPr>
          <w:rFonts w:cs="Tahoma"/>
        </w:rPr>
        <w:t xml:space="preserve">      Одной из важнейших задач администрации Рыбинского района является совершенствование бюджетного процесса. </w:t>
      </w:r>
    </w:p>
    <w:p w:rsidR="00773C33" w:rsidRDefault="00773C33" w:rsidP="00CE19AF">
      <w:pPr>
        <w:spacing w:line="360" w:lineRule="auto"/>
        <w:jc w:val="both"/>
        <w:rPr>
          <w:rFonts w:cs="Tahoma"/>
        </w:rPr>
      </w:pPr>
      <w:r>
        <w:rPr>
          <w:rFonts w:cs="Tahoma"/>
        </w:rPr>
        <w:t xml:space="preserve">      Управлением экономики и финансов проводится работа по упорядочению процедур составления и рассмотрения бюджета через аналитическое разделение действующих и вновь принятых расходных обязательств. Действующие обязательства включены в расходную часть бюджета. Новые расходные обязательства устанавливаются при наличии соответствующих финансовых возможностей на весь период их действия и при условии обязательной оценки их ожидаемой эффективности. Оценка </w:t>
      </w:r>
      <w:r w:rsidRPr="004419A2">
        <w:rPr>
          <w:rFonts w:cs="Tahoma"/>
        </w:rPr>
        <w:t>эффективности</w:t>
      </w:r>
      <w:r>
        <w:rPr>
          <w:rFonts w:cs="Tahoma"/>
        </w:rPr>
        <w:t xml:space="preserve"> обязательств проводится на основе ведения реестра расходных обязательств.</w:t>
      </w:r>
    </w:p>
    <w:p w:rsidR="00773C33" w:rsidRDefault="00773C33" w:rsidP="00CE19AF">
      <w:pPr>
        <w:spacing w:line="360" w:lineRule="auto"/>
        <w:jc w:val="both"/>
        <w:rPr>
          <w:rFonts w:cs="Tahoma"/>
        </w:rPr>
      </w:pPr>
      <w:r>
        <w:rPr>
          <w:rFonts w:cs="Tahoma"/>
        </w:rPr>
        <w:t xml:space="preserve">        За 2012 г. реализовано 22 муниципальных целевых программы Рыбинского муниципального района.  Из бюджета РМР направлено в 2012 г. 16,3 млн. руб.</w:t>
      </w:r>
    </w:p>
    <w:p w:rsidR="00773C33" w:rsidRDefault="00773C33" w:rsidP="00CE19AF">
      <w:pPr>
        <w:spacing w:line="360" w:lineRule="auto"/>
        <w:jc w:val="both"/>
        <w:rPr>
          <w:rFonts w:cs="Tahoma"/>
        </w:rPr>
      </w:pPr>
      <w:r>
        <w:rPr>
          <w:rFonts w:cs="Tahoma"/>
        </w:rPr>
        <w:t xml:space="preserve">      </w:t>
      </w:r>
      <w:r w:rsidRPr="00F01FE4">
        <w:rPr>
          <w:rFonts w:cs="Tahoma"/>
        </w:rPr>
        <w:t xml:space="preserve">  В рейтинге муниципальных образований ЯО по показателям оценки эффективности деятельности ОМСУ в 2010-2011 гг. Рыбинский муниципальный район находился соответственно на 10 и 14 местах. Отмечен сравнительно низкий уровень удовлетворенности </w:t>
      </w:r>
      <w:r w:rsidRPr="00F01FE4">
        <w:rPr>
          <w:rFonts w:cs="Tahoma"/>
        </w:rPr>
        <w:lastRenderedPageBreak/>
        <w:t>населения деятельностью органов местного самоуправления муниципального района 38,68 %, в т. ч. их информационной открытостью 40,23 %.</w:t>
      </w:r>
    </w:p>
    <w:p w:rsidR="00773C33" w:rsidRDefault="00773C33" w:rsidP="00CE19AF">
      <w:pPr>
        <w:spacing w:line="360" w:lineRule="auto"/>
        <w:jc w:val="both"/>
        <w:rPr>
          <w:rFonts w:cs="Tahoma"/>
        </w:rPr>
      </w:pPr>
      <w:r>
        <w:rPr>
          <w:rFonts w:cs="Tahoma"/>
        </w:rPr>
        <w:t xml:space="preserve">               </w:t>
      </w:r>
    </w:p>
    <w:p w:rsidR="00773C33" w:rsidRDefault="00773C33" w:rsidP="00CE19AF">
      <w:pPr>
        <w:spacing w:line="360" w:lineRule="auto"/>
        <w:jc w:val="both"/>
        <w:rPr>
          <w:rFonts w:cs="Tahoma"/>
        </w:rPr>
      </w:pPr>
      <w:r>
        <w:rPr>
          <w:rFonts w:cs="Tahoma"/>
        </w:rPr>
        <w:t>Работа с населением</w:t>
      </w:r>
    </w:p>
    <w:p w:rsidR="00773C33" w:rsidRPr="0063113F" w:rsidRDefault="00773C33" w:rsidP="00CE19AF">
      <w:pPr>
        <w:spacing w:line="360" w:lineRule="auto"/>
        <w:jc w:val="both"/>
        <w:rPr>
          <w:rFonts w:cs="Tahoma"/>
        </w:rPr>
      </w:pPr>
      <w:r>
        <w:rPr>
          <w:rFonts w:cs="Tahoma"/>
        </w:rPr>
        <w:t xml:space="preserve">          </w:t>
      </w:r>
      <w:r w:rsidRPr="0063113F">
        <w:rPr>
          <w:rFonts w:cs="Tahoma"/>
        </w:rPr>
        <w:t xml:space="preserve">Очень важной - если не самой важной в деятельности органов местного самоуправления - считается работа с гражданами, с территориями. С этой целью регулярно ведут приемы жителей района глава и его заместители. </w:t>
      </w:r>
    </w:p>
    <w:p w:rsidR="00773C33" w:rsidRPr="0063113F" w:rsidRDefault="00773C33" w:rsidP="00CE19AF">
      <w:pPr>
        <w:spacing w:line="360" w:lineRule="auto"/>
        <w:jc w:val="both"/>
        <w:rPr>
          <w:rFonts w:cs="Tahoma"/>
        </w:rPr>
      </w:pPr>
      <w:r w:rsidRPr="0063113F">
        <w:rPr>
          <w:rFonts w:cs="Tahoma"/>
        </w:rPr>
        <w:t xml:space="preserve">         В 2012 году в администрацию Рыбинского МР, в адрес главы и первого заместителя главы администрации,  поступило 265 письменных обращений граждан (из них 81 обращение – коллективное). Из контролирующих организаций поступило 31 обращение (12 % от общего количества).</w:t>
      </w:r>
    </w:p>
    <w:p w:rsidR="00773C33" w:rsidRPr="0063113F" w:rsidRDefault="00773C33" w:rsidP="00CE19AF">
      <w:pPr>
        <w:spacing w:line="360" w:lineRule="auto"/>
        <w:jc w:val="both"/>
        <w:rPr>
          <w:rFonts w:cs="Tahoma"/>
        </w:rPr>
      </w:pPr>
      <w:r>
        <w:rPr>
          <w:rFonts w:cs="Tahoma"/>
        </w:rPr>
        <w:t xml:space="preserve">       </w:t>
      </w:r>
      <w:r w:rsidRPr="0063113F">
        <w:rPr>
          <w:rFonts w:cs="Tahoma"/>
        </w:rPr>
        <w:t xml:space="preserve">Отдельный учет ведется по входящим документам, требующим представление информации по обращениям граждан, а именно запросы депутатов различных уровней, партий, областных департаментов, прокуратуры, других надзорных организаций. Таких документов поступило за 2012 год - 116. </w:t>
      </w:r>
    </w:p>
    <w:p w:rsidR="00773C33" w:rsidRPr="0063113F" w:rsidRDefault="00773C33" w:rsidP="00CE19AF">
      <w:pPr>
        <w:spacing w:line="360" w:lineRule="auto"/>
        <w:jc w:val="both"/>
        <w:rPr>
          <w:rFonts w:cs="Tahoma"/>
        </w:rPr>
      </w:pPr>
      <w:r>
        <w:rPr>
          <w:rFonts w:cs="Tahoma"/>
        </w:rPr>
        <w:t xml:space="preserve">         </w:t>
      </w:r>
      <w:r w:rsidRPr="0063113F">
        <w:rPr>
          <w:rFonts w:cs="Tahoma"/>
        </w:rPr>
        <w:t>Общее число документов, прямым или косвенным образом связанных с обращениями граждан, – 381 (без учета личных приемов).</w:t>
      </w:r>
    </w:p>
    <w:p w:rsidR="00773C33" w:rsidRPr="0063113F" w:rsidRDefault="00773C33" w:rsidP="00CE19AF">
      <w:pPr>
        <w:spacing w:line="360" w:lineRule="auto"/>
        <w:jc w:val="both"/>
        <w:rPr>
          <w:rFonts w:cs="Tahoma"/>
        </w:rPr>
      </w:pPr>
      <w:r w:rsidRPr="0063113F">
        <w:rPr>
          <w:rFonts w:cs="Tahoma"/>
        </w:rPr>
        <w:t xml:space="preserve">       За отчетный период проведено 11 приемов по личным вопросам, принято и рассмотрено 41 заявление граждан. В конце 2012 года начались традиционные выездные приемы населения главой Рыбинского муниципального района. </w:t>
      </w:r>
    </w:p>
    <w:p w:rsidR="00773C33" w:rsidRPr="0063113F" w:rsidRDefault="00773C33" w:rsidP="00CE19AF">
      <w:pPr>
        <w:spacing w:line="360" w:lineRule="auto"/>
        <w:jc w:val="both"/>
        <w:rPr>
          <w:rFonts w:cs="Tahoma"/>
        </w:rPr>
      </w:pPr>
      <w:r>
        <w:rPr>
          <w:rFonts w:cs="Tahoma"/>
        </w:rPr>
        <w:t xml:space="preserve">       </w:t>
      </w:r>
      <w:r w:rsidRPr="0063113F">
        <w:rPr>
          <w:rFonts w:cs="Tahoma"/>
        </w:rPr>
        <w:t>Тематическая структура обращений граждан в администрацию Рыбинского муниципального района:</w:t>
      </w:r>
    </w:p>
    <w:p w:rsidR="00773C33" w:rsidRPr="0063113F" w:rsidRDefault="00773C33" w:rsidP="00CE19AF">
      <w:pPr>
        <w:spacing w:line="360" w:lineRule="auto"/>
        <w:jc w:val="both"/>
        <w:rPr>
          <w:rFonts w:cs="Tahoma"/>
        </w:rPr>
      </w:pPr>
      <w:r w:rsidRPr="0063113F">
        <w:rPr>
          <w:rFonts w:cs="Tahoma"/>
        </w:rPr>
        <w:t>- хозяйственная деятельность (строительство, сельское хозяйство, транспорт, связь) - 44%</w:t>
      </w:r>
    </w:p>
    <w:p w:rsidR="00773C33" w:rsidRPr="0063113F" w:rsidRDefault="00773C33" w:rsidP="00CE19AF">
      <w:pPr>
        <w:spacing w:line="360" w:lineRule="auto"/>
        <w:jc w:val="both"/>
        <w:rPr>
          <w:rFonts w:cs="Tahoma"/>
        </w:rPr>
      </w:pPr>
      <w:r w:rsidRPr="0063113F">
        <w:rPr>
          <w:rFonts w:cs="Tahoma"/>
        </w:rPr>
        <w:t>- жилище (жилищный фонд, коммунальное хозяйство)</w:t>
      </w:r>
      <w:r w:rsidRPr="0063113F">
        <w:rPr>
          <w:rFonts w:cs="Tahoma"/>
        </w:rPr>
        <w:tab/>
        <w:t>- 31%</w:t>
      </w:r>
    </w:p>
    <w:p w:rsidR="00773C33" w:rsidRPr="0063113F" w:rsidRDefault="00773C33" w:rsidP="00CE19AF">
      <w:pPr>
        <w:spacing w:line="360" w:lineRule="auto"/>
        <w:jc w:val="both"/>
        <w:rPr>
          <w:rFonts w:cs="Tahoma"/>
        </w:rPr>
      </w:pPr>
      <w:r w:rsidRPr="0063113F">
        <w:rPr>
          <w:rFonts w:cs="Tahoma"/>
        </w:rPr>
        <w:t>- социальное обеспечение - 11%</w:t>
      </w:r>
    </w:p>
    <w:p w:rsidR="00773C33" w:rsidRDefault="00773C33" w:rsidP="00CE19AF">
      <w:pPr>
        <w:spacing w:line="360" w:lineRule="auto"/>
        <w:jc w:val="both"/>
        <w:rPr>
          <w:rFonts w:cs="Tahoma"/>
        </w:rPr>
      </w:pPr>
      <w:r w:rsidRPr="0063113F">
        <w:rPr>
          <w:rFonts w:cs="Tahoma"/>
        </w:rPr>
        <w:t xml:space="preserve">        Органы местного самоуправления не потеряли и стараются развивать непосредственную связь с жителями района. Это самое главное.</w:t>
      </w:r>
    </w:p>
    <w:p w:rsidR="00773C33" w:rsidRDefault="00773C33" w:rsidP="00CE19AF">
      <w:pPr>
        <w:spacing w:line="360" w:lineRule="auto"/>
        <w:ind w:left="360" w:firstLine="348"/>
        <w:jc w:val="both"/>
      </w:pPr>
    </w:p>
    <w:p w:rsidR="00773C33" w:rsidRDefault="00773C33" w:rsidP="00CE19AF">
      <w:pPr>
        <w:jc w:val="both"/>
      </w:pPr>
      <w:r>
        <w:t>Повышение уровня информационной открытости</w:t>
      </w:r>
    </w:p>
    <w:p w:rsidR="00773C33" w:rsidRDefault="00773C33" w:rsidP="00CE19AF">
      <w:pPr>
        <w:jc w:val="both"/>
      </w:pPr>
    </w:p>
    <w:p w:rsidR="00773C33" w:rsidRDefault="00773C33" w:rsidP="00CE19AF">
      <w:pPr>
        <w:spacing w:line="360" w:lineRule="auto"/>
        <w:jc w:val="both"/>
      </w:pPr>
      <w:r>
        <w:t xml:space="preserve">       Демократизация общественной жизни позволяет повысить роль граждан и негосударственных организаций в подготовке и принятии хозяйственных и иных решений.  Необходимо создать эффективную систему взаимодействия органов власти и населения.</w:t>
      </w:r>
    </w:p>
    <w:p w:rsidR="00773C33" w:rsidRDefault="00773C33" w:rsidP="00CE19AF">
      <w:pPr>
        <w:spacing w:line="360" w:lineRule="auto"/>
        <w:jc w:val="both"/>
      </w:pPr>
      <w:r>
        <w:t>Поставленная задача решается в рамках текущей деятельности органов исполнительной власти Рыбинского муниципального района по следующим направлениям:</w:t>
      </w:r>
    </w:p>
    <w:p w:rsidR="00773C33" w:rsidRDefault="00773C33" w:rsidP="00CE19AF">
      <w:pPr>
        <w:spacing w:line="360" w:lineRule="auto"/>
        <w:jc w:val="both"/>
      </w:pPr>
      <w:r>
        <w:lastRenderedPageBreak/>
        <w:t xml:space="preserve">• Создание механизма эффективной обратной связи и общественного влияния на  органы местного самоуправления.  </w:t>
      </w:r>
    </w:p>
    <w:p w:rsidR="00773C33" w:rsidRDefault="00773C33" w:rsidP="00CE19AF">
      <w:pPr>
        <w:spacing w:line="360" w:lineRule="auto"/>
        <w:jc w:val="both"/>
      </w:pPr>
      <w:r>
        <w:t>• Развитие всесторонних связей с общественностью через привлечение СМИ и различные PR-акции.</w:t>
      </w:r>
    </w:p>
    <w:p w:rsidR="00773C33" w:rsidRDefault="00773C33" w:rsidP="00CE19AF">
      <w:pPr>
        <w:spacing w:line="360" w:lineRule="auto"/>
        <w:jc w:val="both"/>
      </w:pPr>
      <w:r>
        <w:t>• Повышение информированности населения о деятельности органов власти;</w:t>
      </w:r>
    </w:p>
    <w:p w:rsidR="00773C33" w:rsidRDefault="00773C33" w:rsidP="00CE19AF">
      <w:pPr>
        <w:spacing w:line="360" w:lineRule="auto"/>
        <w:jc w:val="both"/>
      </w:pPr>
      <w:r>
        <w:t>• Проведение работ по усовершенствованию внешнего сайта администрации и размещению его в сети Интернет.</w:t>
      </w:r>
    </w:p>
    <w:p w:rsidR="00773C33" w:rsidRDefault="00773C33" w:rsidP="00CE19AF">
      <w:pPr>
        <w:spacing w:line="360" w:lineRule="auto"/>
        <w:jc w:val="both"/>
      </w:pPr>
      <w:r>
        <w:t>• Увеличение количества встреч общественности с представителями власти;</w:t>
      </w:r>
    </w:p>
    <w:p w:rsidR="00773C33" w:rsidRDefault="00773C33" w:rsidP="00CE19AF">
      <w:pPr>
        <w:spacing w:line="360" w:lineRule="auto"/>
        <w:jc w:val="both"/>
      </w:pPr>
      <w:r>
        <w:t>• Увеличение доли населения, участвующего в работе общественных организаций.</w:t>
      </w:r>
    </w:p>
    <w:p w:rsidR="00773C33" w:rsidRDefault="00773C33" w:rsidP="00CE19AF">
      <w:pPr>
        <w:spacing w:line="360" w:lineRule="auto"/>
        <w:jc w:val="both"/>
      </w:pPr>
      <w:r>
        <w:t xml:space="preserve">        Практика показывает, что ни одна идея, как бы правильна и красива она ни была, не является жизнеспособной при отчуждении человека. </w:t>
      </w:r>
    </w:p>
    <w:p w:rsidR="00773C33" w:rsidRDefault="00773C33" w:rsidP="00CE19AF">
      <w:pPr>
        <w:spacing w:line="360" w:lineRule="auto"/>
        <w:jc w:val="both"/>
      </w:pPr>
      <w:r>
        <w:t xml:space="preserve">        Жители муниципальных образований могут обсуждать проекты планов и программ развития территории, на которой они проживают, все вопросы, связанные с хозяйственной деятельностью по содержанию жилищного фонда, благоустройству территории и удовлетворению других социально-бытовых потребностей, используя различные формы участия в осуществлении местного самоуправления:</w:t>
      </w:r>
    </w:p>
    <w:p w:rsidR="00773C33" w:rsidRDefault="00773C33" w:rsidP="00CE19AF">
      <w:pPr>
        <w:spacing w:line="360" w:lineRule="auto"/>
        <w:jc w:val="both"/>
      </w:pPr>
      <w:r>
        <w:t>• публичные слушания;</w:t>
      </w:r>
    </w:p>
    <w:p w:rsidR="00773C33" w:rsidRDefault="00773C33" w:rsidP="00CE19AF">
      <w:pPr>
        <w:spacing w:line="360" w:lineRule="auto"/>
        <w:jc w:val="both"/>
      </w:pPr>
      <w:r>
        <w:t>• собрание граждан;</w:t>
      </w:r>
    </w:p>
    <w:p w:rsidR="00773C33" w:rsidRDefault="00773C33" w:rsidP="00CE19AF">
      <w:pPr>
        <w:spacing w:line="360" w:lineRule="auto"/>
        <w:jc w:val="both"/>
      </w:pPr>
      <w:r>
        <w:t>• конференция граждан (собрание делегатов);</w:t>
      </w:r>
    </w:p>
    <w:p w:rsidR="00773C33" w:rsidRDefault="00773C33" w:rsidP="00CE19AF">
      <w:pPr>
        <w:spacing w:line="360" w:lineRule="auto"/>
        <w:jc w:val="both"/>
      </w:pPr>
      <w:r>
        <w:t>• опрос граждан;</w:t>
      </w:r>
    </w:p>
    <w:p w:rsidR="00773C33" w:rsidRDefault="00773C33" w:rsidP="00CE19AF">
      <w:pPr>
        <w:spacing w:line="360" w:lineRule="auto"/>
        <w:jc w:val="both"/>
      </w:pPr>
      <w:r>
        <w:t>• обращения граждан в органы местного самоуправления;</w:t>
      </w:r>
    </w:p>
    <w:p w:rsidR="00773C33" w:rsidRDefault="00773C33" w:rsidP="00CE19AF">
      <w:pPr>
        <w:spacing w:line="360" w:lineRule="auto"/>
        <w:jc w:val="both"/>
      </w:pPr>
      <w:r>
        <w:t>• другие формы.</w:t>
      </w:r>
    </w:p>
    <w:p w:rsidR="00773C33" w:rsidRDefault="00773C33" w:rsidP="00CE19AF">
      <w:pPr>
        <w:spacing w:line="360" w:lineRule="auto"/>
        <w:jc w:val="both"/>
      </w:pPr>
      <w:r>
        <w:t xml:space="preserve">        Все решения, принятые гражданами, учитываются при разработке полити</w:t>
      </w:r>
      <w:r w:rsidR="00CE19AF">
        <w:t>к</w:t>
      </w:r>
      <w:r w:rsidR="007415E0">
        <w:t>и</w:t>
      </w:r>
      <w:r w:rsidR="00CE19AF">
        <w:t xml:space="preserve"> </w:t>
      </w:r>
      <w:r>
        <w:t>органами местного самоуправления</w:t>
      </w:r>
      <w:r w:rsidR="003846C3">
        <w:t xml:space="preserve"> района</w:t>
      </w:r>
      <w:r>
        <w:t>, которые имеют следующую структуру:</w:t>
      </w:r>
    </w:p>
    <w:p w:rsidR="00773C33" w:rsidRPr="007A4315" w:rsidRDefault="00773C33" w:rsidP="00CE19AF">
      <w:pPr>
        <w:spacing w:line="360" w:lineRule="auto"/>
        <w:jc w:val="both"/>
      </w:pPr>
      <w:r w:rsidRPr="007A4315">
        <w:t xml:space="preserve">• </w:t>
      </w:r>
      <w:r w:rsidR="007A4315" w:rsidRPr="007A4315">
        <w:t xml:space="preserve">Муниципальный Совет Рыбинского муниципального района - </w:t>
      </w:r>
      <w:r w:rsidRPr="007A4315">
        <w:t>представительный орган</w:t>
      </w:r>
      <w:r w:rsidR="007A4315" w:rsidRPr="007A4315">
        <w:t xml:space="preserve"> Рыбинского муниципального района</w:t>
      </w:r>
      <w:r w:rsidRPr="007A4315">
        <w:t>;</w:t>
      </w:r>
    </w:p>
    <w:p w:rsidR="00773C33" w:rsidRPr="007A4315" w:rsidRDefault="00773C33" w:rsidP="00CE19AF">
      <w:pPr>
        <w:spacing w:line="360" w:lineRule="auto"/>
        <w:jc w:val="both"/>
      </w:pPr>
      <w:r w:rsidRPr="007A4315">
        <w:t xml:space="preserve">• </w:t>
      </w:r>
      <w:r w:rsidR="007A4315" w:rsidRPr="007A4315">
        <w:t>Г</w:t>
      </w:r>
      <w:r w:rsidRPr="007A4315">
        <w:t>лава</w:t>
      </w:r>
      <w:r w:rsidR="007A4315" w:rsidRPr="007A4315">
        <w:t xml:space="preserve"> Рыбинского</w:t>
      </w:r>
      <w:r w:rsidRPr="007A4315">
        <w:t xml:space="preserve"> муниципального </w:t>
      </w:r>
      <w:r w:rsidR="007A4315" w:rsidRPr="007A4315">
        <w:t>района – высшее должностное лицо Рыбинского муниципального района</w:t>
      </w:r>
      <w:r w:rsidRPr="007A4315">
        <w:t>;</w:t>
      </w:r>
    </w:p>
    <w:p w:rsidR="00773C33" w:rsidRPr="007A4315" w:rsidRDefault="00773C33" w:rsidP="00CE19AF">
      <w:pPr>
        <w:spacing w:line="360" w:lineRule="auto"/>
        <w:jc w:val="both"/>
      </w:pPr>
      <w:r w:rsidRPr="007A4315">
        <w:t>•</w:t>
      </w:r>
      <w:r w:rsidR="007A4315" w:rsidRPr="007A4315">
        <w:t xml:space="preserve"> администрация</w:t>
      </w:r>
      <w:r w:rsidRPr="007A4315">
        <w:t xml:space="preserve"> </w:t>
      </w:r>
      <w:r w:rsidR="007A4315" w:rsidRPr="007A4315">
        <w:t xml:space="preserve">Рыбинского муниципального района  - </w:t>
      </w:r>
      <w:r w:rsidRPr="007A4315">
        <w:t xml:space="preserve">исполнительно-распорядительный орган </w:t>
      </w:r>
      <w:r w:rsidR="007A4315" w:rsidRPr="007A4315">
        <w:t>Рыбинского муниципального района;</w:t>
      </w:r>
    </w:p>
    <w:p w:rsidR="007A4315" w:rsidRPr="007A4315" w:rsidRDefault="00773C33" w:rsidP="00CE19AF">
      <w:pPr>
        <w:spacing w:line="360" w:lineRule="auto"/>
        <w:jc w:val="both"/>
      </w:pPr>
      <w:r w:rsidRPr="007A4315">
        <w:t>• контрольно-счетная палата</w:t>
      </w:r>
      <w:r w:rsidR="007A4315" w:rsidRPr="007A4315">
        <w:t xml:space="preserve"> Рыбинского муниципального района  - контрольно-счетный орган Рыбинского муниципального района.  </w:t>
      </w:r>
    </w:p>
    <w:p w:rsidR="00773C33" w:rsidRDefault="00773C33" w:rsidP="00CE19AF">
      <w:pPr>
        <w:spacing w:line="360" w:lineRule="auto"/>
        <w:jc w:val="both"/>
      </w:pPr>
      <w:r>
        <w:t xml:space="preserve">        Таким образом, повышается  роль граждан и негосударственных организаций, вовлекаются все слои населения к подготовке и принятии хозяйственных и иных решений.</w:t>
      </w:r>
    </w:p>
    <w:p w:rsidR="00773C33" w:rsidRDefault="00773C33" w:rsidP="005607AF">
      <w:pPr>
        <w:spacing w:line="360" w:lineRule="auto"/>
        <w:rPr>
          <w:b/>
          <w:sz w:val="22"/>
          <w:szCs w:val="22"/>
        </w:rPr>
      </w:pPr>
      <w:r>
        <w:lastRenderedPageBreak/>
        <w:t xml:space="preserve">  </w:t>
      </w:r>
      <w:bookmarkStart w:id="17" w:name="_Toc215642477"/>
      <w:bookmarkStart w:id="18" w:name="_Toc217460712"/>
      <w:bookmarkStart w:id="19" w:name="_Toc217460795"/>
      <w:bookmarkStart w:id="20" w:name="_Toc222219465"/>
      <w:r w:rsidRPr="006E6EC9">
        <w:rPr>
          <w:sz w:val="22"/>
          <w:szCs w:val="22"/>
        </w:rPr>
        <w:t xml:space="preserve">1.13. </w:t>
      </w:r>
      <w:bookmarkEnd w:id="17"/>
      <w:bookmarkEnd w:id="18"/>
      <w:bookmarkEnd w:id="19"/>
      <w:bookmarkEnd w:id="20"/>
      <w:r w:rsidRPr="006E6EC9">
        <w:rPr>
          <w:sz w:val="22"/>
          <w:szCs w:val="22"/>
        </w:rPr>
        <w:t xml:space="preserve">АНАЛИЗ </w:t>
      </w:r>
      <w:r>
        <w:rPr>
          <w:sz w:val="22"/>
          <w:szCs w:val="22"/>
        </w:rPr>
        <w:t>СИЛЬНЫХ И СЛАБЫХ СТОРОН, УГРОЗ И ВОЗМОЖНОСТЕЙ СОЦИАЛЬНО-ЭКОНОМИЧЕСКОГО ПОЛОЖЕНИЯ РЫБИНСКОГО МУНИЦИПАЛЬНОГО РАЙОНА</w:t>
      </w:r>
    </w:p>
    <w:p w:rsidR="00773C33" w:rsidRPr="00273C0A" w:rsidRDefault="00773C33" w:rsidP="00273C0A"/>
    <w:p w:rsidR="00773C33" w:rsidRDefault="00773C33" w:rsidP="005769F7">
      <w:pPr>
        <w:spacing w:line="360" w:lineRule="auto"/>
        <w:jc w:val="both"/>
      </w:pPr>
      <w:r>
        <w:t xml:space="preserve">          </w:t>
      </w:r>
      <w:r w:rsidRPr="005769F7">
        <w:t>Результаты анализа ситуации и динамики  её развития во всех основных сферах жизни</w:t>
      </w:r>
      <w:r>
        <w:t xml:space="preserve"> </w:t>
      </w:r>
      <w:r w:rsidRPr="005769F7">
        <w:t>Рыбинского района позволили выделить следующие слабые и сильные стороны состояния района, в основном относящиеся к внутренним факторам, а также выявить ряд угроз и возможностей.</w:t>
      </w:r>
    </w:p>
    <w:p w:rsidR="00773C33" w:rsidRPr="005769F7" w:rsidRDefault="00773C33" w:rsidP="005769F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1"/>
        <w:gridCol w:w="5074"/>
      </w:tblGrid>
      <w:tr w:rsidR="00773C33" w:rsidTr="005E0BB7">
        <w:tc>
          <w:tcPr>
            <w:tcW w:w="4671" w:type="dxa"/>
          </w:tcPr>
          <w:p w:rsidR="00773C33" w:rsidRPr="005E0BB7" w:rsidRDefault="00773C33" w:rsidP="005E0BB7">
            <w:pPr>
              <w:jc w:val="center"/>
            </w:pPr>
            <w:r w:rsidRPr="005E0BB7">
              <w:rPr>
                <w:sz w:val="22"/>
                <w:szCs w:val="22"/>
              </w:rPr>
              <w:t>СИЛЬНЫЕ СТОРОНЫ</w:t>
            </w:r>
          </w:p>
          <w:p w:rsidR="00773C33" w:rsidRPr="005E0BB7" w:rsidRDefault="00773C33" w:rsidP="005E0BB7">
            <w:pPr>
              <w:jc w:val="center"/>
            </w:pPr>
          </w:p>
          <w:p w:rsidR="00773C33" w:rsidRDefault="00773C33" w:rsidP="005E0BB7">
            <w:pPr>
              <w:numPr>
                <w:ilvl w:val="0"/>
                <w:numId w:val="20"/>
              </w:numPr>
            </w:pPr>
            <w:r w:rsidRPr="00B0041B">
              <w:t>Удобное географическое положение района, развитая транспортная сеть: автомобильный, железнодорожный, водный транспортные узлы</w:t>
            </w:r>
          </w:p>
          <w:p w:rsidR="00773C33" w:rsidRPr="00B0041B" w:rsidRDefault="00773C33" w:rsidP="005E0BB7">
            <w:pPr>
              <w:numPr>
                <w:ilvl w:val="0"/>
                <w:numId w:val="20"/>
              </w:numPr>
            </w:pPr>
            <w:r w:rsidRPr="00B0041B">
              <w:t>Близость крупных рынков сбыта сельхозпродукции: г. Рыбинск, г.Ярославль и г.Москва</w:t>
            </w:r>
          </w:p>
          <w:p w:rsidR="00773C33" w:rsidRPr="00B0041B" w:rsidRDefault="00773C33" w:rsidP="005E0BB7">
            <w:pPr>
              <w:numPr>
                <w:ilvl w:val="0"/>
                <w:numId w:val="20"/>
              </w:numPr>
            </w:pPr>
            <w:r w:rsidRPr="00B0041B">
              <w:t>Наличие достаточного количества земельных ресурсов, пригодных для инвестиций (жилищного, промышленного, общественного назначения)</w:t>
            </w:r>
          </w:p>
          <w:p w:rsidR="00773C33" w:rsidRPr="00B0041B" w:rsidRDefault="00773C33" w:rsidP="005E0BB7">
            <w:pPr>
              <w:numPr>
                <w:ilvl w:val="0"/>
                <w:numId w:val="20"/>
              </w:numPr>
            </w:pPr>
            <w:r w:rsidRPr="00B0041B">
              <w:t>Устойчивое энергоресурсное обеспечение</w:t>
            </w:r>
          </w:p>
          <w:p w:rsidR="00773C33" w:rsidRPr="00B0041B" w:rsidRDefault="00773C33" w:rsidP="005E0BB7">
            <w:pPr>
              <w:numPr>
                <w:ilvl w:val="0"/>
                <w:numId w:val="20"/>
              </w:numPr>
            </w:pPr>
            <w:r w:rsidRPr="00B0041B">
              <w:t>Наличие туристических зон и маршрутов, историко-культурное наследие, особо охраняемые природные территории, традиционные места активного отдыха, туризма и экотуризма</w:t>
            </w:r>
          </w:p>
          <w:p w:rsidR="00773C33" w:rsidRPr="00B0041B" w:rsidRDefault="00773C33" w:rsidP="005E0BB7">
            <w:pPr>
              <w:numPr>
                <w:ilvl w:val="0"/>
                <w:numId w:val="20"/>
              </w:numPr>
            </w:pPr>
            <w:r w:rsidRPr="00B0041B">
              <w:t>Значительные объемы лесных ресурсов</w:t>
            </w:r>
          </w:p>
          <w:p w:rsidR="00773C33" w:rsidRPr="00B0041B" w:rsidRDefault="00773C33" w:rsidP="005E0BB7">
            <w:pPr>
              <w:numPr>
                <w:ilvl w:val="0"/>
                <w:numId w:val="21"/>
              </w:numPr>
            </w:pPr>
            <w:r w:rsidRPr="00B0041B">
              <w:t>Расположение в центрально-европейской части России, водные ресурсы, низкий уровень загрязнения воздуха</w:t>
            </w:r>
          </w:p>
          <w:p w:rsidR="00773C33" w:rsidRPr="00B0041B" w:rsidRDefault="00773C33" w:rsidP="005E0BB7">
            <w:pPr>
              <w:numPr>
                <w:ilvl w:val="0"/>
                <w:numId w:val="21"/>
              </w:numPr>
            </w:pPr>
            <w:r w:rsidRPr="00B0041B">
              <w:t>Высокий уровень образования населения</w:t>
            </w:r>
          </w:p>
          <w:p w:rsidR="00773C33" w:rsidRPr="00B0041B" w:rsidRDefault="00773C33" w:rsidP="005E0BB7">
            <w:pPr>
              <w:numPr>
                <w:ilvl w:val="0"/>
                <w:numId w:val="21"/>
              </w:numPr>
            </w:pPr>
            <w:r w:rsidRPr="00B0041B">
              <w:t>Создание благоприятного климата для развития малого и среднего предпринимательства</w:t>
            </w:r>
          </w:p>
          <w:p w:rsidR="00773C33" w:rsidRPr="00B0041B" w:rsidRDefault="00773C33" w:rsidP="005E0BB7">
            <w:pPr>
              <w:numPr>
                <w:ilvl w:val="0"/>
                <w:numId w:val="21"/>
              </w:numPr>
            </w:pPr>
            <w:r w:rsidRPr="00B0041B">
              <w:t>Активное участие в национальных проектах</w:t>
            </w:r>
          </w:p>
          <w:p w:rsidR="00773C33" w:rsidRPr="00B0041B" w:rsidRDefault="00773C33" w:rsidP="005E0BB7">
            <w:pPr>
              <w:numPr>
                <w:ilvl w:val="0"/>
                <w:numId w:val="21"/>
              </w:numPr>
              <w:rPr>
                <w:lang w:eastAsia="ru-RU"/>
              </w:rPr>
            </w:pPr>
            <w:r w:rsidRPr="00B0041B">
              <w:rPr>
                <w:lang w:eastAsia="ru-RU"/>
              </w:rPr>
              <w:t>Сокращение дефицита бюджета</w:t>
            </w:r>
          </w:p>
          <w:p w:rsidR="00773C33" w:rsidRPr="00B0041B" w:rsidRDefault="00773C33" w:rsidP="005E0BB7">
            <w:pPr>
              <w:numPr>
                <w:ilvl w:val="0"/>
                <w:numId w:val="21"/>
              </w:numPr>
              <w:rPr>
                <w:lang w:eastAsia="ru-RU"/>
              </w:rPr>
            </w:pPr>
            <w:r w:rsidRPr="00B0041B">
              <w:rPr>
                <w:lang w:eastAsia="ru-RU"/>
              </w:rPr>
              <w:t>Социальная направленность муниципального бюджета</w:t>
            </w:r>
          </w:p>
          <w:p w:rsidR="00773C33" w:rsidRPr="00B0041B" w:rsidRDefault="00773C33" w:rsidP="005E0BB7">
            <w:pPr>
              <w:numPr>
                <w:ilvl w:val="0"/>
                <w:numId w:val="21"/>
              </w:numPr>
              <w:rPr>
                <w:lang w:eastAsia="ru-RU"/>
              </w:rPr>
            </w:pPr>
            <w:r w:rsidRPr="00B0041B">
              <w:rPr>
                <w:lang w:eastAsia="ru-RU"/>
              </w:rPr>
              <w:t>Запасы общераспространенных полезных ископаемых (гравий, песок, глина)</w:t>
            </w:r>
          </w:p>
          <w:p w:rsidR="00773C33" w:rsidRPr="00B0041B" w:rsidRDefault="00773C33" w:rsidP="005E0BB7">
            <w:pPr>
              <w:numPr>
                <w:ilvl w:val="0"/>
                <w:numId w:val="21"/>
              </w:numPr>
              <w:rPr>
                <w:lang w:eastAsia="ru-RU"/>
              </w:rPr>
            </w:pPr>
            <w:r w:rsidRPr="00B0041B">
              <w:rPr>
                <w:lang w:eastAsia="ru-RU"/>
              </w:rPr>
              <w:lastRenderedPageBreak/>
              <w:t>Стабильный рост объемов розничной торговли</w:t>
            </w:r>
          </w:p>
          <w:p w:rsidR="00773C33" w:rsidRPr="00B0041B" w:rsidRDefault="00773C33" w:rsidP="005E0BB7">
            <w:pPr>
              <w:numPr>
                <w:ilvl w:val="0"/>
                <w:numId w:val="21"/>
              </w:numPr>
              <w:rPr>
                <w:lang w:eastAsia="ru-RU"/>
              </w:rPr>
            </w:pPr>
            <w:r w:rsidRPr="00B0041B">
              <w:rPr>
                <w:lang w:eastAsia="ru-RU"/>
              </w:rPr>
              <w:t>Отсутствие дефицита мест в детских садах</w:t>
            </w:r>
          </w:p>
          <w:p w:rsidR="00773C33" w:rsidRPr="005E0BB7" w:rsidRDefault="00773C33" w:rsidP="005E0BB7">
            <w:pPr>
              <w:jc w:val="center"/>
            </w:pPr>
          </w:p>
          <w:p w:rsidR="00773C33" w:rsidRDefault="00773C33" w:rsidP="00B0041B"/>
        </w:tc>
        <w:tc>
          <w:tcPr>
            <w:tcW w:w="5074" w:type="dxa"/>
          </w:tcPr>
          <w:p w:rsidR="00773C33" w:rsidRPr="005E0BB7" w:rsidRDefault="00773C33" w:rsidP="005E0BB7">
            <w:pPr>
              <w:jc w:val="center"/>
            </w:pPr>
            <w:r w:rsidRPr="005E0BB7">
              <w:rPr>
                <w:sz w:val="22"/>
                <w:szCs w:val="22"/>
              </w:rPr>
              <w:lastRenderedPageBreak/>
              <w:t>СЛАБЫЕ СТОРОНЫ</w:t>
            </w:r>
          </w:p>
          <w:p w:rsidR="00773C33" w:rsidRDefault="00773C33" w:rsidP="005E0BB7">
            <w:pPr>
              <w:jc w:val="center"/>
            </w:pPr>
          </w:p>
          <w:p w:rsidR="00773C33" w:rsidRPr="00F069B5" w:rsidRDefault="00773C33" w:rsidP="005E0BB7">
            <w:pPr>
              <w:numPr>
                <w:ilvl w:val="0"/>
                <w:numId w:val="22"/>
              </w:numPr>
              <w:rPr>
                <w:lang w:eastAsia="ru-RU"/>
              </w:rPr>
            </w:pPr>
            <w:r w:rsidRPr="00F069B5">
              <w:rPr>
                <w:lang w:eastAsia="ru-RU"/>
              </w:rPr>
              <w:t>Острая нехватка профессиональных кадров</w:t>
            </w:r>
          </w:p>
          <w:p w:rsidR="00773C33" w:rsidRPr="00F069B5" w:rsidRDefault="00773C33" w:rsidP="005E0BB7">
            <w:pPr>
              <w:numPr>
                <w:ilvl w:val="0"/>
                <w:numId w:val="22"/>
              </w:numPr>
              <w:rPr>
                <w:lang w:eastAsia="ru-RU"/>
              </w:rPr>
            </w:pPr>
            <w:r w:rsidRPr="00F069B5">
              <w:rPr>
                <w:lang w:eastAsia="ru-RU"/>
              </w:rPr>
              <w:t>Сложная демографическая ситуация</w:t>
            </w:r>
          </w:p>
          <w:p w:rsidR="00773C33" w:rsidRPr="00F069B5" w:rsidRDefault="00773C33" w:rsidP="005E0BB7">
            <w:pPr>
              <w:numPr>
                <w:ilvl w:val="0"/>
                <w:numId w:val="22"/>
              </w:numPr>
              <w:rPr>
                <w:lang w:eastAsia="ru-RU"/>
              </w:rPr>
            </w:pPr>
            <w:r w:rsidRPr="00F069B5">
              <w:rPr>
                <w:lang w:eastAsia="ru-RU"/>
              </w:rPr>
              <w:t xml:space="preserve">Высокая степень износа коммунальной инфраструктуры в районе, высокие потери ресурсов </w:t>
            </w:r>
          </w:p>
          <w:p w:rsidR="00773C33" w:rsidRPr="00F069B5" w:rsidRDefault="00773C33" w:rsidP="005E0BB7">
            <w:pPr>
              <w:numPr>
                <w:ilvl w:val="0"/>
                <w:numId w:val="22"/>
              </w:numPr>
              <w:rPr>
                <w:lang w:eastAsia="ru-RU"/>
              </w:rPr>
            </w:pPr>
            <w:r w:rsidRPr="00F069B5">
              <w:rPr>
                <w:lang w:eastAsia="ru-RU"/>
              </w:rPr>
              <w:t>Острый дефицит оборотных средств у предприятий АПК</w:t>
            </w:r>
          </w:p>
          <w:p w:rsidR="00773C33" w:rsidRPr="00F069B5" w:rsidRDefault="00773C33" w:rsidP="005E0BB7">
            <w:pPr>
              <w:numPr>
                <w:ilvl w:val="0"/>
                <w:numId w:val="22"/>
              </w:numPr>
              <w:rPr>
                <w:lang w:eastAsia="ru-RU"/>
              </w:rPr>
            </w:pPr>
            <w:r w:rsidRPr="00F069B5">
              <w:rPr>
                <w:lang w:eastAsia="ru-RU"/>
              </w:rPr>
              <w:t>Высокий износ основных фондов в отраслях экономики</w:t>
            </w:r>
          </w:p>
          <w:p w:rsidR="00773C33" w:rsidRPr="00F069B5" w:rsidRDefault="00773C33" w:rsidP="005E0BB7">
            <w:pPr>
              <w:numPr>
                <w:ilvl w:val="0"/>
                <w:numId w:val="22"/>
              </w:numPr>
              <w:rPr>
                <w:lang w:eastAsia="ru-RU"/>
              </w:rPr>
            </w:pPr>
            <w:r w:rsidRPr="00F069B5">
              <w:rPr>
                <w:lang w:eastAsia="ru-RU"/>
              </w:rPr>
              <w:t>Низкие темпы строительства доступного жилья</w:t>
            </w:r>
          </w:p>
          <w:p w:rsidR="00773C33" w:rsidRPr="00F069B5" w:rsidRDefault="00773C33" w:rsidP="005E0BB7">
            <w:pPr>
              <w:numPr>
                <w:ilvl w:val="0"/>
                <w:numId w:val="22"/>
              </w:numPr>
              <w:rPr>
                <w:lang w:eastAsia="ru-RU"/>
              </w:rPr>
            </w:pPr>
            <w:r w:rsidRPr="00F069B5">
              <w:rPr>
                <w:lang w:eastAsia="ru-RU"/>
              </w:rPr>
              <w:t>Неразвитость туристической инфраструктуры</w:t>
            </w:r>
          </w:p>
          <w:p w:rsidR="00773C33" w:rsidRPr="00F069B5" w:rsidRDefault="00773C33" w:rsidP="005E0BB7">
            <w:pPr>
              <w:numPr>
                <w:ilvl w:val="0"/>
                <w:numId w:val="22"/>
              </w:numPr>
              <w:rPr>
                <w:lang w:eastAsia="ru-RU"/>
              </w:rPr>
            </w:pPr>
            <w:r w:rsidRPr="00F069B5">
              <w:rPr>
                <w:lang w:eastAsia="ru-RU"/>
              </w:rPr>
              <w:t>Низкие темпы и объемы модернизации объектов и сетей ЖКХ, неоптимальная структура объектов ЖКХ</w:t>
            </w:r>
          </w:p>
          <w:p w:rsidR="00773C33" w:rsidRPr="00F069B5" w:rsidRDefault="00773C33" w:rsidP="005E0BB7">
            <w:pPr>
              <w:numPr>
                <w:ilvl w:val="0"/>
                <w:numId w:val="22"/>
              </w:numPr>
              <w:rPr>
                <w:lang w:eastAsia="ru-RU"/>
              </w:rPr>
            </w:pPr>
            <w:r w:rsidRPr="00F069B5">
              <w:rPr>
                <w:lang w:eastAsia="ru-RU"/>
              </w:rPr>
              <w:t>Недостаточный  уровень з/платы в РМР по сравнению с областным центром</w:t>
            </w:r>
          </w:p>
          <w:p w:rsidR="00773C33" w:rsidRPr="00F069B5" w:rsidRDefault="00773C33" w:rsidP="005E0BB7">
            <w:pPr>
              <w:numPr>
                <w:ilvl w:val="0"/>
                <w:numId w:val="22"/>
              </w:numPr>
              <w:rPr>
                <w:lang w:eastAsia="ru-RU"/>
              </w:rPr>
            </w:pPr>
            <w:r w:rsidRPr="00F069B5">
              <w:rPr>
                <w:lang w:eastAsia="ru-RU"/>
              </w:rPr>
              <w:t>Недостаточный уровень качества дорог</w:t>
            </w:r>
          </w:p>
          <w:p w:rsidR="00773C33" w:rsidRPr="00F069B5" w:rsidRDefault="00773C33" w:rsidP="005E0BB7">
            <w:pPr>
              <w:numPr>
                <w:ilvl w:val="0"/>
                <w:numId w:val="22"/>
              </w:numPr>
              <w:rPr>
                <w:lang w:eastAsia="ru-RU"/>
              </w:rPr>
            </w:pPr>
            <w:r w:rsidRPr="00F069B5">
              <w:rPr>
                <w:lang w:eastAsia="ru-RU"/>
              </w:rPr>
              <w:t>Низкий уровень лесовосстановительных мероприятий</w:t>
            </w:r>
          </w:p>
          <w:p w:rsidR="00773C33" w:rsidRPr="00F069B5" w:rsidRDefault="00773C33" w:rsidP="005E0BB7">
            <w:pPr>
              <w:numPr>
                <w:ilvl w:val="0"/>
                <w:numId w:val="22"/>
              </w:numPr>
              <w:rPr>
                <w:lang w:eastAsia="ru-RU"/>
              </w:rPr>
            </w:pPr>
            <w:r w:rsidRPr="00F069B5">
              <w:rPr>
                <w:lang w:eastAsia="ru-RU"/>
              </w:rPr>
              <w:t>Неразвитость бытовых услуг</w:t>
            </w:r>
          </w:p>
          <w:p w:rsidR="00773C33" w:rsidRPr="00F069B5" w:rsidRDefault="00773C33" w:rsidP="005E0BB7">
            <w:pPr>
              <w:numPr>
                <w:ilvl w:val="0"/>
                <w:numId w:val="22"/>
              </w:numPr>
              <w:rPr>
                <w:lang w:eastAsia="ru-RU"/>
              </w:rPr>
            </w:pPr>
            <w:r w:rsidRPr="00F069B5">
              <w:rPr>
                <w:lang w:eastAsia="ru-RU"/>
              </w:rPr>
              <w:t>Недостаточное финансирование природоохранных мероприятий</w:t>
            </w:r>
          </w:p>
          <w:p w:rsidR="00773C33" w:rsidRPr="00F069B5" w:rsidRDefault="00773C33" w:rsidP="005E0BB7">
            <w:pPr>
              <w:numPr>
                <w:ilvl w:val="0"/>
                <w:numId w:val="22"/>
              </w:numPr>
              <w:rPr>
                <w:lang w:eastAsia="ru-RU"/>
              </w:rPr>
            </w:pPr>
            <w:r w:rsidRPr="00F069B5">
              <w:rPr>
                <w:lang w:eastAsia="ru-RU"/>
              </w:rPr>
              <w:t>Высокий износ жилищного фонда</w:t>
            </w:r>
          </w:p>
          <w:p w:rsidR="00773C33" w:rsidRPr="00F069B5" w:rsidRDefault="00773C33" w:rsidP="005E0BB7">
            <w:pPr>
              <w:numPr>
                <w:ilvl w:val="0"/>
                <w:numId w:val="22"/>
              </w:numPr>
              <w:rPr>
                <w:lang w:eastAsia="ru-RU"/>
              </w:rPr>
            </w:pPr>
            <w:r w:rsidRPr="00F069B5">
              <w:rPr>
                <w:lang w:eastAsia="ru-RU"/>
              </w:rPr>
              <w:t>Низкий уровень собираемости платежей населения</w:t>
            </w:r>
          </w:p>
          <w:p w:rsidR="00773C33" w:rsidRPr="00F069B5" w:rsidRDefault="00773C33" w:rsidP="005E0BB7">
            <w:pPr>
              <w:numPr>
                <w:ilvl w:val="0"/>
                <w:numId w:val="22"/>
              </w:numPr>
              <w:rPr>
                <w:lang w:eastAsia="ru-RU"/>
              </w:rPr>
            </w:pPr>
            <w:r w:rsidRPr="00F069B5">
              <w:rPr>
                <w:lang w:eastAsia="ru-RU"/>
              </w:rPr>
              <w:t>Недоступность нового жилья для большинства населения</w:t>
            </w:r>
          </w:p>
          <w:p w:rsidR="00773C33" w:rsidRPr="00F069B5" w:rsidRDefault="00773C33" w:rsidP="005E0BB7">
            <w:pPr>
              <w:numPr>
                <w:ilvl w:val="0"/>
                <w:numId w:val="22"/>
              </w:numPr>
              <w:rPr>
                <w:lang w:eastAsia="ru-RU"/>
              </w:rPr>
            </w:pPr>
            <w:r w:rsidRPr="00F069B5">
              <w:rPr>
                <w:lang w:eastAsia="ru-RU"/>
              </w:rPr>
              <w:t>Непривлекательность района для молодежи</w:t>
            </w:r>
          </w:p>
          <w:p w:rsidR="00773C33" w:rsidRPr="00F069B5" w:rsidRDefault="00773C33" w:rsidP="005E0BB7">
            <w:pPr>
              <w:numPr>
                <w:ilvl w:val="0"/>
                <w:numId w:val="22"/>
              </w:numPr>
              <w:rPr>
                <w:lang w:eastAsia="ru-RU"/>
              </w:rPr>
            </w:pPr>
            <w:r w:rsidRPr="00F069B5">
              <w:rPr>
                <w:lang w:eastAsia="ru-RU"/>
              </w:rPr>
              <w:t>Низкая оснащенность лечебных учреждений современным оборудованием</w:t>
            </w:r>
          </w:p>
          <w:p w:rsidR="00773C33" w:rsidRPr="00F069B5" w:rsidRDefault="00773C33" w:rsidP="005E0BB7">
            <w:pPr>
              <w:numPr>
                <w:ilvl w:val="0"/>
                <w:numId w:val="22"/>
              </w:numPr>
              <w:rPr>
                <w:lang w:eastAsia="ru-RU"/>
              </w:rPr>
            </w:pPr>
            <w:r w:rsidRPr="00F069B5">
              <w:rPr>
                <w:lang w:eastAsia="ru-RU"/>
              </w:rPr>
              <w:t>Недостаточный уровень использования минерально-сырьевого потенциала района</w:t>
            </w:r>
          </w:p>
          <w:p w:rsidR="00773C33" w:rsidRPr="00F069B5" w:rsidRDefault="00773C33" w:rsidP="005E0BB7">
            <w:pPr>
              <w:numPr>
                <w:ilvl w:val="0"/>
                <w:numId w:val="22"/>
              </w:numPr>
              <w:rPr>
                <w:lang w:eastAsia="ru-RU"/>
              </w:rPr>
            </w:pPr>
            <w:r w:rsidRPr="00F069B5">
              <w:rPr>
                <w:lang w:eastAsia="ru-RU"/>
              </w:rPr>
              <w:t>Отсутствие предприятий по глубокой переработке древесины</w:t>
            </w:r>
          </w:p>
          <w:p w:rsidR="00773C33" w:rsidRPr="00E9008E" w:rsidRDefault="00773C33" w:rsidP="005E0BB7">
            <w:pPr>
              <w:numPr>
                <w:ilvl w:val="0"/>
                <w:numId w:val="22"/>
              </w:numPr>
              <w:rPr>
                <w:lang w:eastAsia="ru-RU"/>
              </w:rPr>
            </w:pPr>
            <w:r w:rsidRPr="00F069B5">
              <w:rPr>
                <w:lang w:eastAsia="ru-RU"/>
              </w:rPr>
              <w:t xml:space="preserve">Высокая зависимость от бюджетов других </w:t>
            </w:r>
            <w:r w:rsidRPr="00F069B5">
              <w:rPr>
                <w:lang w:eastAsia="ru-RU"/>
              </w:rPr>
              <w:lastRenderedPageBreak/>
              <w:t>уровней</w:t>
            </w:r>
          </w:p>
          <w:p w:rsidR="00773C33" w:rsidRPr="00E9008E" w:rsidRDefault="00773C33" w:rsidP="005E0BB7">
            <w:pPr>
              <w:numPr>
                <w:ilvl w:val="0"/>
                <w:numId w:val="22"/>
              </w:numPr>
              <w:rPr>
                <w:lang w:eastAsia="ru-RU"/>
              </w:rPr>
            </w:pPr>
            <w:r w:rsidRPr="00E9008E">
              <w:rPr>
                <w:lang w:eastAsia="ru-RU"/>
              </w:rPr>
              <w:t>Небольшой туристический поток</w:t>
            </w:r>
          </w:p>
          <w:p w:rsidR="00773C33" w:rsidRPr="00E9008E" w:rsidRDefault="00773C33" w:rsidP="005E0BB7">
            <w:pPr>
              <w:numPr>
                <w:ilvl w:val="0"/>
                <w:numId w:val="22"/>
              </w:numPr>
              <w:rPr>
                <w:lang w:eastAsia="ru-RU"/>
              </w:rPr>
            </w:pPr>
            <w:r w:rsidRPr="00E9008E">
              <w:rPr>
                <w:lang w:eastAsia="ru-RU"/>
              </w:rPr>
              <w:t>Нехватка бюджетных средств для модернизации и нового строительства объектов, ЖКХ, социальной инфраструктуры</w:t>
            </w:r>
          </w:p>
          <w:p w:rsidR="00773C33" w:rsidRPr="00F069B5" w:rsidRDefault="00773C33" w:rsidP="005E0BB7">
            <w:pPr>
              <w:numPr>
                <w:ilvl w:val="0"/>
                <w:numId w:val="22"/>
              </w:numPr>
              <w:rPr>
                <w:lang w:eastAsia="ru-RU"/>
              </w:rPr>
            </w:pPr>
            <w:r w:rsidRPr="00F069B5">
              <w:rPr>
                <w:lang w:eastAsia="ru-RU"/>
              </w:rPr>
              <w:t>Слабая материально-техническая база объектов культурно-досугового назначения и учреждений физкультуры и спорта</w:t>
            </w:r>
          </w:p>
          <w:p w:rsidR="00773C33" w:rsidRPr="00F069B5" w:rsidRDefault="00773C33" w:rsidP="005E0BB7">
            <w:pPr>
              <w:numPr>
                <w:ilvl w:val="0"/>
                <w:numId w:val="22"/>
              </w:numPr>
              <w:rPr>
                <w:lang w:eastAsia="ru-RU"/>
              </w:rPr>
            </w:pPr>
            <w:r w:rsidRPr="00F069B5">
              <w:rPr>
                <w:lang w:eastAsia="ru-RU"/>
              </w:rPr>
              <w:t>Неравномерность размещения социальных объектов по территории района</w:t>
            </w:r>
          </w:p>
          <w:p w:rsidR="00773C33" w:rsidRDefault="00773C33" w:rsidP="005E0BB7">
            <w:pPr>
              <w:jc w:val="center"/>
            </w:pPr>
          </w:p>
        </w:tc>
      </w:tr>
      <w:tr w:rsidR="00773C33" w:rsidTr="005E0BB7">
        <w:tc>
          <w:tcPr>
            <w:tcW w:w="4671" w:type="dxa"/>
          </w:tcPr>
          <w:p w:rsidR="00773C33" w:rsidRPr="005E0BB7" w:rsidRDefault="00773C33" w:rsidP="005E0BB7">
            <w:pPr>
              <w:jc w:val="center"/>
            </w:pPr>
            <w:r w:rsidRPr="005E0BB7">
              <w:rPr>
                <w:sz w:val="22"/>
                <w:szCs w:val="22"/>
              </w:rPr>
              <w:lastRenderedPageBreak/>
              <w:t>ВОЗМОЖНОСТИ</w:t>
            </w:r>
          </w:p>
          <w:p w:rsidR="00773C33" w:rsidRPr="005E0BB7" w:rsidRDefault="00773C33" w:rsidP="005E0BB7">
            <w:pPr>
              <w:jc w:val="center"/>
            </w:pPr>
          </w:p>
          <w:p w:rsidR="00773C33" w:rsidRPr="00716E65" w:rsidRDefault="00773C33" w:rsidP="005E0BB7">
            <w:pPr>
              <w:numPr>
                <w:ilvl w:val="0"/>
                <w:numId w:val="23"/>
              </w:numPr>
              <w:rPr>
                <w:lang w:eastAsia="ru-RU"/>
              </w:rPr>
            </w:pPr>
            <w:r w:rsidRPr="00716E65">
              <w:rPr>
                <w:lang w:eastAsia="ru-RU"/>
              </w:rPr>
              <w:t>Увеличение товарооборота с соседними регионами</w:t>
            </w:r>
          </w:p>
          <w:p w:rsidR="00773C33" w:rsidRPr="00716E65" w:rsidRDefault="00773C33" w:rsidP="005E0BB7">
            <w:pPr>
              <w:numPr>
                <w:ilvl w:val="0"/>
                <w:numId w:val="23"/>
              </w:numPr>
              <w:rPr>
                <w:lang w:eastAsia="ru-RU"/>
              </w:rPr>
            </w:pPr>
            <w:r w:rsidRPr="00716E65">
              <w:rPr>
                <w:lang w:eastAsia="ru-RU"/>
              </w:rPr>
              <w:t>Развития кадрового потенциала района в соответствии с потребностями новой экономики</w:t>
            </w:r>
          </w:p>
          <w:p w:rsidR="00773C33" w:rsidRPr="00716E65" w:rsidRDefault="00773C33" w:rsidP="005E0BB7">
            <w:pPr>
              <w:numPr>
                <w:ilvl w:val="0"/>
                <w:numId w:val="23"/>
              </w:numPr>
              <w:rPr>
                <w:lang w:eastAsia="ru-RU"/>
              </w:rPr>
            </w:pPr>
            <w:r w:rsidRPr="00716E65">
              <w:rPr>
                <w:lang w:eastAsia="ru-RU"/>
              </w:rPr>
              <w:t>Создание благоприятного инвестиционного и предпринимательского климата Рыбинского муниципального района</w:t>
            </w:r>
          </w:p>
          <w:p w:rsidR="00773C33" w:rsidRPr="00716E65" w:rsidRDefault="00773C33" w:rsidP="005E0BB7">
            <w:pPr>
              <w:numPr>
                <w:ilvl w:val="0"/>
                <w:numId w:val="23"/>
              </w:numPr>
              <w:rPr>
                <w:lang w:eastAsia="ru-RU"/>
              </w:rPr>
            </w:pPr>
            <w:r w:rsidRPr="00716E65">
              <w:rPr>
                <w:lang w:eastAsia="ru-RU"/>
              </w:rPr>
              <w:t>Возможность развития и инвестирования следующих видов туризма: курортно-лечебного, культурного, спортивного, делового и паломнического</w:t>
            </w:r>
          </w:p>
          <w:p w:rsidR="00773C33" w:rsidRPr="00716E65" w:rsidRDefault="00773C33" w:rsidP="005E0BB7">
            <w:pPr>
              <w:numPr>
                <w:ilvl w:val="0"/>
                <w:numId w:val="23"/>
              </w:numPr>
              <w:rPr>
                <w:lang w:eastAsia="ru-RU"/>
              </w:rPr>
            </w:pPr>
            <w:r w:rsidRPr="005E0BB7">
              <w:rPr>
                <w:color w:val="000000"/>
                <w:lang w:eastAsia="ru-RU"/>
              </w:rPr>
              <w:t>Повышение инвестиционной привлекательности экономики, развитие потенциала энергетической инфраструктуры; усиление транзитных и узловых функций района; развитие внутреннего и въездного туризма</w:t>
            </w:r>
          </w:p>
          <w:p w:rsidR="00773C33" w:rsidRPr="00716E65" w:rsidRDefault="00773C33" w:rsidP="005E0BB7">
            <w:pPr>
              <w:numPr>
                <w:ilvl w:val="0"/>
                <w:numId w:val="23"/>
              </w:numPr>
              <w:rPr>
                <w:lang w:eastAsia="ru-RU"/>
              </w:rPr>
            </w:pPr>
            <w:r w:rsidRPr="00716E65">
              <w:rPr>
                <w:lang w:eastAsia="ru-RU"/>
              </w:rPr>
              <w:t>Наращивание объемов производства</w:t>
            </w:r>
          </w:p>
          <w:p w:rsidR="00773C33" w:rsidRPr="00716E65" w:rsidRDefault="00773C33" w:rsidP="005E0BB7">
            <w:pPr>
              <w:numPr>
                <w:ilvl w:val="0"/>
                <w:numId w:val="23"/>
              </w:numPr>
              <w:rPr>
                <w:lang w:eastAsia="ru-RU"/>
              </w:rPr>
            </w:pPr>
            <w:r w:rsidRPr="00716E65">
              <w:rPr>
                <w:lang w:eastAsia="ru-RU"/>
              </w:rPr>
              <w:t xml:space="preserve">Развитие промышленности строительных материалов </w:t>
            </w:r>
          </w:p>
          <w:p w:rsidR="00773C33" w:rsidRPr="00716E65" w:rsidRDefault="00773C33" w:rsidP="005E0BB7">
            <w:pPr>
              <w:numPr>
                <w:ilvl w:val="0"/>
                <w:numId w:val="23"/>
              </w:numPr>
              <w:rPr>
                <w:lang w:eastAsia="ru-RU"/>
              </w:rPr>
            </w:pPr>
            <w:r w:rsidRPr="00716E65">
              <w:rPr>
                <w:lang w:eastAsia="ru-RU"/>
              </w:rPr>
              <w:t>Возможность  полностью обеспечить потребности промышленности по некоторым видам товарной продукции и наладить выпуск ее в соседние регионы за счет собственного сырья</w:t>
            </w:r>
          </w:p>
          <w:p w:rsidR="00773C33" w:rsidRPr="00716E65" w:rsidRDefault="00773C33" w:rsidP="005E0BB7">
            <w:pPr>
              <w:numPr>
                <w:ilvl w:val="0"/>
                <w:numId w:val="23"/>
              </w:numPr>
              <w:rPr>
                <w:lang w:eastAsia="ru-RU"/>
              </w:rPr>
            </w:pPr>
            <w:r w:rsidRPr="00716E65">
              <w:rPr>
                <w:lang w:eastAsia="ru-RU"/>
              </w:rPr>
              <w:t>Подготовка высококвалифицированных кадров</w:t>
            </w:r>
          </w:p>
          <w:p w:rsidR="00773C33" w:rsidRPr="00716E65" w:rsidRDefault="00773C33" w:rsidP="005E0BB7">
            <w:pPr>
              <w:numPr>
                <w:ilvl w:val="0"/>
                <w:numId w:val="23"/>
              </w:numPr>
              <w:rPr>
                <w:lang w:eastAsia="ru-RU"/>
              </w:rPr>
            </w:pPr>
            <w:r w:rsidRPr="00716E65">
              <w:rPr>
                <w:lang w:eastAsia="ru-RU"/>
              </w:rPr>
              <w:t>Улучшение демографической ситуации</w:t>
            </w:r>
          </w:p>
          <w:p w:rsidR="00773C33" w:rsidRPr="00716E65" w:rsidRDefault="00773C33" w:rsidP="005E0BB7">
            <w:pPr>
              <w:numPr>
                <w:ilvl w:val="0"/>
                <w:numId w:val="23"/>
              </w:numPr>
              <w:rPr>
                <w:lang w:eastAsia="ru-RU"/>
              </w:rPr>
            </w:pPr>
            <w:r w:rsidRPr="00716E65">
              <w:rPr>
                <w:lang w:eastAsia="ru-RU"/>
              </w:rPr>
              <w:t>Участие в федеральных и региональных программах строительства доступного жилья, развития малоэтажного строительства, модернизации ЖКХ, развития социальной сферы и др.</w:t>
            </w:r>
          </w:p>
          <w:p w:rsidR="00773C33" w:rsidRPr="00716E65" w:rsidRDefault="00773C33" w:rsidP="005E0BB7">
            <w:pPr>
              <w:numPr>
                <w:ilvl w:val="0"/>
                <w:numId w:val="23"/>
              </w:numPr>
              <w:rPr>
                <w:lang w:eastAsia="ru-RU"/>
              </w:rPr>
            </w:pPr>
            <w:r w:rsidRPr="00716E65">
              <w:rPr>
                <w:lang w:eastAsia="ru-RU"/>
              </w:rPr>
              <w:lastRenderedPageBreak/>
              <w:t>Внедрение энергоэффективных технологий и материалов</w:t>
            </w:r>
          </w:p>
          <w:p w:rsidR="00773C33" w:rsidRPr="005E0BB7" w:rsidRDefault="00773C33" w:rsidP="005E0BB7">
            <w:pPr>
              <w:numPr>
                <w:ilvl w:val="0"/>
                <w:numId w:val="23"/>
              </w:numPr>
            </w:pPr>
            <w:r w:rsidRPr="00716E65">
              <w:rPr>
                <w:lang w:eastAsia="ru-RU"/>
              </w:rPr>
              <w:t>Улучшение экологической обстановки в районе</w:t>
            </w:r>
          </w:p>
        </w:tc>
        <w:tc>
          <w:tcPr>
            <w:tcW w:w="5074" w:type="dxa"/>
          </w:tcPr>
          <w:p w:rsidR="00773C33" w:rsidRPr="005E0BB7" w:rsidRDefault="00773C33" w:rsidP="005E0BB7">
            <w:pPr>
              <w:jc w:val="center"/>
            </w:pPr>
            <w:r w:rsidRPr="005E0BB7">
              <w:rPr>
                <w:sz w:val="22"/>
                <w:szCs w:val="22"/>
              </w:rPr>
              <w:lastRenderedPageBreak/>
              <w:t>УГРОЗЫ</w:t>
            </w:r>
          </w:p>
          <w:p w:rsidR="00773C33" w:rsidRPr="005E0BB7" w:rsidRDefault="00773C33" w:rsidP="005E0BB7">
            <w:pPr>
              <w:jc w:val="center"/>
            </w:pPr>
          </w:p>
          <w:p w:rsidR="00773C33" w:rsidRPr="004F0527" w:rsidRDefault="00773C33" w:rsidP="005E0BB7">
            <w:pPr>
              <w:numPr>
                <w:ilvl w:val="0"/>
                <w:numId w:val="24"/>
              </w:numPr>
              <w:rPr>
                <w:lang w:eastAsia="ru-RU"/>
              </w:rPr>
            </w:pPr>
            <w:r w:rsidRPr="004F0527">
              <w:rPr>
                <w:lang w:eastAsia="ru-RU"/>
              </w:rPr>
              <w:t>Недостаточность оборотных средств  предприятий и организаций для обновления основных фондов</w:t>
            </w:r>
          </w:p>
          <w:p w:rsidR="00773C33" w:rsidRPr="004F0527" w:rsidRDefault="00773C33" w:rsidP="005E0BB7">
            <w:pPr>
              <w:numPr>
                <w:ilvl w:val="0"/>
                <w:numId w:val="24"/>
              </w:numPr>
              <w:rPr>
                <w:lang w:eastAsia="ru-RU"/>
              </w:rPr>
            </w:pPr>
            <w:r w:rsidRPr="004F0527">
              <w:rPr>
                <w:lang w:eastAsia="ru-RU"/>
              </w:rPr>
              <w:t>Естественная убыль и миграционный отток квалифицированных кадров</w:t>
            </w:r>
          </w:p>
          <w:p w:rsidR="00773C33" w:rsidRPr="004F0527" w:rsidRDefault="00773C33" w:rsidP="005E0BB7">
            <w:pPr>
              <w:numPr>
                <w:ilvl w:val="0"/>
                <w:numId w:val="24"/>
              </w:numPr>
              <w:rPr>
                <w:lang w:eastAsia="ru-RU"/>
              </w:rPr>
            </w:pPr>
            <w:r w:rsidRPr="004F0527">
              <w:rPr>
                <w:lang w:eastAsia="ru-RU"/>
              </w:rPr>
              <w:t>Изменение  с 2013 года мер государственной поддержки сельхозпроизводителей</w:t>
            </w:r>
          </w:p>
          <w:p w:rsidR="00773C33" w:rsidRPr="004F0527" w:rsidRDefault="00773C33" w:rsidP="005E0BB7">
            <w:pPr>
              <w:numPr>
                <w:ilvl w:val="0"/>
                <w:numId w:val="24"/>
              </w:numPr>
              <w:rPr>
                <w:lang w:eastAsia="ru-RU"/>
              </w:rPr>
            </w:pPr>
            <w:r w:rsidRPr="004F0527">
              <w:rPr>
                <w:lang w:eastAsia="ru-RU"/>
              </w:rPr>
              <w:t>Неустойчивая кредитная политика российских банков</w:t>
            </w:r>
          </w:p>
          <w:p w:rsidR="00773C33" w:rsidRPr="004F0527" w:rsidRDefault="00773C33" w:rsidP="005E0BB7">
            <w:pPr>
              <w:numPr>
                <w:ilvl w:val="0"/>
                <w:numId w:val="24"/>
              </w:numPr>
              <w:rPr>
                <w:lang w:eastAsia="ru-RU"/>
              </w:rPr>
            </w:pPr>
            <w:r w:rsidRPr="004F0527">
              <w:rPr>
                <w:lang w:eastAsia="ru-RU"/>
              </w:rPr>
              <w:t>Недоступность для многих жителей района нового жилья</w:t>
            </w:r>
          </w:p>
          <w:p w:rsidR="00773C33" w:rsidRPr="004F0527" w:rsidRDefault="00773C33" w:rsidP="005E0BB7">
            <w:pPr>
              <w:numPr>
                <w:ilvl w:val="0"/>
                <w:numId w:val="24"/>
              </w:numPr>
              <w:rPr>
                <w:lang w:eastAsia="ru-RU"/>
              </w:rPr>
            </w:pPr>
            <w:r w:rsidRPr="004F0527">
              <w:rPr>
                <w:lang w:eastAsia="ru-RU"/>
              </w:rPr>
              <w:t>Увеличение зависимости бюджета РМР от других бюджетов бюджетной системы РФ</w:t>
            </w:r>
          </w:p>
          <w:p w:rsidR="00773C33" w:rsidRPr="004F0527" w:rsidRDefault="00773C33" w:rsidP="005E0BB7">
            <w:pPr>
              <w:suppressAutoHyphens w:val="0"/>
              <w:ind w:left="720"/>
              <w:contextualSpacing/>
              <w:rPr>
                <w:lang w:eastAsia="ru-RU"/>
              </w:rPr>
            </w:pPr>
          </w:p>
          <w:p w:rsidR="00773C33" w:rsidRPr="005E0BB7" w:rsidRDefault="00773C33" w:rsidP="005E0BB7">
            <w:pPr>
              <w:jc w:val="center"/>
            </w:pPr>
          </w:p>
        </w:tc>
      </w:tr>
    </w:tbl>
    <w:p w:rsidR="00773C33" w:rsidRPr="00B0041B" w:rsidRDefault="00773C33" w:rsidP="00B0041B"/>
    <w:p w:rsidR="00773C33" w:rsidRDefault="00773C33">
      <w:pPr>
        <w:pStyle w:val="ab"/>
        <w:spacing w:before="60" w:after="60" w:line="312" w:lineRule="auto"/>
        <w:rPr>
          <w:iCs/>
        </w:rPr>
      </w:pPr>
      <w:r>
        <w:t xml:space="preserve">       Методом экспертных оценок проанализирована возможная степень влияния выявленных сильных и слабых сторон на перспективу развития Рыбинского  муниципального района. Результаты оценки приведены ниже</w:t>
      </w:r>
      <w:r>
        <w:rPr>
          <w:i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118"/>
        <w:gridCol w:w="3119"/>
        <w:gridCol w:w="2798"/>
      </w:tblGrid>
      <w:tr w:rsidR="00773C33" w:rsidTr="005E0BB7">
        <w:tc>
          <w:tcPr>
            <w:tcW w:w="1101" w:type="dxa"/>
          </w:tcPr>
          <w:p w:rsidR="00773C33" w:rsidRPr="005E0BB7" w:rsidRDefault="00773C33" w:rsidP="005E0BB7">
            <w:pPr>
              <w:snapToGrid w:val="0"/>
              <w:jc w:val="both"/>
            </w:pPr>
          </w:p>
        </w:tc>
        <w:tc>
          <w:tcPr>
            <w:tcW w:w="3118" w:type="dxa"/>
          </w:tcPr>
          <w:p w:rsidR="00773C33" w:rsidRPr="00A8576B" w:rsidRDefault="00773C33" w:rsidP="005E0BB7">
            <w:pPr>
              <w:jc w:val="center"/>
            </w:pPr>
            <w:r w:rsidRPr="00A8576B">
              <w:t>Значительное влияние</w:t>
            </w:r>
          </w:p>
        </w:tc>
        <w:tc>
          <w:tcPr>
            <w:tcW w:w="3119" w:type="dxa"/>
          </w:tcPr>
          <w:p w:rsidR="00773C33" w:rsidRPr="00A8576B" w:rsidRDefault="00773C33" w:rsidP="005E0BB7">
            <w:pPr>
              <w:jc w:val="center"/>
            </w:pPr>
            <w:r w:rsidRPr="00A8576B">
              <w:t>Умеренное влияние</w:t>
            </w:r>
          </w:p>
        </w:tc>
        <w:tc>
          <w:tcPr>
            <w:tcW w:w="2798" w:type="dxa"/>
          </w:tcPr>
          <w:p w:rsidR="00773C33" w:rsidRDefault="00773C33" w:rsidP="005E0BB7">
            <w:pPr>
              <w:jc w:val="center"/>
            </w:pPr>
            <w:r w:rsidRPr="00A8576B">
              <w:t>Слабое влияние</w:t>
            </w:r>
          </w:p>
        </w:tc>
      </w:tr>
      <w:tr w:rsidR="00773C33" w:rsidTr="005E0BB7">
        <w:tc>
          <w:tcPr>
            <w:tcW w:w="1101" w:type="dxa"/>
          </w:tcPr>
          <w:p w:rsidR="00773C33" w:rsidRPr="005E0BB7" w:rsidRDefault="00773C33">
            <w:pPr>
              <w:pStyle w:val="ab"/>
              <w:rPr>
                <w:szCs w:val="22"/>
              </w:rPr>
            </w:pPr>
            <w:r w:rsidRPr="005E0BB7">
              <w:rPr>
                <w:sz w:val="22"/>
                <w:szCs w:val="22"/>
              </w:rPr>
              <w:t>Сильные стороны</w:t>
            </w:r>
          </w:p>
        </w:tc>
        <w:tc>
          <w:tcPr>
            <w:tcW w:w="3118" w:type="dxa"/>
          </w:tcPr>
          <w:p w:rsidR="00773C33" w:rsidRPr="00600291" w:rsidRDefault="00773C33" w:rsidP="005E0BB7">
            <w:pPr>
              <w:numPr>
                <w:ilvl w:val="0"/>
                <w:numId w:val="25"/>
              </w:numPr>
            </w:pPr>
            <w:r w:rsidRPr="00600291">
              <w:t>Удобное географическое положение района, развитая транспортная сеть: автомобильный, железнодорожный, водный транспортные узлы</w:t>
            </w:r>
          </w:p>
          <w:p w:rsidR="00773C33" w:rsidRPr="00600291" w:rsidRDefault="00773C33" w:rsidP="005E0BB7">
            <w:pPr>
              <w:numPr>
                <w:ilvl w:val="0"/>
                <w:numId w:val="25"/>
              </w:numPr>
            </w:pPr>
            <w:r w:rsidRPr="00600291">
              <w:t>Близость крупных рынков сбыта сельхозпродукции: г. Рыбинск, г.Ярославль и г.Москва</w:t>
            </w:r>
          </w:p>
          <w:p w:rsidR="00773C33" w:rsidRPr="00600291" w:rsidRDefault="00773C33" w:rsidP="005E0BB7">
            <w:pPr>
              <w:numPr>
                <w:ilvl w:val="0"/>
                <w:numId w:val="25"/>
              </w:numPr>
            </w:pPr>
            <w:r w:rsidRPr="00600291">
              <w:t>Наличие достаточного количества земельных ресурсов, пригодных для инвестиций (жилищного, промышленного, общественного назначения)</w:t>
            </w:r>
          </w:p>
          <w:p w:rsidR="00773C33" w:rsidRPr="00600291" w:rsidRDefault="00773C33" w:rsidP="005E0BB7">
            <w:pPr>
              <w:numPr>
                <w:ilvl w:val="0"/>
                <w:numId w:val="25"/>
              </w:numPr>
            </w:pPr>
            <w:r w:rsidRPr="00600291">
              <w:t>Устойчивое энергоресурсное обеспечение</w:t>
            </w:r>
          </w:p>
          <w:p w:rsidR="00773C33" w:rsidRPr="00600291" w:rsidRDefault="00773C33" w:rsidP="005E0BB7">
            <w:pPr>
              <w:numPr>
                <w:ilvl w:val="0"/>
                <w:numId w:val="25"/>
              </w:numPr>
            </w:pPr>
            <w:r w:rsidRPr="00600291">
              <w:t>Наличие туристических зон и маршрутов, историко-культурное наследие, особо охраняемые природные территории, традиционные места активного отдыха, туризма и экотуризма</w:t>
            </w:r>
          </w:p>
          <w:p w:rsidR="00773C33" w:rsidRPr="00600291" w:rsidRDefault="00773C33" w:rsidP="005E0BB7">
            <w:pPr>
              <w:suppressAutoHyphens w:val="0"/>
              <w:spacing w:after="200" w:line="276" w:lineRule="auto"/>
              <w:contextualSpacing/>
            </w:pPr>
          </w:p>
          <w:p w:rsidR="00773C33" w:rsidRDefault="00773C33">
            <w:pPr>
              <w:pStyle w:val="ab"/>
            </w:pPr>
          </w:p>
        </w:tc>
        <w:tc>
          <w:tcPr>
            <w:tcW w:w="3119" w:type="dxa"/>
          </w:tcPr>
          <w:p w:rsidR="00773C33" w:rsidRPr="00600291" w:rsidRDefault="00773C33" w:rsidP="005E0BB7">
            <w:pPr>
              <w:numPr>
                <w:ilvl w:val="0"/>
                <w:numId w:val="26"/>
              </w:numPr>
            </w:pPr>
            <w:r w:rsidRPr="00600291">
              <w:t>Значительные объемы лесных ресурсов</w:t>
            </w:r>
          </w:p>
          <w:p w:rsidR="00773C33" w:rsidRPr="00600291" w:rsidRDefault="00773C33" w:rsidP="005E0BB7">
            <w:pPr>
              <w:numPr>
                <w:ilvl w:val="0"/>
                <w:numId w:val="26"/>
              </w:numPr>
            </w:pPr>
            <w:r w:rsidRPr="00600291">
              <w:t>Расположение в центрально-европейской части России, водные ресурсы, низкий уровень загрязнения воздуха</w:t>
            </w:r>
          </w:p>
          <w:p w:rsidR="00773C33" w:rsidRPr="00600291" w:rsidRDefault="00773C33" w:rsidP="005E0BB7">
            <w:pPr>
              <w:numPr>
                <w:ilvl w:val="0"/>
                <w:numId w:val="26"/>
              </w:numPr>
            </w:pPr>
            <w:r w:rsidRPr="00600291">
              <w:t>Создание благоприятного климата для развития малого и среднего предпринимательства</w:t>
            </w:r>
          </w:p>
          <w:p w:rsidR="00773C33" w:rsidRPr="00600291" w:rsidRDefault="00773C33" w:rsidP="005E0BB7">
            <w:pPr>
              <w:numPr>
                <w:ilvl w:val="0"/>
                <w:numId w:val="26"/>
              </w:numPr>
            </w:pPr>
            <w:r w:rsidRPr="00600291">
              <w:t>Высокий уровень образования населения</w:t>
            </w:r>
          </w:p>
          <w:p w:rsidR="00773C33" w:rsidRPr="00600291" w:rsidRDefault="00773C33" w:rsidP="005E0BB7">
            <w:pPr>
              <w:numPr>
                <w:ilvl w:val="0"/>
                <w:numId w:val="26"/>
              </w:numPr>
            </w:pPr>
            <w:r w:rsidRPr="00600291">
              <w:t>Активное участие в национальных проектах</w:t>
            </w:r>
          </w:p>
          <w:p w:rsidR="00773C33" w:rsidRDefault="00773C33">
            <w:pPr>
              <w:pStyle w:val="ab"/>
            </w:pPr>
          </w:p>
        </w:tc>
        <w:tc>
          <w:tcPr>
            <w:tcW w:w="2798" w:type="dxa"/>
          </w:tcPr>
          <w:p w:rsidR="00773C33" w:rsidRPr="00600291" w:rsidRDefault="00773C33" w:rsidP="005E0BB7">
            <w:pPr>
              <w:numPr>
                <w:ilvl w:val="0"/>
                <w:numId w:val="27"/>
              </w:numPr>
            </w:pPr>
            <w:r w:rsidRPr="00600291">
              <w:t>Сокращение дефицита бюджета</w:t>
            </w:r>
          </w:p>
          <w:p w:rsidR="00773C33" w:rsidRPr="00600291" w:rsidRDefault="00773C33" w:rsidP="005E0BB7">
            <w:pPr>
              <w:numPr>
                <w:ilvl w:val="0"/>
                <w:numId w:val="27"/>
              </w:numPr>
            </w:pPr>
            <w:r w:rsidRPr="00600291">
              <w:t>Социальная направленность муниципального бюджета</w:t>
            </w:r>
          </w:p>
          <w:p w:rsidR="00773C33" w:rsidRPr="00600291" w:rsidRDefault="00773C33" w:rsidP="005E0BB7">
            <w:pPr>
              <w:numPr>
                <w:ilvl w:val="0"/>
                <w:numId w:val="27"/>
              </w:numPr>
            </w:pPr>
            <w:r w:rsidRPr="00600291">
              <w:t>Запасы общераспространенных полезных ископаемых (гравий, песок, глина)</w:t>
            </w:r>
          </w:p>
          <w:p w:rsidR="00773C33" w:rsidRPr="00600291" w:rsidRDefault="00773C33" w:rsidP="005E0BB7">
            <w:pPr>
              <w:numPr>
                <w:ilvl w:val="0"/>
                <w:numId w:val="27"/>
              </w:numPr>
            </w:pPr>
            <w:r w:rsidRPr="00600291">
              <w:t>Стабильный рост объемов розничной торговли</w:t>
            </w:r>
          </w:p>
          <w:p w:rsidR="00773C33" w:rsidRPr="00600291" w:rsidRDefault="00773C33" w:rsidP="005E0BB7">
            <w:pPr>
              <w:numPr>
                <w:ilvl w:val="0"/>
                <w:numId w:val="27"/>
              </w:numPr>
            </w:pPr>
            <w:r w:rsidRPr="00600291">
              <w:t>Отсутствие дефицита мест в детских садах</w:t>
            </w:r>
          </w:p>
          <w:p w:rsidR="00773C33" w:rsidRDefault="00773C33">
            <w:pPr>
              <w:pStyle w:val="ab"/>
            </w:pPr>
          </w:p>
        </w:tc>
      </w:tr>
      <w:tr w:rsidR="00773C33" w:rsidTr="005E0BB7">
        <w:tc>
          <w:tcPr>
            <w:tcW w:w="1101" w:type="dxa"/>
          </w:tcPr>
          <w:p w:rsidR="00773C33" w:rsidRPr="005E0BB7" w:rsidRDefault="00773C33">
            <w:pPr>
              <w:pStyle w:val="ab"/>
              <w:rPr>
                <w:szCs w:val="22"/>
              </w:rPr>
            </w:pPr>
            <w:r w:rsidRPr="005E0BB7">
              <w:rPr>
                <w:sz w:val="22"/>
                <w:szCs w:val="22"/>
              </w:rPr>
              <w:lastRenderedPageBreak/>
              <w:t>Слабые стороны</w:t>
            </w:r>
          </w:p>
        </w:tc>
        <w:tc>
          <w:tcPr>
            <w:tcW w:w="3118" w:type="dxa"/>
          </w:tcPr>
          <w:p w:rsidR="00773C33" w:rsidRPr="006B253E" w:rsidRDefault="00773C33" w:rsidP="005E0BB7">
            <w:pPr>
              <w:numPr>
                <w:ilvl w:val="0"/>
                <w:numId w:val="28"/>
              </w:numPr>
            </w:pPr>
            <w:r w:rsidRPr="006B253E">
              <w:t>Острая нехватка профессиональных кадров</w:t>
            </w:r>
          </w:p>
          <w:p w:rsidR="00773C33" w:rsidRPr="006B253E" w:rsidRDefault="00773C33" w:rsidP="005E0BB7">
            <w:pPr>
              <w:numPr>
                <w:ilvl w:val="0"/>
                <w:numId w:val="28"/>
              </w:numPr>
            </w:pPr>
            <w:r w:rsidRPr="006B253E">
              <w:t>Сложная демографическая ситуация</w:t>
            </w:r>
          </w:p>
          <w:p w:rsidR="00773C33" w:rsidRPr="006B253E" w:rsidRDefault="00773C33" w:rsidP="005E0BB7">
            <w:pPr>
              <w:numPr>
                <w:ilvl w:val="0"/>
                <w:numId w:val="28"/>
              </w:numPr>
            </w:pPr>
            <w:r w:rsidRPr="006B253E">
              <w:t xml:space="preserve">Высокая степень износа коммунальной инфраструктуры в районе, высокие потери ресурсов </w:t>
            </w:r>
          </w:p>
          <w:p w:rsidR="00773C33" w:rsidRPr="006B253E" w:rsidRDefault="00773C33" w:rsidP="005E0BB7">
            <w:pPr>
              <w:numPr>
                <w:ilvl w:val="0"/>
                <w:numId w:val="28"/>
              </w:numPr>
            </w:pPr>
            <w:r w:rsidRPr="006B253E">
              <w:t>Острый дефицит оборотных средств у предприятий АПК</w:t>
            </w:r>
          </w:p>
          <w:p w:rsidR="00773C33" w:rsidRPr="006B253E" w:rsidRDefault="00773C33" w:rsidP="005E0BB7">
            <w:pPr>
              <w:numPr>
                <w:ilvl w:val="0"/>
                <w:numId w:val="28"/>
              </w:numPr>
            </w:pPr>
            <w:r w:rsidRPr="006B253E">
              <w:t>Высокий износ основных фондов в отраслях экономики</w:t>
            </w:r>
          </w:p>
          <w:p w:rsidR="00773C33" w:rsidRPr="006B253E" w:rsidRDefault="00773C33" w:rsidP="005E0BB7">
            <w:pPr>
              <w:numPr>
                <w:ilvl w:val="0"/>
                <w:numId w:val="28"/>
              </w:numPr>
            </w:pPr>
            <w:r w:rsidRPr="006B253E">
              <w:t>Низкие темпы строительства доступного жилья</w:t>
            </w:r>
          </w:p>
          <w:p w:rsidR="00773C33" w:rsidRPr="005E0BB7" w:rsidRDefault="00773C33" w:rsidP="005E0BB7">
            <w:pPr>
              <w:numPr>
                <w:ilvl w:val="0"/>
                <w:numId w:val="28"/>
              </w:numPr>
              <w:rPr>
                <w:szCs w:val="20"/>
              </w:rPr>
            </w:pPr>
            <w:r w:rsidRPr="005E0BB7">
              <w:rPr>
                <w:szCs w:val="20"/>
              </w:rPr>
              <w:t>Неразвитость туристической инфраструктуры</w:t>
            </w:r>
          </w:p>
          <w:p w:rsidR="00773C33" w:rsidRPr="005E0BB7" w:rsidRDefault="00773C33" w:rsidP="005E0BB7">
            <w:pPr>
              <w:numPr>
                <w:ilvl w:val="0"/>
                <w:numId w:val="28"/>
              </w:numPr>
              <w:rPr>
                <w:szCs w:val="20"/>
              </w:rPr>
            </w:pPr>
            <w:r w:rsidRPr="005E0BB7">
              <w:rPr>
                <w:szCs w:val="20"/>
              </w:rPr>
              <w:t>Низкие темпы и объемы модернизации объектов и сетей ЖКХ, неоптимальная структура объектов ЖКХ</w:t>
            </w:r>
          </w:p>
          <w:p w:rsidR="00773C33" w:rsidRDefault="00773C33">
            <w:pPr>
              <w:pStyle w:val="ab"/>
            </w:pPr>
          </w:p>
        </w:tc>
        <w:tc>
          <w:tcPr>
            <w:tcW w:w="3119" w:type="dxa"/>
          </w:tcPr>
          <w:p w:rsidR="00773C33" w:rsidRPr="006B253E" w:rsidRDefault="00773C33" w:rsidP="005E0BB7">
            <w:pPr>
              <w:numPr>
                <w:ilvl w:val="0"/>
                <w:numId w:val="28"/>
              </w:numPr>
            </w:pPr>
            <w:r w:rsidRPr="006B253E">
              <w:t>Недостаточный  уровень з/платы в РМР по сравнению с областным центром</w:t>
            </w:r>
          </w:p>
          <w:p w:rsidR="00773C33" w:rsidRPr="006B253E" w:rsidRDefault="00773C33" w:rsidP="005E0BB7">
            <w:pPr>
              <w:numPr>
                <w:ilvl w:val="0"/>
                <w:numId w:val="28"/>
              </w:numPr>
            </w:pPr>
            <w:r w:rsidRPr="006B253E">
              <w:t>Недостаточный уровень качества дорог</w:t>
            </w:r>
          </w:p>
          <w:p w:rsidR="00773C33" w:rsidRPr="006B253E" w:rsidRDefault="00773C33" w:rsidP="005E0BB7">
            <w:pPr>
              <w:numPr>
                <w:ilvl w:val="0"/>
                <w:numId w:val="28"/>
              </w:numPr>
            </w:pPr>
            <w:r w:rsidRPr="006B253E">
              <w:t>Низкий уровень лесовосстановительных мероприятий</w:t>
            </w:r>
          </w:p>
          <w:p w:rsidR="00773C33" w:rsidRPr="006B253E" w:rsidRDefault="00773C33" w:rsidP="005E0BB7">
            <w:pPr>
              <w:numPr>
                <w:ilvl w:val="0"/>
                <w:numId w:val="28"/>
              </w:numPr>
            </w:pPr>
            <w:r w:rsidRPr="006B253E">
              <w:t>Неразвитость бытовых услуг</w:t>
            </w:r>
          </w:p>
          <w:p w:rsidR="00773C33" w:rsidRPr="006B253E" w:rsidRDefault="00773C33" w:rsidP="005E0BB7">
            <w:pPr>
              <w:numPr>
                <w:ilvl w:val="0"/>
                <w:numId w:val="28"/>
              </w:numPr>
            </w:pPr>
            <w:r w:rsidRPr="006B253E">
              <w:t>Недостаточное финансирование природоохранных мероприятий</w:t>
            </w:r>
          </w:p>
          <w:p w:rsidR="00773C33" w:rsidRPr="006B253E" w:rsidRDefault="00773C33" w:rsidP="005E0BB7">
            <w:pPr>
              <w:numPr>
                <w:ilvl w:val="0"/>
                <w:numId w:val="28"/>
              </w:numPr>
            </w:pPr>
            <w:r w:rsidRPr="006B253E">
              <w:t>Высокий износ жилищного фонда</w:t>
            </w:r>
          </w:p>
          <w:p w:rsidR="00773C33" w:rsidRPr="006B253E" w:rsidRDefault="00773C33" w:rsidP="005E0BB7">
            <w:pPr>
              <w:numPr>
                <w:ilvl w:val="0"/>
                <w:numId w:val="28"/>
              </w:numPr>
            </w:pPr>
            <w:r w:rsidRPr="006B253E">
              <w:t>Низкий уровень собираемости платежей населения</w:t>
            </w:r>
          </w:p>
          <w:p w:rsidR="00773C33" w:rsidRPr="006B253E" w:rsidRDefault="00773C33" w:rsidP="005E0BB7">
            <w:pPr>
              <w:numPr>
                <w:ilvl w:val="0"/>
                <w:numId w:val="28"/>
              </w:numPr>
            </w:pPr>
            <w:r w:rsidRPr="006B253E">
              <w:t>Недоступность нового жилья для большинства населения</w:t>
            </w:r>
          </w:p>
          <w:p w:rsidR="00773C33" w:rsidRPr="006B253E" w:rsidRDefault="00773C33" w:rsidP="005E0BB7">
            <w:pPr>
              <w:numPr>
                <w:ilvl w:val="0"/>
                <w:numId w:val="28"/>
              </w:numPr>
            </w:pPr>
            <w:r w:rsidRPr="006B253E">
              <w:t>Непривлекательность района для молодежи</w:t>
            </w:r>
          </w:p>
          <w:p w:rsidR="00773C33" w:rsidRPr="006B253E" w:rsidRDefault="00773C33" w:rsidP="005E0BB7">
            <w:pPr>
              <w:numPr>
                <w:ilvl w:val="0"/>
                <w:numId w:val="28"/>
              </w:numPr>
            </w:pPr>
            <w:r w:rsidRPr="006B253E">
              <w:t>Низкая оснащенность лечебных учреждений современным оборудованием</w:t>
            </w:r>
          </w:p>
          <w:p w:rsidR="00773C33" w:rsidRPr="006B253E" w:rsidRDefault="00773C33" w:rsidP="005E0BB7">
            <w:pPr>
              <w:numPr>
                <w:ilvl w:val="0"/>
                <w:numId w:val="28"/>
              </w:numPr>
            </w:pPr>
            <w:r w:rsidRPr="006B253E">
              <w:t>Недостаточный уровень использования минерально-сырьевого потенциала района</w:t>
            </w:r>
          </w:p>
          <w:p w:rsidR="00773C33" w:rsidRDefault="00773C33" w:rsidP="005E0BB7"/>
        </w:tc>
        <w:tc>
          <w:tcPr>
            <w:tcW w:w="2798" w:type="dxa"/>
          </w:tcPr>
          <w:p w:rsidR="00773C33" w:rsidRPr="006B253E" w:rsidRDefault="00773C33" w:rsidP="005E0BB7">
            <w:pPr>
              <w:numPr>
                <w:ilvl w:val="0"/>
                <w:numId w:val="29"/>
              </w:numPr>
            </w:pPr>
            <w:r w:rsidRPr="006B253E">
              <w:t>Отсутствие предприятий по глубокой переработке древесины</w:t>
            </w:r>
          </w:p>
          <w:p w:rsidR="00773C33" w:rsidRPr="006B253E" w:rsidRDefault="00773C33" w:rsidP="005E0BB7">
            <w:pPr>
              <w:numPr>
                <w:ilvl w:val="0"/>
                <w:numId w:val="29"/>
              </w:numPr>
            </w:pPr>
            <w:r w:rsidRPr="006B253E">
              <w:t>Высокая зависимость от бюджетов других уровней</w:t>
            </w:r>
          </w:p>
          <w:p w:rsidR="00773C33" w:rsidRPr="006B253E" w:rsidRDefault="00773C33" w:rsidP="005E0BB7">
            <w:pPr>
              <w:numPr>
                <w:ilvl w:val="0"/>
                <w:numId w:val="29"/>
              </w:numPr>
            </w:pPr>
            <w:r w:rsidRPr="006B253E">
              <w:t>Небольшой туристический поток</w:t>
            </w:r>
          </w:p>
          <w:p w:rsidR="00773C33" w:rsidRPr="006B253E" w:rsidRDefault="00773C33" w:rsidP="005E0BB7">
            <w:pPr>
              <w:numPr>
                <w:ilvl w:val="0"/>
                <w:numId w:val="29"/>
              </w:numPr>
            </w:pPr>
            <w:r w:rsidRPr="006B253E">
              <w:t>Нехватка бюджетных средств для модернизации и нового строительства объектов, ЖКХ, социальной инфраструктуры</w:t>
            </w:r>
          </w:p>
          <w:p w:rsidR="00773C33" w:rsidRPr="006B253E" w:rsidRDefault="00773C33" w:rsidP="005E0BB7">
            <w:pPr>
              <w:numPr>
                <w:ilvl w:val="0"/>
                <w:numId w:val="29"/>
              </w:numPr>
            </w:pPr>
            <w:r w:rsidRPr="006B253E">
              <w:t>Слабая материально-техническая база объектов культурно-досугового назначения и учреждений физкультуры и спорта</w:t>
            </w:r>
          </w:p>
          <w:p w:rsidR="00773C33" w:rsidRPr="006B253E" w:rsidRDefault="00773C33" w:rsidP="005E0BB7">
            <w:pPr>
              <w:numPr>
                <w:ilvl w:val="0"/>
                <w:numId w:val="29"/>
              </w:numPr>
            </w:pPr>
            <w:r w:rsidRPr="006B253E">
              <w:t>Неравномерность размещения социальных объектов по территории района</w:t>
            </w:r>
          </w:p>
          <w:p w:rsidR="00773C33" w:rsidRDefault="00773C33">
            <w:pPr>
              <w:pStyle w:val="ab"/>
            </w:pPr>
          </w:p>
        </w:tc>
      </w:tr>
    </w:tbl>
    <w:p w:rsidR="00773C33" w:rsidRDefault="00773C33">
      <w:pPr>
        <w:pStyle w:val="ab"/>
      </w:pPr>
    </w:p>
    <w:p w:rsidR="00773C33" w:rsidRPr="00DE700B" w:rsidRDefault="00773C33" w:rsidP="0006572D">
      <w:pPr>
        <w:spacing w:line="360" w:lineRule="auto"/>
        <w:jc w:val="both"/>
      </w:pPr>
      <w:r w:rsidRPr="00DE700B">
        <w:t xml:space="preserve">        Аналогичным образом оценивалась вероятность реализации выявленных при анализе исходного состояния угроз и возможностей.</w:t>
      </w:r>
    </w:p>
    <w:p w:rsidR="00773C33" w:rsidRDefault="00773C33" w:rsidP="0006572D">
      <w:pPr>
        <w:spacing w:line="360" w:lineRule="auto"/>
        <w:jc w:val="both"/>
        <w:rPr>
          <w:sz w:val="22"/>
          <w:szCs w:val="22"/>
        </w:rPr>
      </w:pPr>
    </w:p>
    <w:p w:rsidR="00773C33" w:rsidRDefault="00773C33" w:rsidP="0006572D">
      <w:pPr>
        <w:spacing w:line="360" w:lineRule="auto"/>
        <w:jc w:val="both"/>
        <w:rPr>
          <w:sz w:val="22"/>
          <w:szCs w:val="22"/>
        </w:rPr>
      </w:pPr>
    </w:p>
    <w:p w:rsidR="00773C33" w:rsidRDefault="00773C33" w:rsidP="0006572D">
      <w:pPr>
        <w:spacing w:line="360" w:lineRule="auto"/>
        <w:jc w:val="both"/>
        <w:rPr>
          <w:sz w:val="22"/>
          <w:szCs w:val="22"/>
        </w:rPr>
      </w:pPr>
    </w:p>
    <w:p w:rsidR="00773C33" w:rsidRDefault="00773C33" w:rsidP="0006572D">
      <w:pPr>
        <w:spacing w:line="360" w:lineRule="auto"/>
        <w:jc w:val="both"/>
        <w:rPr>
          <w:sz w:val="22"/>
          <w:szCs w:val="22"/>
        </w:rPr>
      </w:pPr>
    </w:p>
    <w:p w:rsidR="00773C33" w:rsidRDefault="00773C33" w:rsidP="0006572D">
      <w:pPr>
        <w:spacing w:line="360" w:lineRule="auto"/>
        <w:jc w:val="both"/>
        <w:rPr>
          <w:sz w:val="22"/>
          <w:szCs w:val="22"/>
        </w:rPr>
      </w:pPr>
    </w:p>
    <w:p w:rsidR="00773C33" w:rsidRDefault="00773C33" w:rsidP="0006572D">
      <w:pPr>
        <w:spacing w:line="360" w:lineRule="auto"/>
        <w:jc w:val="both"/>
        <w:rPr>
          <w:sz w:val="22"/>
          <w:szCs w:val="22"/>
        </w:rPr>
      </w:pPr>
    </w:p>
    <w:p w:rsidR="00773C33" w:rsidRDefault="00773C33" w:rsidP="0006572D">
      <w:pPr>
        <w:spacing w:line="360" w:lineRule="auto"/>
        <w:jc w:val="both"/>
        <w:rPr>
          <w:sz w:val="22"/>
          <w:szCs w:val="22"/>
        </w:rPr>
      </w:pPr>
    </w:p>
    <w:p w:rsidR="00773C33" w:rsidRDefault="00773C33" w:rsidP="0006572D">
      <w:pPr>
        <w:spacing w:line="360" w:lineRule="auto"/>
        <w:jc w:val="both"/>
        <w:rPr>
          <w:sz w:val="22"/>
          <w:szCs w:val="22"/>
        </w:rPr>
      </w:pPr>
    </w:p>
    <w:p w:rsidR="00773C33" w:rsidRDefault="00773C33" w:rsidP="0006572D">
      <w:pPr>
        <w:spacing w:line="360" w:lineRule="auto"/>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2835"/>
        <w:gridCol w:w="2976"/>
        <w:gridCol w:w="2658"/>
      </w:tblGrid>
      <w:tr w:rsidR="00773C33" w:rsidRPr="005E0BB7" w:rsidTr="005E0BB7">
        <w:tc>
          <w:tcPr>
            <w:tcW w:w="1668" w:type="dxa"/>
          </w:tcPr>
          <w:p w:rsidR="00773C33" w:rsidRPr="005E0BB7" w:rsidRDefault="00773C33" w:rsidP="005E0BB7">
            <w:pPr>
              <w:spacing w:line="360" w:lineRule="auto"/>
              <w:jc w:val="both"/>
            </w:pPr>
          </w:p>
        </w:tc>
        <w:tc>
          <w:tcPr>
            <w:tcW w:w="2835" w:type="dxa"/>
          </w:tcPr>
          <w:p w:rsidR="00773C33" w:rsidRPr="005E0BB7" w:rsidRDefault="00773C33" w:rsidP="005E0BB7">
            <w:pPr>
              <w:spacing w:line="360" w:lineRule="auto"/>
              <w:jc w:val="center"/>
            </w:pPr>
            <w:r w:rsidRPr="005E0BB7">
              <w:rPr>
                <w:sz w:val="22"/>
                <w:szCs w:val="22"/>
              </w:rPr>
              <w:t>Высокая вероятность</w:t>
            </w:r>
          </w:p>
        </w:tc>
        <w:tc>
          <w:tcPr>
            <w:tcW w:w="2976" w:type="dxa"/>
          </w:tcPr>
          <w:p w:rsidR="00773C33" w:rsidRPr="005E0BB7" w:rsidRDefault="00773C33" w:rsidP="005E0BB7">
            <w:pPr>
              <w:spacing w:line="360" w:lineRule="auto"/>
              <w:jc w:val="center"/>
            </w:pPr>
            <w:r w:rsidRPr="005E0BB7">
              <w:rPr>
                <w:sz w:val="22"/>
                <w:szCs w:val="22"/>
              </w:rPr>
              <w:t>Средняя вероятность</w:t>
            </w:r>
          </w:p>
        </w:tc>
        <w:tc>
          <w:tcPr>
            <w:tcW w:w="2658" w:type="dxa"/>
          </w:tcPr>
          <w:p w:rsidR="00773C33" w:rsidRPr="005E0BB7" w:rsidRDefault="00773C33" w:rsidP="005E0BB7">
            <w:pPr>
              <w:spacing w:line="360" w:lineRule="auto"/>
              <w:jc w:val="center"/>
            </w:pPr>
            <w:r w:rsidRPr="005E0BB7">
              <w:rPr>
                <w:sz w:val="22"/>
                <w:szCs w:val="22"/>
              </w:rPr>
              <w:t>Низкая вероятность</w:t>
            </w:r>
          </w:p>
        </w:tc>
      </w:tr>
      <w:tr w:rsidR="00773C33" w:rsidRPr="005E0BB7" w:rsidTr="005E0BB7">
        <w:tc>
          <w:tcPr>
            <w:tcW w:w="1668" w:type="dxa"/>
          </w:tcPr>
          <w:p w:rsidR="00773C33" w:rsidRPr="005E0BB7" w:rsidRDefault="00773C33" w:rsidP="005E0BB7">
            <w:pPr>
              <w:spacing w:line="360" w:lineRule="auto"/>
              <w:jc w:val="both"/>
            </w:pPr>
            <w:r w:rsidRPr="005E0BB7">
              <w:rPr>
                <w:sz w:val="22"/>
                <w:szCs w:val="22"/>
              </w:rPr>
              <w:t>Возможности</w:t>
            </w:r>
          </w:p>
        </w:tc>
        <w:tc>
          <w:tcPr>
            <w:tcW w:w="2835" w:type="dxa"/>
          </w:tcPr>
          <w:p w:rsidR="00773C33" w:rsidRPr="00464BCE" w:rsidRDefault="00773C33" w:rsidP="005E0BB7">
            <w:pPr>
              <w:numPr>
                <w:ilvl w:val="0"/>
                <w:numId w:val="30"/>
              </w:numPr>
              <w:rPr>
                <w:lang w:eastAsia="ru-RU"/>
              </w:rPr>
            </w:pPr>
            <w:r w:rsidRPr="00464BCE">
              <w:rPr>
                <w:lang w:eastAsia="ru-RU"/>
              </w:rPr>
              <w:t>Создание благоприятного инвестиционного и предпринимательского климата Рыбинского муниципального района</w:t>
            </w:r>
          </w:p>
          <w:p w:rsidR="00773C33" w:rsidRPr="00464BCE" w:rsidRDefault="00773C33" w:rsidP="005E0BB7">
            <w:pPr>
              <w:numPr>
                <w:ilvl w:val="0"/>
                <w:numId w:val="30"/>
              </w:numPr>
              <w:rPr>
                <w:lang w:eastAsia="ru-RU"/>
              </w:rPr>
            </w:pPr>
            <w:r w:rsidRPr="00464BCE">
              <w:rPr>
                <w:lang w:eastAsia="ru-RU"/>
              </w:rPr>
              <w:t>Возможность развития и инвестирования следующих видов туризма: курортно-лечебного, культурного, спортивного, делового и паломнического</w:t>
            </w:r>
          </w:p>
          <w:p w:rsidR="00773C33" w:rsidRPr="005E0BB7" w:rsidRDefault="00773C33" w:rsidP="005E0BB7">
            <w:pPr>
              <w:numPr>
                <w:ilvl w:val="0"/>
                <w:numId w:val="30"/>
              </w:numPr>
            </w:pPr>
            <w:r w:rsidRPr="005E0BB7">
              <w:rPr>
                <w:sz w:val="22"/>
                <w:szCs w:val="22"/>
              </w:rPr>
              <w:t>Наращивание объемов производства</w:t>
            </w:r>
          </w:p>
          <w:p w:rsidR="00773C33" w:rsidRPr="00F442B7" w:rsidRDefault="00773C33" w:rsidP="005E0BB7">
            <w:pPr>
              <w:numPr>
                <w:ilvl w:val="0"/>
                <w:numId w:val="30"/>
              </w:numPr>
              <w:rPr>
                <w:lang w:eastAsia="ru-RU"/>
              </w:rPr>
            </w:pPr>
            <w:r w:rsidRPr="00F442B7">
              <w:rPr>
                <w:lang w:eastAsia="ru-RU"/>
              </w:rPr>
              <w:t>Участие в федеральных и региональных программах строительства доступного жилья, развития малоэтажного строительства, модернизации ЖКХ, развития социальной сферы и др.</w:t>
            </w:r>
          </w:p>
          <w:p w:rsidR="00773C33" w:rsidRPr="005E0BB7" w:rsidRDefault="00773C33" w:rsidP="00F442B7"/>
        </w:tc>
        <w:tc>
          <w:tcPr>
            <w:tcW w:w="2976" w:type="dxa"/>
          </w:tcPr>
          <w:p w:rsidR="00773C33" w:rsidRPr="00F442B7" w:rsidRDefault="00773C33" w:rsidP="005E0BB7">
            <w:pPr>
              <w:numPr>
                <w:ilvl w:val="0"/>
                <w:numId w:val="30"/>
              </w:numPr>
              <w:rPr>
                <w:lang w:eastAsia="ru-RU"/>
              </w:rPr>
            </w:pPr>
            <w:r w:rsidRPr="00F442B7">
              <w:rPr>
                <w:lang w:eastAsia="ru-RU"/>
              </w:rPr>
              <w:t>Увеличение товарооборота с соседними регионами</w:t>
            </w:r>
          </w:p>
          <w:p w:rsidR="00773C33" w:rsidRPr="005E0BB7" w:rsidRDefault="00773C33" w:rsidP="005E0BB7">
            <w:pPr>
              <w:numPr>
                <w:ilvl w:val="0"/>
                <w:numId w:val="30"/>
              </w:numPr>
            </w:pPr>
            <w:r w:rsidRPr="005E0BB7">
              <w:rPr>
                <w:sz w:val="22"/>
                <w:szCs w:val="22"/>
              </w:rPr>
              <w:t>Повышение инвестиционной привлекательности экономики, развитие потенциала энергетической инфраструктуры; усиление транзитных и узловых функций района; развитие внутреннего и въездного туризма</w:t>
            </w:r>
          </w:p>
          <w:p w:rsidR="00773C33" w:rsidRPr="00F442B7" w:rsidRDefault="00773C33" w:rsidP="005E0BB7">
            <w:pPr>
              <w:numPr>
                <w:ilvl w:val="0"/>
                <w:numId w:val="30"/>
              </w:numPr>
              <w:rPr>
                <w:lang w:eastAsia="ru-RU"/>
              </w:rPr>
            </w:pPr>
            <w:r w:rsidRPr="00F442B7">
              <w:rPr>
                <w:lang w:eastAsia="ru-RU"/>
              </w:rPr>
              <w:t xml:space="preserve">Развитие промышленности строительных материалов </w:t>
            </w:r>
          </w:p>
          <w:p w:rsidR="00773C33" w:rsidRPr="005E0BB7" w:rsidRDefault="00773C33" w:rsidP="005E0BB7">
            <w:pPr>
              <w:numPr>
                <w:ilvl w:val="0"/>
                <w:numId w:val="30"/>
              </w:numPr>
            </w:pPr>
            <w:r w:rsidRPr="005E0BB7">
              <w:rPr>
                <w:sz w:val="22"/>
                <w:szCs w:val="22"/>
              </w:rPr>
              <w:t>Внедрение энергоэффективных технологий и материалов</w:t>
            </w:r>
          </w:p>
          <w:p w:rsidR="00773C33" w:rsidRPr="005E0BB7" w:rsidRDefault="00773C33" w:rsidP="005E0BB7">
            <w:pPr>
              <w:numPr>
                <w:ilvl w:val="0"/>
                <w:numId w:val="30"/>
              </w:numPr>
            </w:pPr>
            <w:r>
              <w:rPr>
                <w:lang w:eastAsia="ru-RU"/>
              </w:rPr>
              <w:t>Улучшение экологической обстановки в районе</w:t>
            </w:r>
          </w:p>
        </w:tc>
        <w:tc>
          <w:tcPr>
            <w:tcW w:w="2658" w:type="dxa"/>
          </w:tcPr>
          <w:p w:rsidR="00773C33" w:rsidRPr="00F442B7" w:rsidRDefault="00773C33" w:rsidP="005E0BB7">
            <w:pPr>
              <w:numPr>
                <w:ilvl w:val="0"/>
                <w:numId w:val="30"/>
              </w:numPr>
              <w:rPr>
                <w:lang w:eastAsia="ru-RU"/>
              </w:rPr>
            </w:pPr>
            <w:r w:rsidRPr="00F442B7">
              <w:rPr>
                <w:lang w:eastAsia="ru-RU"/>
              </w:rPr>
              <w:t>Развития кадрового потенциала района в соответствии с потребностями новой экономики</w:t>
            </w:r>
          </w:p>
          <w:p w:rsidR="00773C33" w:rsidRPr="005E0BB7" w:rsidRDefault="00773C33" w:rsidP="005E0BB7">
            <w:pPr>
              <w:numPr>
                <w:ilvl w:val="0"/>
                <w:numId w:val="30"/>
              </w:numPr>
            </w:pPr>
            <w:r w:rsidRPr="005E0BB7">
              <w:rPr>
                <w:sz w:val="22"/>
                <w:szCs w:val="22"/>
              </w:rPr>
              <w:t>Возможность  полностью обеспечить потребности промышленности по некоторым видам товарной продукции и наладить выпуск ее в соседние регионы за счет собственного сырья</w:t>
            </w:r>
          </w:p>
          <w:p w:rsidR="00773C33" w:rsidRPr="00F442B7" w:rsidRDefault="00773C33" w:rsidP="005E0BB7">
            <w:pPr>
              <w:numPr>
                <w:ilvl w:val="0"/>
                <w:numId w:val="30"/>
              </w:numPr>
              <w:rPr>
                <w:lang w:eastAsia="ru-RU"/>
              </w:rPr>
            </w:pPr>
            <w:r w:rsidRPr="00F442B7">
              <w:rPr>
                <w:lang w:eastAsia="ru-RU"/>
              </w:rPr>
              <w:t>Улучшение демографической ситуации</w:t>
            </w:r>
          </w:p>
          <w:p w:rsidR="00773C33" w:rsidRPr="005E0BB7" w:rsidRDefault="00773C33" w:rsidP="00F442B7"/>
        </w:tc>
      </w:tr>
      <w:tr w:rsidR="00773C33" w:rsidRPr="005E0BB7" w:rsidTr="0034161C">
        <w:trPr>
          <w:trHeight w:val="4497"/>
        </w:trPr>
        <w:tc>
          <w:tcPr>
            <w:tcW w:w="1668" w:type="dxa"/>
          </w:tcPr>
          <w:p w:rsidR="00773C33" w:rsidRPr="005E0BB7" w:rsidRDefault="00773C33" w:rsidP="005E0BB7">
            <w:pPr>
              <w:spacing w:line="360" w:lineRule="auto"/>
              <w:jc w:val="both"/>
            </w:pPr>
            <w:r w:rsidRPr="005E0BB7">
              <w:rPr>
                <w:sz w:val="22"/>
                <w:szCs w:val="22"/>
              </w:rPr>
              <w:t>Угрозы</w:t>
            </w:r>
          </w:p>
        </w:tc>
        <w:tc>
          <w:tcPr>
            <w:tcW w:w="2835" w:type="dxa"/>
          </w:tcPr>
          <w:p w:rsidR="00773C33" w:rsidRPr="00BF4B44" w:rsidRDefault="00773C33" w:rsidP="005E0BB7">
            <w:pPr>
              <w:numPr>
                <w:ilvl w:val="0"/>
                <w:numId w:val="31"/>
              </w:numPr>
              <w:rPr>
                <w:lang w:eastAsia="ru-RU"/>
              </w:rPr>
            </w:pPr>
            <w:r w:rsidRPr="00BF4B44">
              <w:rPr>
                <w:lang w:eastAsia="ru-RU"/>
              </w:rPr>
              <w:t>Недостаточность оборотных средств  предприятий и организаций для обновления основных фондов</w:t>
            </w:r>
          </w:p>
          <w:p w:rsidR="00773C33" w:rsidRPr="00BF4B44" w:rsidRDefault="00773C33" w:rsidP="005E0BB7">
            <w:pPr>
              <w:numPr>
                <w:ilvl w:val="0"/>
                <w:numId w:val="31"/>
              </w:numPr>
              <w:rPr>
                <w:lang w:eastAsia="ru-RU"/>
              </w:rPr>
            </w:pPr>
            <w:r w:rsidRPr="00BF4B44">
              <w:rPr>
                <w:lang w:eastAsia="ru-RU"/>
              </w:rPr>
              <w:t>Естественная убыль и миграционный отток квалифицированных кадров</w:t>
            </w:r>
          </w:p>
          <w:p w:rsidR="00773C33" w:rsidRPr="005E0BB7" w:rsidRDefault="00773C33" w:rsidP="0034161C">
            <w:pPr>
              <w:numPr>
                <w:ilvl w:val="0"/>
                <w:numId w:val="31"/>
              </w:numPr>
            </w:pPr>
            <w:r w:rsidRPr="00BF4B44">
              <w:rPr>
                <w:lang w:eastAsia="ru-RU"/>
              </w:rPr>
              <w:t>Изменение  с 2013 года мер государственной поддержки сельхозпроизводителей</w:t>
            </w:r>
          </w:p>
        </w:tc>
        <w:tc>
          <w:tcPr>
            <w:tcW w:w="2976" w:type="dxa"/>
          </w:tcPr>
          <w:p w:rsidR="00773C33" w:rsidRPr="00BF4B44" w:rsidRDefault="00773C33" w:rsidP="005E0BB7">
            <w:pPr>
              <w:numPr>
                <w:ilvl w:val="0"/>
                <w:numId w:val="32"/>
              </w:numPr>
              <w:rPr>
                <w:lang w:eastAsia="ru-RU"/>
              </w:rPr>
            </w:pPr>
            <w:r w:rsidRPr="00BF4B44">
              <w:rPr>
                <w:lang w:eastAsia="ru-RU"/>
              </w:rPr>
              <w:t>Недоступность для многих жителей района нового жилья</w:t>
            </w:r>
          </w:p>
          <w:p w:rsidR="00773C33" w:rsidRPr="005E0BB7" w:rsidRDefault="00773C33" w:rsidP="005E0BB7">
            <w:pPr>
              <w:numPr>
                <w:ilvl w:val="0"/>
                <w:numId w:val="32"/>
              </w:numPr>
            </w:pPr>
            <w:r w:rsidRPr="005E0BB7">
              <w:rPr>
                <w:sz w:val="22"/>
                <w:szCs w:val="22"/>
              </w:rPr>
              <w:t>Увеличение зависимости бюджета РМР от других бюджетов бюджетной системы РФ</w:t>
            </w:r>
          </w:p>
        </w:tc>
        <w:tc>
          <w:tcPr>
            <w:tcW w:w="2658" w:type="dxa"/>
          </w:tcPr>
          <w:p w:rsidR="00773C33" w:rsidRPr="00BF4B44" w:rsidRDefault="00773C33" w:rsidP="005E0BB7">
            <w:pPr>
              <w:numPr>
                <w:ilvl w:val="0"/>
                <w:numId w:val="33"/>
              </w:numPr>
              <w:rPr>
                <w:lang w:eastAsia="ru-RU"/>
              </w:rPr>
            </w:pPr>
            <w:r w:rsidRPr="00BF4B44">
              <w:rPr>
                <w:lang w:eastAsia="ru-RU"/>
              </w:rPr>
              <w:t>Неустойчивая кредитная политика российских банков</w:t>
            </w:r>
          </w:p>
          <w:p w:rsidR="00773C33" w:rsidRPr="005E0BB7" w:rsidRDefault="00773C33" w:rsidP="005E0BB7">
            <w:pPr>
              <w:spacing w:line="360" w:lineRule="auto"/>
              <w:jc w:val="both"/>
            </w:pPr>
          </w:p>
        </w:tc>
      </w:tr>
    </w:tbl>
    <w:p w:rsidR="00773C33" w:rsidRPr="00106B1A" w:rsidRDefault="00773C33" w:rsidP="006638DE">
      <w:pPr>
        <w:spacing w:line="360" w:lineRule="auto"/>
      </w:pPr>
      <w:r>
        <w:lastRenderedPageBreak/>
        <w:t xml:space="preserve">          </w:t>
      </w:r>
      <w:r w:rsidRPr="00106B1A">
        <w:t>Обоснование точек роста</w:t>
      </w:r>
    </w:p>
    <w:p w:rsidR="00773C33" w:rsidRDefault="00773C33" w:rsidP="00623B88">
      <w:pPr>
        <w:pStyle w:val="ab"/>
        <w:spacing w:before="60" w:after="60" w:line="360" w:lineRule="auto"/>
      </w:pPr>
      <w:r>
        <w:t xml:space="preserve">          Соотнесение выявленных </w:t>
      </w:r>
      <w:r w:rsidRPr="00106B1A">
        <w:t>сильных сторон и возможностей</w:t>
      </w:r>
      <w:r>
        <w:t xml:space="preserve"> позволяет определить основные точки роста муниципального района, которые и должны определять приоритетность и направления дальнейших действий в рамках Программы:</w:t>
      </w:r>
    </w:p>
    <w:p w:rsidR="00773C33" w:rsidRDefault="00773C33" w:rsidP="00623B88">
      <w:pPr>
        <w:pStyle w:val="ab"/>
        <w:spacing w:before="60" w:after="60" w:line="360" w:lineRule="auto"/>
      </w:pPr>
      <w:r>
        <w:rPr>
          <w:b/>
        </w:rPr>
        <w:t>- в</w:t>
      </w:r>
      <w:r w:rsidRPr="006E78C2">
        <w:t>озможность формирования подготовленных инвестиционных площадок, созда</w:t>
      </w:r>
      <w:r>
        <w:t>ние</w:t>
      </w:r>
      <w:r w:rsidRPr="006E78C2">
        <w:t xml:space="preserve"> предпосыл</w:t>
      </w:r>
      <w:r>
        <w:t>о</w:t>
      </w:r>
      <w:r w:rsidRPr="006E78C2">
        <w:t>к для привлечения инвесторов в район</w:t>
      </w:r>
      <w:r>
        <w:t>;</w:t>
      </w:r>
    </w:p>
    <w:p w:rsidR="00773C33" w:rsidRDefault="00773C33" w:rsidP="00623B88">
      <w:pPr>
        <w:pStyle w:val="ab"/>
        <w:spacing w:before="60" w:after="60" w:line="360" w:lineRule="auto"/>
      </w:pPr>
      <w:r>
        <w:t>- создание благоприятных условий для развития предпринимательской деятельности;</w:t>
      </w:r>
    </w:p>
    <w:p w:rsidR="00773C33" w:rsidRDefault="00773C33" w:rsidP="00623B88">
      <w:pPr>
        <w:pStyle w:val="ab"/>
        <w:spacing w:before="60" w:after="60" w:line="360" w:lineRule="auto"/>
      </w:pPr>
      <w:r>
        <w:t>- реализация механизмов муниципально – частного партнерства для модернизации и нового строительства объектов коммунальной инфраструктуры ЖКХ;</w:t>
      </w:r>
    </w:p>
    <w:p w:rsidR="00773C33" w:rsidRDefault="00773C33" w:rsidP="00623B88">
      <w:pPr>
        <w:pStyle w:val="ab"/>
        <w:spacing w:before="60" w:after="60" w:line="360" w:lineRule="auto"/>
      </w:pPr>
      <w:r>
        <w:t>- расширение жилищного строительства, обновление жилого фонда района;</w:t>
      </w:r>
    </w:p>
    <w:p w:rsidR="00773C33" w:rsidRDefault="00773C33" w:rsidP="00623B88">
      <w:pPr>
        <w:pStyle w:val="ab"/>
        <w:spacing w:before="60" w:after="60" w:line="360" w:lineRule="auto"/>
      </w:pPr>
      <w:r>
        <w:t xml:space="preserve">- </w:t>
      </w:r>
      <w:r w:rsidRPr="006E78C2">
        <w:t>развити</w:t>
      </w:r>
      <w:r>
        <w:t>е</w:t>
      </w:r>
      <w:r w:rsidRPr="006E78C2">
        <w:t xml:space="preserve"> и инвестировани</w:t>
      </w:r>
      <w:r>
        <w:t>е</w:t>
      </w:r>
      <w:r w:rsidRPr="006E78C2">
        <w:t xml:space="preserve"> курортно-лечебного, культурного, спортивного, делового и паломнического </w:t>
      </w:r>
      <w:r>
        <w:t>туризма.</w:t>
      </w:r>
    </w:p>
    <w:p w:rsidR="00773C33" w:rsidRDefault="00773C33" w:rsidP="00063212">
      <w:pPr>
        <w:pStyle w:val="ab"/>
        <w:spacing w:before="60" w:after="60" w:line="360" w:lineRule="auto"/>
      </w:pPr>
    </w:p>
    <w:p w:rsidR="00773C33" w:rsidRDefault="00773C33" w:rsidP="00A24098">
      <w:pPr>
        <w:pStyle w:val="affb"/>
        <w:jc w:val="center"/>
      </w:pPr>
      <w:r w:rsidRPr="005F6F5D">
        <w:rPr>
          <w:sz w:val="28"/>
          <w:szCs w:val="28"/>
        </w:rPr>
        <w:t>Раздел 2</w:t>
      </w:r>
      <w:r>
        <w:t>. ЦЕЛИ И СТРАТЕГИЧЕСКИЕ НАПРАВЛЕНИЯ РАЗВИТИЯ РАЙОНА.</w:t>
      </w:r>
    </w:p>
    <w:p w:rsidR="00773C33" w:rsidRDefault="00773C33" w:rsidP="00A24098">
      <w:pPr>
        <w:pStyle w:val="affb"/>
        <w:jc w:val="center"/>
      </w:pPr>
    </w:p>
    <w:p w:rsidR="00773C33" w:rsidRDefault="00773C33" w:rsidP="00A24098">
      <w:pPr>
        <w:pStyle w:val="affb"/>
      </w:pPr>
      <w:r>
        <w:t>2.1. ЦЕЛИ И ЗАДАЧИ РЕАЛИЗАЦИИ ПРОГРАММЫ</w:t>
      </w:r>
    </w:p>
    <w:p w:rsidR="00773C33" w:rsidRDefault="00773C33" w:rsidP="00A24098">
      <w:pPr>
        <w:pStyle w:val="affb"/>
      </w:pPr>
    </w:p>
    <w:p w:rsidR="00773C33" w:rsidRDefault="00773C33" w:rsidP="00876320">
      <w:pPr>
        <w:pStyle w:val="affb"/>
        <w:spacing w:line="360" w:lineRule="auto"/>
        <w:jc w:val="both"/>
      </w:pPr>
      <w:r>
        <w:t xml:space="preserve">       Основной ц</w:t>
      </w:r>
      <w:r w:rsidRPr="00FB7131">
        <w:t>ель</w:t>
      </w:r>
      <w:r>
        <w:t>ю</w:t>
      </w:r>
      <w:r w:rsidRPr="00FB7131">
        <w:t xml:space="preserve"> разработки Программы социально-экономического развития Рыбинского муниципального района на среднесрочный период 2013-2015 г</w:t>
      </w:r>
      <w:r>
        <w:t>г. является</w:t>
      </w:r>
      <w:r w:rsidRPr="00FB7131">
        <w:t xml:space="preserve"> определение путей и способов повышения благосостояния и условий жизни населения района на базе устойчивого развития экономики района.</w:t>
      </w:r>
      <w:r>
        <w:t xml:space="preserve"> </w:t>
      </w:r>
    </w:p>
    <w:p w:rsidR="00773C33" w:rsidRDefault="00773C33" w:rsidP="00876320">
      <w:pPr>
        <w:pStyle w:val="affb"/>
        <w:spacing w:line="360" w:lineRule="auto"/>
        <w:jc w:val="both"/>
      </w:pPr>
      <w:r>
        <w:t xml:space="preserve">       Для достижения указанной цели в период до 2015 года необходимо реализовать комплекс мер по трем главным направлениям социального и экономического развития в ходе решения следующих задач.</w:t>
      </w:r>
    </w:p>
    <w:p w:rsidR="00773C33" w:rsidRDefault="00773C33">
      <w:pPr>
        <w:spacing w:line="360" w:lineRule="auto"/>
        <w:ind w:firstLine="360"/>
        <w:jc w:val="both"/>
      </w:pPr>
    </w:p>
    <w:p w:rsidR="00773C33" w:rsidRDefault="00773C33" w:rsidP="00E84CF8">
      <w:pPr>
        <w:spacing w:line="360" w:lineRule="auto"/>
        <w:ind w:firstLine="360"/>
      </w:pPr>
    </w:p>
    <w:p w:rsidR="00773C33" w:rsidRDefault="00773C33" w:rsidP="00727743">
      <w:pPr>
        <w:spacing w:line="360" w:lineRule="auto"/>
        <w:ind w:firstLine="360"/>
        <w:jc w:val="center"/>
      </w:pPr>
      <w:r w:rsidRPr="00727743">
        <w:t>ДЕРЕВО ЦЕЛЕЙ И ЗАДАЧ</w:t>
      </w:r>
      <w:r>
        <w:t xml:space="preserve"> ПРОГРАММЫ СОЦИАЛЬНО-ЭКОНОМИЧЕСКОГО РАЗВИТИЯ </w:t>
      </w:r>
    </w:p>
    <w:p w:rsidR="00773C33" w:rsidRDefault="00773C33" w:rsidP="00330091">
      <w:pPr>
        <w:spacing w:line="360" w:lineRule="auto"/>
        <w:ind w:firstLine="360"/>
        <w:jc w:val="both"/>
      </w:pPr>
    </w:p>
    <w:p w:rsidR="00773C33" w:rsidRDefault="00773C33" w:rsidP="00330091">
      <w:pPr>
        <w:spacing w:line="360" w:lineRule="auto"/>
        <w:ind w:firstLine="360"/>
        <w:jc w:val="both"/>
        <w:sectPr w:rsidR="00773C33" w:rsidSect="003B44F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850" w:bottom="1134" w:left="1134" w:header="708" w:footer="708" w:gutter="0"/>
          <w:cols w:space="720"/>
          <w:docGrid w:linePitch="360"/>
        </w:sectPr>
      </w:pPr>
    </w:p>
    <w:p w:rsidR="00773C33" w:rsidRPr="00727743" w:rsidRDefault="00FB7A56" w:rsidP="00727743">
      <w:pPr>
        <w:spacing w:line="360" w:lineRule="auto"/>
        <w:ind w:firstLine="360"/>
        <w:jc w:val="both"/>
      </w:pPr>
      <w:r>
        <w:rPr>
          <w:noProof/>
          <w:lang w:eastAsia="ru-RU"/>
        </w:rPr>
        <w:lastRenderedPageBreak/>
        <w:pict>
          <v:shapetype id="_x0000_t109" coordsize="21600,21600" o:spt="109" path="m,l,21600r21600,l21600,xe">
            <v:stroke joinstyle="miter"/>
            <v:path gradientshapeok="t" o:connecttype="rect"/>
          </v:shapetype>
          <v:shape id="Блок-схема: процесс 100" o:spid="_x0000_s1033" type="#_x0000_t109" style="position:absolute;left:0;text-align:left;margin-left:235.05pt;margin-top:260.15pt;width:258.75pt;height:45.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" strokeweight=".5pt">
            <v:textbox>
              <w:txbxContent>
                <w:p w:rsidR="00367CBB" w:rsidRPr="00F275FE" w:rsidRDefault="00367CBB" w:rsidP="00727743">
                  <w:pPr>
                    <w:pStyle w:val="affb"/>
                    <w:rPr>
                      <w:sz w:val="22"/>
                      <w:szCs w:val="22"/>
                    </w:rPr>
                  </w:pPr>
                  <w:r w:rsidRPr="00F275FE">
                    <w:rPr>
                      <w:sz w:val="22"/>
                      <w:szCs w:val="22"/>
                      <w:u w:val="single"/>
                    </w:rPr>
                    <w:t>Задача 2.4.</w:t>
                  </w:r>
                  <w:r w:rsidRPr="00F275FE">
                    <w:rPr>
                      <w:sz w:val="22"/>
                      <w:szCs w:val="22"/>
                    </w:rPr>
                    <w:t xml:space="preserve"> Создание условий для сохранения и развития культуры, искусства и народного творчества</w:t>
                  </w:r>
                </w:p>
              </w:txbxContent>
            </v:textbox>
          </v:shape>
        </w:pict>
      </w:r>
      <w:r>
        <w:rPr>
          <w:noProof/>
          <w:lang w:eastAsia="ru-RU"/>
        </w:rPr>
        <w:pict>
          <v:shape id="Блок-схема: процесс 115" o:spid="_x0000_s1034" type="#_x0000_t109" style="position:absolute;left:0;text-align:left;margin-left:235.05pt;margin-top:143.15pt;width:258.75pt;height:49.4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" strokeweight=".5pt">
            <v:textbox>
              <w:txbxContent>
                <w:p w:rsidR="00367CBB" w:rsidRPr="00F275FE" w:rsidRDefault="00367CBB" w:rsidP="00727743">
                  <w:pPr>
                    <w:pStyle w:val="affb"/>
                    <w:rPr>
                      <w:sz w:val="22"/>
                      <w:szCs w:val="22"/>
                    </w:rPr>
                  </w:pPr>
                  <w:r w:rsidRPr="00F275FE">
                    <w:rPr>
                      <w:sz w:val="22"/>
                      <w:szCs w:val="22"/>
                      <w:u w:val="single"/>
                    </w:rPr>
                    <w:t>Задача 2.2.</w:t>
                  </w:r>
                  <w:r w:rsidRPr="00F275FE">
                    <w:rPr>
                      <w:sz w:val="22"/>
                      <w:szCs w:val="22"/>
                    </w:rPr>
                    <w:t xml:space="preserve"> Создани</w:t>
                  </w:r>
                  <w:r>
                    <w:rPr>
                      <w:sz w:val="22"/>
                      <w:szCs w:val="22"/>
                    </w:rPr>
                    <w:t>е</w:t>
                  </w:r>
                  <w:r w:rsidRPr="00F275FE">
                    <w:rPr>
                      <w:sz w:val="22"/>
                      <w:szCs w:val="22"/>
                    </w:rPr>
                    <w:t xml:space="preserve"> условий для  развития молодежи, активизации и социальной зрелости  молодежи во всех сферах жизни района</w:t>
                  </w:r>
                </w:p>
              </w:txbxContent>
            </v:textbox>
          </v:shape>
        </w:pict>
      </w:r>
      <w:r>
        <w:rPr>
          <w:noProof/>
          <w:lang w:eastAsia="ru-RU"/>
        </w:rPr>
        <w:pict>
          <v:shape id="Блок-схема: процесс 114" o:spid="_x0000_s1035" type="#_x0000_t109" style="position:absolute;left:0;text-align:left;margin-left:235.05pt;margin-top:206.9pt;width:258.75pt;height:35.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" strokeweight=".5pt">
            <v:textbox>
              <w:txbxContent>
                <w:p w:rsidR="00367CBB" w:rsidRPr="00F275FE" w:rsidRDefault="00367CBB" w:rsidP="00727743">
                  <w:pPr>
                    <w:pStyle w:val="affb"/>
                    <w:rPr>
                      <w:sz w:val="22"/>
                      <w:szCs w:val="22"/>
                    </w:rPr>
                  </w:pPr>
                  <w:r w:rsidRPr="00F275FE">
                    <w:rPr>
                      <w:sz w:val="22"/>
                      <w:szCs w:val="22"/>
                      <w:u w:val="single"/>
                    </w:rPr>
                    <w:t>Задача 2.3.</w:t>
                  </w:r>
                  <w:r w:rsidRPr="00F275FE">
                    <w:rPr>
                      <w:sz w:val="22"/>
                      <w:szCs w:val="22"/>
                    </w:rPr>
                    <w:t xml:space="preserve"> Повышение доступности жилья для населения района</w:t>
                  </w:r>
                </w:p>
              </w:txbxContent>
            </v:textbox>
          </v:shape>
        </w:pict>
      </w:r>
      <w:r>
        <w:rPr>
          <w:noProof/>
          <w:lang w:eastAsia="ru-RU"/>
        </w:rPr>
        <w:pict>
          <v:shape id="Блок-схема: процесс 98" o:spid="_x0000_s1032" type="#_x0000_t109" style="position:absolute;left:0;text-align:left;margin-left:235.05pt;margin-top:320.15pt;width:258.75pt;height:44.2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" strokeweight=".5pt">
            <v:textbox>
              <w:txbxContent>
                <w:p w:rsidR="00367CBB" w:rsidRPr="00F275FE" w:rsidRDefault="00367CBB" w:rsidP="00727743">
                  <w:pPr>
                    <w:pStyle w:val="affb"/>
                    <w:rPr>
                      <w:sz w:val="22"/>
                      <w:szCs w:val="22"/>
                    </w:rPr>
                  </w:pPr>
                  <w:r w:rsidRPr="00F275FE">
                    <w:rPr>
                      <w:sz w:val="22"/>
                      <w:szCs w:val="22"/>
                      <w:u w:val="single"/>
                    </w:rPr>
                    <w:t>Задача 2.5.</w:t>
                  </w:r>
                  <w:r w:rsidRPr="00F275FE">
                    <w:rPr>
                      <w:sz w:val="22"/>
                      <w:szCs w:val="22"/>
                    </w:rPr>
                    <w:t xml:space="preserve"> Создание условий для укрепления здоровья населения, развития  спорта, формирование здорового образа жизни</w:t>
                  </w:r>
                </w:p>
              </w:txbxContent>
            </v:textbox>
          </v:shape>
        </w:pict>
      </w:r>
      <w:r>
        <w:rPr>
          <w:noProof/>
          <w:lang w:eastAsia="ru-RU"/>
        </w:rPr>
        <w:pict>
          <v:shape id="Блок-схема: процесс 90" o:spid="_x0000_s1031" type="#_x0000_t109" style="position:absolute;left:0;text-align:left;margin-left:235.05pt;margin-top:379.4pt;width:258.75pt;height:35.2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" strokeweight=".5pt">
            <v:textbox>
              <w:txbxContent>
                <w:p w:rsidR="00367CBB" w:rsidRPr="00F275FE" w:rsidRDefault="00367CBB" w:rsidP="00727743">
                  <w:pPr>
                    <w:rPr>
                      <w:sz w:val="22"/>
                      <w:szCs w:val="22"/>
                    </w:rPr>
                  </w:pPr>
                  <w:r w:rsidRPr="00F275FE">
                    <w:rPr>
                      <w:color w:val="000000"/>
                      <w:sz w:val="22"/>
                      <w:szCs w:val="22"/>
                      <w:u w:val="single"/>
                    </w:rPr>
                    <w:t>Задача 2.6.</w:t>
                  </w:r>
                  <w:r w:rsidRPr="00F275FE">
                    <w:rPr>
                      <w:color w:val="000000"/>
                      <w:sz w:val="22"/>
                      <w:szCs w:val="22"/>
                    </w:rPr>
                    <w:t xml:space="preserve"> </w:t>
                  </w:r>
                  <w:r w:rsidRPr="00F275FE">
                    <w:rPr>
                      <w:sz w:val="22"/>
                      <w:szCs w:val="22"/>
                    </w:rPr>
                    <w:t>Обеспечение безопасности жизни, здоровья граждан и их имущества</w:t>
                  </w:r>
                </w:p>
                <w:p w:rsidR="00367CBB" w:rsidRPr="0025348E" w:rsidRDefault="00367CBB" w:rsidP="00727743">
                  <w:pPr>
                    <w:ind w:left="360"/>
                    <w:jc w:val="both"/>
                  </w:pPr>
                </w:p>
                <w:p w:rsidR="00367CBB" w:rsidRDefault="00367CBB" w:rsidP="00727743">
                  <w:pPr>
                    <w:jc w:val="center"/>
                  </w:pPr>
                </w:p>
              </w:txbxContent>
            </v:textbox>
          </v:shape>
        </w:pict>
      </w:r>
      <w:r>
        <w:rPr>
          <w:noProof/>
          <w:lang w:eastAsia="ru-RU"/>
        </w:rPr>
        <w:pict>
          <v:shape id="Блок-схема: процесс 1" o:spid="_x0000_s1030" type="#_x0000_t109" style="position:absolute;left:0;text-align:left;margin-left:235.05pt;margin-top:430.4pt;width:262.85pt;height:3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" strokeweight=".5pt">
            <v:textbox>
              <w:txbxContent>
                <w:p w:rsidR="00367CBB" w:rsidRPr="00F275FE" w:rsidRDefault="00367CBB" w:rsidP="00727743">
                  <w:pPr>
                    <w:rPr>
                      <w:sz w:val="22"/>
                      <w:szCs w:val="22"/>
                    </w:rPr>
                  </w:pPr>
                  <w:r w:rsidRPr="00F275FE">
                    <w:rPr>
                      <w:sz w:val="22"/>
                      <w:szCs w:val="22"/>
                      <w:u w:val="single"/>
                    </w:rPr>
                    <w:t>Задача 2.7.</w:t>
                  </w:r>
                  <w:r w:rsidRPr="00F275FE">
                    <w:rPr>
                      <w:sz w:val="22"/>
                      <w:szCs w:val="22"/>
                    </w:rPr>
                    <w:t xml:space="preserve"> Содействие занятости н</w:t>
                  </w:r>
                  <w:r>
                    <w:rPr>
                      <w:sz w:val="22"/>
                      <w:szCs w:val="22"/>
                    </w:rPr>
                    <w:t>аселения и развитие рынка труда</w:t>
                  </w:r>
                </w:p>
                <w:p w:rsidR="00367CBB" w:rsidRDefault="00367CBB" w:rsidP="00727743">
                  <w:pPr>
                    <w:jc w:val="center"/>
                  </w:pPr>
                </w:p>
              </w:txbxContent>
            </v:textbox>
          </v:shape>
        </w:pict>
      </w:r>
      <w:r>
        <w:rPr>
          <w:noProof/>
          <w:lang w:eastAsia="ru-RU"/>
        </w:rPr>
        <w:pict>
          <v:shape id="Блок-схема: процесс 125" o:spid="_x0000_s1039" type="#_x0000_t109" style="position:absolute;left:0;text-align:left;margin-left:526.05pt;margin-top:397.4pt;width:237.7pt;height:57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" strokeweight=".5pt">
            <v:textbox>
              <w:txbxContent>
                <w:p w:rsidR="00367CBB" w:rsidRPr="00DF3D2A" w:rsidRDefault="00367CBB" w:rsidP="00727743">
                  <w:pPr>
                    <w:pStyle w:val="affb"/>
                    <w:rPr>
                      <w:sz w:val="22"/>
                      <w:szCs w:val="22"/>
                    </w:rPr>
                  </w:pPr>
                  <w:r w:rsidRPr="00DF3D2A">
                    <w:rPr>
                      <w:sz w:val="22"/>
                      <w:szCs w:val="22"/>
                      <w:u w:val="single"/>
                    </w:rPr>
                    <w:t>Задача 3.5.</w:t>
                  </w:r>
                  <w:r w:rsidRPr="00DF3D2A">
                    <w:rPr>
                      <w:sz w:val="22"/>
                      <w:szCs w:val="22"/>
                    </w:rPr>
                    <w:t xml:space="preserve"> Улучшение экологической ситуации и оздоровления окружающей среды, повышение экологической безопасности хозяйственной деятельности</w:t>
                  </w:r>
                </w:p>
              </w:txbxContent>
            </v:textbox>
          </v:shape>
        </w:pict>
      </w:r>
      <w:r>
        <w:rPr>
          <w:noProof/>
          <w:lang w:eastAsia="ru-RU"/>
        </w:rPr>
        <w:pict>
          <v:shape id="Блок-схема: процесс 127" o:spid="_x0000_s1045" type="#_x0000_t109" style="position:absolute;left:0;text-align:left;margin-left:235.35pt;margin-top:77.25pt;width:258.75pt;height:46.3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" strokeweight=".5pt">
            <v:textbox>
              <w:txbxContent>
                <w:p w:rsidR="00367CBB" w:rsidRPr="009E6E04" w:rsidRDefault="00367CBB" w:rsidP="00727743">
                  <w:pPr>
                    <w:pStyle w:val="affb"/>
                    <w:rPr>
                      <w:sz w:val="22"/>
                      <w:szCs w:val="22"/>
                    </w:rPr>
                  </w:pPr>
                  <w:r w:rsidRPr="009E6E04">
                    <w:rPr>
                      <w:sz w:val="22"/>
                      <w:szCs w:val="22"/>
                      <w:u w:val="single"/>
                    </w:rPr>
                    <w:t>Задача 2.1.</w:t>
                  </w:r>
                  <w:r w:rsidRPr="009E6E04">
                    <w:rPr>
                      <w:sz w:val="22"/>
                      <w:szCs w:val="22"/>
                    </w:rPr>
                    <w:t xml:space="preserve"> Совершенствование и развитие образования, повышения качества образовательных услуг</w:t>
                  </w:r>
                </w:p>
              </w:txbxContent>
            </v:textbox>
          </v:shape>
        </w:pict>
      </w:r>
      <w:r>
        <w:rPr>
          <w:noProof/>
          <w:lang w:eastAsia="ru-RU"/>
        </w:rPr>
        <w:pict>
          <v:shape id="Блок-схема: процесс 126" o:spid="_x0000_s1028" type="#_x0000_t109" style="position:absolute;left:0;text-align:left;margin-left:526pt;margin-top:331.4pt;width:237.35pt;height:48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" strokeweight=".5pt">
            <v:textbox>
              <w:txbxContent>
                <w:p w:rsidR="00367CBB" w:rsidRPr="00DF3D2A" w:rsidRDefault="00367CBB" w:rsidP="00727743">
                  <w:pPr>
                    <w:pStyle w:val="affb"/>
                    <w:rPr>
                      <w:sz w:val="22"/>
                      <w:szCs w:val="22"/>
                    </w:rPr>
                  </w:pPr>
                  <w:r w:rsidRPr="00DF3D2A">
                    <w:rPr>
                      <w:sz w:val="22"/>
                      <w:szCs w:val="22"/>
                      <w:u w:val="single"/>
                    </w:rPr>
                    <w:t>Задача 3.4.</w:t>
                  </w:r>
                  <w:r w:rsidRPr="00DF3D2A">
                    <w:rPr>
                      <w:sz w:val="22"/>
                      <w:szCs w:val="22"/>
                    </w:rPr>
                    <w:t xml:space="preserve"> Обеспечение населения широким спектром бытовых услуг высокого качества</w:t>
                  </w:r>
                </w:p>
              </w:txbxContent>
            </v:textbox>
          </v:shape>
        </w:pict>
      </w:r>
      <w:r>
        <w:rPr>
          <w:noProof/>
          <w:lang w:eastAsia="ru-RU"/>
        </w:rPr>
        <w:pict>
          <v:shape id="Блок-схема: процесс 123" o:spid="_x0000_s1029" type="#_x0000_t109" style="position:absolute;left:0;text-align:left;margin-left:-17.7pt;margin-top:107.15pt;width:222pt;height:63.8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" strokeweight=".5pt">
            <v:textbox>
              <w:txbxContent>
                <w:p w:rsidR="00367CBB" w:rsidRPr="009E6E04" w:rsidRDefault="00367CBB" w:rsidP="00727743">
                  <w:pPr>
                    <w:pStyle w:val="affb"/>
                    <w:rPr>
                      <w:sz w:val="22"/>
                      <w:szCs w:val="22"/>
                    </w:rPr>
                  </w:pPr>
                  <w:r w:rsidRPr="009E6E04">
                    <w:rPr>
                      <w:sz w:val="22"/>
                      <w:szCs w:val="22"/>
                      <w:u w:val="single"/>
                    </w:rPr>
                    <w:t>Задача 1.1</w:t>
                  </w:r>
                  <w:r w:rsidRPr="009E6E04">
                    <w:rPr>
                      <w:sz w:val="22"/>
                      <w:szCs w:val="22"/>
                    </w:rPr>
                    <w:t>. Создание среды, стимулирующей предпринимательскую активность, развитие малого и среднего бизнеса</w:t>
                  </w:r>
                </w:p>
              </w:txbxContent>
            </v:textbox>
          </v:shape>
        </w:pict>
      </w:r>
      <w:r>
        <w:rPr>
          <w:noProof/>
          <w:lang w:eastAsia="ru-RU"/>
        </w:rPr>
        <w:pict>
          <v:shape id="Блок-схема: процесс 120" o:spid="_x0000_s1036" type="#_x0000_t109" style="position:absolute;left:0;text-align:left;margin-left:-17.7pt;margin-top:326.15pt;width:222.05pt;height:57.7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" strokeweight=".5pt">
            <v:textbox>
              <w:txbxContent>
                <w:p w:rsidR="00367CBB" w:rsidRPr="009E6E04" w:rsidRDefault="00367CBB" w:rsidP="00727743">
                  <w:pPr>
                    <w:pStyle w:val="affb"/>
                    <w:rPr>
                      <w:sz w:val="22"/>
                      <w:szCs w:val="22"/>
                    </w:rPr>
                  </w:pPr>
                  <w:r w:rsidRPr="009E6E04">
                    <w:rPr>
                      <w:sz w:val="22"/>
                      <w:szCs w:val="22"/>
                      <w:u w:val="single"/>
                    </w:rPr>
                    <w:t>Задача 1.4.</w:t>
                  </w:r>
                  <w:r w:rsidRPr="009E6E04">
                    <w:rPr>
                      <w:sz w:val="22"/>
                      <w:szCs w:val="22"/>
                    </w:rPr>
                    <w:t xml:space="preserve"> Создание условий для формирования и продвижения конкурентоспособных туристических продуктов</w:t>
                  </w:r>
                </w:p>
              </w:txbxContent>
            </v:textbox>
          </v:shape>
        </w:pict>
      </w:r>
      <w:r>
        <w:rPr>
          <w:noProof/>
          <w:lang w:eastAsia="ru-RU"/>
        </w:rPr>
        <w:pict>
          <v:shape id="Блок-схема: процесс 121" o:spid="_x0000_s1037" type="#_x0000_t109" style="position:absolute;left:0;text-align:left;margin-left:-17.7pt;margin-top:254.15pt;width:222.05pt;height:51.7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" strokeweight=".5pt">
            <v:textbox>
              <w:txbxContent>
                <w:p w:rsidR="00367CBB" w:rsidRPr="009E6E04" w:rsidRDefault="00367CBB" w:rsidP="00727743">
                  <w:pPr>
                    <w:pStyle w:val="affb"/>
                    <w:rPr>
                      <w:sz w:val="22"/>
                      <w:szCs w:val="22"/>
                    </w:rPr>
                  </w:pPr>
                  <w:r w:rsidRPr="009E6E04">
                    <w:rPr>
                      <w:sz w:val="22"/>
                      <w:szCs w:val="22"/>
                      <w:u w:val="single"/>
                    </w:rPr>
                    <w:t>Задача 1.3.</w:t>
                  </w:r>
                  <w:r w:rsidRPr="009E6E04">
                    <w:rPr>
                      <w:sz w:val="22"/>
                      <w:szCs w:val="22"/>
                    </w:rPr>
                    <w:t xml:space="preserve"> Привлечение инвестиций в экономику РМР</w:t>
                  </w:r>
                </w:p>
              </w:txbxContent>
            </v:textbox>
          </v:shape>
        </w:pict>
      </w:r>
      <w:r>
        <w:rPr>
          <w:noProof/>
          <w:lang w:eastAsia="ru-RU"/>
        </w:rPr>
        <w:pict>
          <v:shape id="Блок-схема: процесс 122" o:spid="_x0000_s1038" type="#_x0000_t109" style="position:absolute;left:0;text-align:left;margin-left:-17.7pt;margin-top:192.6pt;width:222pt;height:40.3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" strokeweight=".5pt">
            <v:textbox>
              <w:txbxContent>
                <w:p w:rsidR="00367CBB" w:rsidRPr="009E6E04" w:rsidRDefault="00367CBB" w:rsidP="00727743">
                  <w:pPr>
                    <w:pStyle w:val="affb"/>
                    <w:rPr>
                      <w:sz w:val="22"/>
                      <w:szCs w:val="22"/>
                    </w:rPr>
                  </w:pPr>
                  <w:r w:rsidRPr="009E6E04">
                    <w:rPr>
                      <w:sz w:val="22"/>
                      <w:szCs w:val="22"/>
                      <w:u w:val="single"/>
                    </w:rPr>
                    <w:t>Задача 1.2.</w:t>
                  </w:r>
                  <w:r w:rsidRPr="009E6E04">
                    <w:rPr>
                      <w:sz w:val="22"/>
                      <w:szCs w:val="22"/>
                    </w:rPr>
                    <w:t xml:space="preserve">  Создание условий для устойчивого развития </w:t>
                  </w:r>
                  <w:r w:rsidRPr="00541630">
                    <w:rPr>
                      <w:sz w:val="22"/>
                      <w:szCs w:val="22"/>
                    </w:rPr>
                    <w:t>АПК</w:t>
                  </w:r>
                </w:p>
              </w:txbxContent>
            </v:textbox>
          </v:shape>
        </w:pict>
      </w:r>
      <w:r>
        <w:rPr>
          <w:noProof/>
          <w:lang w:eastAsia="ru-RU"/>
        </w:rPr>
        <w:pict>
          <v:shape id="Блок-схема: процесс 119" o:spid="_x0000_s1040" type="#_x0000_t109" style="position:absolute;left:0;text-align:left;margin-left:526.05pt;margin-top:215.9pt;width:234.2pt;height:93.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" strokeweight=".5pt">
            <v:textbox>
              <w:txbxContent>
                <w:p w:rsidR="00367CBB" w:rsidRPr="00DF3D2A" w:rsidRDefault="00367CBB" w:rsidP="00727743">
                  <w:pPr>
                    <w:pStyle w:val="affb"/>
                    <w:rPr>
                      <w:sz w:val="22"/>
                      <w:szCs w:val="22"/>
                    </w:rPr>
                  </w:pPr>
                  <w:r w:rsidRPr="00DF3D2A">
                    <w:rPr>
                      <w:sz w:val="22"/>
                      <w:szCs w:val="22"/>
                      <w:u w:val="single"/>
                    </w:rPr>
                    <w:t>Задача 3.3.</w:t>
                  </w:r>
                  <w:r w:rsidRPr="00DF3D2A">
                    <w:rPr>
                      <w:sz w:val="22"/>
                      <w:szCs w:val="22"/>
                    </w:rPr>
                    <w:t xml:space="preserve"> Повышение эффективности функционирования экономики, государственного управления и местного самоуправления за счет массового распространения перспективных информационных и коммуникационных технологий</w:t>
                  </w:r>
                </w:p>
              </w:txbxContent>
            </v:textbox>
          </v:shape>
        </w:pict>
      </w:r>
      <w:r>
        <w:rPr>
          <w:noProof/>
          <w:lang w:eastAsia="ru-RU"/>
        </w:rPr>
        <w:pict>
          <v:shape id="Блок-схема: процесс 117" o:spid="_x0000_s1041" type="#_x0000_t109" style="position:absolute;left:0;text-align:left;margin-left:526.05pt;margin-top:88.4pt;width:230.9pt;height:48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" strokeweight=".5pt">
            <v:textbox>
              <w:txbxContent>
                <w:p w:rsidR="00367CBB" w:rsidRPr="00DF3D2A" w:rsidRDefault="00367CBB" w:rsidP="00727743">
                  <w:pPr>
                    <w:pStyle w:val="affb"/>
                    <w:rPr>
                      <w:sz w:val="22"/>
                      <w:szCs w:val="22"/>
                    </w:rPr>
                  </w:pPr>
                  <w:r w:rsidRPr="00DF3D2A">
                    <w:rPr>
                      <w:sz w:val="22"/>
                      <w:szCs w:val="22"/>
                      <w:u w:val="single"/>
                    </w:rPr>
                    <w:t>Задача 3.1.</w:t>
                  </w:r>
                  <w:r w:rsidRPr="00DF3D2A">
                    <w:rPr>
                      <w:sz w:val="22"/>
                      <w:szCs w:val="22"/>
                    </w:rPr>
                    <w:t xml:space="preserve"> Обеспечение населения современными условиями комфортности, безопасности и надежности жилья</w:t>
                  </w:r>
                </w:p>
              </w:txbxContent>
            </v:textbox>
          </v:shape>
        </w:pict>
      </w:r>
      <w:r>
        <w:rPr>
          <w:noProof/>
          <w:lang w:eastAsia="ru-RU"/>
        </w:rPr>
        <w:pict>
          <v:shape id="Блок-схема: процесс 118" o:spid="_x0000_s1042" type="#_x0000_t109" style="position:absolute;left:0;text-align:left;margin-left:526.05pt;margin-top:155.15pt;width:234.25pt;height:37.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" strokeweight=".5pt">
            <v:textbox>
              <w:txbxContent>
                <w:p w:rsidR="00367CBB" w:rsidRPr="00DF3D2A" w:rsidRDefault="00367CBB" w:rsidP="00727743">
                  <w:pPr>
                    <w:pStyle w:val="affb"/>
                    <w:rPr>
                      <w:sz w:val="22"/>
                      <w:szCs w:val="22"/>
                    </w:rPr>
                  </w:pPr>
                  <w:r w:rsidRPr="00DF3D2A">
                    <w:rPr>
                      <w:sz w:val="22"/>
                      <w:szCs w:val="22"/>
                      <w:u w:val="single"/>
                    </w:rPr>
                    <w:t>Задача 3.2.</w:t>
                  </w:r>
                  <w:r w:rsidRPr="00DF3D2A">
                    <w:rPr>
                      <w:sz w:val="22"/>
                      <w:szCs w:val="22"/>
                    </w:rPr>
                    <w:t xml:space="preserve"> Строительство и модернизация объектов инфраструктуры</w:t>
                  </w:r>
                </w:p>
                <w:p w:rsidR="00367CBB" w:rsidRPr="0014639C" w:rsidRDefault="00367CBB" w:rsidP="00727743">
                  <w:pPr>
                    <w:jc w:val="center"/>
                  </w:pPr>
                </w:p>
              </w:txbxContent>
            </v:textbox>
          </v:shape>
        </w:pict>
      </w:r>
      <w:r>
        <w:rPr>
          <w:noProof/>
          <w:lang w:eastAsia="ru-RU"/>
        </w:rPr>
        <w:pict>
          <v:rect id="Прямоугольник 116" o:spid="_x0000_s1043" style="position:absolute;left:0;text-align:left;margin-left:522.3pt;margin-top:20.15pt;width:234.25pt;height:47.2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" strokeweight=".5pt">
            <v:textbox>
              <w:txbxContent>
                <w:p w:rsidR="00367CBB" w:rsidRPr="00DF3D2A" w:rsidRDefault="00367CBB" w:rsidP="00727743">
                  <w:pPr>
                    <w:pStyle w:val="affb"/>
                    <w:rPr>
                      <w:sz w:val="22"/>
                      <w:szCs w:val="22"/>
                    </w:rPr>
                  </w:pPr>
                  <w:r w:rsidRPr="00DF3D2A">
                    <w:rPr>
                      <w:sz w:val="22"/>
                      <w:szCs w:val="22"/>
                      <w:u w:val="single"/>
                    </w:rPr>
                    <w:t>Цель 3.</w:t>
                  </w:r>
                  <w:r w:rsidRPr="00DF3D2A">
                    <w:rPr>
                      <w:sz w:val="22"/>
                      <w:szCs w:val="22"/>
                    </w:rPr>
                    <w:t xml:space="preserve"> Создание комфортных условий жизни населения района за счет развития инфраструктуры</w:t>
                  </w:r>
                </w:p>
              </w:txbxContent>
            </v:textbox>
          </v:rect>
        </w:pict>
      </w:r>
      <w:r>
        <w:rPr>
          <w:noProof/>
          <w:lang w:eastAsia="ru-RU"/>
        </w:rPr>
        <w:pict>
          <v:shape id="Блок-схема: процесс 124" o:spid="_x0000_s1044" type="#_x0000_t109" style="position:absolute;left:0;text-align:left;margin-left:-18pt;margin-top:20.25pt;width:215.25pt;height:63.8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" strokeweight=".5pt">
            <v:textbox>
              <w:txbxContent>
                <w:p w:rsidR="00367CBB" w:rsidRPr="009E6E04" w:rsidRDefault="00367CBB" w:rsidP="00727743">
                  <w:pPr>
                    <w:pStyle w:val="affb"/>
                    <w:rPr>
                      <w:sz w:val="22"/>
                      <w:szCs w:val="22"/>
                    </w:rPr>
                  </w:pPr>
                  <w:r w:rsidRPr="009E6E04">
                    <w:rPr>
                      <w:sz w:val="22"/>
                      <w:szCs w:val="22"/>
                      <w:u w:val="single"/>
                    </w:rPr>
                    <w:t xml:space="preserve">Цель1. </w:t>
                  </w:r>
                  <w:r w:rsidRPr="009E6E04">
                    <w:rPr>
                      <w:sz w:val="22"/>
                      <w:szCs w:val="22"/>
                    </w:rPr>
                    <w:t xml:space="preserve"> Развитие конкурентоспособной, динамичной, высокотехнологичной экономики, позволяющей обеспечить устойчивое экономическое развитие РМР</w:t>
                  </w:r>
                </w:p>
              </w:txbxContent>
            </v:textbox>
          </v:shape>
        </w:pict>
      </w:r>
      <w:r>
        <w:rPr>
          <w:noProof/>
          <w:lang w:eastAsia="ru-RU"/>
        </w:rPr>
        <w:pict>
          <v:rect id="Прямоугольник 128" o:spid="_x0000_s1046" style="position:absolute;left:0;text-align:left;margin-left:232pt;margin-top:20.25pt;width:262.15pt;height:42.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" strokeweight=".5pt">
            <v:textbox>
              <w:txbxContent>
                <w:p w:rsidR="00367CBB" w:rsidRPr="009E6E04" w:rsidRDefault="00367CBB" w:rsidP="00727743">
                  <w:pPr>
                    <w:pStyle w:val="affb"/>
                    <w:rPr>
                      <w:sz w:val="22"/>
                      <w:szCs w:val="22"/>
                    </w:rPr>
                  </w:pPr>
                  <w:r w:rsidRPr="009E6E04">
                    <w:rPr>
                      <w:sz w:val="22"/>
                      <w:szCs w:val="22"/>
                      <w:u w:val="single"/>
                    </w:rPr>
                    <w:t>Цель 2.</w:t>
                  </w:r>
                  <w:r w:rsidRPr="009E6E04">
                    <w:rPr>
                      <w:sz w:val="22"/>
                      <w:szCs w:val="22"/>
                    </w:rPr>
                    <w:t xml:space="preserve"> Развитие человеческого потенциала - как основного фактора усто</w:t>
                  </w:r>
                  <w:r>
                    <w:rPr>
                      <w:sz w:val="22"/>
                      <w:szCs w:val="22"/>
                    </w:rPr>
                    <w:t>йчивого экономического развития</w:t>
                  </w:r>
                </w:p>
              </w:txbxContent>
            </v:textbox>
          </v:rect>
        </w:pict>
      </w:r>
      <w:r>
        <w:rPr>
          <w:noProof/>
          <w:lang w:eastAsia="ru-RU"/>
        </w:rPr>
        <w:pict>
          <v:shape id="Блок-схема: процесс 129" o:spid="_x0000_s1047" type="#_x0000_t109" style="position:absolute;left:0;text-align:left;margin-left:3.05pt;margin-top:-38.2pt;width:753.95pt;height:44.15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" strokeweight=".5pt">
            <v:textbox>
              <w:txbxContent>
                <w:p w:rsidR="00367CBB" w:rsidRPr="0082669C" w:rsidRDefault="00367CBB" w:rsidP="00727743">
                  <w:pPr>
                    <w:jc w:val="center"/>
                  </w:pPr>
                  <w:r w:rsidRPr="0082669C">
                    <w:t>СТРАТЕГИЧЕСКАЯ ЦЕЛЬ:  ОПРЕДЕЛЕНИЕ ПУТЕЙ И СПОСОБОВ ПОВЫШЕНИЯ БЛАГОСОСТОЯНИЯ И УСЛОВИЙ ЖИЗНИ НАСЕЛЕНИЯ НА БАЗЕ УСТОЙЧИВОГО РАЗВИТИЯ ЭКОНОМИКИ РЫБИНСКОГО МУНИЦИПАЛЬНОГО РАЙОНА.</w:t>
                  </w:r>
                </w:p>
              </w:txbxContent>
            </v:textbox>
          </v:shape>
        </w:pict>
      </w:r>
    </w:p>
    <w:p w:rsidR="00773C33" w:rsidRPr="00492CB4" w:rsidRDefault="00773C33" w:rsidP="00330091">
      <w:pPr>
        <w:spacing w:line="360" w:lineRule="auto"/>
        <w:ind w:firstLine="360"/>
        <w:jc w:val="both"/>
        <w:sectPr w:rsidR="00773C33" w:rsidRPr="00492CB4" w:rsidSect="00727743">
          <w:footnotePr>
            <w:pos w:val="beneathText"/>
          </w:footnotePr>
          <w:pgSz w:w="16837" w:h="11905" w:orient="landscape"/>
          <w:pgMar w:top="850" w:right="1134" w:bottom="1134" w:left="1134" w:header="708" w:footer="708" w:gutter="0"/>
          <w:cols w:space="720"/>
          <w:docGrid w:linePitch="360"/>
        </w:sectPr>
      </w:pPr>
    </w:p>
    <w:p w:rsidR="00773C33" w:rsidRPr="00C25358" w:rsidRDefault="00773C33">
      <w:pPr>
        <w:jc w:val="center"/>
        <w:rPr>
          <w:b/>
          <w:i/>
          <w:sz w:val="28"/>
          <w:szCs w:val="28"/>
        </w:rPr>
      </w:pPr>
    </w:p>
    <w:p w:rsidR="00773C33" w:rsidRDefault="00773C33" w:rsidP="004D7080">
      <w:pPr>
        <w:jc w:val="center"/>
        <w:rPr>
          <w:rStyle w:val="aff9"/>
          <w:b w:val="0"/>
          <w:bCs/>
        </w:rPr>
      </w:pPr>
      <w:r w:rsidRPr="00122574">
        <w:rPr>
          <w:rStyle w:val="aff9"/>
          <w:b w:val="0"/>
          <w:bCs/>
        </w:rPr>
        <w:t>Цель 1. Развитие конкурентоспособной, динамичной, высокотехнологичной экономики, позволяющей обеспечить устойчивое экономическое развитие РМР</w:t>
      </w:r>
    </w:p>
    <w:p w:rsidR="00773C33" w:rsidRPr="00122574" w:rsidRDefault="00773C33" w:rsidP="004D7080">
      <w:pPr>
        <w:jc w:val="center"/>
        <w:rPr>
          <w:rStyle w:val="aff9"/>
          <w:b w:val="0"/>
          <w:bCs/>
        </w:rPr>
      </w:pPr>
    </w:p>
    <w:p w:rsidR="00773C33" w:rsidRDefault="00773C33" w:rsidP="00122574">
      <w:pPr>
        <w:pStyle w:val="affb"/>
        <w:jc w:val="center"/>
      </w:pPr>
      <w:r w:rsidRPr="00122574">
        <w:t>Задача 1.1. Создание среды, стимулирующей предпринимательскую</w:t>
      </w:r>
    </w:p>
    <w:p w:rsidR="00773C33" w:rsidRDefault="00773C33" w:rsidP="00122574">
      <w:pPr>
        <w:pStyle w:val="affb"/>
        <w:jc w:val="center"/>
      </w:pPr>
      <w:r w:rsidRPr="00122574">
        <w:t xml:space="preserve"> активность, развитие малого и среднего бизнеса в районе</w:t>
      </w:r>
    </w:p>
    <w:p w:rsidR="00773C33" w:rsidRPr="00122574" w:rsidRDefault="00773C33" w:rsidP="00122574">
      <w:pPr>
        <w:pStyle w:val="affb"/>
        <w:jc w:val="center"/>
      </w:pPr>
    </w:p>
    <w:p w:rsidR="00773C33" w:rsidRPr="004D7080" w:rsidRDefault="00773C33" w:rsidP="00AD1B71">
      <w:pPr>
        <w:spacing w:line="360" w:lineRule="auto"/>
        <w:ind w:firstLine="709"/>
        <w:jc w:val="both"/>
        <w:rPr>
          <w:color w:val="000000"/>
        </w:rPr>
      </w:pPr>
      <w:r w:rsidRPr="004D7080">
        <w:rPr>
          <w:color w:val="000000"/>
        </w:rPr>
        <w:t xml:space="preserve">Обеспечение стабильного экономического роста района  возможно за счет создания среды, стимулирующей предпринимательскую активность, развитие малого и среднего  бизнеса в районе. </w:t>
      </w:r>
    </w:p>
    <w:p w:rsidR="00773C33" w:rsidRPr="00FB51AF" w:rsidRDefault="00773C33" w:rsidP="00AD1B71">
      <w:pPr>
        <w:spacing w:line="360" w:lineRule="auto"/>
        <w:ind w:firstLine="709"/>
        <w:jc w:val="both"/>
        <w:rPr>
          <w:color w:val="000000"/>
        </w:rPr>
      </w:pPr>
      <w:r w:rsidRPr="004D7080">
        <w:rPr>
          <w:color w:val="000000"/>
        </w:rPr>
        <w:t xml:space="preserve">Для решения данной задачи необходимо создать эффективную инфраструктуру, облегчающую развитие малого и среднего бизнеса, а также обеспечить доступ субъектам малого и среднего предпринимательства к финансовым, производственным ресурсам и источникам информации, стимулировать развитие малого и среднего бизнеса в приоритетных, социально-значимых для </w:t>
      </w:r>
      <w:r>
        <w:rPr>
          <w:color w:val="000000"/>
        </w:rPr>
        <w:t>Р</w:t>
      </w:r>
      <w:r w:rsidRPr="004D7080">
        <w:rPr>
          <w:color w:val="000000"/>
        </w:rPr>
        <w:t xml:space="preserve">МР сферах: производстве и переработке с/х продукции, промышленности, инновационной сфере, ЖКХ, туризме, транспорте, строительстве и бытовом </w:t>
      </w:r>
      <w:r w:rsidRPr="00FB51AF">
        <w:rPr>
          <w:color w:val="000000"/>
        </w:rPr>
        <w:t>обслуживании населения.</w:t>
      </w:r>
    </w:p>
    <w:p w:rsidR="00773C33" w:rsidRPr="00FB51AF" w:rsidRDefault="00773C33" w:rsidP="00AD1B71">
      <w:pPr>
        <w:spacing w:line="360" w:lineRule="auto"/>
        <w:ind w:firstLine="709"/>
        <w:jc w:val="both"/>
        <w:rPr>
          <w:color w:val="000000"/>
        </w:rPr>
      </w:pPr>
      <w:r w:rsidRPr="00FB51AF">
        <w:rPr>
          <w:color w:val="000000"/>
        </w:rPr>
        <w:t>Необходимо создать условия для:</w:t>
      </w:r>
    </w:p>
    <w:p w:rsidR="00773C33" w:rsidRPr="00FB51AF" w:rsidRDefault="00773C33" w:rsidP="00AD1B71">
      <w:pPr>
        <w:spacing w:line="360" w:lineRule="auto"/>
        <w:ind w:firstLine="709"/>
        <w:jc w:val="both"/>
        <w:rPr>
          <w:color w:val="000000"/>
        </w:rPr>
      </w:pPr>
      <w:r>
        <w:rPr>
          <w:color w:val="000000"/>
        </w:rPr>
        <w:t xml:space="preserve">- </w:t>
      </w:r>
      <w:r w:rsidRPr="00FB51AF">
        <w:rPr>
          <w:color w:val="000000"/>
        </w:rPr>
        <w:t>развития качественных услуг торговли, общественного питания и бытового обслуживания населения района, в т.ч. предоставлять субсидии поставщикам продуктов питания по доставке продукции в отдаленные населенные пункты</w:t>
      </w:r>
      <w:r>
        <w:rPr>
          <w:color w:val="000000"/>
        </w:rPr>
        <w:t>;</w:t>
      </w:r>
    </w:p>
    <w:p w:rsidR="00773C33" w:rsidRPr="00FB51AF" w:rsidRDefault="00773C33" w:rsidP="00475353">
      <w:pPr>
        <w:spacing w:line="360" w:lineRule="auto"/>
        <w:ind w:firstLine="709"/>
        <w:jc w:val="both"/>
        <w:rPr>
          <w:color w:val="000000"/>
        </w:rPr>
      </w:pPr>
      <w:r w:rsidRPr="00FB51AF">
        <w:rPr>
          <w:color w:val="000000"/>
        </w:rPr>
        <w:t>- развития заготовительной деятельности по закупке сельскохозяйственной продукции и сырья в личных подсобных и крестьянских (фермерских) хозяйствах населения района;</w:t>
      </w:r>
    </w:p>
    <w:p w:rsidR="00773C33" w:rsidRPr="0043253B" w:rsidRDefault="00773C33" w:rsidP="00475353">
      <w:pPr>
        <w:spacing w:line="360" w:lineRule="auto"/>
        <w:ind w:firstLine="709"/>
        <w:jc w:val="both"/>
      </w:pPr>
      <w:r w:rsidRPr="0043253B">
        <w:t>- участия в выставках-ярмарках по продвижению продукции с/х производителей.</w:t>
      </w:r>
    </w:p>
    <w:p w:rsidR="00773C33" w:rsidRPr="004D7080" w:rsidRDefault="003846C3" w:rsidP="00475353">
      <w:pPr>
        <w:spacing w:line="360" w:lineRule="auto"/>
        <w:ind w:firstLine="709"/>
        <w:jc w:val="both"/>
        <w:rPr>
          <w:color w:val="000000"/>
        </w:rPr>
      </w:pPr>
      <w:r w:rsidRPr="0043253B">
        <w:t>Создание благоприятных</w:t>
      </w:r>
      <w:r w:rsidR="00773C33" w:rsidRPr="0043253B">
        <w:t xml:space="preserve"> услови</w:t>
      </w:r>
      <w:r w:rsidRPr="0043253B">
        <w:t>й</w:t>
      </w:r>
      <w:r w:rsidR="00773C33" w:rsidRPr="0043253B">
        <w:t xml:space="preserve"> для развития малого и среднего бизнеса района, в</w:t>
      </w:r>
      <w:r w:rsidR="00773C33" w:rsidRPr="004D7080">
        <w:rPr>
          <w:color w:val="000000"/>
        </w:rPr>
        <w:t xml:space="preserve"> свою очередь, позволит диверсифицировать экономику </w:t>
      </w:r>
      <w:r w:rsidR="00773C33">
        <w:rPr>
          <w:color w:val="000000"/>
        </w:rPr>
        <w:t>Р</w:t>
      </w:r>
      <w:r w:rsidR="00773C33" w:rsidRPr="004D7080">
        <w:rPr>
          <w:color w:val="000000"/>
        </w:rPr>
        <w:t xml:space="preserve">МР, обеспечить устойчивый экономический рост, повысить уровень материального благосостояния жителей района. </w:t>
      </w:r>
    </w:p>
    <w:p w:rsidR="00773C33" w:rsidRDefault="00773C33">
      <w:pPr>
        <w:spacing w:line="360" w:lineRule="auto"/>
        <w:ind w:left="360" w:firstLine="348"/>
        <w:jc w:val="both"/>
        <w:rPr>
          <w:b/>
        </w:rPr>
      </w:pPr>
    </w:p>
    <w:p w:rsidR="00773C33" w:rsidRPr="00122574" w:rsidRDefault="00773C33">
      <w:pPr>
        <w:spacing w:line="360" w:lineRule="auto"/>
        <w:ind w:left="360" w:firstLine="348"/>
        <w:jc w:val="both"/>
      </w:pPr>
      <w:r w:rsidRPr="00122574">
        <w:t xml:space="preserve">Задача 1.2. Создание условий для устойчивого развития  </w:t>
      </w:r>
      <w:r w:rsidR="00541630">
        <w:t>АПК</w:t>
      </w:r>
    </w:p>
    <w:p w:rsidR="00773C33" w:rsidRDefault="00773C33">
      <w:pPr>
        <w:spacing w:line="360" w:lineRule="auto"/>
        <w:ind w:firstLine="709"/>
        <w:jc w:val="both"/>
        <w:rPr>
          <w:color w:val="000000"/>
        </w:rPr>
      </w:pPr>
      <w:r>
        <w:rPr>
          <w:color w:val="000000"/>
        </w:rPr>
        <w:t>Для коренного перелома сложной ситуации в агропромышленном комплексе необходимо существенное усиление государственной поддержки, которая смогла бы обеспечить  повышение доходности и инвестиционной привлекательности сельского хозяйства, техническую и технологическую модернизацию отрасли,  эффективное использование земли и иных природных ресурсов.</w:t>
      </w:r>
    </w:p>
    <w:p w:rsidR="00773C33" w:rsidRDefault="00773C33">
      <w:pPr>
        <w:tabs>
          <w:tab w:val="left" w:pos="900"/>
        </w:tabs>
        <w:spacing w:line="360" w:lineRule="auto"/>
        <w:ind w:firstLine="709"/>
        <w:jc w:val="both"/>
        <w:rPr>
          <w:color w:val="000000"/>
        </w:rPr>
      </w:pPr>
      <w:r>
        <w:rPr>
          <w:color w:val="000000"/>
        </w:rPr>
        <w:t>Для достижения этих целей необходима реализация следующих приоритетных направлений:</w:t>
      </w:r>
    </w:p>
    <w:p w:rsidR="00773C33" w:rsidRDefault="00773C33">
      <w:pPr>
        <w:spacing w:line="360" w:lineRule="auto"/>
        <w:ind w:firstLine="709"/>
        <w:jc w:val="both"/>
        <w:rPr>
          <w:color w:val="000000"/>
        </w:rPr>
      </w:pPr>
      <w:r w:rsidRPr="00122574">
        <w:rPr>
          <w:color w:val="000000"/>
        </w:rPr>
        <w:t>1. Создание предпосылок для устойчивого развития сельских территорий</w:t>
      </w:r>
      <w:r>
        <w:rPr>
          <w:b/>
          <w:color w:val="000000"/>
        </w:rPr>
        <w:t>,</w:t>
      </w:r>
      <w:r>
        <w:rPr>
          <w:color w:val="000000"/>
        </w:rPr>
        <w:t xml:space="preserve"> включая:</w:t>
      </w:r>
    </w:p>
    <w:p w:rsidR="00773C33" w:rsidRDefault="00773C33">
      <w:pPr>
        <w:spacing w:line="360" w:lineRule="auto"/>
        <w:ind w:firstLine="709"/>
        <w:jc w:val="both"/>
        <w:rPr>
          <w:color w:val="000000"/>
        </w:rPr>
      </w:pPr>
      <w:r>
        <w:rPr>
          <w:color w:val="000000"/>
        </w:rPr>
        <w:lastRenderedPageBreak/>
        <w:t>- поддержку, подготовку, закрепление и привлечение квалифицированных кадров для сельского хозяйства,  улучшения условий  их жизни;</w:t>
      </w:r>
    </w:p>
    <w:p w:rsidR="00773C33" w:rsidRDefault="00773C33">
      <w:pPr>
        <w:spacing w:line="360" w:lineRule="auto"/>
        <w:ind w:firstLine="709"/>
        <w:jc w:val="both"/>
        <w:rPr>
          <w:color w:val="000000"/>
        </w:rPr>
      </w:pPr>
      <w:r>
        <w:rPr>
          <w:color w:val="000000"/>
        </w:rPr>
        <w:t>- повышение финансовой устойчивости  всех форм хозяйствования на селе;</w:t>
      </w:r>
    </w:p>
    <w:p w:rsidR="00773C33" w:rsidRDefault="00773C33">
      <w:pPr>
        <w:spacing w:line="360" w:lineRule="auto"/>
        <w:ind w:firstLine="709"/>
        <w:jc w:val="both"/>
        <w:rPr>
          <w:color w:val="000000"/>
        </w:rPr>
      </w:pPr>
      <w:r>
        <w:rPr>
          <w:b/>
          <w:i/>
          <w:color w:val="000000"/>
        </w:rPr>
        <w:t xml:space="preserve"> - </w:t>
      </w:r>
      <w:r>
        <w:rPr>
          <w:color w:val="000000"/>
        </w:rPr>
        <w:t>осуществление мер по улучшению демографической ситуации в сельской местности и обеспечению занятости сельского населения, созданию новых рабочих мест, в том числе, путем развития альтернативной деятельности, повышения благосостояния сельского населения;</w:t>
      </w:r>
    </w:p>
    <w:p w:rsidR="00773C33" w:rsidRDefault="00773C33">
      <w:pPr>
        <w:spacing w:line="360" w:lineRule="auto"/>
        <w:ind w:firstLine="709"/>
        <w:jc w:val="both"/>
        <w:rPr>
          <w:color w:val="000000"/>
        </w:rPr>
      </w:pPr>
      <w:r>
        <w:rPr>
          <w:color w:val="000000"/>
        </w:rPr>
        <w:t xml:space="preserve">- развитие социальной инфраструктуры и инженерного обустройства села; </w:t>
      </w:r>
    </w:p>
    <w:p w:rsidR="00773C33" w:rsidRDefault="00773C33">
      <w:pPr>
        <w:spacing w:line="360" w:lineRule="auto"/>
        <w:ind w:firstLine="709"/>
        <w:jc w:val="both"/>
        <w:rPr>
          <w:color w:val="000000"/>
        </w:rPr>
      </w:pPr>
      <w:r>
        <w:rPr>
          <w:color w:val="000000"/>
        </w:rPr>
        <w:t>- улучшение жилищных условий сельского населения, поддержка комплексной компактной застройки и благоустройство сельских поселений;</w:t>
      </w:r>
    </w:p>
    <w:p w:rsidR="00773C33" w:rsidRDefault="00773C33">
      <w:pPr>
        <w:spacing w:line="360" w:lineRule="auto"/>
        <w:ind w:firstLine="709"/>
        <w:jc w:val="both"/>
        <w:rPr>
          <w:color w:val="000000"/>
        </w:rPr>
      </w:pPr>
      <w:r>
        <w:rPr>
          <w:color w:val="000000"/>
        </w:rPr>
        <w:t>- повышение престижности сельскохозяйственного труда;</w:t>
      </w:r>
    </w:p>
    <w:p w:rsidR="00773C33" w:rsidRDefault="00773C33">
      <w:pPr>
        <w:spacing w:line="360" w:lineRule="auto"/>
        <w:ind w:firstLine="709"/>
        <w:jc w:val="both"/>
        <w:rPr>
          <w:color w:val="000000"/>
        </w:rPr>
      </w:pPr>
      <w:r>
        <w:rPr>
          <w:color w:val="000000"/>
        </w:rPr>
        <w:t>- сохранение и улучшение традиционных агроландшафтов;</w:t>
      </w:r>
    </w:p>
    <w:p w:rsidR="00773C33" w:rsidRDefault="00773C33">
      <w:pPr>
        <w:spacing w:line="360" w:lineRule="auto"/>
        <w:ind w:firstLine="709"/>
        <w:jc w:val="both"/>
        <w:rPr>
          <w:color w:val="000000"/>
        </w:rPr>
      </w:pPr>
      <w:r w:rsidRPr="00122574">
        <w:rPr>
          <w:color w:val="000000"/>
        </w:rPr>
        <w:t>2. Повышение эффективности использования земельных ресурсов и их воспроизводства</w:t>
      </w:r>
      <w:r>
        <w:rPr>
          <w:color w:val="000000"/>
        </w:rPr>
        <w:t xml:space="preserve"> на основе: </w:t>
      </w:r>
    </w:p>
    <w:p w:rsidR="00773C33" w:rsidRDefault="00773C33">
      <w:pPr>
        <w:spacing w:line="360" w:lineRule="auto"/>
        <w:ind w:firstLine="709"/>
        <w:jc w:val="both"/>
        <w:rPr>
          <w:color w:val="000000"/>
        </w:rPr>
      </w:pPr>
      <w:r>
        <w:rPr>
          <w:color w:val="000000"/>
        </w:rPr>
        <w:t>- улучшения почвенного плодородия, модернизации мелиоративных систем;</w:t>
      </w:r>
    </w:p>
    <w:p w:rsidR="00773C33" w:rsidRDefault="00773C33">
      <w:pPr>
        <w:spacing w:line="360" w:lineRule="auto"/>
        <w:ind w:firstLine="709"/>
        <w:jc w:val="both"/>
        <w:rPr>
          <w:color w:val="000000"/>
        </w:rPr>
      </w:pPr>
      <w:r>
        <w:rPr>
          <w:color w:val="000000"/>
        </w:rPr>
        <w:t>- развития эффективного оборота земель и создания условий для расширения посевных площадей;</w:t>
      </w:r>
    </w:p>
    <w:p w:rsidR="00773C33" w:rsidRDefault="00773C33">
      <w:pPr>
        <w:spacing w:line="360" w:lineRule="auto"/>
        <w:ind w:firstLine="709"/>
        <w:jc w:val="both"/>
        <w:rPr>
          <w:color w:val="000000"/>
        </w:rPr>
      </w:pPr>
      <w:r w:rsidRPr="00122574">
        <w:rPr>
          <w:color w:val="000000"/>
        </w:rPr>
        <w:t>3. Развитие аграрных технологий и повышение конкурентоспособности сельского хозяйства</w:t>
      </w:r>
      <w:r>
        <w:rPr>
          <w:color w:val="000000"/>
        </w:rPr>
        <w:t xml:space="preserve"> на основе:</w:t>
      </w:r>
    </w:p>
    <w:p w:rsidR="00773C33" w:rsidRDefault="00773C33">
      <w:pPr>
        <w:spacing w:line="360" w:lineRule="auto"/>
        <w:ind w:firstLine="709"/>
        <w:jc w:val="both"/>
        <w:rPr>
          <w:color w:val="000000"/>
        </w:rPr>
      </w:pPr>
      <w:r>
        <w:rPr>
          <w:color w:val="000000"/>
        </w:rPr>
        <w:t>- повышения производительности труда путем  внедрения  современных технологий и механизмов, совершенствования организации производства;</w:t>
      </w:r>
    </w:p>
    <w:p w:rsidR="00773C33" w:rsidRDefault="00773C33">
      <w:pPr>
        <w:spacing w:line="360" w:lineRule="auto"/>
        <w:ind w:firstLine="709"/>
        <w:jc w:val="both"/>
        <w:rPr>
          <w:color w:val="000000"/>
        </w:rPr>
      </w:pPr>
      <w:r>
        <w:rPr>
          <w:color w:val="000000"/>
        </w:rPr>
        <w:t>- обеспечения подъема племенного животноводства и повышения продуктивности скота;</w:t>
      </w:r>
    </w:p>
    <w:p w:rsidR="00773C33" w:rsidRDefault="00773C33">
      <w:pPr>
        <w:spacing w:line="360" w:lineRule="auto"/>
        <w:ind w:firstLine="709"/>
        <w:jc w:val="both"/>
      </w:pPr>
      <w:r>
        <w:t>- развития интенсивных технологий в растениеводстве, повышение урожайности основных культур;</w:t>
      </w:r>
    </w:p>
    <w:p w:rsidR="00773C33" w:rsidRPr="00122574" w:rsidRDefault="00773C33">
      <w:pPr>
        <w:spacing w:line="360" w:lineRule="auto"/>
        <w:ind w:firstLine="709"/>
        <w:jc w:val="both"/>
      </w:pPr>
      <w:r w:rsidRPr="00122574">
        <w:t>4. Создание предприятий по переработке сельхозпродукции.</w:t>
      </w:r>
    </w:p>
    <w:p w:rsidR="00773C33" w:rsidRDefault="00773C33">
      <w:pPr>
        <w:spacing w:line="360" w:lineRule="auto"/>
        <w:ind w:left="360"/>
        <w:jc w:val="center"/>
        <w:rPr>
          <w:b/>
        </w:rPr>
      </w:pPr>
    </w:p>
    <w:p w:rsidR="00773C33" w:rsidRPr="00122574" w:rsidRDefault="00773C33" w:rsidP="004D7080">
      <w:pPr>
        <w:spacing w:line="360" w:lineRule="auto"/>
        <w:ind w:left="360" w:firstLine="348"/>
        <w:jc w:val="center"/>
      </w:pPr>
      <w:r w:rsidRPr="00122574">
        <w:t>Задача 1.3. Привлечение инвестиций в экономику РМР</w:t>
      </w:r>
    </w:p>
    <w:p w:rsidR="00773C33" w:rsidRDefault="00773C33" w:rsidP="004D7080">
      <w:pPr>
        <w:spacing w:line="360" w:lineRule="auto"/>
        <w:ind w:firstLine="709"/>
        <w:jc w:val="both"/>
      </w:pPr>
      <w:r>
        <w:t xml:space="preserve">Повышение инвестиционной привлекательности района для российских и иностранных инвесторов является одной из ключевых задач, решение которой позволит активизировать инвестиционный потенциал района, увеличить объемы российских и иностранных инвестиций в экономику РМР, что, в конечном счете, приведет к созданию новых </w:t>
      </w:r>
      <w:r w:rsidRPr="004D7080">
        <w:rPr>
          <w:color w:val="000000"/>
        </w:rPr>
        <w:t>конкурентоспособных</w:t>
      </w:r>
      <w:r>
        <w:t xml:space="preserve"> рабочих мест, увеличит объемы налоговых поступлений в бюджет района и повысит уровень материального благосостояния жителей района. Для решения данной задачи необходим ряд мероприятий, направленных  на создание </w:t>
      </w:r>
      <w:r>
        <w:lastRenderedPageBreak/>
        <w:t>максимально благоприятных финансово-экономических, законодательных и организационных условий для развития бизнеса и привлечения инвесторов в район:</w:t>
      </w:r>
    </w:p>
    <w:p w:rsidR="00773C33" w:rsidRDefault="00773C33">
      <w:pPr>
        <w:spacing w:line="360" w:lineRule="auto"/>
        <w:ind w:left="360" w:firstLine="348"/>
        <w:jc w:val="both"/>
      </w:pPr>
      <w:r>
        <w:t>- создание режима наибольшего благоприятствования для приоритетных направлений инвестирования (упрощенная процедура регистрации, льготы по местному налогообложению и др.);</w:t>
      </w:r>
    </w:p>
    <w:p w:rsidR="00773C33" w:rsidRDefault="00773C33">
      <w:pPr>
        <w:spacing w:line="360" w:lineRule="auto"/>
        <w:ind w:left="360" w:firstLine="348"/>
        <w:jc w:val="both"/>
      </w:pPr>
      <w:r>
        <w:t>-создание реестра инвестиционных площадок и обеспечение их необходимой инфраструктурой и коммуникациями;</w:t>
      </w:r>
    </w:p>
    <w:p w:rsidR="00773C33" w:rsidRDefault="00773C33">
      <w:pPr>
        <w:spacing w:line="360" w:lineRule="auto"/>
        <w:ind w:left="360" w:firstLine="348"/>
        <w:jc w:val="both"/>
      </w:pPr>
      <w:r>
        <w:t>- формирование перечня приоритетных инвестиционных проектов;</w:t>
      </w:r>
    </w:p>
    <w:p w:rsidR="00773C33" w:rsidRPr="00FB51AF" w:rsidRDefault="00773C33">
      <w:pPr>
        <w:spacing w:line="360" w:lineRule="auto"/>
        <w:ind w:left="360" w:firstLine="348"/>
        <w:jc w:val="both"/>
      </w:pPr>
      <w:r w:rsidRPr="00FB51AF">
        <w:t>- разработка и внедрение механизмов частно-государственного  партнерства;</w:t>
      </w:r>
    </w:p>
    <w:p w:rsidR="00773C33" w:rsidRDefault="00773C33">
      <w:pPr>
        <w:spacing w:line="360" w:lineRule="auto"/>
        <w:ind w:left="360" w:firstLine="348"/>
        <w:jc w:val="both"/>
      </w:pPr>
      <w:r w:rsidRPr="00FB51AF">
        <w:t xml:space="preserve">- разработка и утверждение схем территориального планирования поселений  и  </w:t>
      </w:r>
      <w:r>
        <w:t>Рыбинского</w:t>
      </w:r>
      <w:r w:rsidRPr="00FB51AF">
        <w:t xml:space="preserve"> района в целом.</w:t>
      </w:r>
    </w:p>
    <w:p w:rsidR="00773C33" w:rsidRDefault="00773C33" w:rsidP="00AD1B71">
      <w:pPr>
        <w:rPr>
          <w:b/>
          <w:sz w:val="20"/>
          <w:szCs w:val="20"/>
          <w:u w:val="single"/>
        </w:rPr>
      </w:pPr>
    </w:p>
    <w:p w:rsidR="00773C33" w:rsidRDefault="00773C33" w:rsidP="008F534F">
      <w:pPr>
        <w:pStyle w:val="affb"/>
        <w:jc w:val="center"/>
      </w:pPr>
      <w:r w:rsidRPr="008F534F">
        <w:t xml:space="preserve">Задача 1.4. Создание условий для формирования и продвижения </w:t>
      </w:r>
    </w:p>
    <w:p w:rsidR="00773C33" w:rsidRDefault="00773C33" w:rsidP="008F534F">
      <w:pPr>
        <w:pStyle w:val="affb"/>
        <w:jc w:val="center"/>
      </w:pPr>
      <w:r w:rsidRPr="008F534F">
        <w:t>конкурентоспособных туристических продуктов</w:t>
      </w:r>
    </w:p>
    <w:p w:rsidR="00773C33" w:rsidRPr="008F534F" w:rsidRDefault="00773C33" w:rsidP="008F534F">
      <w:pPr>
        <w:pStyle w:val="affb"/>
        <w:jc w:val="center"/>
      </w:pPr>
    </w:p>
    <w:p w:rsidR="00773C33" w:rsidRDefault="00773C33" w:rsidP="00835426">
      <w:pPr>
        <w:spacing w:line="360" w:lineRule="auto"/>
        <w:jc w:val="both"/>
      </w:pPr>
      <w:r>
        <w:t xml:space="preserve">    Туризм является одним из приоритетных  и перспективных направлений развития РМР. </w:t>
      </w:r>
    </w:p>
    <w:p w:rsidR="00773C33" w:rsidRDefault="00773C33" w:rsidP="00835426">
      <w:pPr>
        <w:spacing w:line="360" w:lineRule="auto"/>
        <w:jc w:val="both"/>
      </w:pPr>
      <w:r>
        <w:t xml:space="preserve">Развитие туризма  позволит сохранить имеющийся богатый культурный и исторический потенциал района, а также способствовать развитию гостиничного бизнеса, предприятий общественного питания и торговли. </w:t>
      </w:r>
    </w:p>
    <w:p w:rsidR="00773C33" w:rsidRDefault="00773C33" w:rsidP="00835426">
      <w:pPr>
        <w:spacing w:line="360" w:lineRule="auto"/>
        <w:ind w:firstLine="708"/>
        <w:jc w:val="both"/>
      </w:pPr>
      <w:r>
        <w:t>Основными проблемами, препятствующими развитию туризма, является низкий уровень развития инфраструктуры, а  также недостаточная привлекательность и известность туристических продуктов РМР. Для решения данных задач необходимо провести ряд мероприятий:</w:t>
      </w:r>
    </w:p>
    <w:p w:rsidR="00773C33" w:rsidRDefault="00773C33" w:rsidP="00835426">
      <w:pPr>
        <w:spacing w:line="360" w:lineRule="auto"/>
        <w:jc w:val="both"/>
      </w:pPr>
      <w:r>
        <w:t>- создание новых и обновление имеющихся туристических маршрутов и программ;</w:t>
      </w:r>
    </w:p>
    <w:p w:rsidR="00773C33" w:rsidRDefault="00773C33" w:rsidP="00835426">
      <w:pPr>
        <w:spacing w:line="360" w:lineRule="auto"/>
        <w:jc w:val="both"/>
      </w:pPr>
      <w:r>
        <w:t xml:space="preserve">- продвижение турпродуктов путем участия в  специализированных выставках, ярмарках, организации рекламных  и пресс – туров, организация презентаций туристического потенциала района; </w:t>
      </w:r>
    </w:p>
    <w:p w:rsidR="00773C33" w:rsidRDefault="00773C33" w:rsidP="00835426">
      <w:pPr>
        <w:spacing w:line="360" w:lineRule="auto"/>
        <w:jc w:val="both"/>
      </w:pPr>
      <w:r>
        <w:t xml:space="preserve">- подготовка и изготовление современных рекламно – информационной и сувенирной  продукции, размещение информации о туристическом потенциале района в российских </w:t>
      </w:r>
      <w:r w:rsidRPr="003673A8">
        <w:t>печатных СМИ,</w:t>
      </w:r>
      <w:r>
        <w:t xml:space="preserve"> каталогах и справочниках, подготовка и размещение сюжетов о туризме в районе на телевидении, радио, иных территориях (средствах) размещения и носителях информации; </w:t>
      </w:r>
    </w:p>
    <w:p w:rsidR="00773C33" w:rsidRDefault="00773C33" w:rsidP="00835426">
      <w:pPr>
        <w:spacing w:line="360" w:lineRule="auto"/>
        <w:jc w:val="both"/>
      </w:pPr>
      <w:r>
        <w:t>- развитие инфраструктуры туризма и отдыха.</w:t>
      </w:r>
    </w:p>
    <w:p w:rsidR="00773C33" w:rsidRDefault="00773C33" w:rsidP="00835426">
      <w:pPr>
        <w:spacing w:line="360" w:lineRule="auto"/>
        <w:ind w:left="360"/>
        <w:jc w:val="both"/>
        <w:rPr>
          <w:b/>
          <w:sz w:val="28"/>
          <w:szCs w:val="28"/>
        </w:rPr>
      </w:pPr>
    </w:p>
    <w:p w:rsidR="008F6733" w:rsidRDefault="008F6733" w:rsidP="00835426">
      <w:pPr>
        <w:spacing w:line="360" w:lineRule="auto"/>
        <w:ind w:left="360"/>
        <w:jc w:val="both"/>
        <w:rPr>
          <w:b/>
          <w:sz w:val="28"/>
          <w:szCs w:val="28"/>
        </w:rPr>
      </w:pPr>
    </w:p>
    <w:p w:rsidR="00773C33" w:rsidRPr="00214DF7" w:rsidRDefault="00773C33">
      <w:pPr>
        <w:spacing w:line="360" w:lineRule="auto"/>
        <w:ind w:left="360"/>
        <w:jc w:val="center"/>
        <w:rPr>
          <w:rStyle w:val="aff9"/>
          <w:b w:val="0"/>
          <w:bCs/>
        </w:rPr>
      </w:pPr>
      <w:r w:rsidRPr="00214DF7">
        <w:rPr>
          <w:rStyle w:val="aff9"/>
          <w:b w:val="0"/>
          <w:bCs/>
        </w:rPr>
        <w:lastRenderedPageBreak/>
        <w:t>Цель 2. Развитие человеческого потенциала - как основного фактора устойчивого экономического развития</w:t>
      </w:r>
    </w:p>
    <w:p w:rsidR="00773C33" w:rsidRDefault="00773C33">
      <w:pPr>
        <w:spacing w:line="360" w:lineRule="auto"/>
        <w:ind w:firstLine="709"/>
        <w:jc w:val="center"/>
        <w:rPr>
          <w:b/>
          <w:color w:val="000000"/>
        </w:rPr>
      </w:pPr>
    </w:p>
    <w:p w:rsidR="00773C33" w:rsidRDefault="00773C33" w:rsidP="00214DF7">
      <w:pPr>
        <w:pStyle w:val="affb"/>
        <w:jc w:val="center"/>
      </w:pPr>
      <w:r w:rsidRPr="00214DF7">
        <w:t>Задача 2.1. Совершенствование и развитие образования,</w:t>
      </w:r>
    </w:p>
    <w:p w:rsidR="00773C33" w:rsidRDefault="00773C33" w:rsidP="00214DF7">
      <w:pPr>
        <w:pStyle w:val="affb"/>
        <w:jc w:val="center"/>
      </w:pPr>
      <w:r w:rsidRPr="00214DF7">
        <w:t>повышение качества образовательных услуг</w:t>
      </w:r>
    </w:p>
    <w:p w:rsidR="00773C33" w:rsidRPr="00214DF7" w:rsidRDefault="00773C33" w:rsidP="00214DF7">
      <w:pPr>
        <w:pStyle w:val="affb"/>
        <w:jc w:val="center"/>
      </w:pPr>
    </w:p>
    <w:p w:rsidR="00773C33" w:rsidRDefault="00773C33" w:rsidP="00CE5303">
      <w:pPr>
        <w:spacing w:line="360" w:lineRule="auto"/>
        <w:ind w:firstLine="708"/>
        <w:jc w:val="both"/>
      </w:pPr>
      <w:r>
        <w:t xml:space="preserve">Основной задачей системы образования является формирование всесторонне развитой социально-активной личности. Муниципальная образовательная система должна быть ориентирована на совершенствование образования и на образовательные потребности общего и профессионального образования. В качестве результата реализации данной идеи можно признать мобильную личность, способную стать квалифицированным специалистом, личность с развитыми духовно-нравственными ориентирами, осознающую свою ответственность за улучшение жизни района. </w:t>
      </w:r>
    </w:p>
    <w:p w:rsidR="00773C33" w:rsidRDefault="00773C33" w:rsidP="00CE5303">
      <w:pPr>
        <w:spacing w:line="360" w:lineRule="auto"/>
        <w:ind w:firstLine="708"/>
        <w:jc w:val="both"/>
      </w:pPr>
      <w:r>
        <w:t xml:space="preserve">Обновление содержания образования должно осуществляться при усилении общекультурной направленности образования (формирование у детей универсальных способов получения и применения информации, являющихся основой познавательной культуры); повышении роли коммуникативной культуры как компонента дошкольного, общего и дополнительного образования. </w:t>
      </w:r>
    </w:p>
    <w:p w:rsidR="00773C33" w:rsidRDefault="00773C33" w:rsidP="00CE5303">
      <w:pPr>
        <w:spacing w:line="360" w:lineRule="auto"/>
        <w:ind w:firstLine="708"/>
        <w:jc w:val="both"/>
      </w:pPr>
      <w:r>
        <w:t xml:space="preserve">В аспекте формирования познавательной и коммуникативной культуры учащихся особое значение имеет дистанционное образование, которое должно быть направлено на подготовку нового поколения к жизни в современных информационных условиях, к адекватному восприятию различной информации, на овладение способами общения с помощью современных информационных технологий. </w:t>
      </w:r>
    </w:p>
    <w:p w:rsidR="00773C33" w:rsidRDefault="00773C33" w:rsidP="00CE5303">
      <w:pPr>
        <w:spacing w:line="360" w:lineRule="auto"/>
        <w:ind w:firstLine="708"/>
        <w:jc w:val="both"/>
      </w:pPr>
      <w:r>
        <w:t xml:space="preserve">Проектирование и организация учебного и воспитательного процессов должны обеспечивать формирование у детей чувства любви к Отечеству, уважения к другим народам, стремления участвовать в жизни общества. </w:t>
      </w:r>
    </w:p>
    <w:p w:rsidR="00773C33" w:rsidRDefault="00773C33" w:rsidP="00CE5303">
      <w:pPr>
        <w:spacing w:line="360" w:lineRule="auto"/>
        <w:ind w:firstLine="708"/>
        <w:jc w:val="both"/>
      </w:pPr>
      <w:r>
        <w:t>Приоритетом муниципальной системы образования должна стать практическая направленность обучения и воспитания детей, начиная от физической культуры, обслуживающего труда и заканчивая техническим творчеством, предпрофессиональной подготовкой, практикой общественной деятельности.</w:t>
      </w:r>
    </w:p>
    <w:p w:rsidR="00773C33" w:rsidRDefault="00773C33" w:rsidP="00CE5303">
      <w:pPr>
        <w:spacing w:line="360" w:lineRule="auto"/>
        <w:ind w:firstLine="360"/>
        <w:jc w:val="both"/>
      </w:pPr>
      <w:r>
        <w:t>Учреждения дополнительного образования должны составить в районе разно-уровневую и целостную систему, индивидуализирующую образовательный путь ребенка в рамках единого социально-культурного образовательного пространства.</w:t>
      </w:r>
    </w:p>
    <w:p w:rsidR="00773C33" w:rsidRPr="00FB51AF" w:rsidRDefault="00773C33" w:rsidP="00CE5303">
      <w:pPr>
        <w:snapToGrid w:val="0"/>
        <w:spacing w:line="360" w:lineRule="auto"/>
        <w:jc w:val="both"/>
      </w:pPr>
      <w:r w:rsidRPr="00FB51AF">
        <w:t xml:space="preserve">Поставленные задачи возможно решить следующим образом: </w:t>
      </w:r>
    </w:p>
    <w:p w:rsidR="00773C33" w:rsidRPr="00FB51AF" w:rsidRDefault="00773C33" w:rsidP="00CE5303">
      <w:pPr>
        <w:snapToGrid w:val="0"/>
        <w:spacing w:line="360" w:lineRule="auto"/>
        <w:jc w:val="both"/>
        <w:rPr>
          <w:bCs/>
        </w:rPr>
      </w:pPr>
      <w:r w:rsidRPr="00FB51AF">
        <w:t xml:space="preserve">- путем </w:t>
      </w:r>
      <w:r w:rsidRPr="00FB51AF">
        <w:rPr>
          <w:bCs/>
        </w:rPr>
        <w:t>укрепления материально-технической базы общеобразовательных учреждений,</w:t>
      </w:r>
    </w:p>
    <w:p w:rsidR="00773C33" w:rsidRPr="00FB51AF" w:rsidRDefault="00773C33" w:rsidP="00CE5303">
      <w:pPr>
        <w:snapToGrid w:val="0"/>
        <w:spacing w:line="360" w:lineRule="auto"/>
        <w:jc w:val="both"/>
        <w:rPr>
          <w:bCs/>
        </w:rPr>
      </w:pPr>
      <w:r w:rsidRPr="00FB51AF">
        <w:rPr>
          <w:bCs/>
        </w:rPr>
        <w:lastRenderedPageBreak/>
        <w:t xml:space="preserve">- создания условий для непрерывного образования, повышения квалификации и профессионального роста работников образования, </w:t>
      </w:r>
    </w:p>
    <w:p w:rsidR="00773C33" w:rsidRPr="00FB51AF" w:rsidRDefault="00773C33" w:rsidP="00CE5303">
      <w:pPr>
        <w:snapToGrid w:val="0"/>
        <w:spacing w:line="360" w:lineRule="auto"/>
        <w:jc w:val="both"/>
        <w:rPr>
          <w:iCs/>
        </w:rPr>
      </w:pPr>
      <w:r w:rsidRPr="00FB51AF">
        <w:rPr>
          <w:bCs/>
        </w:rPr>
        <w:t xml:space="preserve">- </w:t>
      </w:r>
      <w:r w:rsidRPr="00FB51AF">
        <w:rPr>
          <w:iCs/>
        </w:rPr>
        <w:t xml:space="preserve">создания условий для освоения и использования современных образовательных, воспитательных, информационных технологий, </w:t>
      </w:r>
    </w:p>
    <w:p w:rsidR="00773C33" w:rsidRPr="00FB51AF" w:rsidRDefault="00773C33" w:rsidP="00CE5303">
      <w:pPr>
        <w:snapToGrid w:val="0"/>
        <w:spacing w:line="360" w:lineRule="auto"/>
        <w:jc w:val="both"/>
      </w:pPr>
      <w:r w:rsidRPr="00FB51AF">
        <w:rPr>
          <w:iCs/>
        </w:rPr>
        <w:t xml:space="preserve">- </w:t>
      </w:r>
      <w:r w:rsidRPr="00FB51AF">
        <w:t xml:space="preserve">развития системы образования детей с ограниченными возможностями, </w:t>
      </w:r>
    </w:p>
    <w:p w:rsidR="00773C33" w:rsidRPr="00FB51AF" w:rsidRDefault="00773C33" w:rsidP="00CE5303">
      <w:pPr>
        <w:snapToGrid w:val="0"/>
        <w:spacing w:line="360" w:lineRule="auto"/>
        <w:jc w:val="both"/>
      </w:pPr>
      <w:r w:rsidRPr="00FB51AF">
        <w:t xml:space="preserve">- повышения квалификации работников образования в вопросах охраны и укрепления здоровья детей, </w:t>
      </w:r>
    </w:p>
    <w:p w:rsidR="00773C33" w:rsidRPr="00FB51AF" w:rsidRDefault="00773C33" w:rsidP="00CE5303">
      <w:pPr>
        <w:snapToGrid w:val="0"/>
        <w:spacing w:line="360" w:lineRule="auto"/>
        <w:jc w:val="both"/>
      </w:pPr>
      <w:r w:rsidRPr="00FB51AF">
        <w:t xml:space="preserve">- создания систему целенаправленного формирования информационных ресурсов в сфере образования, </w:t>
      </w:r>
    </w:p>
    <w:p w:rsidR="00773C33" w:rsidRPr="00FB51AF" w:rsidRDefault="00773C33" w:rsidP="00CE5303">
      <w:pPr>
        <w:snapToGrid w:val="0"/>
        <w:spacing w:line="360" w:lineRule="auto"/>
        <w:jc w:val="both"/>
        <w:rPr>
          <w:bCs/>
        </w:rPr>
      </w:pPr>
      <w:r w:rsidRPr="00FB51AF">
        <w:t>- благоустройства территорий образовательных учреждений.</w:t>
      </w:r>
    </w:p>
    <w:p w:rsidR="00773C33" w:rsidRPr="00FB51AF" w:rsidRDefault="00773C33" w:rsidP="00CE5303">
      <w:pPr>
        <w:spacing w:line="360" w:lineRule="auto"/>
        <w:ind w:firstLine="360"/>
        <w:jc w:val="both"/>
      </w:pPr>
      <w:r w:rsidRPr="00FB51AF">
        <w:t>Также необходимо проводить мероприятия по:</w:t>
      </w:r>
    </w:p>
    <w:p w:rsidR="00773C33" w:rsidRPr="00FB51AF" w:rsidRDefault="00773C33" w:rsidP="00CE5303">
      <w:pPr>
        <w:spacing w:line="360" w:lineRule="auto"/>
        <w:ind w:firstLine="360"/>
        <w:jc w:val="both"/>
        <w:rPr>
          <w:color w:val="000000"/>
        </w:rPr>
      </w:pPr>
      <w:r w:rsidRPr="00FB51AF">
        <w:rPr>
          <w:color w:val="000000"/>
        </w:rPr>
        <w:t>- увеличению обеспеченности жилыми помещениями детей-сирот и детей, оставшихся без попечения родителей;</w:t>
      </w:r>
    </w:p>
    <w:p w:rsidR="00773C33" w:rsidRDefault="00773C33" w:rsidP="00CE5303">
      <w:pPr>
        <w:spacing w:line="360" w:lineRule="auto"/>
        <w:ind w:firstLine="360"/>
        <w:jc w:val="both"/>
        <w:rPr>
          <w:color w:val="000000"/>
        </w:rPr>
      </w:pPr>
      <w:r w:rsidRPr="00FB51AF">
        <w:rPr>
          <w:color w:val="000000"/>
        </w:rPr>
        <w:t>- развитию семейных форм устройства детей-сирот и детей, оставшихся без попечения родителей.</w:t>
      </w:r>
    </w:p>
    <w:p w:rsidR="00773C33" w:rsidRPr="00932756" w:rsidRDefault="00773C33" w:rsidP="00CE5303">
      <w:pPr>
        <w:spacing w:line="360" w:lineRule="auto"/>
        <w:ind w:firstLine="360"/>
        <w:jc w:val="both"/>
        <w:rPr>
          <w:color w:val="000000"/>
        </w:rPr>
      </w:pPr>
    </w:p>
    <w:p w:rsidR="00773C33" w:rsidRDefault="00773C33" w:rsidP="001550F8">
      <w:pPr>
        <w:pStyle w:val="affb"/>
        <w:jc w:val="center"/>
      </w:pPr>
      <w:r w:rsidRPr="001550F8">
        <w:t xml:space="preserve">Задача 2.2. Создание условий для развития молодежи, активизации </w:t>
      </w:r>
    </w:p>
    <w:p w:rsidR="00773C33" w:rsidRDefault="00773C33" w:rsidP="001550F8">
      <w:pPr>
        <w:pStyle w:val="affb"/>
        <w:jc w:val="center"/>
      </w:pPr>
      <w:r w:rsidRPr="001550F8">
        <w:t>и социальной зрелости</w:t>
      </w:r>
      <w:r>
        <w:t xml:space="preserve"> </w:t>
      </w:r>
      <w:r w:rsidRPr="001550F8">
        <w:t>молодежи во всех сферах жизни района</w:t>
      </w:r>
    </w:p>
    <w:p w:rsidR="00773C33" w:rsidRPr="001550F8" w:rsidRDefault="00773C33" w:rsidP="001550F8">
      <w:pPr>
        <w:pStyle w:val="affb"/>
        <w:jc w:val="center"/>
      </w:pPr>
    </w:p>
    <w:p w:rsidR="00773C33" w:rsidRDefault="00773C33">
      <w:pPr>
        <w:spacing w:line="360" w:lineRule="auto"/>
        <w:ind w:firstLine="709"/>
        <w:jc w:val="both"/>
        <w:rPr>
          <w:color w:val="000000"/>
        </w:rPr>
      </w:pPr>
      <w:r>
        <w:rPr>
          <w:color w:val="000000"/>
        </w:rPr>
        <w:t>В РМР  наблюдается существенный уровень миграции молодежи в г. Рыбинск, областной центр в силу известных причин: более широкие возможности для обучения и трудоустройства, высокий уровень з/платы, доступность культурно-досуговых учреждений.  В условиях быстрого старения населения района, сложной демографической ситуации, создание предпосылок для возврата и закрепления молодежи в районе является одной из важнейших задач.</w:t>
      </w:r>
    </w:p>
    <w:p w:rsidR="00773C33" w:rsidRDefault="00773C33">
      <w:pPr>
        <w:spacing w:line="360" w:lineRule="auto"/>
        <w:ind w:firstLine="709"/>
        <w:jc w:val="both"/>
        <w:rPr>
          <w:color w:val="000000"/>
        </w:rPr>
      </w:pPr>
      <w:r>
        <w:rPr>
          <w:color w:val="000000"/>
        </w:rPr>
        <w:t xml:space="preserve">Таким образом, задачей муниципальной молодежной политики должно стать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района. </w:t>
      </w:r>
    </w:p>
    <w:p w:rsidR="00773C33" w:rsidRDefault="00773C33">
      <w:pPr>
        <w:spacing w:line="360" w:lineRule="auto"/>
        <w:ind w:firstLine="709"/>
        <w:jc w:val="both"/>
        <w:rPr>
          <w:color w:val="000000"/>
        </w:rPr>
      </w:pPr>
      <w:r>
        <w:rPr>
          <w:color w:val="000000"/>
        </w:rPr>
        <w:t>Достижение поставленной задачи предполагается за счет проведения следующих мероприятий:</w:t>
      </w:r>
    </w:p>
    <w:p w:rsidR="00180190" w:rsidRDefault="00773C33">
      <w:pPr>
        <w:spacing w:line="360" w:lineRule="auto"/>
        <w:ind w:firstLine="709"/>
        <w:jc w:val="both"/>
        <w:rPr>
          <w:color w:val="000000"/>
        </w:rPr>
      </w:pPr>
      <w:r>
        <w:rPr>
          <w:color w:val="000000"/>
        </w:rPr>
        <w:t>- развитие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и др.);</w:t>
      </w:r>
    </w:p>
    <w:p w:rsidR="00773C33" w:rsidRDefault="00773C33">
      <w:pPr>
        <w:spacing w:line="360" w:lineRule="auto"/>
        <w:ind w:firstLine="709"/>
        <w:jc w:val="both"/>
        <w:rPr>
          <w:color w:val="000000"/>
        </w:rPr>
      </w:pPr>
      <w:r>
        <w:rPr>
          <w:color w:val="000000"/>
        </w:rPr>
        <w:lastRenderedPageBreak/>
        <w:t>- модернизация материально-технической базы учреждений по работе с молодежью, расширение их сети, модернизация системы подготовки и формирование механизмов непрерывного образования специалистов по работе с молодежью;</w:t>
      </w:r>
    </w:p>
    <w:p w:rsidR="00773C33" w:rsidRDefault="00773C33">
      <w:pPr>
        <w:spacing w:line="360" w:lineRule="auto"/>
        <w:ind w:firstLine="709"/>
        <w:jc w:val="both"/>
        <w:rPr>
          <w:color w:val="000000"/>
        </w:rPr>
      </w:pPr>
      <w:r>
        <w:rPr>
          <w:color w:val="000000"/>
        </w:rPr>
        <w:t>- развитие информационно-консалтинговой помощи молодежи, разработка специальных проектов, уравнивающих возможности молодежи, проживающей  в Рыбинске, областном центре и в муниципальном районе в поиске, применении и распространении актуальной информации, обеспечение доступности для молодежи информации о создаваемых для нее условиях и предоставляемых возможностях;</w:t>
      </w:r>
    </w:p>
    <w:p w:rsidR="00773C33" w:rsidRDefault="00773C33">
      <w:pPr>
        <w:spacing w:line="360" w:lineRule="auto"/>
        <w:ind w:firstLine="709"/>
        <w:jc w:val="both"/>
        <w:rPr>
          <w:color w:val="000000"/>
        </w:rPr>
      </w:pPr>
      <w:r>
        <w:rPr>
          <w:color w:val="000000"/>
        </w:rPr>
        <w:t>- развитие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развитие молодежных бирж труда и других форм занятости молодежи;</w:t>
      </w:r>
    </w:p>
    <w:p w:rsidR="00773C33" w:rsidRDefault="00773C33">
      <w:pPr>
        <w:spacing w:line="360" w:lineRule="auto"/>
        <w:ind w:firstLine="709"/>
        <w:jc w:val="both"/>
        <w:rPr>
          <w:color w:val="000000"/>
        </w:rPr>
      </w:pPr>
      <w:r>
        <w:rPr>
          <w:color w:val="000000"/>
        </w:rPr>
        <w:t>- реализация программ поддержки молодежного предпринимательства;</w:t>
      </w:r>
    </w:p>
    <w:p w:rsidR="00773C33" w:rsidRDefault="00773C33">
      <w:pPr>
        <w:spacing w:line="360" w:lineRule="auto"/>
        <w:ind w:firstLine="709"/>
        <w:jc w:val="both"/>
        <w:rPr>
          <w:color w:val="000000"/>
        </w:rPr>
      </w:pPr>
      <w:r>
        <w:rPr>
          <w:color w:val="000000"/>
        </w:rP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 в различных сферах жизни общества;</w:t>
      </w:r>
    </w:p>
    <w:p w:rsidR="00773C33" w:rsidRDefault="00773C33">
      <w:pPr>
        <w:spacing w:line="360" w:lineRule="auto"/>
        <w:ind w:firstLine="709"/>
        <w:jc w:val="both"/>
        <w:rPr>
          <w:color w:val="000000"/>
        </w:rPr>
      </w:pPr>
      <w:r>
        <w:rPr>
          <w:color w:val="000000"/>
        </w:rPr>
        <w:t xml:space="preserve">- 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 </w:t>
      </w:r>
    </w:p>
    <w:p w:rsidR="00773C33" w:rsidRDefault="00773C33">
      <w:pPr>
        <w:spacing w:line="360" w:lineRule="auto"/>
        <w:ind w:firstLine="709"/>
        <w:jc w:val="both"/>
        <w:rPr>
          <w:color w:val="000000"/>
        </w:rPr>
      </w:pPr>
      <w:r>
        <w:rPr>
          <w:color w:val="000000"/>
        </w:rPr>
        <w:t>- развитие всех моделей молодежного самоуправления и самоорганизации в ученических, студенческих, трудовых коллективах, по месту жительства;</w:t>
      </w:r>
    </w:p>
    <w:p w:rsidR="00773C33" w:rsidRDefault="00773C33">
      <w:pPr>
        <w:spacing w:line="360" w:lineRule="auto"/>
        <w:ind w:firstLine="709"/>
        <w:jc w:val="both"/>
        <w:rPr>
          <w:color w:val="000000"/>
        </w:rPr>
      </w:pPr>
      <w:r>
        <w:rPr>
          <w:color w:val="000000"/>
        </w:rPr>
        <w:t>- популяризация через программы общественных объединений и социальную рекламу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773C33" w:rsidRDefault="00773C33">
      <w:pPr>
        <w:spacing w:line="360" w:lineRule="auto"/>
        <w:ind w:firstLine="709"/>
        <w:jc w:val="both"/>
        <w:rPr>
          <w:color w:val="000000"/>
        </w:rPr>
      </w:pPr>
      <w:r>
        <w:rPr>
          <w:color w:val="000000"/>
        </w:rPr>
        <w:t xml:space="preserve">- стимулирование интереса молодежи к историческому и культурному наследию района, защите окружающей среды, через развитие системы внутреннего туризма, поддержку участия молодежи в реализации проектов экологических организаций, деятельности по реставрации исторических памятников. </w:t>
      </w:r>
    </w:p>
    <w:p w:rsidR="00773C33" w:rsidRDefault="00773C33">
      <w:pPr>
        <w:spacing w:line="360" w:lineRule="auto"/>
        <w:ind w:firstLine="709"/>
        <w:jc w:val="center"/>
        <w:rPr>
          <w:b/>
          <w:color w:val="000000"/>
        </w:rPr>
      </w:pPr>
    </w:p>
    <w:p w:rsidR="00773C33" w:rsidRPr="000A6BEE" w:rsidRDefault="00773C33">
      <w:pPr>
        <w:spacing w:line="360" w:lineRule="auto"/>
        <w:ind w:firstLine="709"/>
        <w:jc w:val="center"/>
        <w:rPr>
          <w:color w:val="000000"/>
        </w:rPr>
      </w:pPr>
      <w:r w:rsidRPr="000A6BEE">
        <w:rPr>
          <w:color w:val="000000"/>
        </w:rPr>
        <w:t>Задача 2.3. Повышение доступности жилья для населения района</w:t>
      </w:r>
    </w:p>
    <w:p w:rsidR="00773C33" w:rsidRDefault="00773C33">
      <w:pPr>
        <w:pStyle w:val="ab"/>
        <w:spacing w:line="360" w:lineRule="auto"/>
        <w:ind w:firstLine="708"/>
        <w:rPr>
          <w:color w:val="000000"/>
        </w:rPr>
      </w:pPr>
      <w:r>
        <w:rPr>
          <w:color w:val="000000"/>
        </w:rPr>
        <w:t>Не смотря на создание основ функционирования рынка жилья в РМР,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Следовательно,  основной целью в области жилищной политики должно стать обеспечение доступности жилья для всех категорий населения:</w:t>
      </w:r>
    </w:p>
    <w:p w:rsidR="00773C33" w:rsidRDefault="00773C33">
      <w:pPr>
        <w:pStyle w:val="ab"/>
        <w:spacing w:line="360" w:lineRule="auto"/>
        <w:ind w:firstLine="708"/>
        <w:rPr>
          <w:color w:val="000000"/>
        </w:rPr>
      </w:pPr>
      <w:r>
        <w:rPr>
          <w:color w:val="000000"/>
        </w:rPr>
        <w:lastRenderedPageBreak/>
        <w:t xml:space="preserve">- для малоимущих и других установленных законом отдельных категорий граждан необходимо создание эффективной системы обеспечения жильем социального использования муниципального жилищного фонда; </w:t>
      </w:r>
    </w:p>
    <w:p w:rsidR="00773C33" w:rsidRDefault="00773C33">
      <w:pPr>
        <w:pStyle w:val="ab"/>
        <w:spacing w:line="360" w:lineRule="auto"/>
        <w:ind w:firstLine="708"/>
        <w:rPr>
          <w:color w:val="000000"/>
        </w:rPr>
      </w:pPr>
      <w:r>
        <w:rPr>
          <w:color w:val="000000"/>
        </w:rPr>
        <w:t xml:space="preserve">- для граждан с умеренными доходами (то есть доходами ниже средних, но не позволяющих гражданам быть отнесенными к категории малоимущих) - развитие кооперации, позволяющей таким гражданам обеспечивать себя жильем, в соответствии с социальными стандартами, в основном рыночными методами; </w:t>
      </w:r>
    </w:p>
    <w:p w:rsidR="00773C33" w:rsidRDefault="00773C33">
      <w:pPr>
        <w:pStyle w:val="ab"/>
        <w:spacing w:line="360" w:lineRule="auto"/>
        <w:ind w:firstLine="708"/>
        <w:rPr>
          <w:color w:val="000000"/>
        </w:rPr>
      </w:pPr>
      <w:r>
        <w:rPr>
          <w:color w:val="000000"/>
        </w:rPr>
        <w:t>- для граждан с доходами  выше средних - поддержка развития и стабильного функционирования рынка жилья, позволяющего удовлетворять их платежеспособный спрос на жилье.</w:t>
      </w:r>
    </w:p>
    <w:p w:rsidR="00773C33" w:rsidRDefault="00773C33">
      <w:pPr>
        <w:pStyle w:val="ConsPlusNormal"/>
        <w:widowControl/>
        <w:spacing w:line="36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Для создания условий для роста предложений на рынке жилья, соответствующего потребностям различных групп населения необходимы следующие мероприятия:</w:t>
      </w:r>
    </w:p>
    <w:p w:rsidR="00773C33" w:rsidRDefault="00773C33">
      <w:pPr>
        <w:spacing w:line="360" w:lineRule="auto"/>
        <w:ind w:right="5" w:firstLine="540"/>
        <w:jc w:val="both"/>
      </w:pPr>
      <w:r>
        <w:rPr>
          <w:color w:val="000000"/>
        </w:rPr>
        <w:t>- организация территориального планирования для</w:t>
      </w:r>
      <w:r>
        <w:t xml:space="preserve"> обеспечения комплексной подготовки территорий под массовое жилищное строительство;</w:t>
      </w:r>
    </w:p>
    <w:p w:rsidR="00773C33" w:rsidRDefault="00773C33">
      <w:pPr>
        <w:spacing w:line="360" w:lineRule="auto"/>
        <w:ind w:right="5" w:firstLine="540"/>
        <w:jc w:val="both"/>
      </w:pPr>
      <w:r>
        <w:t>- формирование  земельных участков, обеспеченных градостроительной документацией;</w:t>
      </w:r>
    </w:p>
    <w:p w:rsidR="00773C33" w:rsidRDefault="00773C33">
      <w:pPr>
        <w:spacing w:line="360" w:lineRule="auto"/>
        <w:ind w:right="5" w:firstLine="540"/>
        <w:jc w:val="both"/>
      </w:pPr>
      <w:r>
        <w:t>- 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
    <w:p w:rsidR="00773C33" w:rsidRDefault="00773C33">
      <w:pPr>
        <w:spacing w:line="360" w:lineRule="auto"/>
        <w:ind w:right="5" w:firstLine="709"/>
        <w:jc w:val="both"/>
      </w:pPr>
      <w:r>
        <w:t xml:space="preserve">- развитие строительного комплекса и производства строительных материалов, изделий и конструкций с применением инновационных технологий; </w:t>
      </w:r>
    </w:p>
    <w:p w:rsidR="00773C33" w:rsidRDefault="00773C33">
      <w:pPr>
        <w:spacing w:line="360" w:lineRule="auto"/>
        <w:ind w:right="5" w:firstLine="709"/>
        <w:jc w:val="both"/>
      </w:pPr>
      <w:r>
        <w:t xml:space="preserve">- развитие свободной конкуренции между частными коммерческими и некоммерческими застройщиками и подрядчиками; </w:t>
      </w:r>
    </w:p>
    <w:p w:rsidR="00773C33" w:rsidRDefault="00773C33">
      <w:pPr>
        <w:spacing w:line="360" w:lineRule="auto"/>
        <w:ind w:right="5" w:firstLine="709"/>
        <w:jc w:val="both"/>
      </w:pPr>
      <w:r>
        <w:t>- предотвращение монополизации рынков жилищного строительства и стройматериалов антимонопольными мерами и мерами по снижению барьеров входа на рынок новых участников;</w:t>
      </w:r>
    </w:p>
    <w:p w:rsidR="00773C33" w:rsidRDefault="00773C33">
      <w:pPr>
        <w:spacing w:line="360" w:lineRule="auto"/>
        <w:ind w:right="5" w:firstLine="709"/>
        <w:jc w:val="both"/>
        <w:rPr>
          <w:color w:val="000000"/>
        </w:rPr>
      </w:pPr>
      <w:r>
        <w:rPr>
          <w:color w:val="000000"/>
        </w:rPr>
        <w:t>- содействие внедрению инновационных технологий в сфере жилищного строительства и коммунального хозяйства, развитию  отечественного производства строительных материалов, изделий и конструкций;</w:t>
      </w:r>
    </w:p>
    <w:p w:rsidR="00773C33" w:rsidRDefault="00773C33">
      <w:pPr>
        <w:spacing w:line="360" w:lineRule="auto"/>
        <w:ind w:firstLine="709"/>
        <w:jc w:val="both"/>
        <w:rPr>
          <w:color w:val="000000"/>
        </w:rPr>
      </w:pPr>
      <w:r>
        <w:rPr>
          <w:color w:val="000000"/>
        </w:rPr>
        <w:t>- стимулирование малоэтажной застройки.</w:t>
      </w:r>
    </w:p>
    <w:p w:rsidR="00773C33" w:rsidRDefault="00773C33">
      <w:pPr>
        <w:spacing w:line="360" w:lineRule="auto"/>
        <w:ind w:firstLine="709"/>
        <w:jc w:val="center"/>
        <w:rPr>
          <w:b/>
          <w:color w:val="000000"/>
        </w:rPr>
      </w:pPr>
    </w:p>
    <w:p w:rsidR="005A7F5C" w:rsidRDefault="005A7F5C">
      <w:pPr>
        <w:spacing w:line="360" w:lineRule="auto"/>
        <w:ind w:firstLine="709"/>
        <w:jc w:val="center"/>
        <w:rPr>
          <w:b/>
          <w:color w:val="000000"/>
        </w:rPr>
      </w:pPr>
    </w:p>
    <w:p w:rsidR="005A7F5C" w:rsidRDefault="005A7F5C">
      <w:pPr>
        <w:spacing w:line="360" w:lineRule="auto"/>
        <w:ind w:firstLine="709"/>
        <w:jc w:val="center"/>
        <w:rPr>
          <w:b/>
          <w:color w:val="000000"/>
        </w:rPr>
      </w:pPr>
    </w:p>
    <w:p w:rsidR="00773C33" w:rsidRDefault="00773C33" w:rsidP="000A6BEE">
      <w:pPr>
        <w:pStyle w:val="affb"/>
        <w:jc w:val="center"/>
        <w:rPr>
          <w:rStyle w:val="a8"/>
          <w:b w:val="0"/>
          <w:bCs/>
        </w:rPr>
      </w:pPr>
      <w:r w:rsidRPr="000A6BEE">
        <w:rPr>
          <w:rStyle w:val="a8"/>
          <w:b w:val="0"/>
          <w:bCs/>
        </w:rPr>
        <w:lastRenderedPageBreak/>
        <w:t>Задача 2.4. Создание условий для сохранения и развития культуры,</w:t>
      </w:r>
    </w:p>
    <w:p w:rsidR="00773C33" w:rsidRDefault="00773C33" w:rsidP="000A6BEE">
      <w:pPr>
        <w:pStyle w:val="affb"/>
        <w:jc w:val="center"/>
        <w:rPr>
          <w:rStyle w:val="a8"/>
          <w:b w:val="0"/>
          <w:bCs/>
        </w:rPr>
      </w:pPr>
      <w:r w:rsidRPr="000A6BEE">
        <w:rPr>
          <w:rStyle w:val="a8"/>
          <w:b w:val="0"/>
          <w:bCs/>
        </w:rPr>
        <w:t xml:space="preserve"> искусства и народного творчества</w:t>
      </w:r>
    </w:p>
    <w:p w:rsidR="00773C33" w:rsidRPr="000A6BEE" w:rsidRDefault="00773C33" w:rsidP="000A6BEE">
      <w:pPr>
        <w:pStyle w:val="affb"/>
        <w:jc w:val="center"/>
        <w:rPr>
          <w:rStyle w:val="a8"/>
          <w:b w:val="0"/>
          <w:bCs/>
        </w:rPr>
      </w:pPr>
    </w:p>
    <w:p w:rsidR="00773C33" w:rsidRDefault="00773C33">
      <w:pPr>
        <w:spacing w:line="360" w:lineRule="auto"/>
        <w:ind w:firstLine="708"/>
        <w:jc w:val="both"/>
      </w:pPr>
      <w:r>
        <w:t xml:space="preserve">Повышение темпов экономического развития, структурные изменения экономики приводят и к возрастанию роли человеческого капитала в социально-экономических процессах.  </w:t>
      </w:r>
    </w:p>
    <w:p w:rsidR="00773C33" w:rsidRDefault="00773C33">
      <w:pPr>
        <w:spacing w:line="360" w:lineRule="auto"/>
        <w:ind w:firstLine="720"/>
        <w:jc w:val="both"/>
      </w:pPr>
      <w:r>
        <w:t xml:space="preserve">Данные обстоятельства требуют перехода к качественно новым услугам в сфере библиотечного, музейного, выставочного и архивного дела, концертной, театральной и кинематографической деятельности, образовании в сфере культуры и искусства, к сохранению и популяризации как движимых, так и недвижимых, нематериальных объектов культурного наследия.  Одновременно с решением этих задач необходимо преодолевать сохраняющиеся диспропорции, вызванные разной степенью обеспеченности населения услугами в сфере культуры в городах и сельской местности. </w:t>
      </w:r>
    </w:p>
    <w:p w:rsidR="00773C33" w:rsidRDefault="00773C33">
      <w:pPr>
        <w:spacing w:line="360" w:lineRule="auto"/>
        <w:ind w:firstLine="720"/>
        <w:jc w:val="both"/>
      </w:pPr>
      <w:r>
        <w:t>Для достижения качественных результатов в культурной политике можно выделить следующие приоритетные направления:</w:t>
      </w:r>
    </w:p>
    <w:p w:rsidR="00773C33" w:rsidRDefault="00773C33">
      <w:pPr>
        <w:spacing w:line="360" w:lineRule="auto"/>
        <w:ind w:firstLine="720"/>
        <w:jc w:val="both"/>
      </w:pPr>
      <w:r>
        <w:t xml:space="preserve">- </w:t>
      </w:r>
      <w:r>
        <w:rPr>
          <w:color w:val="000000"/>
        </w:rPr>
        <w:t>выравнивание возможностей участия граждан в культурной жизни общества независимо от уровня доходов, социального статуса и места проживания</w:t>
      </w:r>
      <w:r>
        <w:t>;</w:t>
      </w:r>
    </w:p>
    <w:p w:rsidR="00773C33" w:rsidRDefault="00773C33">
      <w:pPr>
        <w:spacing w:line="360" w:lineRule="auto"/>
        <w:ind w:firstLine="709"/>
        <w:jc w:val="both"/>
      </w:pPr>
      <w:r>
        <w:t>- развитие публичных центров правовой, деловой и социально значимой информации, созданных на базе муниципальных библиотек;</w:t>
      </w:r>
    </w:p>
    <w:p w:rsidR="00773C33" w:rsidRDefault="00773C33">
      <w:pPr>
        <w:spacing w:line="360" w:lineRule="auto"/>
        <w:ind w:firstLine="709"/>
        <w:jc w:val="both"/>
      </w:pPr>
      <w:r>
        <w:t>- формирование сети многофункциональных культурных комплексов (многопрофильных учреждений, интегрирующих в едином центре широкий спектр услуг в сфере культуры и искусства: клуб – библиотека – музей – выставочная галерея – детская школа искусств и др.);</w:t>
      </w:r>
    </w:p>
    <w:p w:rsidR="00773C33" w:rsidRDefault="00773C33">
      <w:pPr>
        <w:spacing w:line="360" w:lineRule="auto"/>
        <w:ind w:firstLine="708"/>
        <w:jc w:val="both"/>
      </w:pPr>
      <w:r>
        <w:t>- обеспечение условий доступности культурных благ и услуг для граждан с ограниченными возможностями;</w:t>
      </w:r>
    </w:p>
    <w:p w:rsidR="00773C33" w:rsidRDefault="00773C33">
      <w:pPr>
        <w:spacing w:line="360" w:lineRule="auto"/>
        <w:ind w:firstLine="709"/>
        <w:jc w:val="both"/>
      </w:pPr>
      <w:r>
        <w:t>- совершенствование системы поддержки детского и юношеского культурно-творческого самовыражения;</w:t>
      </w:r>
    </w:p>
    <w:p w:rsidR="00773C33" w:rsidRDefault="00773C33">
      <w:pPr>
        <w:spacing w:line="360" w:lineRule="auto"/>
        <w:ind w:firstLine="708"/>
        <w:jc w:val="both"/>
      </w:pPr>
      <w:r>
        <w:t xml:space="preserve">- укрепление материально-технической, учебной, социально-вспомогательной базы образовательных учреждений отрасли культуры и искусства; </w:t>
      </w:r>
    </w:p>
    <w:p w:rsidR="00773C33" w:rsidRDefault="00773C33">
      <w:pPr>
        <w:spacing w:line="360" w:lineRule="auto"/>
        <w:ind w:firstLine="709"/>
        <w:jc w:val="both"/>
      </w:pPr>
      <w:r>
        <w:t>- сохранение и развитие кадрового потенциала учреждений культуры и искусства;</w:t>
      </w:r>
    </w:p>
    <w:p w:rsidR="00773C33" w:rsidRDefault="00773C33">
      <w:pPr>
        <w:spacing w:line="360" w:lineRule="auto"/>
        <w:ind w:firstLine="720"/>
        <w:jc w:val="both"/>
      </w:pPr>
      <w:r>
        <w:t xml:space="preserve">- модернизация и обеспечение инновационного развития сети музеев, библиотек и культурно-досуговых учреждений за счет  инвестирования в технологическое обновление,  внедрение и распространение новых информационных продуктов и технологий, реализация механизмов поддержки; </w:t>
      </w:r>
    </w:p>
    <w:p w:rsidR="00773C33" w:rsidRDefault="00773C33">
      <w:pPr>
        <w:spacing w:line="360" w:lineRule="auto"/>
        <w:ind w:firstLine="720"/>
        <w:jc w:val="both"/>
      </w:pPr>
      <w:r>
        <w:t xml:space="preserve">- обеспечение условий для функционирования и развития библиотечного, музейного, архивного, кино-, фото-  и иных аналогичных фондов; </w:t>
      </w:r>
    </w:p>
    <w:p w:rsidR="00773C33" w:rsidRDefault="00773C33">
      <w:pPr>
        <w:spacing w:line="360" w:lineRule="auto"/>
        <w:ind w:firstLine="720"/>
        <w:jc w:val="both"/>
      </w:pPr>
      <w:r>
        <w:lastRenderedPageBreak/>
        <w:t>- развитие механизмов поддержки стимулирования творчества музыкальных, театральных и других творческих коллективов, в том числе традиционной народной культуры;</w:t>
      </w:r>
    </w:p>
    <w:p w:rsidR="00773C33" w:rsidRDefault="00773C33">
      <w:pPr>
        <w:spacing w:line="360" w:lineRule="auto"/>
        <w:ind w:firstLine="709"/>
        <w:jc w:val="both"/>
      </w:pPr>
      <w:r>
        <w:t xml:space="preserve">- 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 </w:t>
      </w:r>
    </w:p>
    <w:p w:rsidR="00773C33" w:rsidRDefault="00773C33">
      <w:pPr>
        <w:spacing w:line="360" w:lineRule="auto"/>
        <w:ind w:firstLine="709"/>
        <w:jc w:val="both"/>
      </w:pPr>
      <w:r>
        <w:t>- развитие механизмов частно-государственного партнёрства;</w:t>
      </w:r>
    </w:p>
    <w:p w:rsidR="00773C33" w:rsidRDefault="00773C33">
      <w:pPr>
        <w:spacing w:line="360" w:lineRule="auto"/>
        <w:ind w:firstLine="709"/>
        <w:jc w:val="both"/>
        <w:rPr>
          <w:color w:val="000000"/>
        </w:rPr>
      </w:pPr>
      <w:r>
        <w:t xml:space="preserve">- содействие развитию культурно-познавательного туризма, обеспечение </w:t>
      </w:r>
      <w:r>
        <w:rPr>
          <w:color w:val="000000"/>
        </w:rPr>
        <w:t>комплексного подхода к сохранению культурно</w:t>
      </w:r>
      <w:r>
        <w:t>-историческо</w:t>
      </w:r>
      <w:r>
        <w:rPr>
          <w:color w:val="000000"/>
        </w:rPr>
        <w:t xml:space="preserve">го наследия, облика </w:t>
      </w:r>
      <w:r>
        <w:t>исторических поселений</w:t>
      </w:r>
      <w:r>
        <w:rPr>
          <w:color w:val="000000"/>
        </w:rPr>
        <w:t>;</w:t>
      </w:r>
    </w:p>
    <w:p w:rsidR="00773C33" w:rsidRDefault="00773C33">
      <w:pPr>
        <w:spacing w:line="360" w:lineRule="auto"/>
        <w:ind w:firstLine="709"/>
        <w:jc w:val="both"/>
      </w:pPr>
      <w:r>
        <w:t>- создание условий для повышения степени разнообразия услуг в сфере культуры;</w:t>
      </w:r>
    </w:p>
    <w:p w:rsidR="00773C33" w:rsidRDefault="00773C33">
      <w:pPr>
        <w:spacing w:line="360" w:lineRule="auto"/>
        <w:ind w:firstLine="709"/>
        <w:jc w:val="both"/>
      </w:pPr>
      <w:r>
        <w:t>- развитие механизмов поддержки творческой деятельности в сфере культуры и искусства, в том числе традиционной народной культуры.</w:t>
      </w:r>
    </w:p>
    <w:p w:rsidR="00773C33" w:rsidRDefault="00773C33">
      <w:pPr>
        <w:spacing w:line="360" w:lineRule="auto"/>
        <w:ind w:firstLine="709"/>
        <w:jc w:val="center"/>
        <w:rPr>
          <w:b/>
        </w:rPr>
      </w:pPr>
    </w:p>
    <w:p w:rsidR="00773C33" w:rsidRDefault="00773C33" w:rsidP="00B6272D">
      <w:pPr>
        <w:pStyle w:val="affb"/>
        <w:jc w:val="center"/>
      </w:pPr>
      <w:r w:rsidRPr="00B6272D">
        <w:t xml:space="preserve">Задача 2.5.  Создание условий для укрепления здоровья населения, развития </w:t>
      </w:r>
    </w:p>
    <w:p w:rsidR="00773C33" w:rsidRDefault="00773C33" w:rsidP="00B6272D">
      <w:pPr>
        <w:pStyle w:val="affb"/>
        <w:jc w:val="center"/>
      </w:pPr>
      <w:r w:rsidRPr="00B6272D">
        <w:t>инфраструктуры спорта, формирования здорового образа жизни</w:t>
      </w:r>
    </w:p>
    <w:p w:rsidR="00773C33" w:rsidRPr="00B6272D" w:rsidRDefault="00773C33" w:rsidP="00B6272D">
      <w:pPr>
        <w:pStyle w:val="affb"/>
        <w:jc w:val="center"/>
      </w:pPr>
    </w:p>
    <w:p w:rsidR="00773C33" w:rsidRDefault="00773C33" w:rsidP="00CE5303">
      <w:pPr>
        <w:spacing w:line="360" w:lineRule="auto"/>
        <w:ind w:firstLine="709"/>
        <w:jc w:val="both"/>
        <w:rPr>
          <w:color w:val="000000"/>
        </w:rPr>
      </w:pPr>
      <w:r>
        <w:rPr>
          <w:color w:val="000000"/>
        </w:rPr>
        <w:t>В условиях сложной демографической ситуации, когда  количество жителей пенсионного возраста ежегодно увеличивается, сохранение и укрепление здоровья населения, увеличение продолжительности активной жизни является одной из главных задач программы социально-экономического развития района. Для решения поставленной задачи необходимы следующие меры:</w:t>
      </w:r>
    </w:p>
    <w:p w:rsidR="00773C33" w:rsidRDefault="00773C33" w:rsidP="00CE5303">
      <w:pPr>
        <w:shd w:val="clear" w:color="auto" w:fill="FFFFFF"/>
        <w:spacing w:line="360" w:lineRule="auto"/>
        <w:ind w:firstLine="709"/>
        <w:jc w:val="both"/>
        <w:rPr>
          <w:color w:val="000000"/>
        </w:rPr>
      </w:pPr>
      <w:r>
        <w:rPr>
          <w:i/>
          <w:color w:val="000000"/>
        </w:rPr>
        <w:t xml:space="preserve">- </w:t>
      </w:r>
      <w:r>
        <w:rPr>
          <w:color w:val="000000"/>
        </w:rPr>
        <w:t>расширение сети физкультурно-оздоровительных комплексов для занятий физкультурой и спортом по месту жительства за счет как бюджетных, так и внебюджетных источников;</w:t>
      </w:r>
    </w:p>
    <w:p w:rsidR="00773C33" w:rsidRDefault="00773C33" w:rsidP="00CE5303">
      <w:pPr>
        <w:shd w:val="clear" w:color="auto" w:fill="FFFFFF"/>
        <w:spacing w:line="360" w:lineRule="auto"/>
        <w:ind w:firstLine="709"/>
        <w:jc w:val="both"/>
        <w:rPr>
          <w:color w:val="000000"/>
        </w:rPr>
      </w:pPr>
      <w:r>
        <w:rPr>
          <w:color w:val="000000"/>
        </w:rPr>
        <w:t>- оснащение дошкольных и образовательных учреждений современным учебно-спортивным оборудованием и инвентарем;</w:t>
      </w:r>
    </w:p>
    <w:p w:rsidR="00773C33" w:rsidRDefault="00773C33" w:rsidP="00CE5303">
      <w:pPr>
        <w:shd w:val="clear" w:color="auto" w:fill="FFFFFF"/>
        <w:spacing w:line="360" w:lineRule="auto"/>
        <w:ind w:firstLine="709"/>
        <w:jc w:val="both"/>
        <w:rPr>
          <w:color w:val="000000"/>
        </w:rPr>
      </w:pPr>
      <w:r>
        <w:rPr>
          <w:color w:val="000000"/>
        </w:rPr>
        <w:t xml:space="preserve">- развитие деятельности спортивных клубов, молодежных центров досуга, укрепление их материально-технической базы для занятий физической культурой и спортом, в том числе в общеобразовательных школах и других учебных заведениях, </w:t>
      </w:r>
      <w:r>
        <w:t>создание условий для развития спортивного туризма</w:t>
      </w:r>
      <w:r>
        <w:rPr>
          <w:color w:val="000000"/>
        </w:rPr>
        <w:t>;</w:t>
      </w:r>
    </w:p>
    <w:p w:rsidR="00773C33" w:rsidRDefault="00773C33" w:rsidP="00CE5303">
      <w:pPr>
        <w:shd w:val="clear" w:color="auto" w:fill="FFFFFF"/>
        <w:spacing w:line="360" w:lineRule="auto"/>
        <w:ind w:firstLine="709"/>
        <w:jc w:val="both"/>
        <w:rPr>
          <w:color w:val="000000"/>
        </w:rPr>
      </w:pPr>
      <w:r>
        <w:rPr>
          <w:color w:val="000000"/>
        </w:rPr>
        <w:t>- проведение оценки физической подготовки и физического развития населения, в первую очередь детей и учащейся молодежи;</w:t>
      </w:r>
    </w:p>
    <w:p w:rsidR="00773C33" w:rsidRDefault="00773C33" w:rsidP="00CE5303">
      <w:pPr>
        <w:shd w:val="clear" w:color="auto" w:fill="FFFFFF"/>
        <w:tabs>
          <w:tab w:val="left" w:pos="4392"/>
          <w:tab w:val="left" w:pos="8640"/>
        </w:tabs>
        <w:spacing w:line="360" w:lineRule="auto"/>
        <w:ind w:firstLine="709"/>
        <w:jc w:val="both"/>
        <w:rPr>
          <w:color w:val="000000"/>
        </w:rPr>
      </w:pPr>
      <w:r>
        <w:rPr>
          <w:color w:val="000000"/>
        </w:rPr>
        <w:t>- внедрение эффективных форм информационно-пропагандистской работы по формированию у населения, особенно у детей и молодежи, устойчивого интереса к регулярным занятиям физической культурой и спортом, потребности в ведении здорового образа жизни.</w:t>
      </w:r>
    </w:p>
    <w:p w:rsidR="00773C33" w:rsidRDefault="00773C33" w:rsidP="00CE5303">
      <w:pPr>
        <w:spacing w:line="360" w:lineRule="auto"/>
        <w:ind w:left="360"/>
        <w:jc w:val="both"/>
        <w:rPr>
          <w:b/>
          <w:color w:val="000000"/>
        </w:rPr>
      </w:pPr>
    </w:p>
    <w:p w:rsidR="00773C33" w:rsidRPr="00B6272D" w:rsidRDefault="00773C33">
      <w:pPr>
        <w:spacing w:line="360" w:lineRule="auto"/>
        <w:ind w:left="360"/>
        <w:jc w:val="center"/>
        <w:rPr>
          <w:color w:val="000000"/>
        </w:rPr>
      </w:pPr>
      <w:r w:rsidRPr="00B6272D">
        <w:rPr>
          <w:color w:val="000000"/>
        </w:rPr>
        <w:t>Задача 2.6.  Обеспечение безопасности жизни, здоровья граждан и их имущества</w:t>
      </w:r>
    </w:p>
    <w:p w:rsidR="00773C33" w:rsidRDefault="00773C33">
      <w:pPr>
        <w:spacing w:line="360" w:lineRule="auto"/>
        <w:ind w:firstLine="708"/>
        <w:jc w:val="both"/>
      </w:pPr>
      <w:r>
        <w:t xml:space="preserve">В РМР сохраняется  высокий уровень преступности и безнадзорности среди несовершеннолетних. В связи с этим, необходимо сосредоточить внимание на решении наиболее острых проблем положения детей: объединение усилий в принятии срочных мер по профилактике социального сиротства и детской безнадзорности, девиантного поведения и преступности несовершеннолетних, семейного неблагополучия, по обеспечению жизненно важных социальных гарантий семьям с детьми, имеющим низкий уровень доходов, улучшению состояния здоровья детей, соблюдению трудовых прав несовершеннолетних. </w:t>
      </w:r>
    </w:p>
    <w:p w:rsidR="00773C33" w:rsidRDefault="00773C33" w:rsidP="00491285">
      <w:pPr>
        <w:widowControl w:val="0"/>
        <w:autoSpaceDE w:val="0"/>
        <w:spacing w:line="360" w:lineRule="auto"/>
        <w:ind w:firstLine="540"/>
        <w:jc w:val="both"/>
        <w:rPr>
          <w:b/>
          <w:color w:val="FF0000"/>
        </w:rPr>
      </w:pPr>
    </w:p>
    <w:p w:rsidR="00773C33" w:rsidRPr="00B6272D" w:rsidRDefault="00773C33" w:rsidP="00FB51AF">
      <w:pPr>
        <w:widowControl w:val="0"/>
        <w:autoSpaceDE w:val="0"/>
        <w:spacing w:line="360" w:lineRule="auto"/>
        <w:ind w:firstLine="540"/>
        <w:jc w:val="center"/>
      </w:pPr>
      <w:r w:rsidRPr="00B6272D">
        <w:t>Задача 2.7.  Содействие занятости населения и развитие рынка труда</w:t>
      </w:r>
    </w:p>
    <w:p w:rsidR="00773C33" w:rsidRPr="00FB51AF" w:rsidRDefault="00773C33" w:rsidP="00491285">
      <w:pPr>
        <w:widowControl w:val="0"/>
        <w:autoSpaceDE w:val="0"/>
        <w:spacing w:line="360" w:lineRule="auto"/>
        <w:ind w:firstLine="539"/>
        <w:jc w:val="both"/>
      </w:pPr>
      <w:r w:rsidRPr="00FB51AF">
        <w:t>В районе состояние трудового потенциала не адекватно современному экономическому развитию района. Демографическая профессионально-квалификационная структура во многом не соответствует потребностям производства. Происходит процесс качественного ухудшения трудового потенциала. Одной из самых острых является проблема занятости сельского населения, обусловленная ограниченностью сферы приложения труда.</w:t>
      </w:r>
    </w:p>
    <w:p w:rsidR="00773C33" w:rsidRPr="00FB51AF" w:rsidRDefault="00773C33" w:rsidP="00491285">
      <w:pPr>
        <w:widowControl w:val="0"/>
        <w:autoSpaceDE w:val="0"/>
        <w:spacing w:line="360" w:lineRule="auto"/>
        <w:ind w:firstLine="539"/>
        <w:jc w:val="both"/>
      </w:pPr>
      <w:r w:rsidRPr="00FB51AF">
        <w:t>В связи с этим, необходимо предпринять ряд мер, направленных на содействие занятости населения и развития рынка труда в районе:</w:t>
      </w:r>
    </w:p>
    <w:p w:rsidR="00773C33" w:rsidRPr="00FB51AF" w:rsidRDefault="00773C33" w:rsidP="00491285">
      <w:pPr>
        <w:widowControl w:val="0"/>
        <w:autoSpaceDE w:val="0"/>
        <w:spacing w:line="360" w:lineRule="auto"/>
        <w:ind w:firstLine="539"/>
        <w:jc w:val="both"/>
      </w:pPr>
      <w:r w:rsidRPr="00FB51AF">
        <w:t xml:space="preserve">- сдерживать уровень регистрируемой безработицы в пределах </w:t>
      </w:r>
      <w:r>
        <w:t>1</w:t>
      </w:r>
      <w:r w:rsidRPr="00FB51AF">
        <w:t>,</w:t>
      </w:r>
      <w:r>
        <w:t xml:space="preserve">9 </w:t>
      </w:r>
      <w:r w:rsidRPr="00FB51AF">
        <w:t>%;</w:t>
      </w:r>
    </w:p>
    <w:p w:rsidR="00773C33" w:rsidRPr="00FB51AF" w:rsidRDefault="00773C33" w:rsidP="00491285">
      <w:pPr>
        <w:widowControl w:val="0"/>
        <w:autoSpaceDE w:val="0"/>
        <w:spacing w:line="360" w:lineRule="auto"/>
        <w:ind w:firstLine="539"/>
        <w:jc w:val="both"/>
      </w:pPr>
      <w:r w:rsidRPr="00FB51AF">
        <w:t>- оказывать посредничество в трудоустройстве;</w:t>
      </w:r>
    </w:p>
    <w:p w:rsidR="00773C33" w:rsidRPr="00FB51AF" w:rsidRDefault="00773C33" w:rsidP="00491285">
      <w:pPr>
        <w:widowControl w:val="0"/>
        <w:autoSpaceDE w:val="0"/>
        <w:spacing w:line="360" w:lineRule="auto"/>
        <w:ind w:firstLine="539"/>
        <w:jc w:val="both"/>
      </w:pPr>
      <w:r w:rsidRPr="00FB51AF">
        <w:t>- содействовать профессиональной подготовке, переподготовке и повышению квалификации;</w:t>
      </w:r>
    </w:p>
    <w:p w:rsidR="00773C33" w:rsidRPr="00FB51AF" w:rsidRDefault="00773C33" w:rsidP="00491285">
      <w:pPr>
        <w:widowControl w:val="0"/>
        <w:autoSpaceDE w:val="0"/>
        <w:spacing w:line="360" w:lineRule="auto"/>
        <w:ind w:firstLine="539"/>
        <w:jc w:val="both"/>
      </w:pPr>
      <w:r w:rsidRPr="00FB51AF">
        <w:t>- проводить профориентационную работу;</w:t>
      </w:r>
    </w:p>
    <w:p w:rsidR="00773C33" w:rsidRPr="00FB51AF" w:rsidRDefault="00773C33" w:rsidP="00491285">
      <w:pPr>
        <w:widowControl w:val="0"/>
        <w:autoSpaceDE w:val="0"/>
        <w:spacing w:line="360" w:lineRule="auto"/>
        <w:ind w:firstLine="539"/>
        <w:jc w:val="both"/>
      </w:pPr>
      <w:r w:rsidRPr="00FB51AF">
        <w:t>- оказывать психологическую поддержку;</w:t>
      </w:r>
    </w:p>
    <w:p w:rsidR="00773C33" w:rsidRDefault="00773C33" w:rsidP="00491285">
      <w:pPr>
        <w:widowControl w:val="0"/>
        <w:autoSpaceDE w:val="0"/>
        <w:spacing w:line="360" w:lineRule="auto"/>
        <w:ind w:firstLine="539"/>
        <w:jc w:val="both"/>
      </w:pPr>
      <w:r w:rsidRPr="00FB51AF">
        <w:t>-  предоставлять  общественные работы, организовывать временное трудоустройство безработных граждан;</w:t>
      </w:r>
    </w:p>
    <w:p w:rsidR="00773C33" w:rsidRPr="00FB51AF" w:rsidRDefault="00773C33" w:rsidP="00491285">
      <w:pPr>
        <w:widowControl w:val="0"/>
        <w:autoSpaceDE w:val="0"/>
        <w:spacing w:line="360" w:lineRule="auto"/>
        <w:ind w:firstLine="539"/>
        <w:jc w:val="both"/>
      </w:pPr>
      <w:r>
        <w:t>- оказывать с</w:t>
      </w:r>
      <w:r w:rsidRPr="00866148">
        <w:t>одействие трудоустройству незанятых инвалидов на оборудованные (оснащенные) для них рабочие места</w:t>
      </w:r>
      <w:r>
        <w:t>;</w:t>
      </w:r>
    </w:p>
    <w:p w:rsidR="00773C33" w:rsidRDefault="00773C33" w:rsidP="00491285">
      <w:pPr>
        <w:widowControl w:val="0"/>
        <w:autoSpaceDE w:val="0"/>
        <w:spacing w:line="360" w:lineRule="auto"/>
        <w:ind w:firstLine="539"/>
        <w:jc w:val="both"/>
      </w:pPr>
      <w:r w:rsidRPr="00FB51AF">
        <w:t>- оказывать содействие самозанятости населения и т.д.</w:t>
      </w:r>
    </w:p>
    <w:p w:rsidR="00773C33" w:rsidRPr="00FB51AF" w:rsidRDefault="00773C33" w:rsidP="00491285">
      <w:pPr>
        <w:widowControl w:val="0"/>
        <w:autoSpaceDE w:val="0"/>
        <w:spacing w:line="360" w:lineRule="auto"/>
        <w:ind w:firstLine="539"/>
        <w:jc w:val="both"/>
      </w:pPr>
    </w:p>
    <w:p w:rsidR="00773C33" w:rsidRPr="00D93033" w:rsidRDefault="00773C33" w:rsidP="00D93033">
      <w:pPr>
        <w:widowControl w:val="0"/>
        <w:autoSpaceDE w:val="0"/>
        <w:spacing w:line="360" w:lineRule="auto"/>
        <w:ind w:firstLine="539"/>
        <w:jc w:val="center"/>
        <w:rPr>
          <w:rStyle w:val="aff9"/>
          <w:b w:val="0"/>
          <w:bCs/>
        </w:rPr>
      </w:pPr>
      <w:r w:rsidRPr="00D93033">
        <w:rPr>
          <w:rStyle w:val="aff9"/>
          <w:b w:val="0"/>
          <w:bCs/>
        </w:rPr>
        <w:t>Цель 3. Создание комфортных условий жизни населения района за счет развития инфраструктуры</w:t>
      </w:r>
    </w:p>
    <w:p w:rsidR="00773C33" w:rsidRDefault="00773C33" w:rsidP="00D93033">
      <w:pPr>
        <w:pStyle w:val="affb"/>
        <w:jc w:val="center"/>
      </w:pPr>
      <w:r w:rsidRPr="00D93033">
        <w:t>Задача 3.1. Обеспечение населения современными условиями</w:t>
      </w:r>
    </w:p>
    <w:p w:rsidR="00773C33" w:rsidRDefault="00773C33" w:rsidP="00D93033">
      <w:pPr>
        <w:pStyle w:val="affb"/>
        <w:jc w:val="center"/>
      </w:pPr>
      <w:r w:rsidRPr="00D93033">
        <w:t>комфортности, безопасности и надежности жилья</w:t>
      </w:r>
    </w:p>
    <w:p w:rsidR="00773C33" w:rsidRPr="00D93033" w:rsidRDefault="00773C33" w:rsidP="00D93033">
      <w:pPr>
        <w:pStyle w:val="affb"/>
        <w:jc w:val="center"/>
      </w:pPr>
    </w:p>
    <w:p w:rsidR="00773C33" w:rsidRDefault="00773C33">
      <w:pPr>
        <w:pStyle w:val="ab"/>
        <w:spacing w:line="360" w:lineRule="auto"/>
        <w:ind w:firstLine="708"/>
        <w:rPr>
          <w:color w:val="000000"/>
        </w:rPr>
      </w:pPr>
      <w:r>
        <w:rPr>
          <w:color w:val="000000"/>
        </w:rPr>
        <w:lastRenderedPageBreak/>
        <w:t>Жилищно-коммунальный комплекс РМР характеризуется  высокой степенью изношенности инженерных тепловых сетей, технологического оборудования, системы водоотведения, близким к аварийному состоянием большого количества канализационных очистных сооружений.</w:t>
      </w:r>
    </w:p>
    <w:p w:rsidR="00773C33" w:rsidRDefault="00773C33">
      <w:pPr>
        <w:pStyle w:val="ab"/>
        <w:spacing w:line="360" w:lineRule="auto"/>
        <w:ind w:firstLine="708"/>
        <w:rPr>
          <w:color w:val="000000"/>
        </w:rPr>
      </w:pPr>
      <w:r>
        <w:rPr>
          <w:color w:val="000000"/>
        </w:rPr>
        <w:t>Основная задача  в данной области - создание безопасной и комфортной среды обитания и жизнедеятельности населения. Для решения данной задачи необходимо проведения ряда мероприятий:</w:t>
      </w:r>
    </w:p>
    <w:p w:rsidR="00773C33" w:rsidRDefault="00773C33">
      <w:pPr>
        <w:spacing w:line="360" w:lineRule="auto"/>
        <w:ind w:firstLine="709"/>
        <w:jc w:val="both"/>
        <w:rPr>
          <w:color w:val="000000"/>
        </w:rPr>
      </w:pPr>
      <w:r>
        <w:rPr>
          <w:color w:val="000000"/>
        </w:rPr>
        <w:t>- создание условий, обеспечивающих снижение морально-технического износа жилищного фонда, в том числе ликвидацию в среднесрочной перспективе аварийного и ветхого жилищного фонда;</w:t>
      </w:r>
    </w:p>
    <w:p w:rsidR="00773C33" w:rsidRDefault="00773C33">
      <w:pPr>
        <w:spacing w:line="360" w:lineRule="auto"/>
        <w:ind w:firstLine="709"/>
        <w:jc w:val="both"/>
        <w:rPr>
          <w:color w:val="000000"/>
        </w:rPr>
      </w:pPr>
      <w:r>
        <w:rPr>
          <w:color w:val="000000"/>
        </w:rPr>
        <w:t>- 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773C33" w:rsidRDefault="00773C33">
      <w:pPr>
        <w:spacing w:line="360" w:lineRule="auto"/>
        <w:ind w:firstLine="709"/>
        <w:jc w:val="both"/>
        <w:rPr>
          <w:color w:val="000000"/>
        </w:rPr>
      </w:pPr>
      <w:r>
        <w:rPr>
          <w:color w:val="000000"/>
        </w:rPr>
        <w:t>- внедрение ресурсосберегающих технологий и оборудования и создание условий для более широкого использования малой энергетики и нетрадиционных видов топливно-энергетических ресурсов;</w:t>
      </w:r>
    </w:p>
    <w:p w:rsidR="00773C33" w:rsidRDefault="00773C33">
      <w:pPr>
        <w:spacing w:line="360" w:lineRule="auto"/>
        <w:ind w:firstLine="709"/>
        <w:jc w:val="both"/>
        <w:rPr>
          <w:color w:val="000000"/>
        </w:rPr>
      </w:pPr>
      <w:r>
        <w:rPr>
          <w:color w:val="000000"/>
        </w:rPr>
        <w:t xml:space="preserve">- модернизация жилищно-коммунальной отрасли и обеспечение доступности расходов на эксплуатацию жилья и оплаты жилищно-коммунальных услуг для всего населения через </w:t>
      </w:r>
      <w:r>
        <w:t xml:space="preserve">развитие конкуренции в управлении жилищным фондом и его обслуживании, привлечение бизнеса к управлению и инвестированию в жилищно-коммунальную инфраструктуру, </w:t>
      </w:r>
      <w:r>
        <w:rPr>
          <w:color w:val="000000"/>
        </w:rPr>
        <w:t>совершенствование тарифной политики и развитие механизмов частно-государственного партнерства в сфере предоставления коммунальных услуг.</w:t>
      </w:r>
    </w:p>
    <w:p w:rsidR="00773C33" w:rsidRPr="00C25358" w:rsidRDefault="00773C33">
      <w:pPr>
        <w:spacing w:line="360" w:lineRule="auto"/>
        <w:ind w:left="360"/>
        <w:jc w:val="center"/>
        <w:rPr>
          <w:b/>
          <w:color w:val="000000"/>
        </w:rPr>
      </w:pPr>
    </w:p>
    <w:p w:rsidR="00773C33" w:rsidRPr="00A41C7E" w:rsidRDefault="00773C33">
      <w:pPr>
        <w:spacing w:line="360" w:lineRule="auto"/>
        <w:ind w:left="360"/>
        <w:jc w:val="center"/>
        <w:rPr>
          <w:color w:val="000000"/>
        </w:rPr>
      </w:pPr>
      <w:r w:rsidRPr="00A41C7E">
        <w:rPr>
          <w:color w:val="000000"/>
        </w:rPr>
        <w:t>Задача 3.2. Строительство и модернизации объектов инфраструктуры</w:t>
      </w:r>
    </w:p>
    <w:p w:rsidR="00773C33" w:rsidRPr="00B77EAD" w:rsidRDefault="00773C33" w:rsidP="00B77EAD">
      <w:pPr>
        <w:spacing w:line="360" w:lineRule="auto"/>
        <w:ind w:firstLine="709"/>
        <w:jc w:val="both"/>
      </w:pPr>
      <w:r>
        <w:t> </w:t>
      </w:r>
      <w:r w:rsidRPr="00B77EAD">
        <w:rPr>
          <w:color w:val="000000"/>
        </w:rPr>
        <w:t>Сложившаяся</w:t>
      </w:r>
      <w:r>
        <w:t xml:space="preserve"> в настоящее время ситуация в социальной сфере на селе существенно сдерживает развития сельских территорий.</w:t>
      </w:r>
    </w:p>
    <w:p w:rsidR="00773C33" w:rsidRDefault="00773C33" w:rsidP="00B77EAD">
      <w:pPr>
        <w:spacing w:line="360" w:lineRule="auto"/>
        <w:ind w:firstLine="720"/>
        <w:jc w:val="both"/>
      </w:pPr>
      <w:r w:rsidRPr="00B77EAD">
        <w:rPr>
          <w:color w:val="000000"/>
        </w:rPr>
        <w:t xml:space="preserve">Существующая сельская дорожно-транспортная сеть не соответствует потребностям </w:t>
      </w:r>
      <w:r w:rsidRPr="00B77EAD">
        <w:t>населения и предприятий, тормозит формирование в аграрном секторе рыночной инфраструктуры и препятствует организации выездных форм социального обслуживания населения, развитию торгово-бытового и других видов сервиса.</w:t>
      </w:r>
      <w:r w:rsidRPr="00B77EAD">
        <w:br/>
        <w:t xml:space="preserve">     Удаленность отдельных сельских поселений, отсутствие дорог с приемлемыми транспортно-эксплутационными качествами предопределяет необходимость областной и </w:t>
      </w:r>
      <w:r w:rsidRPr="00B77EAD">
        <w:lastRenderedPageBreak/>
        <w:t>районной поддержки</w:t>
      </w:r>
      <w:r>
        <w:t xml:space="preserve"> финансирования работ по ремонту подъездных дорог и проезжей части улиц населенных пунктов муниципального района.</w:t>
      </w:r>
    </w:p>
    <w:p w:rsidR="00773C33" w:rsidRDefault="00773C33" w:rsidP="00B77EAD">
      <w:pPr>
        <w:spacing w:line="360" w:lineRule="auto"/>
        <w:ind w:firstLine="720"/>
        <w:jc w:val="both"/>
      </w:pPr>
      <w:r>
        <w:t xml:space="preserve">Необходимо существенное увеличение объема работ по приведению и поддержанию  дорожно-транспортной сети в соответствии со стандартами. Это позволит качественно улучшить социально-экономические условия жизни населения РМР, увеличить привлечение инвестиций для возрождения села и производства сельхозпродукции. </w:t>
      </w:r>
    </w:p>
    <w:p w:rsidR="00773C33" w:rsidRPr="00E84F46" w:rsidRDefault="00773C33" w:rsidP="00B77EAD">
      <w:pPr>
        <w:spacing w:line="360" w:lineRule="auto"/>
        <w:ind w:firstLine="720"/>
        <w:jc w:val="both"/>
      </w:pPr>
      <w:r w:rsidRPr="00E84F46">
        <w:t>Необходимо провести мероприятия:</w:t>
      </w:r>
    </w:p>
    <w:p w:rsidR="00773C33" w:rsidRPr="00E84F46" w:rsidRDefault="00773C33" w:rsidP="00B77EAD">
      <w:pPr>
        <w:spacing w:line="360" w:lineRule="auto"/>
        <w:ind w:firstLine="720"/>
        <w:jc w:val="both"/>
      </w:pPr>
      <w:r w:rsidRPr="005F7359">
        <w:t>-  по инвентаризации муниципальных автомобильных дорог;</w:t>
      </w:r>
    </w:p>
    <w:p w:rsidR="00773C33" w:rsidRPr="00E84F46" w:rsidRDefault="00773C33" w:rsidP="00B77EAD">
      <w:pPr>
        <w:spacing w:line="360" w:lineRule="auto"/>
        <w:ind w:firstLine="720"/>
        <w:jc w:val="both"/>
      </w:pPr>
      <w:r w:rsidRPr="00E84F46">
        <w:t>- по резервированию земельных участков, занимаемых подъездами к населенным пунктам.</w:t>
      </w:r>
    </w:p>
    <w:p w:rsidR="00773C33" w:rsidRDefault="00773C33" w:rsidP="003E4D26">
      <w:pPr>
        <w:widowControl w:val="0"/>
        <w:autoSpaceDE w:val="0"/>
        <w:spacing w:line="360" w:lineRule="auto"/>
        <w:ind w:firstLine="540"/>
        <w:jc w:val="both"/>
      </w:pPr>
      <w: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Уровень дорожно-транспортного травматизма в РМР остается достаточно высоким, хотя  и имеет тенденцию к снижению.  Поэтому необходима координация усилий  по формированию эффективных механизмов взаимодействия   Администрации района, органов  местного  самоуправления  и негосударственных структур при  возможно  более полном учете интересов граждан. Необходимо принимать неотложные меры по созданию безопасных условий для всех участников дорожного движения, обеспечение охраны жизни, здоровья граждан и их имущества, повышение гарантий их законных прав на безопасные условия движения на дорогах района. Сокращение погибших   в   результате   дорожно-транспортных       происшествий, количества  дорожно-транспортных  происшествий позволит снизить показатели аварийности  и,  следовательно,  уменьшить  социальную остроту проблемы.</w:t>
      </w:r>
    </w:p>
    <w:p w:rsidR="00773C33" w:rsidRDefault="00773C33" w:rsidP="003E4D26">
      <w:pPr>
        <w:widowControl w:val="0"/>
        <w:autoSpaceDE w:val="0"/>
        <w:spacing w:line="360" w:lineRule="auto"/>
        <w:ind w:firstLine="540"/>
        <w:jc w:val="both"/>
      </w:pPr>
      <w:r>
        <w:t>Для достижения данных целей  необходимо решить следующие задачи:</w:t>
      </w:r>
    </w:p>
    <w:p w:rsidR="00773C33" w:rsidRDefault="00773C33" w:rsidP="003E4D26">
      <w:pPr>
        <w:widowControl w:val="0"/>
        <w:autoSpaceDE w:val="0"/>
        <w:spacing w:line="360" w:lineRule="auto"/>
        <w:ind w:firstLine="540"/>
        <w:jc w:val="both"/>
      </w:pPr>
      <w:r>
        <w:t>- повысить эффективности  функционирования  системы  государственного управления в  области  обеспечения  безопасности  дорожного   движения на  местном и региональном уровнях;</w:t>
      </w:r>
    </w:p>
    <w:p w:rsidR="00773C33" w:rsidRDefault="00773C33" w:rsidP="00096DD6">
      <w:pPr>
        <w:widowControl w:val="0"/>
        <w:autoSpaceDE w:val="0"/>
        <w:spacing w:line="360" w:lineRule="auto"/>
        <w:ind w:firstLine="540"/>
        <w:jc w:val="both"/>
      </w:pPr>
      <w:r>
        <w:t>- предупреждать опасное поведение участников дорожного движения;  сокращение детского дорожно-транспортного травматизма;</w:t>
      </w:r>
    </w:p>
    <w:p w:rsidR="00773C33" w:rsidRDefault="00773C33" w:rsidP="003E4D26">
      <w:pPr>
        <w:widowControl w:val="0"/>
        <w:autoSpaceDE w:val="0"/>
        <w:spacing w:line="360" w:lineRule="auto"/>
        <w:jc w:val="both"/>
      </w:pPr>
      <w:r>
        <w:t xml:space="preserve">     - совершенствовать организацию  движения  транспорта  и   пешеходов;</w:t>
      </w:r>
    </w:p>
    <w:p w:rsidR="00773C33" w:rsidRDefault="00773C33" w:rsidP="003E4D26">
      <w:pPr>
        <w:widowControl w:val="0"/>
        <w:autoSpaceDE w:val="0"/>
        <w:spacing w:line="360" w:lineRule="auto"/>
        <w:jc w:val="both"/>
      </w:pPr>
      <w:r>
        <w:t xml:space="preserve">     - сокращать  время  пребывания   соответствующих   служб     на место дорожно-транспортного   происшествия,    повышать       эффективность их деятельности  по  </w:t>
      </w:r>
      <w:r>
        <w:lastRenderedPageBreak/>
        <w:t>оказанию  помощи  лицам,  пострадавшим   в   результате дорожно-транспортных происшествий.</w:t>
      </w:r>
    </w:p>
    <w:p w:rsidR="00773C33" w:rsidRDefault="00773C33" w:rsidP="003E4D26">
      <w:pPr>
        <w:pStyle w:val="af4"/>
        <w:spacing w:after="0" w:line="360" w:lineRule="auto"/>
        <w:ind w:left="0" w:firstLine="360"/>
        <w:jc w:val="both"/>
      </w:pPr>
    </w:p>
    <w:p w:rsidR="00773C33" w:rsidRDefault="00773C33">
      <w:pPr>
        <w:spacing w:line="360" w:lineRule="auto"/>
        <w:rPr>
          <w:b/>
          <w:color w:val="000000"/>
        </w:rPr>
      </w:pPr>
    </w:p>
    <w:p w:rsidR="00773C33" w:rsidRDefault="00773C33" w:rsidP="00096DD6">
      <w:pPr>
        <w:pStyle w:val="affb"/>
        <w:jc w:val="center"/>
      </w:pPr>
      <w:r w:rsidRPr="00096DD6">
        <w:t>Задача 3.3. Повышение эффективности функционирования экономики, государственного управления и местного самоуправления за счет массового распространения перспективных информационных и коммуникационных технологий</w:t>
      </w:r>
    </w:p>
    <w:p w:rsidR="00773C33" w:rsidRPr="00096DD6" w:rsidRDefault="00773C33" w:rsidP="00CE5303">
      <w:pPr>
        <w:pStyle w:val="affb"/>
        <w:jc w:val="both"/>
      </w:pPr>
    </w:p>
    <w:p w:rsidR="00773C33" w:rsidRDefault="00773C33" w:rsidP="00CE5303">
      <w:pPr>
        <w:spacing w:line="360" w:lineRule="auto"/>
        <w:ind w:firstLine="720"/>
        <w:jc w:val="both"/>
      </w:pPr>
      <w:r>
        <w:t>Использование компьютерных информационных технологий в деятельности подразделений администрации РМР в настоящее время является одним из важнейших факторов повышения эффективности их работы, а также своевременного и неукоснительного выполнения федеральных и региональных законодательных актов.</w:t>
      </w:r>
    </w:p>
    <w:p w:rsidR="00773C33" w:rsidRDefault="00773C33" w:rsidP="00CE5303">
      <w:pPr>
        <w:spacing w:line="360" w:lineRule="auto"/>
        <w:ind w:firstLine="720"/>
        <w:jc w:val="both"/>
      </w:pPr>
      <w:r>
        <w:t xml:space="preserve">Для обеспечения качественной реализации функций управления административно-хозяйственным комплексом района необходимо оперативное представление всем субъектам управления достоверной информации об инфраструктуре, экономическом и социальном развитии района.  </w:t>
      </w:r>
    </w:p>
    <w:p w:rsidR="00773C33" w:rsidRDefault="00773C33" w:rsidP="00CE5303">
      <w:pPr>
        <w:spacing w:line="360" w:lineRule="auto"/>
        <w:ind w:firstLine="708"/>
        <w:jc w:val="both"/>
      </w:pPr>
      <w:r>
        <w:t>Особое внимание необходимо уделить защите информации, сохранности информационных баз от несанкционированного доступа и внешних воздействи</w:t>
      </w:r>
      <w:r w:rsidRPr="00F809B0">
        <w:t xml:space="preserve">й.  </w:t>
      </w:r>
      <w:r w:rsidRPr="001A70FA">
        <w:t>Необходимо н</w:t>
      </w:r>
      <w:r>
        <w:t>а всех компьютерах использовать только лицензионное системное и сетевое программное обеспечение.</w:t>
      </w:r>
    </w:p>
    <w:p w:rsidR="00773C33" w:rsidRDefault="00773C33" w:rsidP="00CE5303">
      <w:pPr>
        <w:spacing w:line="360" w:lineRule="auto"/>
        <w:ind w:firstLine="720"/>
        <w:jc w:val="both"/>
      </w:pPr>
      <w:r>
        <w:t>Для решения вышеназванных проблем необходимы следующие мероприятия:</w:t>
      </w:r>
    </w:p>
    <w:p w:rsidR="00773C33" w:rsidRPr="001A70FA" w:rsidRDefault="00773C33" w:rsidP="00CE5303">
      <w:pPr>
        <w:pStyle w:val="211"/>
        <w:numPr>
          <w:ilvl w:val="0"/>
          <w:numId w:val="10"/>
        </w:numPr>
        <w:tabs>
          <w:tab w:val="clear" w:pos="1893"/>
          <w:tab w:val="num" w:pos="1276"/>
          <w:tab w:val="left" w:pos="2268"/>
        </w:tabs>
        <w:spacing w:after="0" w:line="360" w:lineRule="auto"/>
        <w:ind w:left="1276" w:hanging="425"/>
        <w:jc w:val="both"/>
      </w:pPr>
      <w:r w:rsidRPr="001A70FA">
        <w:t>совершенствование связи между структурными подразделениями района, расположенными вне здания администрации;</w:t>
      </w:r>
    </w:p>
    <w:p w:rsidR="00773C33" w:rsidRPr="001A70FA" w:rsidRDefault="00773C33" w:rsidP="00CE5303">
      <w:pPr>
        <w:pStyle w:val="211"/>
        <w:numPr>
          <w:ilvl w:val="0"/>
          <w:numId w:val="10"/>
        </w:numPr>
        <w:tabs>
          <w:tab w:val="clear" w:pos="1893"/>
          <w:tab w:val="num" w:pos="1276"/>
          <w:tab w:val="left" w:pos="2268"/>
        </w:tabs>
        <w:spacing w:after="0" w:line="360" w:lineRule="auto"/>
        <w:ind w:left="1276" w:hanging="425"/>
        <w:jc w:val="both"/>
      </w:pPr>
      <w:r w:rsidRPr="001A70FA">
        <w:t>приобретение лицензионного системного и антивирусного программного обеспечения;</w:t>
      </w:r>
    </w:p>
    <w:p w:rsidR="00773C33" w:rsidRPr="001A70FA" w:rsidRDefault="00773C33" w:rsidP="00CE5303">
      <w:pPr>
        <w:pStyle w:val="211"/>
        <w:numPr>
          <w:ilvl w:val="0"/>
          <w:numId w:val="10"/>
        </w:numPr>
        <w:tabs>
          <w:tab w:val="clear" w:pos="1893"/>
          <w:tab w:val="num" w:pos="1276"/>
          <w:tab w:val="left" w:pos="2268"/>
        </w:tabs>
        <w:spacing w:after="0" w:line="360" w:lineRule="auto"/>
        <w:ind w:left="1276" w:hanging="425"/>
        <w:jc w:val="both"/>
      </w:pPr>
      <w:r w:rsidRPr="001A70FA">
        <w:t>внедрение в подразделениях прикладного программного обеспечения для автоматизации рабочих мест;</w:t>
      </w:r>
    </w:p>
    <w:p w:rsidR="00773C33" w:rsidRPr="001A70FA" w:rsidRDefault="00773C33" w:rsidP="00CE5303">
      <w:pPr>
        <w:pStyle w:val="211"/>
        <w:numPr>
          <w:ilvl w:val="0"/>
          <w:numId w:val="10"/>
        </w:numPr>
        <w:tabs>
          <w:tab w:val="clear" w:pos="1893"/>
          <w:tab w:val="num" w:pos="1276"/>
          <w:tab w:val="left" w:pos="2268"/>
        </w:tabs>
        <w:spacing w:after="0" w:line="360" w:lineRule="auto"/>
        <w:ind w:left="1276" w:hanging="425"/>
        <w:jc w:val="both"/>
      </w:pPr>
      <w:r w:rsidRPr="001A70FA">
        <w:t>формирование картографических баз данных земельных участков  и объектов строительства района;</w:t>
      </w:r>
    </w:p>
    <w:p w:rsidR="00773C33" w:rsidRPr="001A70FA" w:rsidRDefault="00773C33" w:rsidP="00CE5303">
      <w:pPr>
        <w:pStyle w:val="211"/>
        <w:numPr>
          <w:ilvl w:val="0"/>
          <w:numId w:val="10"/>
        </w:numPr>
        <w:tabs>
          <w:tab w:val="clear" w:pos="1893"/>
          <w:tab w:val="num" w:pos="1276"/>
          <w:tab w:val="left" w:pos="2268"/>
        </w:tabs>
        <w:spacing w:after="0" w:line="360" w:lineRule="auto"/>
        <w:ind w:left="1276" w:hanging="425"/>
        <w:jc w:val="both"/>
      </w:pPr>
      <w:r w:rsidRPr="001A70FA">
        <w:t>совершенствование на базе ЕДДС системы оповещения о чрезвычайных ситуациях, оперативном сборе персонала и руководителей;</w:t>
      </w:r>
    </w:p>
    <w:p w:rsidR="00773C33" w:rsidRPr="001A70FA" w:rsidRDefault="00773C33" w:rsidP="00CE5303">
      <w:pPr>
        <w:pStyle w:val="211"/>
        <w:numPr>
          <w:ilvl w:val="0"/>
          <w:numId w:val="10"/>
        </w:numPr>
        <w:tabs>
          <w:tab w:val="clear" w:pos="1893"/>
          <w:tab w:val="num" w:pos="1276"/>
          <w:tab w:val="left" w:pos="2268"/>
        </w:tabs>
        <w:spacing w:after="0" w:line="360" w:lineRule="auto"/>
        <w:ind w:left="1276" w:hanging="425"/>
        <w:jc w:val="both"/>
      </w:pPr>
      <w:r w:rsidRPr="001A70FA">
        <w:t>решение проблем защиты информации в муниципальном районе.</w:t>
      </w:r>
    </w:p>
    <w:p w:rsidR="00773C33" w:rsidRDefault="00773C33">
      <w:pPr>
        <w:spacing w:line="360" w:lineRule="auto"/>
        <w:jc w:val="both"/>
        <w:rPr>
          <w:b/>
          <w:color w:val="000000"/>
        </w:rPr>
      </w:pPr>
    </w:p>
    <w:p w:rsidR="00154259" w:rsidRDefault="00154259">
      <w:pPr>
        <w:spacing w:line="360" w:lineRule="auto"/>
        <w:jc w:val="both"/>
        <w:rPr>
          <w:b/>
          <w:color w:val="000000"/>
        </w:rPr>
      </w:pPr>
    </w:p>
    <w:p w:rsidR="00154259" w:rsidRDefault="00154259">
      <w:pPr>
        <w:spacing w:line="360" w:lineRule="auto"/>
        <w:jc w:val="both"/>
        <w:rPr>
          <w:b/>
          <w:color w:val="000000"/>
        </w:rPr>
      </w:pPr>
    </w:p>
    <w:p w:rsidR="00154259" w:rsidRDefault="00154259">
      <w:pPr>
        <w:spacing w:line="360" w:lineRule="auto"/>
        <w:jc w:val="both"/>
        <w:rPr>
          <w:b/>
          <w:color w:val="000000"/>
        </w:rPr>
      </w:pPr>
    </w:p>
    <w:p w:rsidR="00154259" w:rsidRDefault="00773C33" w:rsidP="00154259">
      <w:pPr>
        <w:pStyle w:val="affb"/>
        <w:jc w:val="center"/>
      </w:pPr>
      <w:r w:rsidRPr="00096DD6">
        <w:lastRenderedPageBreak/>
        <w:t>Задача 3.4. Обеспечение населения широким спектром</w:t>
      </w:r>
    </w:p>
    <w:p w:rsidR="005A7F5C" w:rsidRDefault="00773C33" w:rsidP="00154259">
      <w:pPr>
        <w:pStyle w:val="affb"/>
        <w:jc w:val="center"/>
      </w:pPr>
      <w:r w:rsidRPr="00096DD6">
        <w:t>бытовых услуг высокого качества</w:t>
      </w:r>
    </w:p>
    <w:p w:rsidR="000D2749" w:rsidRDefault="000D2749" w:rsidP="00154259">
      <w:pPr>
        <w:pStyle w:val="affb"/>
        <w:jc w:val="center"/>
      </w:pPr>
    </w:p>
    <w:p w:rsidR="00773C33" w:rsidRDefault="005A7F5C" w:rsidP="005A7F5C">
      <w:pPr>
        <w:spacing w:line="360" w:lineRule="auto"/>
        <w:jc w:val="both"/>
      </w:pPr>
      <w:r>
        <w:rPr>
          <w:color w:val="000000"/>
        </w:rPr>
        <w:t xml:space="preserve">      </w:t>
      </w:r>
      <w:r w:rsidR="00773C33">
        <w:t>Для</w:t>
      </w:r>
      <w:r w:rsidR="00773C33">
        <w:rPr>
          <w:b/>
        </w:rPr>
        <w:t xml:space="preserve"> </w:t>
      </w:r>
      <w:r w:rsidR="00773C33">
        <w:t xml:space="preserve">развития деятельности предприятий бытового обслуживания населения, обеспечения насыщения рынка разнообразными видами бытовых услуг, в первую очередь, социально значимыми, повышения их качества, необходимо решить следующие задачи: </w:t>
      </w:r>
    </w:p>
    <w:p w:rsidR="00773C33" w:rsidRDefault="00773C33" w:rsidP="00F639AE">
      <w:pPr>
        <w:tabs>
          <w:tab w:val="left" w:pos="6740"/>
        </w:tabs>
        <w:spacing w:line="360" w:lineRule="auto"/>
        <w:jc w:val="both"/>
      </w:pPr>
      <w:r>
        <w:t>- дальнейшее развитие и совершенствование сети предприятий бытового обслуживания (их обновление, внедрение нового оборудования и технологий; реконструкция и ремонт помещений, рекламное обеспечение);</w:t>
      </w:r>
    </w:p>
    <w:p w:rsidR="00773C33" w:rsidRDefault="00773C33">
      <w:pPr>
        <w:tabs>
          <w:tab w:val="left" w:pos="6740"/>
        </w:tabs>
        <w:spacing w:line="360" w:lineRule="auto"/>
        <w:jc w:val="both"/>
      </w:pPr>
      <w:r>
        <w:t>- создание правовых, экономических и организационных условий для устойчивого развития сферы бытового обслуживания населения;</w:t>
      </w:r>
    </w:p>
    <w:p w:rsidR="00773C33" w:rsidRDefault="00773C33">
      <w:pPr>
        <w:tabs>
          <w:tab w:val="left" w:pos="6740"/>
        </w:tabs>
        <w:spacing w:line="360" w:lineRule="auto"/>
        <w:jc w:val="both"/>
      </w:pPr>
      <w:r>
        <w:t>- создание цивилизованных рыночных механизмов предпринимательской деятельности и благоприятных условий для работы бытовых служб и предприятий;</w:t>
      </w:r>
    </w:p>
    <w:p w:rsidR="00773C33" w:rsidRDefault="00773C33">
      <w:pPr>
        <w:tabs>
          <w:tab w:val="left" w:pos="6740"/>
        </w:tabs>
        <w:spacing w:line="360" w:lineRule="auto"/>
        <w:jc w:val="both"/>
      </w:pPr>
      <w:r>
        <w:t>- расширение ассортимента предоставляемых услуг, видов и форм бытового обслуживания;</w:t>
      </w:r>
    </w:p>
    <w:p w:rsidR="00773C33" w:rsidRDefault="00773C33">
      <w:pPr>
        <w:tabs>
          <w:tab w:val="left" w:pos="6740"/>
        </w:tabs>
        <w:spacing w:line="360" w:lineRule="auto"/>
        <w:jc w:val="both"/>
      </w:pPr>
      <w:r>
        <w:t>- увеличение занятости населения, создание новых рабочих мест;</w:t>
      </w:r>
    </w:p>
    <w:p w:rsidR="00773C33" w:rsidRDefault="00773C33">
      <w:pPr>
        <w:tabs>
          <w:tab w:val="left" w:pos="6740"/>
        </w:tabs>
        <w:spacing w:line="360" w:lineRule="auto"/>
        <w:jc w:val="both"/>
      </w:pPr>
      <w:r>
        <w:t>- совершенствование профессиональной подготовки и повышение квалификации руководителей, специалистов бытового обслуживания;</w:t>
      </w:r>
    </w:p>
    <w:p w:rsidR="00773C33" w:rsidRPr="00E84F46" w:rsidRDefault="00773C33">
      <w:pPr>
        <w:tabs>
          <w:tab w:val="left" w:pos="6740"/>
        </w:tabs>
        <w:spacing w:line="360" w:lineRule="auto"/>
        <w:jc w:val="both"/>
      </w:pPr>
      <w:r>
        <w:t xml:space="preserve">- информационно - консультативное обеспечение деятельности предприятий бытового </w:t>
      </w:r>
      <w:r w:rsidRPr="00E84F46">
        <w:t>обслуживания населения;</w:t>
      </w:r>
    </w:p>
    <w:p w:rsidR="00773C33" w:rsidRPr="00E84F46" w:rsidRDefault="00773C33">
      <w:pPr>
        <w:tabs>
          <w:tab w:val="left" w:pos="6740"/>
        </w:tabs>
        <w:spacing w:line="360" w:lineRule="auto"/>
        <w:jc w:val="both"/>
      </w:pPr>
      <w:r w:rsidRPr="00E84F46">
        <w:t>- восстановление комплексных приёмных пунктов (подбор площадей для размещения);</w:t>
      </w:r>
    </w:p>
    <w:p w:rsidR="00773C33" w:rsidRPr="00E84F46" w:rsidRDefault="00773C33">
      <w:pPr>
        <w:tabs>
          <w:tab w:val="left" w:pos="6740"/>
        </w:tabs>
        <w:spacing w:line="360" w:lineRule="auto"/>
        <w:jc w:val="both"/>
      </w:pPr>
      <w:r w:rsidRPr="00E84F46">
        <w:t>- обеспечение защиты прав потребителей;</w:t>
      </w:r>
    </w:p>
    <w:p w:rsidR="00773C33" w:rsidRPr="00E84F46" w:rsidRDefault="00773C33">
      <w:pPr>
        <w:tabs>
          <w:tab w:val="left" w:pos="6740"/>
        </w:tabs>
        <w:spacing w:line="360" w:lineRule="auto"/>
        <w:jc w:val="both"/>
      </w:pPr>
      <w:r w:rsidRPr="00E84F46">
        <w:t xml:space="preserve">- предоставление субсидий </w:t>
      </w:r>
      <w:r>
        <w:t xml:space="preserve">на </w:t>
      </w:r>
      <w:r w:rsidRPr="00E84F46">
        <w:t>бытовое обслуживание.</w:t>
      </w:r>
    </w:p>
    <w:p w:rsidR="00773C33" w:rsidRDefault="00773C33">
      <w:pPr>
        <w:spacing w:line="360" w:lineRule="auto"/>
        <w:rPr>
          <w:b/>
          <w:color w:val="000000"/>
        </w:rPr>
      </w:pPr>
    </w:p>
    <w:p w:rsidR="00773C33" w:rsidRDefault="00773C33" w:rsidP="009742EC">
      <w:pPr>
        <w:pStyle w:val="affb"/>
        <w:jc w:val="center"/>
      </w:pPr>
      <w:r w:rsidRPr="009742EC">
        <w:rPr>
          <w:color w:val="000000"/>
        </w:rPr>
        <w:t xml:space="preserve">Задача 3.5. </w:t>
      </w:r>
      <w:r w:rsidRPr="009742EC">
        <w:t>Улучшение экологической ситуации и оздоровления окружающей среды, повышение экологической безопасности хозяйственной деятельности</w:t>
      </w:r>
    </w:p>
    <w:p w:rsidR="00773C33" w:rsidRDefault="00773C33" w:rsidP="009742EC">
      <w:pPr>
        <w:pStyle w:val="affb"/>
        <w:jc w:val="center"/>
        <w:rPr>
          <w:color w:val="000000"/>
        </w:rPr>
      </w:pPr>
    </w:p>
    <w:p w:rsidR="00773C33" w:rsidRPr="009742EC" w:rsidRDefault="00773C33" w:rsidP="00894785">
      <w:pPr>
        <w:pStyle w:val="affb"/>
        <w:spacing w:line="360" w:lineRule="auto"/>
        <w:jc w:val="both"/>
        <w:rPr>
          <w:color w:val="000000"/>
        </w:rPr>
      </w:pPr>
      <w:r>
        <w:rPr>
          <w:color w:val="000000"/>
        </w:rPr>
        <w:t xml:space="preserve">       </w:t>
      </w:r>
      <w:r w:rsidRPr="00637B34">
        <w:rPr>
          <w:color w:val="000000"/>
        </w:rPr>
        <w:t>Администрация района должна реализовывать политику, направленную на устойчивое развитие экономики и сохранение природного потенциала района для будущих поколений, обеспечивая предотвращение чрезмерной эксплуатации природных ресурсов, ставящей под угрозу их способность к возобновлению.</w:t>
      </w:r>
    </w:p>
    <w:p w:rsidR="00773C33" w:rsidRDefault="00773C33" w:rsidP="00894785">
      <w:pPr>
        <w:spacing w:line="360" w:lineRule="auto"/>
        <w:jc w:val="both"/>
        <w:rPr>
          <w:color w:val="000000"/>
        </w:rPr>
      </w:pPr>
      <w:r>
        <w:rPr>
          <w:color w:val="000000"/>
        </w:rPr>
        <w:t xml:space="preserve">     Леса являются одним из стратегических ресурсов РМР.  Правильное использование, уход  и восстановление лесных ресурсов является важнейшей задачей.  Для реализации поставленной задачи необходимо проведение следующих мероприятий: </w:t>
      </w:r>
    </w:p>
    <w:p w:rsidR="00773C33" w:rsidRDefault="00773C33" w:rsidP="00894785">
      <w:pPr>
        <w:spacing w:line="360" w:lineRule="auto"/>
        <w:jc w:val="both"/>
        <w:rPr>
          <w:color w:val="000000"/>
        </w:rPr>
      </w:pPr>
      <w:r>
        <w:rPr>
          <w:color w:val="000000"/>
        </w:rPr>
        <w:t>- посадка лесонасаждений в достаточных объемах;</w:t>
      </w:r>
    </w:p>
    <w:p w:rsidR="00773C33" w:rsidRDefault="00773C33" w:rsidP="00894785">
      <w:pPr>
        <w:spacing w:line="360" w:lineRule="auto"/>
        <w:jc w:val="both"/>
        <w:rPr>
          <w:color w:val="000000"/>
        </w:rPr>
      </w:pPr>
      <w:r>
        <w:rPr>
          <w:color w:val="000000"/>
        </w:rPr>
        <w:t>- подготовка почвы под лесные культуры;</w:t>
      </w:r>
    </w:p>
    <w:p w:rsidR="00773C33" w:rsidRDefault="00773C33" w:rsidP="00894785">
      <w:pPr>
        <w:spacing w:line="360" w:lineRule="auto"/>
        <w:jc w:val="both"/>
        <w:rPr>
          <w:color w:val="000000"/>
        </w:rPr>
      </w:pPr>
      <w:r>
        <w:rPr>
          <w:color w:val="000000"/>
        </w:rPr>
        <w:t>- выращивание сеянцев;</w:t>
      </w:r>
    </w:p>
    <w:p w:rsidR="00773C33" w:rsidRDefault="00773C33" w:rsidP="00894785">
      <w:pPr>
        <w:spacing w:line="360" w:lineRule="auto"/>
        <w:jc w:val="both"/>
        <w:rPr>
          <w:color w:val="000000"/>
        </w:rPr>
      </w:pPr>
      <w:r>
        <w:rPr>
          <w:color w:val="000000"/>
        </w:rPr>
        <w:t>- уход за лесными культурами;</w:t>
      </w:r>
    </w:p>
    <w:p w:rsidR="00773C33" w:rsidRDefault="00773C33" w:rsidP="00894785">
      <w:pPr>
        <w:spacing w:line="360" w:lineRule="auto"/>
        <w:jc w:val="both"/>
        <w:rPr>
          <w:color w:val="000000"/>
        </w:rPr>
      </w:pPr>
      <w:r>
        <w:rPr>
          <w:color w:val="000000"/>
        </w:rPr>
        <w:lastRenderedPageBreak/>
        <w:t>- проведение рубок ухода в молодняках.</w:t>
      </w:r>
    </w:p>
    <w:p w:rsidR="00773C33" w:rsidRDefault="00773C33" w:rsidP="00894785">
      <w:pPr>
        <w:spacing w:line="360" w:lineRule="auto"/>
        <w:jc w:val="both"/>
        <w:rPr>
          <w:color w:val="000000"/>
        </w:rPr>
      </w:pPr>
      <w:r>
        <w:rPr>
          <w:color w:val="000000"/>
        </w:rPr>
        <w:t xml:space="preserve">      </w:t>
      </w:r>
      <w:r w:rsidRPr="00637B34">
        <w:rPr>
          <w:color w:val="000000"/>
        </w:rPr>
        <w:t>На территории района продолжа</w:t>
      </w:r>
      <w:r>
        <w:rPr>
          <w:color w:val="000000"/>
        </w:rPr>
        <w:t>ет</w:t>
      </w:r>
      <w:r w:rsidRPr="00637B34">
        <w:rPr>
          <w:color w:val="000000"/>
        </w:rPr>
        <w:t>ся эксперимент по организации раздельного сбора бытовых отходов в рамках областной целевой программы «Обращение с твердыми бытовыми отходами на территории Ярославской области».</w:t>
      </w:r>
      <w:r>
        <w:rPr>
          <w:color w:val="000000"/>
        </w:rPr>
        <w:t xml:space="preserve"> В целях реализации поставленной задачи, проводятся работы по созданию инфраструктуры </w:t>
      </w:r>
      <w:r w:rsidRPr="007F6444">
        <w:rPr>
          <w:color w:val="000000"/>
        </w:rPr>
        <w:t>для раздельного сбора бытовых отходов</w:t>
      </w:r>
      <w:r>
        <w:rPr>
          <w:color w:val="000000"/>
        </w:rPr>
        <w:t xml:space="preserve"> в поселениях района</w:t>
      </w:r>
      <w:r w:rsidRPr="007F6444">
        <w:rPr>
          <w:color w:val="000000"/>
        </w:rPr>
        <w:t>.</w:t>
      </w:r>
    </w:p>
    <w:p w:rsidR="00773C33" w:rsidRDefault="00773C33">
      <w:pPr>
        <w:spacing w:line="360" w:lineRule="auto"/>
        <w:ind w:left="360"/>
        <w:rPr>
          <w:color w:val="000000"/>
        </w:rPr>
      </w:pPr>
    </w:p>
    <w:p w:rsidR="00773C33" w:rsidRDefault="00773C33">
      <w:pPr>
        <w:spacing w:line="360" w:lineRule="auto"/>
        <w:ind w:left="360"/>
        <w:rPr>
          <w:color w:val="000000"/>
        </w:rPr>
      </w:pPr>
      <w:r w:rsidRPr="00C4440D">
        <w:rPr>
          <w:color w:val="000000"/>
        </w:rPr>
        <w:t xml:space="preserve">            </w:t>
      </w:r>
      <w:r w:rsidRPr="005F6F5D">
        <w:rPr>
          <w:color w:val="000000"/>
          <w:sz w:val="28"/>
          <w:szCs w:val="28"/>
        </w:rPr>
        <w:t xml:space="preserve">Раздел 3. </w:t>
      </w:r>
      <w:r w:rsidRPr="00C4440D">
        <w:rPr>
          <w:color w:val="000000"/>
        </w:rPr>
        <w:t>СИСТЕМА ПРОГРАММНЫХ МЕРОПРИЯТИЙ</w:t>
      </w:r>
    </w:p>
    <w:p w:rsidR="00773C33" w:rsidRPr="00F51CC8" w:rsidRDefault="00773C33" w:rsidP="00F51CC8">
      <w:pPr>
        <w:spacing w:line="360" w:lineRule="auto"/>
        <w:ind w:left="360"/>
        <w:rPr>
          <w:color w:val="000000"/>
        </w:rPr>
      </w:pPr>
      <w:r w:rsidRPr="00F51CC8">
        <w:rPr>
          <w:color w:val="000000"/>
        </w:rPr>
        <w:t>3.1 СИСТЕМА МЕРОПРИЯТИЙ ЦЕЛЕВЫХ ПРОГРАММ, ПРОЕКТОВ, ОПРЕДЕЛЯЮЩИХ РАЗВИТИЕ РАЙОНА, РЕСУРСНОЕ ОБЕСПЕЧЕНИЕ СИСТЕМЫ МЕРОПРИЯТИЙ, ОБЪЕМЫ И ИСТОЧНИКИ ФИНАНСИРОВАНИЯ</w:t>
      </w:r>
    </w:p>
    <w:p w:rsidR="00773C33" w:rsidRPr="00F51CC8" w:rsidRDefault="00773C33" w:rsidP="00F51CC8">
      <w:pPr>
        <w:spacing w:line="360" w:lineRule="auto"/>
        <w:ind w:left="360"/>
        <w:jc w:val="both"/>
        <w:rPr>
          <w:color w:val="000000"/>
        </w:rPr>
      </w:pPr>
      <w:r w:rsidRPr="00F51CC8">
        <w:rPr>
          <w:color w:val="000000"/>
        </w:rPr>
        <w:t xml:space="preserve">      Перечень мероприятий ежегодно конкретизируется (корректируется) разработкой Плана мероприятий по реализации Программы комплексного социально-экономического развития Рыбинского муниципального района на соответствующий год (с 2013 по 2015 гг.).  На 2013 г. указан план по финансированию мероприятий из бюджетов всех уровней, с 2014 г. – потребность в финансировании.</w:t>
      </w:r>
    </w:p>
    <w:p w:rsidR="00773C33" w:rsidRDefault="00773C33" w:rsidP="00F51CC8">
      <w:pPr>
        <w:spacing w:line="360" w:lineRule="auto"/>
        <w:ind w:left="360"/>
        <w:jc w:val="center"/>
        <w:rPr>
          <w:color w:val="000000"/>
        </w:rPr>
      </w:pPr>
      <w:r w:rsidRPr="00F51CC8">
        <w:rPr>
          <w:color w:val="000000"/>
        </w:rPr>
        <w:t>Таблица 37. Система мероприятий программ, проектов</w:t>
      </w:r>
    </w:p>
    <w:p w:rsidR="00773C33" w:rsidRDefault="00773C33">
      <w:pPr>
        <w:spacing w:line="360" w:lineRule="auto"/>
        <w:ind w:left="360"/>
        <w:rPr>
          <w:color w:val="000000"/>
        </w:rPr>
      </w:pPr>
    </w:p>
    <w:p w:rsidR="00773C33" w:rsidRDefault="00773C33">
      <w:pPr>
        <w:spacing w:line="360" w:lineRule="auto"/>
        <w:ind w:left="360"/>
        <w:rPr>
          <w:color w:val="000000"/>
        </w:rPr>
      </w:pPr>
    </w:p>
    <w:p w:rsidR="00773C33" w:rsidRDefault="00773C33">
      <w:pPr>
        <w:spacing w:line="360" w:lineRule="auto"/>
        <w:ind w:left="360"/>
        <w:rPr>
          <w:color w:val="000000"/>
        </w:rPr>
        <w:sectPr w:rsidR="00773C33">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1134" w:right="1134" w:bottom="1134" w:left="1134" w:header="720" w:footer="720" w:gutter="0"/>
          <w:cols w:space="720"/>
          <w:docGrid w:linePitch="360"/>
        </w:sectPr>
      </w:pPr>
    </w:p>
    <w:p w:rsidR="00773C33" w:rsidRDefault="00773C33">
      <w:pPr>
        <w:spacing w:line="360" w:lineRule="auto"/>
        <w:ind w:left="360"/>
        <w:rPr>
          <w:color w:val="000000"/>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8"/>
        <w:gridCol w:w="3410"/>
        <w:gridCol w:w="2765"/>
        <w:gridCol w:w="1153"/>
        <w:gridCol w:w="62"/>
        <w:gridCol w:w="1072"/>
        <w:gridCol w:w="1134"/>
        <w:gridCol w:w="993"/>
        <w:gridCol w:w="2835"/>
        <w:gridCol w:w="1842"/>
      </w:tblGrid>
      <w:tr w:rsidR="00773C33" w:rsidRPr="00454BFC" w:rsidTr="00076319">
        <w:tc>
          <w:tcPr>
            <w:tcW w:w="718" w:type="dxa"/>
            <w:vMerge w:val="restart"/>
          </w:tcPr>
          <w:p w:rsidR="00773C33" w:rsidRPr="00076319" w:rsidRDefault="00773C33" w:rsidP="00076319">
            <w:pPr>
              <w:pStyle w:val="affb"/>
              <w:jc w:val="center"/>
              <w:rPr>
                <w:sz w:val="22"/>
                <w:szCs w:val="22"/>
              </w:rPr>
            </w:pPr>
            <w:r w:rsidRPr="00076319">
              <w:rPr>
                <w:sz w:val="22"/>
                <w:szCs w:val="22"/>
              </w:rPr>
              <w:t>№ п/п</w:t>
            </w:r>
          </w:p>
        </w:tc>
        <w:tc>
          <w:tcPr>
            <w:tcW w:w="3410" w:type="dxa"/>
            <w:vMerge w:val="restart"/>
          </w:tcPr>
          <w:p w:rsidR="00773C33" w:rsidRPr="00076319" w:rsidRDefault="00773C33" w:rsidP="00076319">
            <w:pPr>
              <w:pStyle w:val="affb"/>
              <w:jc w:val="center"/>
              <w:rPr>
                <w:sz w:val="22"/>
                <w:szCs w:val="22"/>
              </w:rPr>
            </w:pPr>
            <w:r w:rsidRPr="00076319">
              <w:rPr>
                <w:sz w:val="22"/>
                <w:szCs w:val="22"/>
              </w:rPr>
              <w:t>Наименование мероприятия</w:t>
            </w:r>
          </w:p>
        </w:tc>
        <w:tc>
          <w:tcPr>
            <w:tcW w:w="2765" w:type="dxa"/>
            <w:vMerge w:val="restart"/>
          </w:tcPr>
          <w:p w:rsidR="00773C33" w:rsidRPr="00076319" w:rsidRDefault="00773C33" w:rsidP="00076319">
            <w:pPr>
              <w:pStyle w:val="affb"/>
              <w:jc w:val="center"/>
              <w:rPr>
                <w:sz w:val="22"/>
                <w:szCs w:val="22"/>
              </w:rPr>
            </w:pPr>
            <w:r w:rsidRPr="00076319">
              <w:rPr>
                <w:sz w:val="22"/>
                <w:szCs w:val="22"/>
              </w:rPr>
              <w:t>Источник финансирования</w:t>
            </w:r>
          </w:p>
        </w:tc>
        <w:tc>
          <w:tcPr>
            <w:tcW w:w="1153" w:type="dxa"/>
            <w:vMerge w:val="restart"/>
          </w:tcPr>
          <w:p w:rsidR="00773C33" w:rsidRPr="00076319" w:rsidRDefault="00773C33" w:rsidP="00076319">
            <w:pPr>
              <w:pStyle w:val="affb"/>
              <w:jc w:val="center"/>
              <w:rPr>
                <w:sz w:val="22"/>
                <w:szCs w:val="22"/>
              </w:rPr>
            </w:pPr>
            <w:r w:rsidRPr="00076319">
              <w:rPr>
                <w:sz w:val="22"/>
                <w:szCs w:val="22"/>
              </w:rPr>
              <w:t>Источник</w:t>
            </w:r>
          </w:p>
        </w:tc>
        <w:tc>
          <w:tcPr>
            <w:tcW w:w="3261" w:type="dxa"/>
            <w:gridSpan w:val="4"/>
          </w:tcPr>
          <w:p w:rsidR="00773C33" w:rsidRPr="00076319" w:rsidRDefault="00773C33" w:rsidP="00076319">
            <w:pPr>
              <w:pStyle w:val="affb"/>
              <w:jc w:val="center"/>
              <w:rPr>
                <w:sz w:val="22"/>
                <w:szCs w:val="22"/>
              </w:rPr>
            </w:pPr>
            <w:r w:rsidRPr="00076319">
              <w:rPr>
                <w:sz w:val="22"/>
                <w:szCs w:val="22"/>
              </w:rPr>
              <w:t>Потребность в финансировании, тыс. руб.</w:t>
            </w:r>
          </w:p>
        </w:tc>
        <w:tc>
          <w:tcPr>
            <w:tcW w:w="2835" w:type="dxa"/>
            <w:vMerge w:val="restart"/>
          </w:tcPr>
          <w:p w:rsidR="00773C33" w:rsidRPr="00076319" w:rsidRDefault="00773C33" w:rsidP="00076319">
            <w:pPr>
              <w:pStyle w:val="affb"/>
              <w:jc w:val="center"/>
              <w:rPr>
                <w:sz w:val="22"/>
                <w:szCs w:val="22"/>
              </w:rPr>
            </w:pPr>
            <w:r w:rsidRPr="00076319">
              <w:rPr>
                <w:sz w:val="22"/>
                <w:szCs w:val="22"/>
              </w:rPr>
              <w:t>Ожидаемый результат</w:t>
            </w:r>
          </w:p>
        </w:tc>
        <w:tc>
          <w:tcPr>
            <w:tcW w:w="1842" w:type="dxa"/>
            <w:vMerge w:val="restart"/>
          </w:tcPr>
          <w:p w:rsidR="00773C33" w:rsidRPr="00076319" w:rsidRDefault="00773C33" w:rsidP="00076319">
            <w:pPr>
              <w:pStyle w:val="affb"/>
              <w:jc w:val="center"/>
              <w:rPr>
                <w:sz w:val="22"/>
                <w:szCs w:val="22"/>
              </w:rPr>
            </w:pPr>
            <w:r w:rsidRPr="00076319">
              <w:rPr>
                <w:sz w:val="22"/>
                <w:szCs w:val="22"/>
              </w:rPr>
              <w:t>Ответственный исполнитель</w:t>
            </w:r>
          </w:p>
        </w:tc>
      </w:tr>
      <w:tr w:rsidR="00773C33" w:rsidRPr="00454BFC" w:rsidTr="00076319">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153" w:type="dxa"/>
            <w:vMerge/>
          </w:tcPr>
          <w:p w:rsidR="00773C33" w:rsidRPr="00076319" w:rsidRDefault="00773C33" w:rsidP="00076319">
            <w:pPr>
              <w:spacing w:line="360" w:lineRule="auto"/>
              <w:ind w:left="360"/>
              <w:rPr>
                <w:color w:val="000000"/>
              </w:rPr>
            </w:pPr>
          </w:p>
        </w:tc>
        <w:tc>
          <w:tcPr>
            <w:tcW w:w="1134" w:type="dxa"/>
            <w:gridSpan w:val="2"/>
          </w:tcPr>
          <w:p w:rsidR="00773C33" w:rsidRPr="00076319" w:rsidRDefault="00773C33" w:rsidP="002C6A97">
            <w:pPr>
              <w:pStyle w:val="affb"/>
              <w:rPr>
                <w:sz w:val="22"/>
                <w:szCs w:val="22"/>
              </w:rPr>
            </w:pPr>
            <w:r w:rsidRPr="00076319">
              <w:rPr>
                <w:sz w:val="22"/>
                <w:szCs w:val="22"/>
              </w:rPr>
              <w:t>2013 г.</w:t>
            </w:r>
          </w:p>
        </w:tc>
        <w:tc>
          <w:tcPr>
            <w:tcW w:w="1134" w:type="dxa"/>
          </w:tcPr>
          <w:p w:rsidR="00773C33" w:rsidRPr="00076319" w:rsidRDefault="00773C33" w:rsidP="002C6A97">
            <w:pPr>
              <w:pStyle w:val="affb"/>
              <w:rPr>
                <w:sz w:val="22"/>
                <w:szCs w:val="22"/>
              </w:rPr>
            </w:pPr>
            <w:r w:rsidRPr="00076319">
              <w:rPr>
                <w:sz w:val="22"/>
                <w:szCs w:val="22"/>
              </w:rPr>
              <w:t>2014 г.</w:t>
            </w:r>
          </w:p>
        </w:tc>
        <w:tc>
          <w:tcPr>
            <w:tcW w:w="993" w:type="dxa"/>
          </w:tcPr>
          <w:p w:rsidR="00773C33" w:rsidRPr="00076319" w:rsidRDefault="00773C33" w:rsidP="002C6A97">
            <w:pPr>
              <w:pStyle w:val="affb"/>
              <w:rPr>
                <w:sz w:val="22"/>
                <w:szCs w:val="22"/>
              </w:rPr>
            </w:pPr>
            <w:r w:rsidRPr="00076319">
              <w:rPr>
                <w:sz w:val="22"/>
                <w:szCs w:val="22"/>
              </w:rPr>
              <w:t>2015 г.</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c>
          <w:tcPr>
            <w:tcW w:w="718" w:type="dxa"/>
          </w:tcPr>
          <w:p w:rsidR="00773C33" w:rsidRPr="00076319" w:rsidRDefault="00773C33" w:rsidP="00076319">
            <w:pPr>
              <w:spacing w:line="360" w:lineRule="auto"/>
              <w:rPr>
                <w:color w:val="000000"/>
              </w:rPr>
            </w:pPr>
            <w:r w:rsidRPr="00076319">
              <w:rPr>
                <w:color w:val="000000"/>
                <w:sz w:val="22"/>
                <w:szCs w:val="22"/>
              </w:rPr>
              <w:t xml:space="preserve">   1</w:t>
            </w:r>
          </w:p>
        </w:tc>
        <w:tc>
          <w:tcPr>
            <w:tcW w:w="3410" w:type="dxa"/>
          </w:tcPr>
          <w:p w:rsidR="00773C33" w:rsidRPr="00076319" w:rsidRDefault="00773C33" w:rsidP="00076319">
            <w:pPr>
              <w:spacing w:line="360" w:lineRule="auto"/>
              <w:ind w:left="360"/>
              <w:rPr>
                <w:color w:val="000000"/>
              </w:rPr>
            </w:pPr>
            <w:r w:rsidRPr="00076319">
              <w:rPr>
                <w:color w:val="000000"/>
                <w:sz w:val="22"/>
                <w:szCs w:val="22"/>
              </w:rPr>
              <w:t xml:space="preserve">                2</w:t>
            </w:r>
          </w:p>
        </w:tc>
        <w:tc>
          <w:tcPr>
            <w:tcW w:w="2765" w:type="dxa"/>
          </w:tcPr>
          <w:p w:rsidR="00773C33" w:rsidRPr="00076319" w:rsidRDefault="00773C33" w:rsidP="00076319">
            <w:pPr>
              <w:spacing w:line="360" w:lineRule="auto"/>
              <w:ind w:left="360"/>
              <w:rPr>
                <w:color w:val="000000"/>
              </w:rPr>
            </w:pPr>
            <w:r w:rsidRPr="00076319">
              <w:rPr>
                <w:color w:val="000000"/>
                <w:sz w:val="22"/>
                <w:szCs w:val="22"/>
              </w:rPr>
              <w:t xml:space="preserve">              3</w:t>
            </w:r>
          </w:p>
        </w:tc>
        <w:tc>
          <w:tcPr>
            <w:tcW w:w="1153" w:type="dxa"/>
          </w:tcPr>
          <w:p w:rsidR="00773C33" w:rsidRPr="00076319" w:rsidRDefault="00773C33" w:rsidP="00076319">
            <w:pPr>
              <w:spacing w:line="360" w:lineRule="auto"/>
              <w:ind w:left="360"/>
              <w:rPr>
                <w:color w:val="000000"/>
              </w:rPr>
            </w:pPr>
            <w:r w:rsidRPr="00076319">
              <w:rPr>
                <w:color w:val="000000"/>
                <w:sz w:val="22"/>
                <w:szCs w:val="22"/>
              </w:rPr>
              <w:t>4</w:t>
            </w:r>
          </w:p>
        </w:tc>
        <w:tc>
          <w:tcPr>
            <w:tcW w:w="1134" w:type="dxa"/>
            <w:gridSpan w:val="2"/>
          </w:tcPr>
          <w:p w:rsidR="00773C33" w:rsidRPr="00076319" w:rsidRDefault="00773C33" w:rsidP="00076319">
            <w:pPr>
              <w:spacing w:line="360" w:lineRule="auto"/>
              <w:ind w:left="360"/>
              <w:rPr>
                <w:color w:val="000000"/>
              </w:rPr>
            </w:pPr>
            <w:r w:rsidRPr="00076319">
              <w:rPr>
                <w:color w:val="000000"/>
                <w:sz w:val="22"/>
                <w:szCs w:val="22"/>
              </w:rPr>
              <w:t>5</w:t>
            </w:r>
          </w:p>
        </w:tc>
        <w:tc>
          <w:tcPr>
            <w:tcW w:w="1134" w:type="dxa"/>
          </w:tcPr>
          <w:p w:rsidR="00773C33" w:rsidRPr="00076319" w:rsidRDefault="00773C33" w:rsidP="00076319">
            <w:pPr>
              <w:spacing w:line="360" w:lineRule="auto"/>
              <w:ind w:left="360"/>
              <w:rPr>
                <w:color w:val="000000"/>
              </w:rPr>
            </w:pPr>
            <w:r w:rsidRPr="00076319">
              <w:rPr>
                <w:color w:val="000000"/>
                <w:sz w:val="22"/>
                <w:szCs w:val="22"/>
              </w:rPr>
              <w:t>6</w:t>
            </w:r>
          </w:p>
        </w:tc>
        <w:tc>
          <w:tcPr>
            <w:tcW w:w="993" w:type="dxa"/>
          </w:tcPr>
          <w:p w:rsidR="00773C33" w:rsidRPr="00076319" w:rsidRDefault="00773C33" w:rsidP="00076319">
            <w:pPr>
              <w:spacing w:line="360" w:lineRule="auto"/>
              <w:ind w:left="360"/>
              <w:rPr>
                <w:color w:val="000000"/>
              </w:rPr>
            </w:pPr>
            <w:r w:rsidRPr="00076319">
              <w:rPr>
                <w:color w:val="000000"/>
                <w:sz w:val="22"/>
                <w:szCs w:val="22"/>
              </w:rPr>
              <w:t>7</w:t>
            </w:r>
          </w:p>
        </w:tc>
        <w:tc>
          <w:tcPr>
            <w:tcW w:w="2835" w:type="dxa"/>
          </w:tcPr>
          <w:p w:rsidR="00773C33" w:rsidRPr="00076319" w:rsidRDefault="00773C33" w:rsidP="00076319">
            <w:pPr>
              <w:spacing w:line="360" w:lineRule="auto"/>
              <w:ind w:left="360"/>
              <w:rPr>
                <w:color w:val="000000"/>
              </w:rPr>
            </w:pPr>
            <w:r w:rsidRPr="00076319">
              <w:rPr>
                <w:color w:val="000000"/>
                <w:sz w:val="22"/>
                <w:szCs w:val="22"/>
              </w:rPr>
              <w:t xml:space="preserve">             8</w:t>
            </w:r>
          </w:p>
        </w:tc>
        <w:tc>
          <w:tcPr>
            <w:tcW w:w="1842" w:type="dxa"/>
          </w:tcPr>
          <w:p w:rsidR="00773C33" w:rsidRPr="00076319" w:rsidRDefault="00773C33" w:rsidP="00076319">
            <w:pPr>
              <w:spacing w:line="360" w:lineRule="auto"/>
              <w:ind w:left="360"/>
              <w:rPr>
                <w:color w:val="000000"/>
              </w:rPr>
            </w:pPr>
            <w:r w:rsidRPr="00076319">
              <w:rPr>
                <w:color w:val="000000"/>
                <w:sz w:val="22"/>
                <w:szCs w:val="22"/>
              </w:rPr>
              <w:t xml:space="preserve">        9</w:t>
            </w:r>
          </w:p>
        </w:tc>
      </w:tr>
      <w:tr w:rsidR="00773C33" w:rsidRPr="00454BFC" w:rsidTr="00076319">
        <w:tc>
          <w:tcPr>
            <w:tcW w:w="15984" w:type="dxa"/>
            <w:gridSpan w:val="10"/>
          </w:tcPr>
          <w:p w:rsidR="00773C33" w:rsidRPr="00454BFC" w:rsidRDefault="00773C33" w:rsidP="0092673C">
            <w:pPr>
              <w:pStyle w:val="affb"/>
            </w:pPr>
            <w:r w:rsidRPr="00454BFC">
              <w:t>Стратегическая цель:</w:t>
            </w:r>
            <w:r>
              <w:t xml:space="preserve"> </w:t>
            </w:r>
            <w:r w:rsidRPr="0092673C">
              <w:t>определение путей и способов повышения благосостояния и условий жизни населения района на базе устойчивого развития экономики района.</w:t>
            </w:r>
          </w:p>
        </w:tc>
      </w:tr>
      <w:tr w:rsidR="00773C33" w:rsidRPr="00454BFC" w:rsidTr="00076319">
        <w:tc>
          <w:tcPr>
            <w:tcW w:w="15984" w:type="dxa"/>
            <w:gridSpan w:val="10"/>
          </w:tcPr>
          <w:p w:rsidR="00773C33" w:rsidRPr="00076319" w:rsidRDefault="00773C33" w:rsidP="00CB387C">
            <w:pPr>
              <w:pStyle w:val="affb"/>
              <w:rPr>
                <w:sz w:val="22"/>
                <w:szCs w:val="22"/>
              </w:rPr>
            </w:pPr>
            <w:r w:rsidRPr="00076319">
              <w:rPr>
                <w:sz w:val="22"/>
                <w:szCs w:val="22"/>
              </w:rPr>
              <w:t>Цель 1. Развитие конкурентоспособной, динамичной, высокотехнологичной экономики, позволяющей обеспечить устойчивое экономическое развитие РМР</w:t>
            </w: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1.1. Создание среды, стимулирующей предпринимательскую активность развитие малого и среднего бизнеса</w:t>
            </w:r>
          </w:p>
        </w:tc>
      </w:tr>
      <w:tr w:rsidR="00773C33" w:rsidRPr="00454BFC" w:rsidTr="00076319">
        <w:trPr>
          <w:trHeight w:val="321"/>
        </w:trPr>
        <w:tc>
          <w:tcPr>
            <w:tcW w:w="718" w:type="dxa"/>
            <w:vMerge w:val="restart"/>
          </w:tcPr>
          <w:p w:rsidR="00773C33" w:rsidRPr="00076319" w:rsidRDefault="00773C33" w:rsidP="00076319">
            <w:pPr>
              <w:spacing w:line="360" w:lineRule="auto"/>
              <w:jc w:val="both"/>
              <w:rPr>
                <w:color w:val="000000"/>
              </w:rPr>
            </w:pPr>
            <w:r w:rsidRPr="00076319">
              <w:rPr>
                <w:color w:val="000000"/>
                <w:sz w:val="22"/>
                <w:szCs w:val="22"/>
              </w:rPr>
              <w:t>1.1.1.</w:t>
            </w:r>
          </w:p>
        </w:tc>
        <w:tc>
          <w:tcPr>
            <w:tcW w:w="3410" w:type="dxa"/>
            <w:vMerge w:val="restart"/>
          </w:tcPr>
          <w:p w:rsidR="00773C33" w:rsidRPr="00076319" w:rsidRDefault="00773C33" w:rsidP="002C6A97">
            <w:pPr>
              <w:pStyle w:val="affb"/>
              <w:rPr>
                <w:sz w:val="22"/>
                <w:szCs w:val="22"/>
              </w:rPr>
            </w:pPr>
            <w:r w:rsidRPr="00076319">
              <w:rPr>
                <w:sz w:val="22"/>
                <w:szCs w:val="22"/>
              </w:rPr>
              <w:t>Создание благоприятных условий для развития субъектов малого и среднего предпринимательства, увеличение их количества,  повышение конкурентоспособности малых и средних предприятий, обеспечение занятости населения и развитие самозанятости</w:t>
            </w:r>
          </w:p>
        </w:tc>
        <w:tc>
          <w:tcPr>
            <w:tcW w:w="2765" w:type="dxa"/>
            <w:vMerge w:val="restart"/>
          </w:tcPr>
          <w:p w:rsidR="00773C33" w:rsidRPr="00076319" w:rsidRDefault="00773C33" w:rsidP="002C6A97">
            <w:pPr>
              <w:pStyle w:val="affb"/>
              <w:rPr>
                <w:sz w:val="22"/>
                <w:szCs w:val="22"/>
              </w:rPr>
            </w:pPr>
            <w:r w:rsidRPr="00076319">
              <w:rPr>
                <w:sz w:val="22"/>
                <w:szCs w:val="22"/>
              </w:rPr>
              <w:t>МЦП «Развитие субъектов малого и среднего предпринимательства  Рыбинского муниципального района на 2011-2013 годы»</w:t>
            </w:r>
          </w:p>
        </w:tc>
        <w:tc>
          <w:tcPr>
            <w:tcW w:w="1215" w:type="dxa"/>
            <w:gridSpan w:val="2"/>
          </w:tcPr>
          <w:p w:rsidR="00773C33" w:rsidRPr="00076319" w:rsidRDefault="00773C33" w:rsidP="00076319">
            <w:pPr>
              <w:spacing w:line="360" w:lineRule="auto"/>
              <w:ind w:left="360"/>
              <w:rPr>
                <w:color w:val="000000"/>
              </w:rPr>
            </w:pPr>
            <w:r w:rsidRPr="00076319">
              <w:rPr>
                <w:color w:val="000000"/>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B97FC8">
            <w:pPr>
              <w:pStyle w:val="affb"/>
              <w:rPr>
                <w:color w:val="000000"/>
                <w:sz w:val="22"/>
                <w:szCs w:val="22"/>
              </w:rPr>
            </w:pPr>
            <w:r w:rsidRPr="00076319">
              <w:rPr>
                <w:color w:val="000000"/>
                <w:sz w:val="22"/>
                <w:szCs w:val="22"/>
              </w:rPr>
              <w:t>Увеличение численности занятого населения в малом предпринимательстве - на 2 процента ежегодно;</w:t>
            </w:r>
          </w:p>
          <w:p w:rsidR="00773C33" w:rsidRPr="00076319" w:rsidRDefault="00773C33" w:rsidP="00B97FC8">
            <w:pPr>
              <w:pStyle w:val="affb"/>
              <w:rPr>
                <w:color w:val="000000"/>
                <w:sz w:val="22"/>
                <w:szCs w:val="22"/>
              </w:rPr>
            </w:pPr>
            <w:r w:rsidRPr="00076319">
              <w:rPr>
                <w:color w:val="000000"/>
                <w:sz w:val="22"/>
                <w:szCs w:val="22"/>
              </w:rPr>
              <w:t>Увеличение оборота малых предприятий (юридических лиц)  на 10 процентов ежегодно;</w:t>
            </w:r>
          </w:p>
          <w:p w:rsidR="00773C33" w:rsidRPr="00076319" w:rsidRDefault="00773C33" w:rsidP="00B97FC8">
            <w:pPr>
              <w:pStyle w:val="affb"/>
              <w:rPr>
                <w:color w:val="000000"/>
                <w:sz w:val="22"/>
                <w:szCs w:val="22"/>
              </w:rPr>
            </w:pPr>
            <w:r w:rsidRPr="00076319">
              <w:rPr>
                <w:color w:val="000000"/>
                <w:sz w:val="22"/>
                <w:szCs w:val="22"/>
              </w:rPr>
              <w:t>Количество субъектов малого и среднего предпринимательства, получивших поддержку при реализации мероприятий Программы - 80 единиц.</w:t>
            </w:r>
          </w:p>
        </w:tc>
        <w:tc>
          <w:tcPr>
            <w:tcW w:w="1842" w:type="dxa"/>
            <w:vMerge w:val="restart"/>
          </w:tcPr>
          <w:p w:rsidR="00773C33" w:rsidRPr="00076319" w:rsidRDefault="00773C33" w:rsidP="002C6A97">
            <w:pPr>
              <w:pStyle w:val="affb"/>
              <w:rPr>
                <w:sz w:val="20"/>
                <w:szCs w:val="20"/>
              </w:rPr>
            </w:pPr>
            <w:r w:rsidRPr="00076319">
              <w:rPr>
                <w:sz w:val="20"/>
                <w:szCs w:val="20"/>
              </w:rPr>
              <w:t>Отдел потребительского рынка и предпринимательства УЭиФ администрации РМР</w:t>
            </w:r>
          </w:p>
        </w:tc>
      </w:tr>
      <w:tr w:rsidR="00773C33" w:rsidRPr="00454BFC" w:rsidTr="00076319">
        <w:trPr>
          <w:trHeight w:val="32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76319">
            <w:pPr>
              <w:spacing w:line="360" w:lineRule="auto"/>
              <w:ind w:left="360"/>
              <w:rPr>
                <w:color w:val="000000"/>
              </w:rPr>
            </w:pPr>
            <w:r w:rsidRPr="00076319">
              <w:rPr>
                <w:color w:val="000000"/>
                <w:sz w:val="22"/>
                <w:szCs w:val="22"/>
              </w:rPr>
              <w:t>ОБ</w:t>
            </w:r>
          </w:p>
        </w:tc>
        <w:tc>
          <w:tcPr>
            <w:tcW w:w="1072" w:type="dxa"/>
          </w:tcPr>
          <w:p w:rsidR="00773C33" w:rsidRPr="00076319" w:rsidRDefault="00773C33" w:rsidP="00076319">
            <w:pPr>
              <w:spacing w:line="360" w:lineRule="auto"/>
              <w:jc w:val="both"/>
              <w:rPr>
                <w:color w:val="000000"/>
              </w:rPr>
            </w:pPr>
            <w:r w:rsidRPr="00076319">
              <w:rPr>
                <w:color w:val="000000"/>
                <w:sz w:val="22"/>
                <w:szCs w:val="22"/>
              </w:rPr>
              <w:t>71</w:t>
            </w:r>
          </w:p>
        </w:tc>
        <w:tc>
          <w:tcPr>
            <w:tcW w:w="1134" w:type="dxa"/>
          </w:tcPr>
          <w:p w:rsidR="00773C33" w:rsidRPr="00076319" w:rsidRDefault="00773C33" w:rsidP="00076319">
            <w:pPr>
              <w:spacing w:line="360" w:lineRule="auto"/>
              <w:jc w:val="both"/>
              <w:rPr>
                <w:color w:val="000000"/>
              </w:rPr>
            </w:pPr>
            <w:r w:rsidRPr="00076319">
              <w:rPr>
                <w:color w:val="000000"/>
                <w:sz w:val="22"/>
                <w:szCs w:val="22"/>
              </w:rPr>
              <w:t>180</w:t>
            </w:r>
          </w:p>
        </w:tc>
        <w:tc>
          <w:tcPr>
            <w:tcW w:w="993" w:type="dxa"/>
          </w:tcPr>
          <w:p w:rsidR="00773C33" w:rsidRPr="00076319" w:rsidRDefault="00773C33" w:rsidP="00076319">
            <w:pPr>
              <w:spacing w:line="360" w:lineRule="auto"/>
              <w:jc w:val="both"/>
              <w:rPr>
                <w:color w:val="000000"/>
              </w:rPr>
            </w:pPr>
            <w:r w:rsidRPr="00076319">
              <w:rPr>
                <w:color w:val="000000"/>
                <w:sz w:val="22"/>
                <w:szCs w:val="22"/>
              </w:rPr>
              <w:t>180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2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76319">
            <w:pPr>
              <w:spacing w:line="360" w:lineRule="auto"/>
              <w:ind w:left="360"/>
              <w:rPr>
                <w:color w:val="000000"/>
              </w:rPr>
            </w:pPr>
            <w:r w:rsidRPr="00076319">
              <w:rPr>
                <w:color w:val="000000"/>
                <w:sz w:val="22"/>
                <w:szCs w:val="22"/>
              </w:rPr>
              <w:t>МБ</w:t>
            </w:r>
          </w:p>
        </w:tc>
        <w:tc>
          <w:tcPr>
            <w:tcW w:w="1072" w:type="dxa"/>
          </w:tcPr>
          <w:p w:rsidR="00773C33" w:rsidRPr="00076319" w:rsidRDefault="00773C33" w:rsidP="00076319">
            <w:pPr>
              <w:spacing w:line="360" w:lineRule="auto"/>
              <w:jc w:val="both"/>
              <w:rPr>
                <w:color w:val="000000"/>
              </w:rPr>
            </w:pPr>
            <w:r w:rsidRPr="00076319">
              <w:rPr>
                <w:color w:val="000000"/>
                <w:sz w:val="22"/>
                <w:szCs w:val="22"/>
              </w:rPr>
              <w:t>42</w:t>
            </w:r>
          </w:p>
        </w:tc>
        <w:tc>
          <w:tcPr>
            <w:tcW w:w="1134" w:type="dxa"/>
          </w:tcPr>
          <w:p w:rsidR="00773C33" w:rsidRPr="00076319" w:rsidRDefault="00773C33" w:rsidP="00076319">
            <w:pPr>
              <w:spacing w:line="360" w:lineRule="auto"/>
              <w:jc w:val="both"/>
              <w:rPr>
                <w:color w:val="000000"/>
              </w:rPr>
            </w:pPr>
            <w:r w:rsidRPr="00076319">
              <w:rPr>
                <w:color w:val="000000"/>
                <w:sz w:val="22"/>
                <w:szCs w:val="22"/>
              </w:rPr>
              <w:t>45</w:t>
            </w:r>
          </w:p>
        </w:tc>
        <w:tc>
          <w:tcPr>
            <w:tcW w:w="993" w:type="dxa"/>
          </w:tcPr>
          <w:p w:rsidR="00773C33" w:rsidRPr="00076319" w:rsidRDefault="00773C33" w:rsidP="00076319">
            <w:pPr>
              <w:spacing w:line="360" w:lineRule="auto"/>
              <w:jc w:val="both"/>
              <w:rPr>
                <w:color w:val="000000"/>
              </w:rPr>
            </w:pPr>
            <w:r w:rsidRPr="00076319">
              <w:rPr>
                <w:color w:val="000000"/>
                <w:sz w:val="22"/>
                <w:szCs w:val="22"/>
              </w:rPr>
              <w:t>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2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76319">
            <w:pPr>
              <w:spacing w:line="360" w:lineRule="auto"/>
              <w:ind w:left="360"/>
              <w:rPr>
                <w:color w:val="000000"/>
              </w:rPr>
            </w:pPr>
            <w:r w:rsidRPr="00076319">
              <w:rPr>
                <w:color w:val="000000"/>
                <w:sz w:val="22"/>
                <w:szCs w:val="22"/>
              </w:rPr>
              <w:t>Др.</w:t>
            </w:r>
          </w:p>
        </w:tc>
        <w:tc>
          <w:tcPr>
            <w:tcW w:w="1072" w:type="dxa"/>
          </w:tcPr>
          <w:p w:rsidR="00773C33" w:rsidRPr="00076319" w:rsidRDefault="00773C33" w:rsidP="00076319">
            <w:pPr>
              <w:spacing w:line="360" w:lineRule="auto"/>
              <w:jc w:val="both"/>
              <w:rPr>
                <w:color w:val="000000"/>
              </w:rPr>
            </w:pPr>
            <w:r w:rsidRPr="00076319">
              <w:rPr>
                <w:color w:val="000000"/>
                <w:sz w:val="22"/>
                <w:szCs w:val="22"/>
              </w:rPr>
              <w:t>56,13</w:t>
            </w:r>
          </w:p>
        </w:tc>
        <w:tc>
          <w:tcPr>
            <w:tcW w:w="1134" w:type="dxa"/>
          </w:tcPr>
          <w:p w:rsidR="00773C33" w:rsidRPr="00076319" w:rsidRDefault="00773C33" w:rsidP="00076319">
            <w:pPr>
              <w:spacing w:line="360" w:lineRule="auto"/>
              <w:ind w:left="360"/>
              <w:jc w:val="both"/>
              <w:rPr>
                <w:color w:val="000000"/>
              </w:rPr>
            </w:pPr>
          </w:p>
        </w:tc>
        <w:tc>
          <w:tcPr>
            <w:tcW w:w="993" w:type="dxa"/>
          </w:tcPr>
          <w:p w:rsidR="00773C33" w:rsidRPr="00076319" w:rsidRDefault="00773C33" w:rsidP="00076319">
            <w:pPr>
              <w:spacing w:line="360" w:lineRule="auto"/>
              <w:ind w:left="360"/>
              <w:jc w:val="both"/>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2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76319">
            <w:pPr>
              <w:spacing w:line="360" w:lineRule="auto"/>
              <w:ind w:left="360"/>
              <w:rPr>
                <w:color w:val="000000"/>
              </w:rPr>
            </w:pPr>
            <w:r w:rsidRPr="00076319">
              <w:rPr>
                <w:color w:val="000000"/>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169,13</w:t>
            </w:r>
          </w:p>
        </w:tc>
        <w:tc>
          <w:tcPr>
            <w:tcW w:w="1134" w:type="dxa"/>
          </w:tcPr>
          <w:p w:rsidR="00773C33" w:rsidRPr="00076319" w:rsidRDefault="00773C33" w:rsidP="00076319">
            <w:pPr>
              <w:spacing w:line="360" w:lineRule="auto"/>
              <w:rPr>
                <w:color w:val="000000"/>
              </w:rPr>
            </w:pPr>
            <w:r w:rsidRPr="00076319">
              <w:rPr>
                <w:color w:val="000000"/>
                <w:sz w:val="22"/>
                <w:szCs w:val="22"/>
              </w:rPr>
              <w:t>225</w:t>
            </w:r>
          </w:p>
        </w:tc>
        <w:tc>
          <w:tcPr>
            <w:tcW w:w="993" w:type="dxa"/>
          </w:tcPr>
          <w:p w:rsidR="00773C33" w:rsidRPr="00076319" w:rsidRDefault="00773C33" w:rsidP="00076319">
            <w:pPr>
              <w:spacing w:line="360" w:lineRule="auto"/>
              <w:rPr>
                <w:color w:val="000000"/>
              </w:rPr>
            </w:pPr>
            <w:r w:rsidRPr="00076319">
              <w:rPr>
                <w:color w:val="000000"/>
                <w:sz w:val="22"/>
                <w:szCs w:val="22"/>
              </w:rPr>
              <w:t>185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1.1.2.</w:t>
            </w:r>
          </w:p>
        </w:tc>
        <w:tc>
          <w:tcPr>
            <w:tcW w:w="3410" w:type="dxa"/>
            <w:vMerge w:val="restart"/>
          </w:tcPr>
          <w:p w:rsidR="00773C33" w:rsidRPr="00076319" w:rsidRDefault="00773C33" w:rsidP="00D534E7">
            <w:pPr>
              <w:pStyle w:val="affb"/>
              <w:rPr>
                <w:sz w:val="22"/>
                <w:szCs w:val="22"/>
              </w:rPr>
            </w:pPr>
            <w:r w:rsidRPr="00076319">
              <w:rPr>
                <w:sz w:val="22"/>
                <w:szCs w:val="22"/>
              </w:rPr>
              <w:t>Оказание методической и юридической помощи работодателям муниципального района по вопросам в сфере охраны труда</w:t>
            </w:r>
          </w:p>
        </w:tc>
        <w:tc>
          <w:tcPr>
            <w:tcW w:w="2765" w:type="dxa"/>
            <w:vMerge w:val="restart"/>
          </w:tcPr>
          <w:p w:rsidR="00773C33" w:rsidRPr="00076319" w:rsidRDefault="00773C33" w:rsidP="00D534E7">
            <w:pPr>
              <w:pStyle w:val="affb"/>
              <w:rPr>
                <w:sz w:val="22"/>
                <w:szCs w:val="22"/>
              </w:rPr>
            </w:pPr>
            <w:r w:rsidRPr="00076319">
              <w:rPr>
                <w:sz w:val="22"/>
                <w:szCs w:val="22"/>
              </w:rPr>
              <w:t>МЦП «Улучшение условий и охраны труда в Рыбинском муниципальном районе на 2012-2014 годы»</w:t>
            </w:r>
          </w:p>
        </w:tc>
        <w:tc>
          <w:tcPr>
            <w:tcW w:w="1215" w:type="dxa"/>
            <w:gridSpan w:val="2"/>
          </w:tcPr>
          <w:p w:rsidR="00773C33" w:rsidRPr="00FB0B06" w:rsidRDefault="00773C33" w:rsidP="00B56A35">
            <w:r w:rsidRPr="00FB0B06">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A9564C">
            <w:pPr>
              <w:pStyle w:val="affb"/>
              <w:rPr>
                <w:sz w:val="22"/>
                <w:szCs w:val="22"/>
              </w:rPr>
            </w:pPr>
            <w:r w:rsidRPr="00076319">
              <w:rPr>
                <w:sz w:val="22"/>
                <w:szCs w:val="22"/>
              </w:rPr>
              <w:t xml:space="preserve">Улучшение координации и методического  руководства  работой служб охраны труда </w:t>
            </w:r>
          </w:p>
          <w:p w:rsidR="00773C33" w:rsidRPr="00076319" w:rsidRDefault="00773C33" w:rsidP="00A9564C">
            <w:pPr>
              <w:pStyle w:val="affb"/>
              <w:rPr>
                <w:sz w:val="22"/>
                <w:szCs w:val="22"/>
              </w:rPr>
            </w:pPr>
            <w:r w:rsidRPr="00076319">
              <w:rPr>
                <w:sz w:val="22"/>
                <w:szCs w:val="22"/>
              </w:rPr>
              <w:t>в муниципальном районе;</w:t>
            </w:r>
          </w:p>
          <w:p w:rsidR="00773C33" w:rsidRPr="00076319" w:rsidRDefault="00773C33" w:rsidP="00A9564C">
            <w:pPr>
              <w:pStyle w:val="affb"/>
              <w:rPr>
                <w:sz w:val="22"/>
                <w:szCs w:val="22"/>
              </w:rPr>
            </w:pPr>
            <w:r w:rsidRPr="00076319">
              <w:rPr>
                <w:sz w:val="22"/>
                <w:szCs w:val="22"/>
              </w:rPr>
              <w:t>- рост уровня затрат на охрану труда;</w:t>
            </w:r>
          </w:p>
          <w:p w:rsidR="00773C33" w:rsidRPr="001F0278" w:rsidRDefault="00773C33" w:rsidP="00A9564C">
            <w:pPr>
              <w:pStyle w:val="affb"/>
            </w:pPr>
            <w:r w:rsidRPr="00076319">
              <w:rPr>
                <w:sz w:val="22"/>
                <w:szCs w:val="22"/>
              </w:rPr>
              <w:t xml:space="preserve">- снижение производственного травматизма                                                                   профессиональной и общей </w:t>
            </w:r>
            <w:r w:rsidRPr="00076319">
              <w:rPr>
                <w:sz w:val="22"/>
                <w:szCs w:val="22"/>
              </w:rPr>
              <w:lastRenderedPageBreak/>
              <w:t>заболеваемости                                                                       и сохранение здоровья работников.</w:t>
            </w:r>
          </w:p>
        </w:tc>
        <w:tc>
          <w:tcPr>
            <w:tcW w:w="1842" w:type="dxa"/>
            <w:vMerge w:val="restart"/>
          </w:tcPr>
          <w:p w:rsidR="00773C33" w:rsidRPr="00076319" w:rsidRDefault="00773C33" w:rsidP="00671F96">
            <w:pPr>
              <w:pStyle w:val="affb"/>
              <w:rPr>
                <w:sz w:val="22"/>
                <w:szCs w:val="22"/>
              </w:rPr>
            </w:pPr>
            <w:r w:rsidRPr="00076319">
              <w:rPr>
                <w:sz w:val="22"/>
                <w:szCs w:val="22"/>
              </w:rPr>
              <w:lastRenderedPageBreak/>
              <w:t>Управление труда и социальной поддержки населения администрация Рыбинского муниципального района</w:t>
            </w: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FB0B06" w:rsidRDefault="00773C33" w:rsidP="00B56A35">
            <w:r w:rsidRPr="00FB0B06">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FB0B06" w:rsidRDefault="00773C33" w:rsidP="00B56A35">
            <w:r w:rsidRPr="00FB0B06">
              <w:t>МБ</w:t>
            </w:r>
          </w:p>
        </w:tc>
        <w:tc>
          <w:tcPr>
            <w:tcW w:w="1072" w:type="dxa"/>
          </w:tcPr>
          <w:p w:rsidR="00773C33" w:rsidRPr="00076319" w:rsidRDefault="00773C33" w:rsidP="00076319">
            <w:pPr>
              <w:spacing w:line="360" w:lineRule="auto"/>
              <w:rPr>
                <w:color w:val="000000"/>
              </w:rPr>
            </w:pPr>
            <w:r w:rsidRPr="00076319">
              <w:rPr>
                <w:color w:val="000000"/>
                <w:sz w:val="22"/>
                <w:szCs w:val="22"/>
              </w:rPr>
              <w:t>6,0</w:t>
            </w:r>
          </w:p>
        </w:tc>
        <w:tc>
          <w:tcPr>
            <w:tcW w:w="1134" w:type="dxa"/>
          </w:tcPr>
          <w:p w:rsidR="00773C33" w:rsidRPr="00076319" w:rsidRDefault="00773C33" w:rsidP="00076319">
            <w:pPr>
              <w:spacing w:line="360" w:lineRule="auto"/>
              <w:rPr>
                <w:color w:val="000000"/>
              </w:rPr>
            </w:pPr>
            <w:r w:rsidRPr="00076319">
              <w:rPr>
                <w:color w:val="000000"/>
                <w:sz w:val="22"/>
                <w:szCs w:val="22"/>
              </w:rPr>
              <w:t>7,0</w:t>
            </w:r>
          </w:p>
        </w:tc>
        <w:tc>
          <w:tcPr>
            <w:tcW w:w="993" w:type="dxa"/>
          </w:tcPr>
          <w:p w:rsidR="00773C33" w:rsidRPr="00076319" w:rsidRDefault="00773C33" w:rsidP="00076319">
            <w:pPr>
              <w:spacing w:line="360" w:lineRule="auto"/>
              <w:rPr>
                <w:color w:val="000000"/>
              </w:rPr>
            </w:pPr>
            <w:r w:rsidRPr="00076319">
              <w:rPr>
                <w:color w:val="000000"/>
                <w:sz w:val="22"/>
                <w:szCs w:val="22"/>
              </w:rPr>
              <w:t>8,0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FB0B06" w:rsidRDefault="00773C33" w:rsidP="00B56A35">
            <w:r w:rsidRPr="00FB0B06">
              <w:t>Др.</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Default="00773C33" w:rsidP="00B56A35">
            <w:r w:rsidRPr="00FB0B06">
              <w:t>Всего</w:t>
            </w:r>
          </w:p>
        </w:tc>
        <w:tc>
          <w:tcPr>
            <w:tcW w:w="1072" w:type="dxa"/>
          </w:tcPr>
          <w:p w:rsidR="00773C33" w:rsidRPr="00076319" w:rsidRDefault="00773C33" w:rsidP="00076319">
            <w:pPr>
              <w:spacing w:line="360" w:lineRule="auto"/>
              <w:rPr>
                <w:color w:val="000000"/>
              </w:rPr>
            </w:pPr>
            <w:r w:rsidRPr="00076319">
              <w:rPr>
                <w:color w:val="000000"/>
                <w:sz w:val="22"/>
                <w:szCs w:val="22"/>
              </w:rPr>
              <w:t>6,0</w:t>
            </w:r>
          </w:p>
        </w:tc>
        <w:tc>
          <w:tcPr>
            <w:tcW w:w="1134" w:type="dxa"/>
          </w:tcPr>
          <w:p w:rsidR="00773C33" w:rsidRPr="00076319" w:rsidRDefault="00773C33" w:rsidP="00076319">
            <w:pPr>
              <w:spacing w:line="360" w:lineRule="auto"/>
              <w:rPr>
                <w:color w:val="000000"/>
              </w:rPr>
            </w:pPr>
            <w:r w:rsidRPr="00076319">
              <w:rPr>
                <w:color w:val="000000"/>
                <w:sz w:val="22"/>
                <w:szCs w:val="22"/>
              </w:rPr>
              <w:t>7,0</w:t>
            </w:r>
          </w:p>
        </w:tc>
        <w:tc>
          <w:tcPr>
            <w:tcW w:w="993" w:type="dxa"/>
          </w:tcPr>
          <w:p w:rsidR="00773C33" w:rsidRPr="00076319" w:rsidRDefault="00773C33" w:rsidP="00076319">
            <w:pPr>
              <w:spacing w:line="360" w:lineRule="auto"/>
              <w:rPr>
                <w:color w:val="000000"/>
              </w:rPr>
            </w:pPr>
            <w:r w:rsidRPr="00076319">
              <w:rPr>
                <w:color w:val="000000"/>
                <w:sz w:val="22"/>
                <w:szCs w:val="22"/>
              </w:rPr>
              <w:t>8,0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40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1.1.3.</w:t>
            </w:r>
          </w:p>
        </w:tc>
        <w:tc>
          <w:tcPr>
            <w:tcW w:w="3410" w:type="dxa"/>
            <w:vMerge w:val="restart"/>
          </w:tcPr>
          <w:p w:rsidR="00773C33" w:rsidRPr="00076319" w:rsidRDefault="00773C33" w:rsidP="00D534E7">
            <w:pPr>
              <w:pStyle w:val="affb"/>
              <w:rPr>
                <w:sz w:val="22"/>
                <w:szCs w:val="22"/>
              </w:rPr>
            </w:pPr>
            <w:r w:rsidRPr="00076319">
              <w:rPr>
                <w:sz w:val="22"/>
                <w:szCs w:val="22"/>
              </w:rPr>
              <w:t xml:space="preserve">Организация и проведение среди предприятий и организаций района  смотра-конкурса на </w:t>
            </w:r>
            <w:r w:rsidRPr="00076319">
              <w:rPr>
                <w:sz w:val="22"/>
                <w:szCs w:val="22"/>
              </w:rPr>
              <w:lastRenderedPageBreak/>
              <w:t>лучшее состояние условий и охраны труда по итогам работы за год в соответствии с постановление Главы РМР от 18.03.2008 № 272</w:t>
            </w:r>
          </w:p>
        </w:tc>
        <w:tc>
          <w:tcPr>
            <w:tcW w:w="2765" w:type="dxa"/>
            <w:vMerge/>
          </w:tcPr>
          <w:p w:rsidR="00773C33" w:rsidRPr="00076319" w:rsidRDefault="00773C33" w:rsidP="00D534E7">
            <w:pPr>
              <w:pStyle w:val="affb"/>
              <w:rPr>
                <w:sz w:val="22"/>
                <w:szCs w:val="22"/>
              </w:rPr>
            </w:pPr>
          </w:p>
        </w:tc>
        <w:tc>
          <w:tcPr>
            <w:tcW w:w="1215" w:type="dxa"/>
            <w:gridSpan w:val="2"/>
          </w:tcPr>
          <w:p w:rsidR="00773C33" w:rsidRPr="00540B4C" w:rsidRDefault="00773C33" w:rsidP="00B56A35">
            <w:r w:rsidRPr="00540B4C">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40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540B4C" w:rsidRDefault="00773C33" w:rsidP="00B56A35">
            <w:r w:rsidRPr="00540B4C">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40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540B4C" w:rsidRDefault="00773C33" w:rsidP="00B56A35">
            <w:r w:rsidRPr="00540B4C">
              <w:t>МБ</w:t>
            </w:r>
          </w:p>
        </w:tc>
        <w:tc>
          <w:tcPr>
            <w:tcW w:w="1072" w:type="dxa"/>
          </w:tcPr>
          <w:p w:rsidR="00773C33" w:rsidRPr="00076319" w:rsidRDefault="00773C33" w:rsidP="00076319">
            <w:pPr>
              <w:spacing w:line="360" w:lineRule="auto"/>
              <w:rPr>
                <w:color w:val="000000"/>
              </w:rPr>
            </w:pPr>
            <w:r w:rsidRPr="00076319">
              <w:rPr>
                <w:color w:val="000000"/>
                <w:sz w:val="22"/>
                <w:szCs w:val="22"/>
              </w:rPr>
              <w:t>15,0</w:t>
            </w:r>
          </w:p>
        </w:tc>
        <w:tc>
          <w:tcPr>
            <w:tcW w:w="1134" w:type="dxa"/>
          </w:tcPr>
          <w:p w:rsidR="00773C33" w:rsidRPr="00076319" w:rsidRDefault="00773C33" w:rsidP="00076319">
            <w:pPr>
              <w:spacing w:line="360" w:lineRule="auto"/>
              <w:rPr>
                <w:color w:val="000000"/>
              </w:rPr>
            </w:pPr>
            <w:r w:rsidRPr="00076319">
              <w:rPr>
                <w:color w:val="000000"/>
                <w:sz w:val="22"/>
                <w:szCs w:val="22"/>
              </w:rPr>
              <w:t>15,0</w:t>
            </w:r>
          </w:p>
        </w:tc>
        <w:tc>
          <w:tcPr>
            <w:tcW w:w="993" w:type="dxa"/>
          </w:tcPr>
          <w:p w:rsidR="00773C33" w:rsidRPr="00076319" w:rsidRDefault="00773C33" w:rsidP="00076319">
            <w:pPr>
              <w:spacing w:line="360" w:lineRule="auto"/>
              <w:rPr>
                <w:color w:val="000000"/>
              </w:rPr>
            </w:pPr>
            <w:r w:rsidRPr="00076319">
              <w:rPr>
                <w:color w:val="000000"/>
                <w:sz w:val="22"/>
                <w:szCs w:val="22"/>
              </w:rPr>
              <w:t>15,0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40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540B4C" w:rsidRDefault="00773C33" w:rsidP="00B56A35">
            <w:r w:rsidRPr="00540B4C">
              <w:t>Др.</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40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Default="00773C33" w:rsidP="00B56A35">
            <w:r w:rsidRPr="00540B4C">
              <w:t>Всего</w:t>
            </w:r>
          </w:p>
        </w:tc>
        <w:tc>
          <w:tcPr>
            <w:tcW w:w="1072" w:type="dxa"/>
          </w:tcPr>
          <w:p w:rsidR="00773C33" w:rsidRPr="00DD4E70" w:rsidRDefault="00773C33" w:rsidP="00B56A35">
            <w:r w:rsidRPr="00DD4E70">
              <w:t>15,0</w:t>
            </w:r>
          </w:p>
        </w:tc>
        <w:tc>
          <w:tcPr>
            <w:tcW w:w="1134" w:type="dxa"/>
          </w:tcPr>
          <w:p w:rsidR="00773C33" w:rsidRPr="00DD4E70" w:rsidRDefault="00773C33" w:rsidP="00B56A35">
            <w:r w:rsidRPr="00DD4E70">
              <w:t>15,0</w:t>
            </w:r>
          </w:p>
        </w:tc>
        <w:tc>
          <w:tcPr>
            <w:tcW w:w="993" w:type="dxa"/>
          </w:tcPr>
          <w:p w:rsidR="00773C33" w:rsidRDefault="00773C33" w:rsidP="00B56A35">
            <w:r w:rsidRPr="00DD4E70">
              <w:t>15,0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507"/>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1.1.4.</w:t>
            </w:r>
          </w:p>
        </w:tc>
        <w:tc>
          <w:tcPr>
            <w:tcW w:w="3410" w:type="dxa"/>
            <w:vMerge w:val="restart"/>
          </w:tcPr>
          <w:p w:rsidR="00773C33" w:rsidRPr="00076319" w:rsidRDefault="00773C33" w:rsidP="00E71458">
            <w:pPr>
              <w:pStyle w:val="affb"/>
              <w:rPr>
                <w:sz w:val="22"/>
                <w:szCs w:val="22"/>
              </w:rPr>
            </w:pPr>
            <w:r w:rsidRPr="00076319">
              <w:rPr>
                <w:sz w:val="22"/>
                <w:szCs w:val="22"/>
              </w:rPr>
              <w:t>Обеспечение взаимодействия участников системы государственного управления охраной труда в муниципальном районе:</w:t>
            </w:r>
          </w:p>
          <w:p w:rsidR="00773C33" w:rsidRPr="00076319" w:rsidRDefault="00773C33" w:rsidP="00E71458">
            <w:pPr>
              <w:pStyle w:val="affb"/>
              <w:rPr>
                <w:sz w:val="22"/>
                <w:szCs w:val="22"/>
              </w:rPr>
            </w:pPr>
            <w:r w:rsidRPr="00076319">
              <w:rPr>
                <w:sz w:val="22"/>
                <w:szCs w:val="22"/>
              </w:rPr>
              <w:t>проведение совместных комплексных и целевых проверок состояния условий и охраны труда в организациях, совещаний и семинаров</w:t>
            </w:r>
          </w:p>
        </w:tc>
        <w:tc>
          <w:tcPr>
            <w:tcW w:w="2765" w:type="dxa"/>
            <w:vMerge/>
          </w:tcPr>
          <w:p w:rsidR="00773C33" w:rsidRPr="00076319" w:rsidRDefault="00773C33" w:rsidP="00D534E7">
            <w:pPr>
              <w:pStyle w:val="affb"/>
              <w:rPr>
                <w:sz w:val="22"/>
                <w:szCs w:val="22"/>
              </w:rPr>
            </w:pPr>
          </w:p>
        </w:tc>
        <w:tc>
          <w:tcPr>
            <w:tcW w:w="1215" w:type="dxa"/>
            <w:gridSpan w:val="2"/>
          </w:tcPr>
          <w:p w:rsidR="00773C33" w:rsidRPr="008B6738" w:rsidRDefault="00773C33" w:rsidP="00B56A35">
            <w:r w:rsidRPr="008B6738">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50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71458">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8B6738" w:rsidRDefault="00773C33" w:rsidP="00B56A35">
            <w:r w:rsidRPr="008B6738">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50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71458">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8B6738" w:rsidRDefault="00773C33" w:rsidP="00B56A35">
            <w:r w:rsidRPr="008B6738">
              <w:t>МБ</w:t>
            </w:r>
          </w:p>
        </w:tc>
        <w:tc>
          <w:tcPr>
            <w:tcW w:w="1072" w:type="dxa"/>
          </w:tcPr>
          <w:p w:rsidR="00773C33" w:rsidRPr="00076319" w:rsidRDefault="00773C33" w:rsidP="00076319">
            <w:pPr>
              <w:spacing w:line="360" w:lineRule="auto"/>
              <w:rPr>
                <w:color w:val="000000"/>
              </w:rPr>
            </w:pPr>
            <w:r w:rsidRPr="00076319">
              <w:rPr>
                <w:color w:val="000000"/>
                <w:sz w:val="22"/>
                <w:szCs w:val="22"/>
              </w:rPr>
              <w:t>6,0</w:t>
            </w:r>
          </w:p>
        </w:tc>
        <w:tc>
          <w:tcPr>
            <w:tcW w:w="1134" w:type="dxa"/>
          </w:tcPr>
          <w:p w:rsidR="00773C33" w:rsidRPr="00076319" w:rsidRDefault="00773C33" w:rsidP="00076319">
            <w:pPr>
              <w:spacing w:line="360" w:lineRule="auto"/>
              <w:rPr>
                <w:color w:val="000000"/>
              </w:rPr>
            </w:pPr>
            <w:r w:rsidRPr="00076319">
              <w:rPr>
                <w:color w:val="000000"/>
                <w:sz w:val="22"/>
                <w:szCs w:val="22"/>
              </w:rPr>
              <w:t>7,0</w:t>
            </w:r>
          </w:p>
        </w:tc>
        <w:tc>
          <w:tcPr>
            <w:tcW w:w="993" w:type="dxa"/>
          </w:tcPr>
          <w:p w:rsidR="00773C33" w:rsidRPr="00076319" w:rsidRDefault="00773C33" w:rsidP="00076319">
            <w:pPr>
              <w:spacing w:line="360" w:lineRule="auto"/>
              <w:rPr>
                <w:color w:val="000000"/>
              </w:rPr>
            </w:pPr>
            <w:r w:rsidRPr="00076319">
              <w:rPr>
                <w:color w:val="000000"/>
                <w:sz w:val="22"/>
                <w:szCs w:val="22"/>
              </w:rPr>
              <w:t>8,0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50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71458">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8B6738" w:rsidRDefault="00773C33" w:rsidP="00B56A35">
            <w:r w:rsidRPr="008B6738">
              <w:t>Др.</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50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71458">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Default="00773C33" w:rsidP="00B56A35">
            <w:r w:rsidRPr="008B6738">
              <w:t>Всего</w:t>
            </w:r>
          </w:p>
        </w:tc>
        <w:tc>
          <w:tcPr>
            <w:tcW w:w="1072" w:type="dxa"/>
          </w:tcPr>
          <w:p w:rsidR="00773C33" w:rsidRPr="00967F44" w:rsidRDefault="00773C33" w:rsidP="00B56A35">
            <w:r w:rsidRPr="00967F44">
              <w:t>6,0</w:t>
            </w:r>
          </w:p>
        </w:tc>
        <w:tc>
          <w:tcPr>
            <w:tcW w:w="1134" w:type="dxa"/>
          </w:tcPr>
          <w:p w:rsidR="00773C33" w:rsidRPr="00967F44" w:rsidRDefault="00773C33" w:rsidP="00B56A35">
            <w:r w:rsidRPr="00967F44">
              <w:t>7,0</w:t>
            </w:r>
          </w:p>
        </w:tc>
        <w:tc>
          <w:tcPr>
            <w:tcW w:w="993" w:type="dxa"/>
          </w:tcPr>
          <w:p w:rsidR="00773C33" w:rsidRDefault="00773C33" w:rsidP="00B56A35">
            <w:r w:rsidRPr="00967F44">
              <w:t>8,0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671F96">
            <w:pPr>
              <w:pStyle w:val="affb"/>
              <w:rPr>
                <w:sz w:val="22"/>
                <w:szCs w:val="22"/>
              </w:rPr>
            </w:pPr>
          </w:p>
        </w:tc>
      </w:tr>
      <w:tr w:rsidR="00773C33" w:rsidRPr="00454BFC" w:rsidTr="00076319">
        <w:trPr>
          <w:trHeight w:val="330"/>
        </w:trPr>
        <w:tc>
          <w:tcPr>
            <w:tcW w:w="15984" w:type="dxa"/>
            <w:gridSpan w:val="10"/>
          </w:tcPr>
          <w:p w:rsidR="00773C33" w:rsidRPr="00E9008E" w:rsidRDefault="00773C33" w:rsidP="00671F96">
            <w:pPr>
              <w:pStyle w:val="affb"/>
              <w:rPr>
                <w:color w:val="FF0000"/>
                <w:sz w:val="22"/>
                <w:szCs w:val="22"/>
              </w:rPr>
            </w:pPr>
            <w:r w:rsidRPr="00076319">
              <w:rPr>
                <w:sz w:val="22"/>
                <w:szCs w:val="22"/>
              </w:rPr>
              <w:t xml:space="preserve">       Задача 1.2. Создание условий для устойчивого развития </w:t>
            </w:r>
            <w:r w:rsidRPr="00B97869">
              <w:rPr>
                <w:sz w:val="22"/>
                <w:szCs w:val="22"/>
              </w:rPr>
              <w:t>АПК</w:t>
            </w:r>
            <w:r w:rsidRPr="00B27AEF">
              <w:rPr>
                <w:color w:val="FF0000"/>
                <w:sz w:val="22"/>
                <w:szCs w:val="22"/>
              </w:rPr>
              <w:t xml:space="preserve">  </w:t>
            </w: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1.2.1.</w:t>
            </w:r>
          </w:p>
        </w:tc>
        <w:tc>
          <w:tcPr>
            <w:tcW w:w="3410" w:type="dxa"/>
            <w:vMerge w:val="restart"/>
          </w:tcPr>
          <w:p w:rsidR="00773C33" w:rsidRPr="00076319" w:rsidRDefault="00773C33" w:rsidP="00D534E7">
            <w:pPr>
              <w:pStyle w:val="affb"/>
              <w:rPr>
                <w:sz w:val="22"/>
                <w:szCs w:val="22"/>
              </w:rPr>
            </w:pPr>
            <w:r w:rsidRPr="00076319">
              <w:rPr>
                <w:sz w:val="22"/>
                <w:szCs w:val="22"/>
              </w:rPr>
              <w:t>Распределительные газовые сети для газоснабжения индивидуальных жилых домов поселка «Новый Спасс», Назаровское сельское поселение</w:t>
            </w:r>
          </w:p>
        </w:tc>
        <w:tc>
          <w:tcPr>
            <w:tcW w:w="2765" w:type="dxa"/>
            <w:vMerge w:val="restart"/>
          </w:tcPr>
          <w:p w:rsidR="00773C33" w:rsidRPr="00076319" w:rsidRDefault="00773C33" w:rsidP="00D534E7">
            <w:pPr>
              <w:pStyle w:val="affb"/>
              <w:rPr>
                <w:sz w:val="22"/>
                <w:szCs w:val="22"/>
              </w:rPr>
            </w:pPr>
            <w:r w:rsidRPr="00076319">
              <w:rPr>
                <w:sz w:val="22"/>
                <w:szCs w:val="22"/>
              </w:rPr>
              <w:t>ОЦП "Развитие агропромышленного комплекса и сельских территорий Ярославской области" на 2010-2014 годы</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FA0802">
            <w:pPr>
              <w:pStyle w:val="affb"/>
              <w:rPr>
                <w:sz w:val="22"/>
                <w:szCs w:val="22"/>
              </w:rPr>
            </w:pPr>
            <w:r w:rsidRPr="00076319">
              <w:rPr>
                <w:sz w:val="22"/>
                <w:szCs w:val="22"/>
              </w:rPr>
              <w:t>Обеспечение эффективного и устойчивого развития аграрной экономики области и повышение уровня и качества жизни сельских жителей</w:t>
            </w:r>
          </w:p>
          <w:p w:rsidR="00773C33" w:rsidRPr="00076319" w:rsidRDefault="00773C33" w:rsidP="00076319">
            <w:pPr>
              <w:spacing w:line="360" w:lineRule="auto"/>
              <w:ind w:left="360"/>
              <w:rPr>
                <w:color w:val="000000"/>
              </w:rPr>
            </w:pPr>
          </w:p>
        </w:tc>
        <w:tc>
          <w:tcPr>
            <w:tcW w:w="1842" w:type="dxa"/>
            <w:vMerge w:val="restart"/>
          </w:tcPr>
          <w:p w:rsidR="00773C33" w:rsidRPr="00076319" w:rsidRDefault="00773C33" w:rsidP="00671F96">
            <w:pPr>
              <w:pStyle w:val="affb"/>
              <w:rPr>
                <w:sz w:val="22"/>
                <w:szCs w:val="22"/>
              </w:rPr>
            </w:pPr>
            <w:r w:rsidRPr="00076319">
              <w:rPr>
                <w:sz w:val="22"/>
                <w:szCs w:val="22"/>
              </w:rPr>
              <w:t>Управление недвижимости, строительства и инвестиций,</w:t>
            </w:r>
          </w:p>
          <w:p w:rsidR="00773C33" w:rsidRPr="001F0278" w:rsidRDefault="00773C33" w:rsidP="00671F96">
            <w:pPr>
              <w:pStyle w:val="affb"/>
            </w:pPr>
            <w:r w:rsidRPr="00076319">
              <w:rPr>
                <w:sz w:val="22"/>
                <w:szCs w:val="22"/>
              </w:rPr>
              <w:t>администрации сельских поселений</w:t>
            </w:r>
          </w:p>
          <w:p w:rsidR="00773C33" w:rsidRPr="001F0278" w:rsidRDefault="00773C33" w:rsidP="00FA0802">
            <w:pPr>
              <w:pStyle w:val="affb"/>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E47B0E" w:rsidP="00076319">
            <w:pPr>
              <w:spacing w:line="360" w:lineRule="auto"/>
              <w:rPr>
                <w:color w:val="000000"/>
              </w:rPr>
            </w:pPr>
            <w:r>
              <w:rPr>
                <w:color w:val="000000"/>
                <w:sz w:val="22"/>
                <w:szCs w:val="22"/>
              </w:rPr>
              <w:t>9100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E47B0E" w:rsidP="00076319">
            <w:pPr>
              <w:spacing w:line="360" w:lineRule="auto"/>
              <w:rPr>
                <w:color w:val="000000"/>
              </w:rPr>
            </w:pPr>
            <w:r>
              <w:rPr>
                <w:color w:val="000000"/>
                <w:sz w:val="22"/>
                <w:szCs w:val="22"/>
              </w:rPr>
              <w:t>762,6</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534E7">
            <w:pPr>
              <w:pStyle w:val="affb"/>
              <w:rPr>
                <w:sz w:val="22"/>
                <w:szCs w:val="22"/>
              </w:rPr>
            </w:pPr>
          </w:p>
        </w:tc>
        <w:tc>
          <w:tcPr>
            <w:tcW w:w="2765" w:type="dxa"/>
            <w:vMerge/>
          </w:tcPr>
          <w:p w:rsidR="00773C33" w:rsidRPr="00076319" w:rsidRDefault="00773C33" w:rsidP="00D534E7">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E47B0E" w:rsidP="00076319">
            <w:pPr>
              <w:spacing w:line="360" w:lineRule="auto"/>
              <w:rPr>
                <w:color w:val="000000"/>
              </w:rPr>
            </w:pPr>
            <w:r>
              <w:rPr>
                <w:color w:val="000000"/>
                <w:sz w:val="22"/>
                <w:szCs w:val="22"/>
              </w:rPr>
              <w:t>9862,6</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1.2.2.</w:t>
            </w:r>
          </w:p>
        </w:tc>
        <w:tc>
          <w:tcPr>
            <w:tcW w:w="3410" w:type="dxa"/>
            <w:vMerge w:val="restart"/>
          </w:tcPr>
          <w:p w:rsidR="00773C33" w:rsidRPr="00076319" w:rsidRDefault="00773C33" w:rsidP="00AA5E29">
            <w:pPr>
              <w:pStyle w:val="affb"/>
              <w:rPr>
                <w:sz w:val="22"/>
                <w:szCs w:val="22"/>
              </w:rPr>
            </w:pPr>
            <w:r w:rsidRPr="00076319">
              <w:rPr>
                <w:sz w:val="22"/>
                <w:szCs w:val="22"/>
              </w:rPr>
              <w:t>Распределительные газовые сети коттеджного поселка Красная Горка, ул. Садовая, Покровское сельское поселение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A5E2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E47B0E" w:rsidP="00076319">
            <w:pPr>
              <w:spacing w:line="360" w:lineRule="auto"/>
              <w:rPr>
                <w:color w:val="000000"/>
              </w:rPr>
            </w:pPr>
            <w:r>
              <w:rPr>
                <w:color w:val="000000"/>
                <w:sz w:val="22"/>
                <w:szCs w:val="22"/>
              </w:rPr>
              <w:t>975</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A5E2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E47B0E" w:rsidP="00076319">
            <w:pPr>
              <w:spacing w:line="360" w:lineRule="auto"/>
              <w:rPr>
                <w:color w:val="000000"/>
              </w:rPr>
            </w:pPr>
            <w:r>
              <w:rPr>
                <w:color w:val="000000"/>
                <w:sz w:val="22"/>
                <w:szCs w:val="22"/>
              </w:rPr>
              <w:t>87,4</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A5E2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A5E2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E47B0E" w:rsidP="00076319">
            <w:pPr>
              <w:spacing w:line="360" w:lineRule="auto"/>
              <w:rPr>
                <w:color w:val="000000"/>
              </w:rPr>
            </w:pPr>
            <w:r>
              <w:rPr>
                <w:color w:val="000000"/>
                <w:sz w:val="22"/>
                <w:szCs w:val="22"/>
              </w:rPr>
              <w:t>1062,4</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1.2.3.</w:t>
            </w:r>
          </w:p>
        </w:tc>
        <w:tc>
          <w:tcPr>
            <w:tcW w:w="3410" w:type="dxa"/>
            <w:vMerge w:val="restart"/>
          </w:tcPr>
          <w:p w:rsidR="00773C33" w:rsidRPr="00076319" w:rsidRDefault="00773C33" w:rsidP="00CA06DD">
            <w:pPr>
              <w:pStyle w:val="affb"/>
              <w:rPr>
                <w:sz w:val="22"/>
                <w:szCs w:val="22"/>
              </w:rPr>
            </w:pPr>
            <w:r w:rsidRPr="00076319">
              <w:rPr>
                <w:sz w:val="22"/>
                <w:szCs w:val="22"/>
              </w:rPr>
              <w:t>Наружное газоснабжение д. Якушево, Судоверфское сельское поселение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108</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CA06D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234</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CA06D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216F54" w:rsidRDefault="00C24BAF" w:rsidP="00C24BAF">
            <w:pPr>
              <w:spacing w:line="360" w:lineRule="auto"/>
              <w:rPr>
                <w:color w:val="000000"/>
              </w:rPr>
            </w:pPr>
            <w:r w:rsidRPr="00216F54">
              <w:rPr>
                <w:color w:val="000000"/>
                <w:sz w:val="22"/>
                <w:szCs w:val="22"/>
              </w:rPr>
              <w:t>200,0</w:t>
            </w:r>
          </w:p>
        </w:tc>
        <w:tc>
          <w:tcPr>
            <w:tcW w:w="1134" w:type="dxa"/>
          </w:tcPr>
          <w:p w:rsidR="00773C33" w:rsidRPr="00076319" w:rsidRDefault="00773C33" w:rsidP="00076319">
            <w:pPr>
              <w:spacing w:line="360" w:lineRule="auto"/>
              <w:rPr>
                <w:color w:val="000000"/>
              </w:rPr>
            </w:pPr>
            <w:r w:rsidRPr="00076319">
              <w:rPr>
                <w:color w:val="000000"/>
                <w:sz w:val="22"/>
                <w:szCs w:val="22"/>
              </w:rPr>
              <w:t>18</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CA06D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CA06D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216F54" w:rsidRDefault="00C24BAF" w:rsidP="00C24BAF">
            <w:pPr>
              <w:spacing w:line="360" w:lineRule="auto"/>
              <w:rPr>
                <w:color w:val="000000"/>
              </w:rPr>
            </w:pPr>
            <w:r w:rsidRPr="00216F54">
              <w:rPr>
                <w:color w:val="000000"/>
                <w:sz w:val="22"/>
                <w:szCs w:val="22"/>
              </w:rPr>
              <w:t>200,0</w:t>
            </w:r>
          </w:p>
        </w:tc>
        <w:tc>
          <w:tcPr>
            <w:tcW w:w="1134" w:type="dxa"/>
          </w:tcPr>
          <w:p w:rsidR="00773C33" w:rsidRPr="00076319" w:rsidRDefault="00773C33" w:rsidP="00076319">
            <w:pPr>
              <w:spacing w:line="360" w:lineRule="auto"/>
              <w:rPr>
                <w:color w:val="000000"/>
              </w:rPr>
            </w:pPr>
            <w:r w:rsidRPr="00076319">
              <w:rPr>
                <w:color w:val="000000"/>
                <w:sz w:val="22"/>
                <w:szCs w:val="22"/>
              </w:rPr>
              <w:t>360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1.2.4.</w:t>
            </w:r>
          </w:p>
        </w:tc>
        <w:tc>
          <w:tcPr>
            <w:tcW w:w="3410" w:type="dxa"/>
            <w:vMerge w:val="restart"/>
          </w:tcPr>
          <w:p w:rsidR="00773C33" w:rsidRPr="00076319" w:rsidRDefault="00773C33" w:rsidP="00731925">
            <w:pPr>
              <w:pStyle w:val="affb"/>
              <w:rPr>
                <w:sz w:val="22"/>
                <w:szCs w:val="22"/>
              </w:rPr>
            </w:pPr>
            <w:r w:rsidRPr="00076319">
              <w:rPr>
                <w:sz w:val="22"/>
                <w:szCs w:val="22"/>
              </w:rPr>
              <w:t>Наружное газоснабжение д. Залужье, Судоверфское сельское поселение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2100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695B6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4550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695B6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747</w:t>
            </w:r>
          </w:p>
        </w:tc>
        <w:tc>
          <w:tcPr>
            <w:tcW w:w="1134" w:type="dxa"/>
          </w:tcPr>
          <w:p w:rsidR="00773C33" w:rsidRPr="00076319" w:rsidRDefault="00773C33" w:rsidP="00076319">
            <w:pPr>
              <w:spacing w:line="360" w:lineRule="auto"/>
              <w:rPr>
                <w:color w:val="000000"/>
              </w:rPr>
            </w:pPr>
            <w:r w:rsidRPr="00076319">
              <w:rPr>
                <w:color w:val="000000"/>
                <w:sz w:val="22"/>
                <w:szCs w:val="22"/>
              </w:rPr>
              <w:t>350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695B6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695B6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747</w:t>
            </w:r>
          </w:p>
        </w:tc>
        <w:tc>
          <w:tcPr>
            <w:tcW w:w="1134" w:type="dxa"/>
          </w:tcPr>
          <w:p w:rsidR="00773C33" w:rsidRPr="00076319" w:rsidRDefault="00773C33" w:rsidP="00076319">
            <w:pPr>
              <w:spacing w:line="360" w:lineRule="auto"/>
              <w:rPr>
                <w:color w:val="000000"/>
              </w:rPr>
            </w:pPr>
            <w:r w:rsidRPr="00076319">
              <w:rPr>
                <w:color w:val="000000"/>
                <w:sz w:val="22"/>
                <w:szCs w:val="22"/>
              </w:rPr>
              <w:t>7000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1.2.5.</w:t>
            </w:r>
          </w:p>
        </w:tc>
        <w:tc>
          <w:tcPr>
            <w:tcW w:w="3410" w:type="dxa"/>
            <w:vMerge w:val="restart"/>
          </w:tcPr>
          <w:p w:rsidR="00773C33" w:rsidRPr="00076319" w:rsidRDefault="00773C33" w:rsidP="00F7162C">
            <w:pPr>
              <w:pStyle w:val="affb"/>
              <w:rPr>
                <w:sz w:val="22"/>
                <w:szCs w:val="22"/>
              </w:rPr>
            </w:pPr>
            <w:r w:rsidRPr="00076319">
              <w:rPr>
                <w:sz w:val="22"/>
                <w:szCs w:val="22"/>
              </w:rPr>
              <w:t>Наружное газоснабжение д. Новый поселок, Судоверфское сельское поселение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4E36DA">
            <w:r w:rsidRPr="00076319">
              <w:rPr>
                <w:sz w:val="22"/>
                <w:szCs w:val="22"/>
              </w:rPr>
              <w:t>2100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170C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4E36DA">
            <w:r w:rsidRPr="00076319">
              <w:rPr>
                <w:sz w:val="22"/>
                <w:szCs w:val="22"/>
              </w:rPr>
              <w:t>4550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170C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700</w:t>
            </w:r>
          </w:p>
        </w:tc>
        <w:tc>
          <w:tcPr>
            <w:tcW w:w="1134" w:type="dxa"/>
          </w:tcPr>
          <w:p w:rsidR="00773C33" w:rsidRPr="00076319" w:rsidRDefault="00773C33" w:rsidP="004E36DA">
            <w:r w:rsidRPr="00076319">
              <w:rPr>
                <w:sz w:val="22"/>
                <w:szCs w:val="22"/>
              </w:rPr>
              <w:t>350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170C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4E36DA"/>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170C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700</w:t>
            </w:r>
          </w:p>
        </w:tc>
        <w:tc>
          <w:tcPr>
            <w:tcW w:w="1134" w:type="dxa"/>
          </w:tcPr>
          <w:p w:rsidR="00773C33" w:rsidRPr="00076319" w:rsidRDefault="00773C33" w:rsidP="004E36DA">
            <w:r w:rsidRPr="00076319">
              <w:rPr>
                <w:sz w:val="22"/>
                <w:szCs w:val="22"/>
              </w:rPr>
              <w:t>7000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1.2.6.</w:t>
            </w:r>
          </w:p>
        </w:tc>
        <w:tc>
          <w:tcPr>
            <w:tcW w:w="3410" w:type="dxa"/>
            <w:vMerge w:val="restart"/>
          </w:tcPr>
          <w:p w:rsidR="00773C33" w:rsidRPr="00076319" w:rsidRDefault="00773C33" w:rsidP="007E3F6B">
            <w:pPr>
              <w:pStyle w:val="affb"/>
              <w:rPr>
                <w:sz w:val="22"/>
                <w:szCs w:val="22"/>
              </w:rPr>
            </w:pPr>
            <w:r w:rsidRPr="00076319">
              <w:rPr>
                <w:sz w:val="22"/>
                <w:szCs w:val="22"/>
              </w:rPr>
              <w:t>Наружное газоснабжение д. Узково, Покровское сельское поселение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1650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E3F6B">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3575</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E3F6B">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1033</w:t>
            </w:r>
          </w:p>
        </w:tc>
        <w:tc>
          <w:tcPr>
            <w:tcW w:w="1134" w:type="dxa"/>
          </w:tcPr>
          <w:p w:rsidR="00773C33" w:rsidRPr="00076319" w:rsidRDefault="00773C33" w:rsidP="00076319">
            <w:pPr>
              <w:spacing w:line="360" w:lineRule="auto"/>
              <w:rPr>
                <w:color w:val="000000"/>
              </w:rPr>
            </w:pPr>
            <w:r w:rsidRPr="00076319">
              <w:rPr>
                <w:color w:val="000000"/>
                <w:sz w:val="22"/>
                <w:szCs w:val="22"/>
              </w:rPr>
              <w:t>275</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E3F6B">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E3F6B">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1033</w:t>
            </w:r>
          </w:p>
        </w:tc>
        <w:tc>
          <w:tcPr>
            <w:tcW w:w="1134" w:type="dxa"/>
          </w:tcPr>
          <w:p w:rsidR="00773C33" w:rsidRPr="00076319" w:rsidRDefault="00773C33" w:rsidP="00076319">
            <w:pPr>
              <w:spacing w:line="360" w:lineRule="auto"/>
              <w:rPr>
                <w:color w:val="000000"/>
              </w:rPr>
            </w:pPr>
            <w:r w:rsidRPr="00076319">
              <w:rPr>
                <w:color w:val="000000"/>
                <w:sz w:val="22"/>
                <w:szCs w:val="22"/>
              </w:rPr>
              <w:t>5500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1.2.7.</w:t>
            </w:r>
          </w:p>
        </w:tc>
        <w:tc>
          <w:tcPr>
            <w:tcW w:w="3410" w:type="dxa"/>
            <w:vMerge w:val="restart"/>
          </w:tcPr>
          <w:p w:rsidR="00773C33" w:rsidRPr="00076319" w:rsidRDefault="00773C33" w:rsidP="005116C9">
            <w:pPr>
              <w:pStyle w:val="affb"/>
              <w:rPr>
                <w:sz w:val="22"/>
                <w:szCs w:val="22"/>
              </w:rPr>
            </w:pPr>
            <w:r w:rsidRPr="00076319">
              <w:rPr>
                <w:sz w:val="22"/>
                <w:szCs w:val="22"/>
              </w:rPr>
              <w:t xml:space="preserve">Наружное газоснабжение </w:t>
            </w:r>
          </w:p>
          <w:p w:rsidR="00773C33" w:rsidRPr="006021D3" w:rsidRDefault="00773C33" w:rsidP="005116C9">
            <w:pPr>
              <w:pStyle w:val="affb"/>
              <w:rPr>
                <w:sz w:val="22"/>
                <w:szCs w:val="22"/>
              </w:rPr>
            </w:pPr>
            <w:r w:rsidRPr="00076319">
              <w:rPr>
                <w:sz w:val="22"/>
                <w:szCs w:val="22"/>
              </w:rPr>
              <w:t>ул. Трутневская, п. Красная Горка, Покровское сельское поселение</w:t>
            </w:r>
          </w:p>
          <w:p w:rsidR="00773C33" w:rsidRPr="006021D3"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600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1300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927</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100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927</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2000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1.2.8.</w:t>
            </w:r>
          </w:p>
        </w:tc>
        <w:tc>
          <w:tcPr>
            <w:tcW w:w="3410" w:type="dxa"/>
            <w:vMerge w:val="restart"/>
          </w:tcPr>
          <w:p w:rsidR="00773C33" w:rsidRPr="00076319" w:rsidRDefault="00773C33" w:rsidP="005116C9">
            <w:pPr>
              <w:pStyle w:val="affb"/>
              <w:rPr>
                <w:sz w:val="22"/>
                <w:szCs w:val="22"/>
              </w:rPr>
            </w:pPr>
            <w:r w:rsidRPr="00076319">
              <w:rPr>
                <w:sz w:val="22"/>
                <w:szCs w:val="22"/>
              </w:rPr>
              <w:t xml:space="preserve">Создание условий для </w:t>
            </w:r>
            <w:r w:rsidRPr="00076319">
              <w:rPr>
                <w:sz w:val="22"/>
                <w:szCs w:val="22"/>
              </w:rPr>
              <w:lastRenderedPageBreak/>
              <w:t>обеспечения АПК высококвалифицированными специалистами и кадрами массовых профессий</w:t>
            </w:r>
          </w:p>
        </w:tc>
        <w:tc>
          <w:tcPr>
            <w:tcW w:w="2765" w:type="dxa"/>
            <w:vMerge w:val="restart"/>
          </w:tcPr>
          <w:p w:rsidR="00773C33" w:rsidRPr="00076319" w:rsidRDefault="00773C33" w:rsidP="0093309D">
            <w:pPr>
              <w:pStyle w:val="affb"/>
              <w:rPr>
                <w:sz w:val="22"/>
                <w:szCs w:val="22"/>
              </w:rPr>
            </w:pPr>
            <w:r w:rsidRPr="00076319">
              <w:rPr>
                <w:sz w:val="22"/>
                <w:szCs w:val="22"/>
              </w:rPr>
              <w:lastRenderedPageBreak/>
              <w:t xml:space="preserve">МЦП «Развитие АПК и </w:t>
            </w:r>
            <w:r w:rsidRPr="00076319">
              <w:rPr>
                <w:sz w:val="22"/>
                <w:szCs w:val="22"/>
              </w:rPr>
              <w:lastRenderedPageBreak/>
              <w:t>сельских территорий Рыбинского МБ» на 2011-2013 годы</w:t>
            </w:r>
          </w:p>
        </w:tc>
        <w:tc>
          <w:tcPr>
            <w:tcW w:w="1215" w:type="dxa"/>
            <w:gridSpan w:val="2"/>
          </w:tcPr>
          <w:p w:rsidR="00773C33" w:rsidRPr="00076319" w:rsidRDefault="00773C33" w:rsidP="004E36DA">
            <w:r w:rsidRPr="00076319">
              <w:rPr>
                <w:sz w:val="22"/>
                <w:szCs w:val="22"/>
              </w:rPr>
              <w:lastRenderedPageBreak/>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p>
        </w:tc>
        <w:tc>
          <w:tcPr>
            <w:tcW w:w="2835" w:type="dxa"/>
            <w:vMerge w:val="restart"/>
          </w:tcPr>
          <w:p w:rsidR="00773C33" w:rsidRPr="00076319" w:rsidRDefault="00773C33" w:rsidP="00872370">
            <w:pPr>
              <w:pStyle w:val="affb"/>
              <w:rPr>
                <w:sz w:val="22"/>
                <w:szCs w:val="22"/>
              </w:rPr>
            </w:pPr>
            <w:r w:rsidRPr="00076319">
              <w:rPr>
                <w:sz w:val="22"/>
                <w:szCs w:val="22"/>
              </w:rPr>
              <w:t xml:space="preserve">Увеличение объема </w:t>
            </w:r>
            <w:r w:rsidRPr="00076319">
              <w:rPr>
                <w:sz w:val="22"/>
                <w:szCs w:val="22"/>
              </w:rPr>
              <w:lastRenderedPageBreak/>
              <w:t>производства продукции сельского хозяйства в хозяйствах всех категорий;</w:t>
            </w:r>
          </w:p>
          <w:p w:rsidR="00773C33" w:rsidRPr="00076319" w:rsidRDefault="00773C33" w:rsidP="00872370">
            <w:pPr>
              <w:pStyle w:val="affb"/>
              <w:rPr>
                <w:sz w:val="22"/>
                <w:szCs w:val="22"/>
              </w:rPr>
            </w:pPr>
            <w:r w:rsidRPr="00076319">
              <w:rPr>
                <w:sz w:val="22"/>
                <w:szCs w:val="22"/>
              </w:rPr>
              <w:t>Повышение производительности труда в хозяйствах всех категорий;</w:t>
            </w:r>
          </w:p>
          <w:p w:rsidR="00773C33" w:rsidRPr="00076319" w:rsidRDefault="00773C33" w:rsidP="00872370">
            <w:pPr>
              <w:pStyle w:val="affb"/>
              <w:rPr>
                <w:sz w:val="22"/>
                <w:szCs w:val="22"/>
              </w:rPr>
            </w:pPr>
            <w:r w:rsidRPr="00076319">
              <w:rPr>
                <w:sz w:val="22"/>
                <w:szCs w:val="22"/>
              </w:rPr>
              <w:t>Повышение доли прибыльных сельскохозяйственных предприятий до 90%;</w:t>
            </w:r>
          </w:p>
          <w:p w:rsidR="00773C33" w:rsidRPr="00076319" w:rsidRDefault="00773C33" w:rsidP="00872370">
            <w:pPr>
              <w:pStyle w:val="affb"/>
              <w:rPr>
                <w:sz w:val="22"/>
                <w:szCs w:val="22"/>
              </w:rPr>
            </w:pPr>
            <w:r w:rsidRPr="00076319">
              <w:rPr>
                <w:sz w:val="22"/>
                <w:szCs w:val="22"/>
              </w:rPr>
              <w:t>Комплексное обустройство населенных пунктов, где предполагается развитие с/х производства;</w:t>
            </w:r>
          </w:p>
          <w:p w:rsidR="00773C33" w:rsidRPr="00076319" w:rsidRDefault="00773C33" w:rsidP="00872370">
            <w:pPr>
              <w:pStyle w:val="affb"/>
              <w:rPr>
                <w:sz w:val="22"/>
                <w:szCs w:val="22"/>
              </w:rPr>
            </w:pPr>
            <w:r w:rsidRPr="00076319">
              <w:rPr>
                <w:sz w:val="22"/>
                <w:szCs w:val="22"/>
              </w:rPr>
              <w:t>Уровень обеспеченности сельского населения спортивными сооружениями, отвечающими требуемым нормам – 45%;</w:t>
            </w:r>
          </w:p>
          <w:p w:rsidR="00773C33" w:rsidRPr="00076319" w:rsidRDefault="00773C33" w:rsidP="00872370">
            <w:pPr>
              <w:pStyle w:val="affb"/>
              <w:rPr>
                <w:sz w:val="22"/>
                <w:szCs w:val="22"/>
              </w:rPr>
            </w:pPr>
            <w:r w:rsidRPr="00076319">
              <w:rPr>
                <w:sz w:val="22"/>
                <w:szCs w:val="22"/>
              </w:rPr>
              <w:t>Уровень газификации сельских населенных пунктов сетевым газом – 50%;</w:t>
            </w:r>
          </w:p>
          <w:p w:rsidR="00773C33" w:rsidRPr="00076319" w:rsidRDefault="00773C33" w:rsidP="00872370">
            <w:pPr>
              <w:pStyle w:val="affb"/>
              <w:rPr>
                <w:sz w:val="22"/>
                <w:szCs w:val="22"/>
              </w:rPr>
            </w:pPr>
            <w:r w:rsidRPr="00076319">
              <w:rPr>
                <w:sz w:val="22"/>
                <w:szCs w:val="22"/>
              </w:rPr>
              <w:t>Увеличение доли населения, обеспеченного питьевой водой надлежащего качества до 66,3%;</w:t>
            </w:r>
          </w:p>
          <w:p w:rsidR="00773C33" w:rsidRPr="00B27AEF" w:rsidRDefault="00773C33" w:rsidP="00872370">
            <w:pPr>
              <w:pStyle w:val="affb"/>
            </w:pPr>
            <w:r w:rsidRPr="00076319">
              <w:rPr>
                <w:sz w:val="22"/>
                <w:szCs w:val="22"/>
              </w:rPr>
              <w:t>Увеличение количества капитально отремонтированных централизованных систем водоснабжения из подземных источников на 5 штук.</w:t>
            </w:r>
            <w:r w:rsidRPr="00B27AEF">
              <w:rPr>
                <w:sz w:val="22"/>
                <w:szCs w:val="22"/>
              </w:rPr>
              <w:t xml:space="preserve"> </w:t>
            </w:r>
          </w:p>
        </w:tc>
        <w:tc>
          <w:tcPr>
            <w:tcW w:w="1842" w:type="dxa"/>
            <w:vMerge w:val="restart"/>
          </w:tcPr>
          <w:p w:rsidR="00773C33" w:rsidRPr="00076319" w:rsidRDefault="00773C33" w:rsidP="00507F7C">
            <w:pPr>
              <w:pStyle w:val="affb"/>
              <w:rPr>
                <w:sz w:val="22"/>
                <w:szCs w:val="22"/>
              </w:rPr>
            </w:pPr>
            <w:r w:rsidRPr="00076319">
              <w:rPr>
                <w:sz w:val="22"/>
                <w:szCs w:val="22"/>
              </w:rPr>
              <w:lastRenderedPageBreak/>
              <w:t xml:space="preserve">Управление </w:t>
            </w:r>
            <w:r w:rsidRPr="00076319">
              <w:rPr>
                <w:sz w:val="22"/>
                <w:szCs w:val="22"/>
              </w:rPr>
              <w:lastRenderedPageBreak/>
              <w:t>АПК, архитектуры и земельных отношений</w:t>
            </w: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93309D">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1540</w:t>
            </w:r>
          </w:p>
        </w:tc>
        <w:tc>
          <w:tcPr>
            <w:tcW w:w="993" w:type="dxa"/>
          </w:tcPr>
          <w:p w:rsidR="00773C33" w:rsidRPr="00076319" w:rsidRDefault="00773C33" w:rsidP="00076319">
            <w:pPr>
              <w:spacing w:line="360" w:lineRule="auto"/>
              <w:rPr>
                <w:color w:val="000000"/>
              </w:rPr>
            </w:pPr>
            <w:r w:rsidRPr="00076319">
              <w:rPr>
                <w:color w:val="000000"/>
                <w:sz w:val="22"/>
                <w:szCs w:val="22"/>
              </w:rPr>
              <w:t>1695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93309D">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168</w:t>
            </w:r>
          </w:p>
        </w:tc>
        <w:tc>
          <w:tcPr>
            <w:tcW w:w="1134" w:type="dxa"/>
          </w:tcPr>
          <w:p w:rsidR="00773C33" w:rsidRPr="00076319" w:rsidRDefault="00773C33" w:rsidP="00076319">
            <w:pPr>
              <w:spacing w:line="360" w:lineRule="auto"/>
              <w:rPr>
                <w:color w:val="000000"/>
              </w:rPr>
            </w:pPr>
            <w:r w:rsidRPr="00076319">
              <w:rPr>
                <w:color w:val="000000"/>
                <w:sz w:val="22"/>
                <w:szCs w:val="22"/>
              </w:rPr>
              <w:t>185</w:t>
            </w:r>
          </w:p>
        </w:tc>
        <w:tc>
          <w:tcPr>
            <w:tcW w:w="993" w:type="dxa"/>
          </w:tcPr>
          <w:p w:rsidR="00773C33" w:rsidRPr="00076319" w:rsidRDefault="00773C33" w:rsidP="00076319">
            <w:pPr>
              <w:spacing w:line="360" w:lineRule="auto"/>
              <w:rPr>
                <w:color w:val="000000"/>
              </w:rPr>
            </w:pPr>
            <w:r w:rsidRPr="00076319">
              <w:rPr>
                <w:color w:val="000000"/>
                <w:sz w:val="22"/>
                <w:szCs w:val="22"/>
              </w:rPr>
              <w:t>204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93309D">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93309D">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33769D">
            <w:pPr>
              <w:spacing w:line="360" w:lineRule="auto"/>
              <w:rPr>
                <w:color w:val="000000"/>
              </w:rPr>
            </w:pPr>
            <w:r w:rsidRPr="00076319">
              <w:rPr>
                <w:color w:val="000000"/>
                <w:sz w:val="22"/>
                <w:szCs w:val="22"/>
              </w:rPr>
              <w:t>168</w:t>
            </w:r>
          </w:p>
        </w:tc>
        <w:tc>
          <w:tcPr>
            <w:tcW w:w="1134" w:type="dxa"/>
          </w:tcPr>
          <w:p w:rsidR="00773C33" w:rsidRPr="00076319" w:rsidRDefault="00773C33" w:rsidP="00076319">
            <w:pPr>
              <w:spacing w:line="360" w:lineRule="auto"/>
              <w:rPr>
                <w:color w:val="000000"/>
              </w:rPr>
            </w:pPr>
            <w:r w:rsidRPr="00076319">
              <w:rPr>
                <w:color w:val="000000"/>
                <w:sz w:val="22"/>
                <w:szCs w:val="22"/>
              </w:rPr>
              <w:t>1725</w:t>
            </w:r>
          </w:p>
        </w:tc>
        <w:tc>
          <w:tcPr>
            <w:tcW w:w="993" w:type="dxa"/>
          </w:tcPr>
          <w:p w:rsidR="00773C33" w:rsidRPr="00076319" w:rsidRDefault="00773C33" w:rsidP="00076319">
            <w:pPr>
              <w:spacing w:line="360" w:lineRule="auto"/>
              <w:rPr>
                <w:color w:val="000000"/>
              </w:rPr>
            </w:pPr>
            <w:r w:rsidRPr="00076319">
              <w:rPr>
                <w:color w:val="000000"/>
                <w:sz w:val="22"/>
                <w:szCs w:val="22"/>
              </w:rPr>
              <w:t>1899</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1.2.9.</w:t>
            </w:r>
          </w:p>
        </w:tc>
        <w:tc>
          <w:tcPr>
            <w:tcW w:w="3410" w:type="dxa"/>
            <w:vMerge w:val="restart"/>
          </w:tcPr>
          <w:p w:rsidR="00773C33" w:rsidRPr="00076319" w:rsidRDefault="00773C33" w:rsidP="005116C9">
            <w:pPr>
              <w:pStyle w:val="affb"/>
              <w:rPr>
                <w:sz w:val="22"/>
                <w:szCs w:val="22"/>
              </w:rPr>
            </w:pPr>
            <w:r w:rsidRPr="00076319">
              <w:rPr>
                <w:sz w:val="22"/>
                <w:szCs w:val="22"/>
              </w:rPr>
              <w:t>Повышение заинтересованности сельскохозяйственных предприятий района в эффективном развитии агропромышленного комплекса Рыбинского муниципального района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33769D" w:rsidP="00076319">
            <w:pPr>
              <w:spacing w:line="360" w:lineRule="auto"/>
              <w:rPr>
                <w:color w:val="000000"/>
              </w:rPr>
            </w:pPr>
            <w:r>
              <w:rPr>
                <w:color w:val="000000"/>
                <w:sz w:val="22"/>
                <w:szCs w:val="22"/>
              </w:rPr>
              <w:t>500,0</w:t>
            </w:r>
          </w:p>
        </w:tc>
        <w:tc>
          <w:tcPr>
            <w:tcW w:w="1134" w:type="dxa"/>
          </w:tcPr>
          <w:p w:rsidR="00773C33" w:rsidRPr="00076319" w:rsidRDefault="00773C33" w:rsidP="00076319">
            <w:pPr>
              <w:spacing w:line="360" w:lineRule="auto"/>
              <w:rPr>
                <w:color w:val="000000"/>
              </w:rPr>
            </w:pPr>
            <w:r w:rsidRPr="00076319">
              <w:rPr>
                <w:color w:val="000000"/>
                <w:sz w:val="22"/>
                <w:szCs w:val="22"/>
              </w:rPr>
              <w:t>1131,7</w:t>
            </w:r>
          </w:p>
        </w:tc>
        <w:tc>
          <w:tcPr>
            <w:tcW w:w="993" w:type="dxa"/>
          </w:tcPr>
          <w:p w:rsidR="00773C33" w:rsidRPr="00076319" w:rsidRDefault="00773C33" w:rsidP="00076319">
            <w:pPr>
              <w:spacing w:line="360" w:lineRule="auto"/>
              <w:rPr>
                <w:color w:val="000000"/>
              </w:rPr>
            </w:pPr>
            <w:r w:rsidRPr="00076319">
              <w:rPr>
                <w:color w:val="000000"/>
                <w:sz w:val="22"/>
                <w:szCs w:val="22"/>
              </w:rPr>
              <w:t>1245,0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33769D" w:rsidP="004E36DA">
            <w:r>
              <w:rPr>
                <w:sz w:val="22"/>
                <w:szCs w:val="22"/>
              </w:rPr>
              <w:t>500,0</w:t>
            </w:r>
          </w:p>
        </w:tc>
        <w:tc>
          <w:tcPr>
            <w:tcW w:w="1134" w:type="dxa"/>
          </w:tcPr>
          <w:p w:rsidR="00773C33" w:rsidRPr="00076319" w:rsidRDefault="00773C33" w:rsidP="004E36DA">
            <w:r w:rsidRPr="00076319">
              <w:rPr>
                <w:sz w:val="22"/>
                <w:szCs w:val="22"/>
              </w:rPr>
              <w:t>1131,7</w:t>
            </w:r>
          </w:p>
        </w:tc>
        <w:tc>
          <w:tcPr>
            <w:tcW w:w="993" w:type="dxa"/>
          </w:tcPr>
          <w:p w:rsidR="00773C33" w:rsidRPr="00076319" w:rsidRDefault="00773C33" w:rsidP="004E36DA">
            <w:r w:rsidRPr="00076319">
              <w:rPr>
                <w:sz w:val="22"/>
                <w:szCs w:val="22"/>
              </w:rPr>
              <w:t>1245,0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1.2.10</w:t>
            </w:r>
          </w:p>
        </w:tc>
        <w:tc>
          <w:tcPr>
            <w:tcW w:w="3410" w:type="dxa"/>
            <w:vMerge w:val="restart"/>
          </w:tcPr>
          <w:p w:rsidR="00773C33" w:rsidRPr="006021D3" w:rsidRDefault="00773C33" w:rsidP="005116C9">
            <w:pPr>
              <w:pStyle w:val="affb"/>
              <w:rPr>
                <w:sz w:val="22"/>
                <w:szCs w:val="22"/>
              </w:rPr>
            </w:pPr>
            <w:r w:rsidRPr="00076319">
              <w:rPr>
                <w:sz w:val="22"/>
                <w:szCs w:val="22"/>
              </w:rPr>
              <w:t>Улучшение жилищных условий граждан, проживающих на селе, молодых семей и молодых специалистов в сельской местности</w:t>
            </w:r>
          </w:p>
          <w:p w:rsidR="00773C33" w:rsidRPr="006021D3" w:rsidRDefault="00773C33" w:rsidP="005116C9">
            <w:pPr>
              <w:pStyle w:val="affb"/>
              <w:rPr>
                <w:sz w:val="22"/>
                <w:szCs w:val="22"/>
              </w:rPr>
            </w:pPr>
          </w:p>
          <w:p w:rsidR="00773C33" w:rsidRPr="006021D3" w:rsidRDefault="00773C33" w:rsidP="005116C9">
            <w:pPr>
              <w:pStyle w:val="affb"/>
              <w:rPr>
                <w:sz w:val="22"/>
                <w:szCs w:val="22"/>
              </w:rPr>
            </w:pPr>
          </w:p>
          <w:p w:rsidR="00773C33" w:rsidRPr="006021D3"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rPr>
                <w:color w:val="000000"/>
              </w:rPr>
            </w:pPr>
            <w:r w:rsidRPr="00076319">
              <w:rPr>
                <w:color w:val="000000"/>
                <w:sz w:val="22"/>
                <w:szCs w:val="22"/>
              </w:rPr>
              <w:t>3891,0</w:t>
            </w:r>
          </w:p>
        </w:tc>
        <w:tc>
          <w:tcPr>
            <w:tcW w:w="1134" w:type="dxa"/>
          </w:tcPr>
          <w:p w:rsidR="00773C33" w:rsidRPr="00076319" w:rsidRDefault="00773C33" w:rsidP="00076319">
            <w:pPr>
              <w:spacing w:line="360" w:lineRule="auto"/>
              <w:rPr>
                <w:color w:val="000000"/>
              </w:rPr>
            </w:pPr>
            <w:r w:rsidRPr="00076319">
              <w:rPr>
                <w:color w:val="000000"/>
                <w:sz w:val="22"/>
                <w:szCs w:val="22"/>
              </w:rPr>
              <w:t>4280,0</w:t>
            </w:r>
          </w:p>
        </w:tc>
        <w:tc>
          <w:tcPr>
            <w:tcW w:w="993" w:type="dxa"/>
          </w:tcPr>
          <w:p w:rsidR="00773C33" w:rsidRPr="00076319" w:rsidRDefault="00773C33" w:rsidP="00076319">
            <w:pPr>
              <w:spacing w:line="360" w:lineRule="auto"/>
              <w:rPr>
                <w:color w:val="000000"/>
              </w:rPr>
            </w:pPr>
            <w:r w:rsidRPr="00076319">
              <w:rPr>
                <w:color w:val="000000"/>
                <w:sz w:val="22"/>
                <w:szCs w:val="22"/>
              </w:rPr>
              <w:t>4708,0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8200,0</w:t>
            </w:r>
          </w:p>
        </w:tc>
        <w:tc>
          <w:tcPr>
            <w:tcW w:w="1134" w:type="dxa"/>
          </w:tcPr>
          <w:p w:rsidR="00773C33" w:rsidRPr="00076319" w:rsidRDefault="00773C33" w:rsidP="00076319">
            <w:pPr>
              <w:spacing w:line="360" w:lineRule="auto"/>
              <w:rPr>
                <w:color w:val="000000"/>
              </w:rPr>
            </w:pPr>
            <w:r w:rsidRPr="00076319">
              <w:rPr>
                <w:color w:val="000000"/>
                <w:sz w:val="22"/>
                <w:szCs w:val="22"/>
              </w:rPr>
              <w:t>9020,0</w:t>
            </w:r>
          </w:p>
        </w:tc>
        <w:tc>
          <w:tcPr>
            <w:tcW w:w="993" w:type="dxa"/>
          </w:tcPr>
          <w:p w:rsidR="00773C33" w:rsidRPr="00076319" w:rsidRDefault="00773C33" w:rsidP="00076319">
            <w:pPr>
              <w:spacing w:line="360" w:lineRule="auto"/>
              <w:rPr>
                <w:color w:val="000000"/>
              </w:rPr>
            </w:pPr>
            <w:r w:rsidRPr="00076319">
              <w:rPr>
                <w:color w:val="000000"/>
                <w:sz w:val="22"/>
                <w:szCs w:val="22"/>
              </w:rPr>
              <w:t>9922,0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5182,0</w:t>
            </w:r>
          </w:p>
        </w:tc>
        <w:tc>
          <w:tcPr>
            <w:tcW w:w="1134" w:type="dxa"/>
          </w:tcPr>
          <w:p w:rsidR="00773C33" w:rsidRPr="00076319" w:rsidRDefault="00773C33" w:rsidP="00076319">
            <w:pPr>
              <w:spacing w:line="360" w:lineRule="auto"/>
              <w:rPr>
                <w:color w:val="000000"/>
              </w:rPr>
            </w:pPr>
            <w:r w:rsidRPr="00076319">
              <w:rPr>
                <w:color w:val="000000"/>
                <w:sz w:val="22"/>
                <w:szCs w:val="22"/>
              </w:rPr>
              <w:t>5700,0</w:t>
            </w:r>
          </w:p>
        </w:tc>
        <w:tc>
          <w:tcPr>
            <w:tcW w:w="993" w:type="dxa"/>
          </w:tcPr>
          <w:p w:rsidR="00773C33" w:rsidRPr="00076319" w:rsidRDefault="00773C33" w:rsidP="00076319">
            <w:pPr>
              <w:spacing w:line="360" w:lineRule="auto"/>
              <w:rPr>
                <w:color w:val="000000"/>
              </w:rPr>
            </w:pPr>
            <w:r w:rsidRPr="00076319">
              <w:rPr>
                <w:color w:val="000000"/>
                <w:sz w:val="22"/>
                <w:szCs w:val="22"/>
              </w:rPr>
              <w:t>627,0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116C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17273</w:t>
            </w:r>
          </w:p>
        </w:tc>
        <w:tc>
          <w:tcPr>
            <w:tcW w:w="1134" w:type="dxa"/>
          </w:tcPr>
          <w:p w:rsidR="00773C33" w:rsidRPr="00076319" w:rsidRDefault="00773C33" w:rsidP="00076319">
            <w:pPr>
              <w:spacing w:line="360" w:lineRule="auto"/>
              <w:rPr>
                <w:color w:val="000000"/>
              </w:rPr>
            </w:pPr>
            <w:r w:rsidRPr="00076319">
              <w:rPr>
                <w:color w:val="000000"/>
                <w:sz w:val="22"/>
                <w:szCs w:val="22"/>
              </w:rPr>
              <w:t>19000,0</w:t>
            </w:r>
          </w:p>
        </w:tc>
        <w:tc>
          <w:tcPr>
            <w:tcW w:w="993" w:type="dxa"/>
          </w:tcPr>
          <w:p w:rsidR="00773C33" w:rsidRPr="00076319" w:rsidRDefault="00773C33" w:rsidP="00076319">
            <w:pPr>
              <w:spacing w:line="360" w:lineRule="auto"/>
              <w:rPr>
                <w:color w:val="000000"/>
              </w:rPr>
            </w:pPr>
            <w:r w:rsidRPr="00076319">
              <w:rPr>
                <w:color w:val="000000"/>
                <w:sz w:val="22"/>
                <w:szCs w:val="22"/>
              </w:rPr>
              <w:t>15257,0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1.3. Привлечение инвестиций в экономику РМР</w:t>
            </w:r>
          </w:p>
        </w:tc>
      </w:tr>
      <w:tr w:rsidR="00773C33" w:rsidRPr="00454BFC" w:rsidTr="00076319">
        <w:trPr>
          <w:trHeight w:val="75"/>
        </w:trPr>
        <w:tc>
          <w:tcPr>
            <w:tcW w:w="718" w:type="dxa"/>
            <w:vMerge w:val="restart"/>
          </w:tcPr>
          <w:p w:rsidR="00773C33" w:rsidRPr="00076319" w:rsidRDefault="00773C33" w:rsidP="00076319">
            <w:pPr>
              <w:spacing w:line="360" w:lineRule="auto"/>
              <w:rPr>
                <w:color w:val="000000"/>
              </w:rPr>
            </w:pPr>
            <w:r w:rsidRPr="00076319">
              <w:rPr>
                <w:color w:val="000000"/>
                <w:sz w:val="22"/>
                <w:szCs w:val="22"/>
              </w:rPr>
              <w:lastRenderedPageBreak/>
              <w:t>1.3.1.</w:t>
            </w:r>
          </w:p>
        </w:tc>
        <w:tc>
          <w:tcPr>
            <w:tcW w:w="3410" w:type="dxa"/>
            <w:vMerge w:val="restart"/>
          </w:tcPr>
          <w:p w:rsidR="00773C33" w:rsidRPr="00076319" w:rsidRDefault="00773C33" w:rsidP="00DF08EE">
            <w:pPr>
              <w:pStyle w:val="affb"/>
              <w:rPr>
                <w:sz w:val="22"/>
                <w:szCs w:val="22"/>
              </w:rPr>
            </w:pPr>
            <w:r w:rsidRPr="00076319">
              <w:rPr>
                <w:sz w:val="22"/>
                <w:szCs w:val="22"/>
              </w:rPr>
              <w:t>Строительство коттеджного поселка «Земляничная поляна» д. Залужье  Судоверфского сельского поселения</w:t>
            </w:r>
          </w:p>
        </w:tc>
        <w:tc>
          <w:tcPr>
            <w:tcW w:w="2765" w:type="dxa"/>
            <w:vMerge w:val="restart"/>
          </w:tcPr>
          <w:p w:rsidR="00773C33" w:rsidRPr="00076319" w:rsidRDefault="00773C33" w:rsidP="00076319">
            <w:pPr>
              <w:spacing w:line="360" w:lineRule="auto"/>
              <w:rPr>
                <w:color w:val="000000"/>
              </w:rPr>
            </w:pPr>
            <w:r w:rsidRPr="00076319">
              <w:rPr>
                <w:color w:val="000000"/>
                <w:sz w:val="22"/>
                <w:szCs w:val="22"/>
              </w:rPr>
              <w:t xml:space="preserve">ООО "Имхатеп" </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DC5A49">
            <w:pPr>
              <w:pStyle w:val="affb"/>
              <w:rPr>
                <w:sz w:val="22"/>
                <w:szCs w:val="22"/>
              </w:rPr>
            </w:pPr>
            <w:r w:rsidRPr="00076319">
              <w:rPr>
                <w:sz w:val="22"/>
                <w:szCs w:val="22"/>
              </w:rPr>
              <w:t>Коттеджный поселок жилой площадью. 2200 кв. м.</w:t>
            </w:r>
          </w:p>
        </w:tc>
        <w:tc>
          <w:tcPr>
            <w:tcW w:w="1842" w:type="dxa"/>
            <w:vMerge w:val="restart"/>
          </w:tcPr>
          <w:p w:rsidR="00773C33" w:rsidRPr="00076319" w:rsidRDefault="00773C33" w:rsidP="00076319">
            <w:pPr>
              <w:spacing w:line="360" w:lineRule="auto"/>
              <w:rPr>
                <w:color w:val="000000"/>
              </w:rPr>
            </w:pPr>
            <w:r w:rsidRPr="00076319">
              <w:rPr>
                <w:color w:val="000000"/>
                <w:sz w:val="22"/>
                <w:szCs w:val="22"/>
              </w:rPr>
              <w:t>ООО "Имхатеп"</w:t>
            </w: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rPr>
                <w:color w:val="000000"/>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rPr>
                <w:color w:val="000000"/>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rPr>
                <w:color w:val="000000"/>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40000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rPr>
                <w:color w:val="000000"/>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40000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1.3.2.</w:t>
            </w:r>
          </w:p>
        </w:tc>
        <w:tc>
          <w:tcPr>
            <w:tcW w:w="3410" w:type="dxa"/>
            <w:vMerge w:val="restart"/>
          </w:tcPr>
          <w:p w:rsidR="00773C33" w:rsidRPr="00076319" w:rsidRDefault="00773C33" w:rsidP="00BE7947">
            <w:pPr>
              <w:pStyle w:val="affb"/>
              <w:rPr>
                <w:sz w:val="22"/>
                <w:szCs w:val="22"/>
              </w:rPr>
            </w:pPr>
            <w:r w:rsidRPr="00076319">
              <w:rPr>
                <w:sz w:val="22"/>
                <w:szCs w:val="22"/>
              </w:rPr>
              <w:t xml:space="preserve">Строительство малоэтажных индивидуальных жилых домовв </w:t>
            </w:r>
          </w:p>
        </w:tc>
        <w:tc>
          <w:tcPr>
            <w:tcW w:w="2765" w:type="dxa"/>
            <w:vMerge w:val="restart"/>
          </w:tcPr>
          <w:p w:rsidR="00773C33" w:rsidRPr="00076319" w:rsidRDefault="00773C33" w:rsidP="00BC7A0B">
            <w:pPr>
              <w:pStyle w:val="affb"/>
              <w:rPr>
                <w:sz w:val="22"/>
                <w:szCs w:val="22"/>
              </w:rPr>
            </w:pPr>
            <w:r w:rsidRPr="00076319">
              <w:rPr>
                <w:sz w:val="22"/>
                <w:szCs w:val="22"/>
              </w:rPr>
              <w:t>ЗАО "Верхневолжская производственная сеть"</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DF08EE">
            <w:pPr>
              <w:pStyle w:val="affb"/>
              <w:rPr>
                <w:sz w:val="22"/>
                <w:szCs w:val="22"/>
              </w:rPr>
            </w:pPr>
            <w:r w:rsidRPr="00076319">
              <w:rPr>
                <w:sz w:val="22"/>
                <w:szCs w:val="22"/>
              </w:rPr>
              <w:t xml:space="preserve">Ввод в эксплуатацию  3-х малоэтажных индивидуальных жилых домов общей площадью 6000 кв. м. </w:t>
            </w:r>
          </w:p>
        </w:tc>
        <w:tc>
          <w:tcPr>
            <w:tcW w:w="1842" w:type="dxa"/>
            <w:vMerge w:val="restart"/>
          </w:tcPr>
          <w:p w:rsidR="00773C33" w:rsidRPr="00076319" w:rsidRDefault="00773C33" w:rsidP="001F4F67">
            <w:pPr>
              <w:pStyle w:val="affb"/>
              <w:rPr>
                <w:sz w:val="22"/>
                <w:szCs w:val="22"/>
              </w:rPr>
            </w:pPr>
            <w:r w:rsidRPr="00076319">
              <w:rPr>
                <w:sz w:val="22"/>
                <w:szCs w:val="22"/>
              </w:rPr>
              <w:t>ЗАО "Верхневолжская производственная сеть"</w:t>
            </w: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D4036">
            <w:pPr>
              <w:pStyle w:val="affb"/>
              <w:rPr>
                <w:sz w:val="22"/>
                <w:szCs w:val="22"/>
              </w:rPr>
            </w:pPr>
          </w:p>
        </w:tc>
        <w:tc>
          <w:tcPr>
            <w:tcW w:w="2765" w:type="dxa"/>
            <w:vMerge/>
          </w:tcPr>
          <w:p w:rsidR="00773C33" w:rsidRPr="00076319" w:rsidRDefault="00773C33" w:rsidP="007D4036">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D4036">
            <w:pPr>
              <w:pStyle w:val="affb"/>
              <w:rPr>
                <w:sz w:val="22"/>
                <w:szCs w:val="22"/>
              </w:rPr>
            </w:pPr>
          </w:p>
        </w:tc>
        <w:tc>
          <w:tcPr>
            <w:tcW w:w="2765" w:type="dxa"/>
            <w:vMerge/>
          </w:tcPr>
          <w:p w:rsidR="00773C33" w:rsidRPr="00076319" w:rsidRDefault="00773C33" w:rsidP="007D4036">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D4036">
            <w:pPr>
              <w:pStyle w:val="affb"/>
              <w:rPr>
                <w:sz w:val="22"/>
                <w:szCs w:val="22"/>
              </w:rPr>
            </w:pPr>
          </w:p>
        </w:tc>
        <w:tc>
          <w:tcPr>
            <w:tcW w:w="2765" w:type="dxa"/>
            <w:vMerge/>
          </w:tcPr>
          <w:p w:rsidR="00773C33" w:rsidRPr="00076319" w:rsidRDefault="00773C33" w:rsidP="007D4036">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220000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D4036">
            <w:pPr>
              <w:pStyle w:val="affb"/>
              <w:rPr>
                <w:sz w:val="22"/>
                <w:szCs w:val="22"/>
              </w:rPr>
            </w:pPr>
          </w:p>
        </w:tc>
        <w:tc>
          <w:tcPr>
            <w:tcW w:w="2765" w:type="dxa"/>
            <w:vMerge/>
          </w:tcPr>
          <w:p w:rsidR="00773C33" w:rsidRPr="00076319" w:rsidRDefault="00773C33" w:rsidP="007D4036">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220000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2A23EC">
            <w:pPr>
              <w:spacing w:line="360" w:lineRule="auto"/>
              <w:rPr>
                <w:color w:val="000000"/>
              </w:rPr>
            </w:pPr>
            <w:r w:rsidRPr="00076319">
              <w:rPr>
                <w:color w:val="000000"/>
                <w:sz w:val="22"/>
                <w:szCs w:val="22"/>
              </w:rPr>
              <w:t>1.3.</w:t>
            </w:r>
            <w:r w:rsidR="002A23EC">
              <w:rPr>
                <w:color w:val="000000"/>
                <w:sz w:val="22"/>
                <w:szCs w:val="22"/>
              </w:rPr>
              <w:t>3</w:t>
            </w:r>
            <w:r w:rsidRPr="00076319">
              <w:rPr>
                <w:color w:val="000000"/>
                <w:sz w:val="22"/>
                <w:szCs w:val="22"/>
              </w:rPr>
              <w:t>.</w:t>
            </w:r>
          </w:p>
        </w:tc>
        <w:tc>
          <w:tcPr>
            <w:tcW w:w="3410" w:type="dxa"/>
            <w:vMerge w:val="restart"/>
          </w:tcPr>
          <w:p w:rsidR="00773C33" w:rsidRPr="00076319" w:rsidRDefault="00773C33" w:rsidP="00F26497">
            <w:pPr>
              <w:pStyle w:val="affb"/>
              <w:rPr>
                <w:sz w:val="22"/>
                <w:szCs w:val="22"/>
              </w:rPr>
            </w:pPr>
            <w:r w:rsidRPr="00076319">
              <w:rPr>
                <w:sz w:val="22"/>
                <w:szCs w:val="22"/>
              </w:rPr>
              <w:t xml:space="preserve">Расширение производственных мощностей участка распила птицы </w:t>
            </w:r>
          </w:p>
        </w:tc>
        <w:tc>
          <w:tcPr>
            <w:tcW w:w="2765" w:type="dxa"/>
            <w:vMerge w:val="restart"/>
          </w:tcPr>
          <w:p w:rsidR="00773C33" w:rsidRPr="00076319" w:rsidRDefault="00773C33" w:rsidP="004E6DF8">
            <w:pPr>
              <w:pStyle w:val="affb"/>
              <w:rPr>
                <w:sz w:val="22"/>
                <w:szCs w:val="22"/>
              </w:rPr>
            </w:pPr>
            <w:r w:rsidRPr="00076319">
              <w:rPr>
                <w:sz w:val="22"/>
                <w:szCs w:val="22"/>
              </w:rPr>
              <w:t xml:space="preserve">ОАО «Ярославский бройлер» </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DC261C">
            <w:pPr>
              <w:pStyle w:val="affb"/>
              <w:rPr>
                <w:sz w:val="22"/>
                <w:szCs w:val="22"/>
              </w:rPr>
            </w:pPr>
            <w:r w:rsidRPr="00076319">
              <w:rPr>
                <w:sz w:val="22"/>
                <w:szCs w:val="22"/>
              </w:rPr>
              <w:t>Ввод в эксплуатацию участка переработки птицы</w:t>
            </w:r>
          </w:p>
        </w:tc>
        <w:tc>
          <w:tcPr>
            <w:tcW w:w="1842" w:type="dxa"/>
            <w:vMerge w:val="restart"/>
          </w:tcPr>
          <w:p w:rsidR="00773C33" w:rsidRPr="00076319" w:rsidRDefault="00773C33" w:rsidP="008C7512">
            <w:pPr>
              <w:pStyle w:val="affb"/>
              <w:rPr>
                <w:sz w:val="22"/>
                <w:szCs w:val="22"/>
              </w:rPr>
            </w:pPr>
            <w:r w:rsidRPr="00076319">
              <w:rPr>
                <w:sz w:val="22"/>
                <w:szCs w:val="22"/>
              </w:rPr>
              <w:t>ОАО «Ярославский бройлер»</w:t>
            </w: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26497">
            <w:pPr>
              <w:pStyle w:val="affb"/>
              <w:rPr>
                <w:sz w:val="22"/>
                <w:szCs w:val="22"/>
              </w:rPr>
            </w:pPr>
          </w:p>
        </w:tc>
        <w:tc>
          <w:tcPr>
            <w:tcW w:w="2765" w:type="dxa"/>
            <w:vMerge/>
          </w:tcPr>
          <w:p w:rsidR="00773C33" w:rsidRPr="00076319" w:rsidRDefault="00773C33" w:rsidP="00F26497">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8C7512">
            <w:pPr>
              <w:pStyle w:val="affb"/>
              <w:rPr>
                <w:sz w:val="22"/>
                <w:szCs w:val="22"/>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26497">
            <w:pPr>
              <w:pStyle w:val="affb"/>
              <w:rPr>
                <w:sz w:val="22"/>
                <w:szCs w:val="22"/>
              </w:rPr>
            </w:pPr>
          </w:p>
        </w:tc>
        <w:tc>
          <w:tcPr>
            <w:tcW w:w="2765" w:type="dxa"/>
            <w:vMerge/>
          </w:tcPr>
          <w:p w:rsidR="00773C33" w:rsidRPr="00076319" w:rsidRDefault="00773C33" w:rsidP="00F26497">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8C7512">
            <w:pPr>
              <w:pStyle w:val="affb"/>
              <w:rPr>
                <w:sz w:val="22"/>
                <w:szCs w:val="22"/>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26497">
            <w:pPr>
              <w:pStyle w:val="affb"/>
              <w:rPr>
                <w:sz w:val="22"/>
                <w:szCs w:val="22"/>
              </w:rPr>
            </w:pPr>
          </w:p>
        </w:tc>
        <w:tc>
          <w:tcPr>
            <w:tcW w:w="2765" w:type="dxa"/>
            <w:vMerge/>
          </w:tcPr>
          <w:p w:rsidR="00773C33" w:rsidRPr="00076319" w:rsidRDefault="00773C33" w:rsidP="00F26497">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160000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8C7512">
            <w:pPr>
              <w:pStyle w:val="affb"/>
              <w:rPr>
                <w:sz w:val="22"/>
                <w:szCs w:val="22"/>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26497">
            <w:pPr>
              <w:pStyle w:val="affb"/>
              <w:rPr>
                <w:sz w:val="22"/>
                <w:szCs w:val="22"/>
              </w:rPr>
            </w:pPr>
          </w:p>
        </w:tc>
        <w:tc>
          <w:tcPr>
            <w:tcW w:w="2765" w:type="dxa"/>
            <w:vMerge/>
          </w:tcPr>
          <w:p w:rsidR="00773C33" w:rsidRPr="00076319" w:rsidRDefault="00773C33" w:rsidP="00F26497">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160000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8C7512">
            <w:pPr>
              <w:pStyle w:val="affb"/>
              <w:rPr>
                <w:sz w:val="22"/>
                <w:szCs w:val="22"/>
              </w:rPr>
            </w:pPr>
          </w:p>
        </w:tc>
      </w:tr>
      <w:tr w:rsidR="00773C33" w:rsidRPr="00454BFC" w:rsidTr="00076319">
        <w:trPr>
          <w:trHeight w:val="111"/>
        </w:trPr>
        <w:tc>
          <w:tcPr>
            <w:tcW w:w="718" w:type="dxa"/>
            <w:vMerge w:val="restart"/>
          </w:tcPr>
          <w:p w:rsidR="00773C33" w:rsidRPr="00076319" w:rsidRDefault="00773C33" w:rsidP="002A23EC">
            <w:pPr>
              <w:spacing w:line="360" w:lineRule="auto"/>
              <w:rPr>
                <w:color w:val="000000"/>
              </w:rPr>
            </w:pPr>
            <w:r w:rsidRPr="00076319">
              <w:rPr>
                <w:color w:val="000000"/>
                <w:sz w:val="22"/>
                <w:szCs w:val="22"/>
              </w:rPr>
              <w:t>1.3.</w:t>
            </w:r>
            <w:r w:rsidR="002A23EC">
              <w:rPr>
                <w:color w:val="000000"/>
                <w:sz w:val="22"/>
                <w:szCs w:val="22"/>
              </w:rPr>
              <w:t>4</w:t>
            </w:r>
            <w:r w:rsidRPr="00076319">
              <w:rPr>
                <w:color w:val="000000"/>
                <w:sz w:val="22"/>
                <w:szCs w:val="22"/>
              </w:rPr>
              <w:t>.</w:t>
            </w:r>
          </w:p>
        </w:tc>
        <w:tc>
          <w:tcPr>
            <w:tcW w:w="3410" w:type="dxa"/>
            <w:vMerge w:val="restart"/>
          </w:tcPr>
          <w:p w:rsidR="00773C33" w:rsidRPr="00076319" w:rsidRDefault="00773C33" w:rsidP="00757E79">
            <w:pPr>
              <w:pStyle w:val="affb"/>
              <w:rPr>
                <w:sz w:val="22"/>
                <w:szCs w:val="22"/>
              </w:rPr>
            </w:pPr>
            <w:r w:rsidRPr="00076319">
              <w:rPr>
                <w:sz w:val="22"/>
                <w:szCs w:val="22"/>
              </w:rPr>
              <w:t>Резервуар чистой воды ОАО "Ярославский бройлер"</w:t>
            </w:r>
          </w:p>
        </w:tc>
        <w:tc>
          <w:tcPr>
            <w:tcW w:w="2765" w:type="dxa"/>
            <w:vMerge w:val="restart"/>
          </w:tcPr>
          <w:p w:rsidR="00773C33" w:rsidRPr="00076319" w:rsidRDefault="00773C33" w:rsidP="004D3272">
            <w:pPr>
              <w:pStyle w:val="affb"/>
              <w:rPr>
                <w:sz w:val="22"/>
                <w:szCs w:val="22"/>
              </w:rPr>
            </w:pPr>
            <w:r w:rsidRPr="00076319">
              <w:rPr>
                <w:sz w:val="22"/>
                <w:szCs w:val="22"/>
              </w:rPr>
              <w:t xml:space="preserve">ОАО «Ярославский бройлер» </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1F4F79">
            <w:pPr>
              <w:pStyle w:val="affb"/>
              <w:rPr>
                <w:sz w:val="22"/>
                <w:szCs w:val="22"/>
              </w:rPr>
            </w:pPr>
            <w:r w:rsidRPr="00076319">
              <w:rPr>
                <w:sz w:val="22"/>
                <w:szCs w:val="22"/>
              </w:rPr>
              <w:t xml:space="preserve">Улучшение экологической ситуации в Октябрьском сельском поселении </w:t>
            </w:r>
          </w:p>
        </w:tc>
        <w:tc>
          <w:tcPr>
            <w:tcW w:w="1842" w:type="dxa"/>
            <w:vMerge w:val="restart"/>
          </w:tcPr>
          <w:p w:rsidR="00773C33" w:rsidRPr="00076319" w:rsidRDefault="00773C33" w:rsidP="008C7512">
            <w:pPr>
              <w:pStyle w:val="affb"/>
              <w:rPr>
                <w:sz w:val="22"/>
                <w:szCs w:val="22"/>
              </w:rPr>
            </w:pPr>
            <w:r w:rsidRPr="00076319">
              <w:rPr>
                <w:sz w:val="22"/>
                <w:szCs w:val="22"/>
              </w:rPr>
              <w:t>ОАО «Ярославский бройлер»</w:t>
            </w:r>
          </w:p>
        </w:tc>
      </w:tr>
      <w:tr w:rsidR="00773C33" w:rsidRPr="00454BFC" w:rsidTr="00076319">
        <w:trPr>
          <w:trHeight w:val="11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57E79">
            <w:pPr>
              <w:pStyle w:val="affb"/>
              <w:rPr>
                <w:sz w:val="22"/>
                <w:szCs w:val="22"/>
              </w:rPr>
            </w:pPr>
          </w:p>
        </w:tc>
        <w:tc>
          <w:tcPr>
            <w:tcW w:w="2765" w:type="dxa"/>
            <w:vMerge/>
          </w:tcPr>
          <w:p w:rsidR="00773C33" w:rsidRPr="00076319" w:rsidRDefault="00773C33" w:rsidP="00757E79">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57E79">
            <w:pPr>
              <w:pStyle w:val="affb"/>
              <w:rPr>
                <w:sz w:val="22"/>
                <w:szCs w:val="22"/>
              </w:rPr>
            </w:pPr>
          </w:p>
        </w:tc>
        <w:tc>
          <w:tcPr>
            <w:tcW w:w="2765" w:type="dxa"/>
            <w:vMerge/>
          </w:tcPr>
          <w:p w:rsidR="00773C33" w:rsidRPr="00076319" w:rsidRDefault="00773C33" w:rsidP="00757E79">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57E79">
            <w:pPr>
              <w:pStyle w:val="affb"/>
              <w:rPr>
                <w:sz w:val="22"/>
                <w:szCs w:val="22"/>
              </w:rPr>
            </w:pPr>
          </w:p>
        </w:tc>
        <w:tc>
          <w:tcPr>
            <w:tcW w:w="2765" w:type="dxa"/>
            <w:vMerge/>
          </w:tcPr>
          <w:p w:rsidR="00773C33" w:rsidRPr="00076319" w:rsidRDefault="00773C33" w:rsidP="00757E79">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34800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57E79">
            <w:pPr>
              <w:pStyle w:val="affb"/>
              <w:rPr>
                <w:sz w:val="22"/>
                <w:szCs w:val="22"/>
              </w:rPr>
            </w:pPr>
          </w:p>
        </w:tc>
        <w:tc>
          <w:tcPr>
            <w:tcW w:w="2765" w:type="dxa"/>
            <w:vMerge/>
          </w:tcPr>
          <w:p w:rsidR="00773C33" w:rsidRPr="00076319" w:rsidRDefault="00773C33" w:rsidP="00757E79">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34800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2A23EC">
            <w:pPr>
              <w:spacing w:line="360" w:lineRule="auto"/>
              <w:rPr>
                <w:color w:val="000000"/>
              </w:rPr>
            </w:pPr>
            <w:r w:rsidRPr="00076319">
              <w:rPr>
                <w:color w:val="000000"/>
                <w:sz w:val="22"/>
                <w:szCs w:val="22"/>
              </w:rPr>
              <w:t>1.3.</w:t>
            </w:r>
            <w:r w:rsidR="002A23EC">
              <w:rPr>
                <w:color w:val="000000"/>
                <w:sz w:val="22"/>
                <w:szCs w:val="22"/>
              </w:rPr>
              <w:t>5</w:t>
            </w:r>
            <w:r w:rsidRPr="00076319">
              <w:rPr>
                <w:color w:val="000000"/>
                <w:sz w:val="22"/>
                <w:szCs w:val="22"/>
              </w:rPr>
              <w:t>.</w:t>
            </w:r>
          </w:p>
        </w:tc>
        <w:tc>
          <w:tcPr>
            <w:tcW w:w="3410" w:type="dxa"/>
            <w:vMerge w:val="restart"/>
          </w:tcPr>
          <w:p w:rsidR="00773C33" w:rsidRPr="00076319" w:rsidRDefault="00773C33" w:rsidP="00A2682B">
            <w:pPr>
              <w:pStyle w:val="affb"/>
              <w:rPr>
                <w:sz w:val="22"/>
                <w:szCs w:val="22"/>
              </w:rPr>
            </w:pPr>
            <w:r w:rsidRPr="00076319">
              <w:rPr>
                <w:sz w:val="22"/>
                <w:szCs w:val="22"/>
              </w:rPr>
              <w:t xml:space="preserve">Создание рекреационной, санаторно-курортной и жилой зоны на берегу Рыбинского водохранилища, общая площадь </w:t>
            </w:r>
            <w:r w:rsidRPr="00076319">
              <w:rPr>
                <w:sz w:val="22"/>
                <w:szCs w:val="22"/>
              </w:rPr>
              <w:lastRenderedPageBreak/>
              <w:t>осваиваемой территории 8600 га.</w:t>
            </w:r>
          </w:p>
        </w:tc>
        <w:tc>
          <w:tcPr>
            <w:tcW w:w="2765" w:type="dxa"/>
            <w:vMerge w:val="restart"/>
          </w:tcPr>
          <w:p w:rsidR="00773C33" w:rsidRPr="00076319" w:rsidRDefault="00773C33" w:rsidP="008413AC">
            <w:pPr>
              <w:pStyle w:val="affb"/>
              <w:rPr>
                <w:sz w:val="22"/>
                <w:szCs w:val="22"/>
              </w:rPr>
            </w:pPr>
            <w:r w:rsidRPr="00076319">
              <w:rPr>
                <w:sz w:val="22"/>
                <w:szCs w:val="22"/>
              </w:rPr>
              <w:lastRenderedPageBreak/>
              <w:t xml:space="preserve">Группа компаний  "Агранта" </w:t>
            </w:r>
          </w:p>
          <w:p w:rsidR="00773C33" w:rsidRPr="00076319" w:rsidRDefault="00773C33" w:rsidP="00A2682B">
            <w:pPr>
              <w:pStyle w:val="affb"/>
              <w:rPr>
                <w:sz w:val="22"/>
                <w:szCs w:val="22"/>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rPr>
                <w:color w:val="000000"/>
              </w:rPr>
            </w:pPr>
            <w:r w:rsidRPr="00076319">
              <w:rPr>
                <w:color w:val="000000"/>
                <w:sz w:val="22"/>
                <w:szCs w:val="22"/>
              </w:rPr>
              <w:t>565250</w:t>
            </w:r>
          </w:p>
        </w:tc>
        <w:tc>
          <w:tcPr>
            <w:tcW w:w="1134" w:type="dxa"/>
          </w:tcPr>
          <w:p w:rsidR="00773C33" w:rsidRPr="00076319" w:rsidRDefault="00773C33" w:rsidP="00076319">
            <w:pPr>
              <w:spacing w:line="360" w:lineRule="auto"/>
              <w:rPr>
                <w:color w:val="000000"/>
              </w:rPr>
            </w:pPr>
            <w:r w:rsidRPr="00076319">
              <w:rPr>
                <w:color w:val="000000"/>
                <w:sz w:val="22"/>
                <w:szCs w:val="22"/>
              </w:rPr>
              <w:t>561000</w:t>
            </w:r>
          </w:p>
        </w:tc>
        <w:tc>
          <w:tcPr>
            <w:tcW w:w="993" w:type="dxa"/>
          </w:tcPr>
          <w:p w:rsidR="00773C33" w:rsidRPr="00076319" w:rsidRDefault="00773C33" w:rsidP="00076319">
            <w:pPr>
              <w:spacing w:line="360" w:lineRule="auto"/>
              <w:rPr>
                <w:color w:val="000000"/>
              </w:rPr>
            </w:pPr>
            <w:r w:rsidRPr="00076319">
              <w:rPr>
                <w:color w:val="000000"/>
                <w:sz w:val="22"/>
                <w:szCs w:val="22"/>
              </w:rPr>
              <w:t>578000</w:t>
            </w:r>
          </w:p>
        </w:tc>
        <w:tc>
          <w:tcPr>
            <w:tcW w:w="2835" w:type="dxa"/>
            <w:vMerge w:val="restart"/>
          </w:tcPr>
          <w:p w:rsidR="00773C33" w:rsidRPr="00076319" w:rsidRDefault="00773C33" w:rsidP="008413AC">
            <w:pPr>
              <w:pStyle w:val="affb"/>
              <w:rPr>
                <w:sz w:val="22"/>
                <w:szCs w:val="22"/>
              </w:rPr>
            </w:pPr>
            <w:r w:rsidRPr="00076319">
              <w:rPr>
                <w:sz w:val="22"/>
                <w:szCs w:val="22"/>
              </w:rPr>
              <w:t xml:space="preserve">Показатели результативности инвестиционного проекта к 2018 году: </w:t>
            </w:r>
          </w:p>
          <w:p w:rsidR="00773C33" w:rsidRPr="00076319" w:rsidRDefault="00773C33" w:rsidP="008413AC">
            <w:pPr>
              <w:pStyle w:val="affb"/>
              <w:rPr>
                <w:sz w:val="22"/>
                <w:szCs w:val="22"/>
              </w:rPr>
            </w:pPr>
            <w:r w:rsidRPr="00076319">
              <w:rPr>
                <w:sz w:val="22"/>
                <w:szCs w:val="22"/>
              </w:rPr>
              <w:lastRenderedPageBreak/>
              <w:t>Площадь номерного фонда коллективных средств размещения – 40 тыс. кв. м.;</w:t>
            </w:r>
          </w:p>
          <w:p w:rsidR="00773C33" w:rsidRPr="00076319" w:rsidRDefault="00773C33" w:rsidP="008413AC">
            <w:pPr>
              <w:pStyle w:val="affb"/>
              <w:rPr>
                <w:sz w:val="22"/>
                <w:szCs w:val="22"/>
              </w:rPr>
            </w:pPr>
            <w:r w:rsidRPr="00076319">
              <w:rPr>
                <w:sz w:val="22"/>
                <w:szCs w:val="22"/>
              </w:rPr>
              <w:t>Количество койко-мест в коллективных средствах размещения – 1600 ед.;</w:t>
            </w:r>
          </w:p>
          <w:p w:rsidR="00773C33" w:rsidRPr="00076319" w:rsidRDefault="00773C33" w:rsidP="008413AC">
            <w:pPr>
              <w:pStyle w:val="affb"/>
              <w:rPr>
                <w:sz w:val="22"/>
                <w:szCs w:val="22"/>
              </w:rPr>
            </w:pPr>
            <w:r w:rsidRPr="00076319">
              <w:rPr>
                <w:sz w:val="22"/>
                <w:szCs w:val="22"/>
              </w:rPr>
              <w:t>Количество работающих в  коллективных средствах размещения – 1,8 тыс. чел.;</w:t>
            </w:r>
          </w:p>
          <w:p w:rsidR="00773C33" w:rsidRPr="00076319" w:rsidRDefault="00773C33" w:rsidP="008413AC">
            <w:pPr>
              <w:pStyle w:val="affb"/>
              <w:rPr>
                <w:sz w:val="22"/>
                <w:szCs w:val="22"/>
              </w:rPr>
            </w:pPr>
            <w:r w:rsidRPr="00076319">
              <w:rPr>
                <w:sz w:val="22"/>
                <w:szCs w:val="22"/>
              </w:rPr>
              <w:t>Объём туристических услуг, оказанных населению – 2000 млн. рублей;</w:t>
            </w:r>
          </w:p>
          <w:p w:rsidR="00773C33" w:rsidRPr="008413AC" w:rsidRDefault="00773C33" w:rsidP="004A12EC">
            <w:pPr>
              <w:pStyle w:val="affb"/>
            </w:pPr>
            <w:r w:rsidRPr="00076319">
              <w:rPr>
                <w:sz w:val="22"/>
                <w:szCs w:val="22"/>
              </w:rPr>
              <w:t xml:space="preserve">Объём платных услуг гостиниц и средств размещения – 2000 млн. рублей. </w:t>
            </w:r>
          </w:p>
        </w:tc>
        <w:tc>
          <w:tcPr>
            <w:tcW w:w="1842" w:type="dxa"/>
            <w:vMerge w:val="restart"/>
          </w:tcPr>
          <w:p w:rsidR="00773C33" w:rsidRPr="00076319" w:rsidRDefault="00773C33" w:rsidP="008413AC">
            <w:pPr>
              <w:pStyle w:val="affb"/>
              <w:rPr>
                <w:sz w:val="22"/>
                <w:szCs w:val="22"/>
              </w:rPr>
            </w:pPr>
            <w:r w:rsidRPr="00076319">
              <w:rPr>
                <w:sz w:val="22"/>
                <w:szCs w:val="22"/>
              </w:rPr>
              <w:lastRenderedPageBreak/>
              <w:t>Группа компаний  "Агранта"</w:t>
            </w: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2682B">
            <w:pPr>
              <w:pStyle w:val="affb"/>
              <w:rPr>
                <w:sz w:val="22"/>
                <w:szCs w:val="22"/>
              </w:rPr>
            </w:pPr>
          </w:p>
        </w:tc>
        <w:tc>
          <w:tcPr>
            <w:tcW w:w="2765" w:type="dxa"/>
            <w:vMerge/>
          </w:tcPr>
          <w:p w:rsidR="00773C33" w:rsidRPr="00076319" w:rsidRDefault="00773C33" w:rsidP="00A2682B">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99750</w:t>
            </w:r>
          </w:p>
        </w:tc>
        <w:tc>
          <w:tcPr>
            <w:tcW w:w="1134" w:type="dxa"/>
          </w:tcPr>
          <w:p w:rsidR="00773C33" w:rsidRPr="00076319" w:rsidRDefault="00773C33" w:rsidP="00076319">
            <w:pPr>
              <w:spacing w:line="360" w:lineRule="auto"/>
              <w:rPr>
                <w:color w:val="000000"/>
              </w:rPr>
            </w:pPr>
            <w:r w:rsidRPr="00076319">
              <w:rPr>
                <w:color w:val="000000"/>
                <w:sz w:val="22"/>
                <w:szCs w:val="22"/>
              </w:rPr>
              <w:t>99000</w:t>
            </w:r>
          </w:p>
        </w:tc>
        <w:tc>
          <w:tcPr>
            <w:tcW w:w="993" w:type="dxa"/>
          </w:tcPr>
          <w:p w:rsidR="00773C33" w:rsidRPr="00076319" w:rsidRDefault="00773C33" w:rsidP="00076319">
            <w:pPr>
              <w:spacing w:line="360" w:lineRule="auto"/>
              <w:rPr>
                <w:color w:val="000000"/>
              </w:rPr>
            </w:pPr>
            <w:r w:rsidRPr="00076319">
              <w:rPr>
                <w:color w:val="000000"/>
                <w:sz w:val="22"/>
                <w:szCs w:val="22"/>
              </w:rPr>
              <w:t>102000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2682B">
            <w:pPr>
              <w:pStyle w:val="affb"/>
              <w:rPr>
                <w:sz w:val="22"/>
                <w:szCs w:val="22"/>
              </w:rPr>
            </w:pPr>
          </w:p>
        </w:tc>
        <w:tc>
          <w:tcPr>
            <w:tcW w:w="2765" w:type="dxa"/>
            <w:vMerge/>
          </w:tcPr>
          <w:p w:rsidR="00773C33" w:rsidRPr="00076319" w:rsidRDefault="00773C33" w:rsidP="00A2682B">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2682B">
            <w:pPr>
              <w:pStyle w:val="affb"/>
              <w:rPr>
                <w:sz w:val="22"/>
                <w:szCs w:val="22"/>
              </w:rPr>
            </w:pPr>
          </w:p>
        </w:tc>
        <w:tc>
          <w:tcPr>
            <w:tcW w:w="2765" w:type="dxa"/>
            <w:vMerge/>
          </w:tcPr>
          <w:p w:rsidR="00773C33" w:rsidRPr="00076319" w:rsidRDefault="00773C33" w:rsidP="00A2682B">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1130500</w:t>
            </w:r>
          </w:p>
        </w:tc>
        <w:tc>
          <w:tcPr>
            <w:tcW w:w="1134" w:type="dxa"/>
          </w:tcPr>
          <w:p w:rsidR="00773C33" w:rsidRPr="00076319" w:rsidRDefault="00773C33" w:rsidP="00076319">
            <w:pPr>
              <w:spacing w:line="360" w:lineRule="auto"/>
              <w:rPr>
                <w:color w:val="000000"/>
              </w:rPr>
            </w:pPr>
            <w:r w:rsidRPr="00076319">
              <w:rPr>
                <w:color w:val="000000"/>
                <w:sz w:val="22"/>
                <w:szCs w:val="22"/>
              </w:rPr>
              <w:t>1400000</w:t>
            </w:r>
          </w:p>
        </w:tc>
        <w:tc>
          <w:tcPr>
            <w:tcW w:w="993" w:type="dxa"/>
          </w:tcPr>
          <w:p w:rsidR="00773C33" w:rsidRPr="00076319" w:rsidRDefault="00773C33" w:rsidP="00076319">
            <w:pPr>
              <w:spacing w:line="360" w:lineRule="auto"/>
              <w:rPr>
                <w:color w:val="000000"/>
              </w:rPr>
            </w:pPr>
            <w:r w:rsidRPr="00076319">
              <w:rPr>
                <w:color w:val="000000"/>
                <w:sz w:val="22"/>
                <w:szCs w:val="22"/>
              </w:rPr>
              <w:t>3067000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2682B">
            <w:pPr>
              <w:pStyle w:val="affb"/>
              <w:rPr>
                <w:sz w:val="22"/>
                <w:szCs w:val="22"/>
              </w:rPr>
            </w:pPr>
          </w:p>
        </w:tc>
        <w:tc>
          <w:tcPr>
            <w:tcW w:w="2765" w:type="dxa"/>
            <w:vMerge/>
          </w:tcPr>
          <w:p w:rsidR="00773C33" w:rsidRPr="00076319" w:rsidRDefault="00773C33" w:rsidP="00A2682B">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1795500</w:t>
            </w:r>
          </w:p>
        </w:tc>
        <w:tc>
          <w:tcPr>
            <w:tcW w:w="1134" w:type="dxa"/>
          </w:tcPr>
          <w:p w:rsidR="00773C33" w:rsidRPr="00076319" w:rsidRDefault="00773C33" w:rsidP="00076319">
            <w:pPr>
              <w:spacing w:line="360" w:lineRule="auto"/>
              <w:rPr>
                <w:color w:val="000000"/>
              </w:rPr>
            </w:pPr>
            <w:r w:rsidRPr="00076319">
              <w:rPr>
                <w:color w:val="000000"/>
                <w:sz w:val="22"/>
                <w:szCs w:val="22"/>
              </w:rPr>
              <w:t>2060000</w:t>
            </w:r>
          </w:p>
        </w:tc>
        <w:tc>
          <w:tcPr>
            <w:tcW w:w="993" w:type="dxa"/>
          </w:tcPr>
          <w:p w:rsidR="00773C33" w:rsidRPr="00076319" w:rsidRDefault="00773C33" w:rsidP="00076319">
            <w:pPr>
              <w:spacing w:line="360" w:lineRule="auto"/>
              <w:rPr>
                <w:color w:val="000000"/>
              </w:rPr>
            </w:pPr>
            <w:r w:rsidRPr="00076319">
              <w:rPr>
                <w:color w:val="000000"/>
                <w:sz w:val="22"/>
                <w:szCs w:val="22"/>
              </w:rPr>
              <w:t>3747000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val="restart"/>
          </w:tcPr>
          <w:p w:rsidR="00773C33" w:rsidRPr="00076319" w:rsidRDefault="00773C33" w:rsidP="002A23EC">
            <w:pPr>
              <w:spacing w:line="360" w:lineRule="auto"/>
              <w:rPr>
                <w:color w:val="000000"/>
              </w:rPr>
            </w:pPr>
            <w:r w:rsidRPr="00076319">
              <w:rPr>
                <w:color w:val="000000"/>
                <w:sz w:val="22"/>
                <w:szCs w:val="22"/>
              </w:rPr>
              <w:t>1.3.</w:t>
            </w:r>
            <w:r w:rsidR="002A23EC">
              <w:rPr>
                <w:color w:val="000000"/>
                <w:sz w:val="22"/>
                <w:szCs w:val="22"/>
              </w:rPr>
              <w:t>6</w:t>
            </w:r>
            <w:r w:rsidRPr="00076319">
              <w:rPr>
                <w:color w:val="000000"/>
                <w:sz w:val="22"/>
                <w:szCs w:val="22"/>
              </w:rPr>
              <w:t>.</w:t>
            </w:r>
          </w:p>
        </w:tc>
        <w:tc>
          <w:tcPr>
            <w:tcW w:w="3410" w:type="dxa"/>
            <w:vMerge w:val="restart"/>
          </w:tcPr>
          <w:p w:rsidR="00773C33" w:rsidRPr="00076319" w:rsidRDefault="00773C33" w:rsidP="00A2682B">
            <w:pPr>
              <w:pStyle w:val="affb"/>
              <w:rPr>
                <w:sz w:val="22"/>
                <w:szCs w:val="22"/>
              </w:rPr>
            </w:pPr>
            <w:r w:rsidRPr="00076319">
              <w:rPr>
                <w:sz w:val="22"/>
                <w:szCs w:val="22"/>
              </w:rPr>
              <w:t>Трехэтажный жилой дом по адресу: РМР Ломовской сельский округ, пос. Дюдьково</w:t>
            </w:r>
          </w:p>
        </w:tc>
        <w:tc>
          <w:tcPr>
            <w:tcW w:w="2765" w:type="dxa"/>
            <w:vMerge w:val="restart"/>
          </w:tcPr>
          <w:p w:rsidR="00773C33" w:rsidRPr="00076319" w:rsidRDefault="00773C33" w:rsidP="00076319">
            <w:pPr>
              <w:spacing w:line="360" w:lineRule="auto"/>
              <w:rPr>
                <w:color w:val="000000"/>
              </w:rPr>
            </w:pPr>
            <w:r w:rsidRPr="00076319">
              <w:rPr>
                <w:color w:val="000000"/>
                <w:sz w:val="22"/>
                <w:szCs w:val="22"/>
              </w:rPr>
              <w:t xml:space="preserve">ООО УК "Теплый дом" </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2016B6">
            <w:pPr>
              <w:pStyle w:val="affb"/>
              <w:rPr>
                <w:sz w:val="22"/>
                <w:szCs w:val="22"/>
              </w:rPr>
            </w:pPr>
            <w:r w:rsidRPr="00076319">
              <w:rPr>
                <w:sz w:val="22"/>
                <w:szCs w:val="22"/>
              </w:rPr>
              <w:t>Ввод в эксплуатацию жилого дома площадью 524,3 кв. м.</w:t>
            </w:r>
          </w:p>
        </w:tc>
        <w:tc>
          <w:tcPr>
            <w:tcW w:w="1842" w:type="dxa"/>
            <w:vMerge w:val="restart"/>
          </w:tcPr>
          <w:p w:rsidR="00773C33" w:rsidRPr="00076319" w:rsidRDefault="00773C33" w:rsidP="004D3272">
            <w:pPr>
              <w:pStyle w:val="affb"/>
              <w:rPr>
                <w:sz w:val="22"/>
                <w:szCs w:val="22"/>
              </w:rPr>
            </w:pPr>
            <w:r w:rsidRPr="00076319">
              <w:rPr>
                <w:sz w:val="22"/>
                <w:szCs w:val="22"/>
              </w:rPr>
              <w:t>ООО УК "Теплый дом"</w:t>
            </w: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2682B">
            <w:pPr>
              <w:pStyle w:val="affb"/>
              <w:rPr>
                <w:sz w:val="22"/>
                <w:szCs w:val="22"/>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2682B">
            <w:pPr>
              <w:pStyle w:val="affb"/>
              <w:rPr>
                <w:sz w:val="22"/>
                <w:szCs w:val="22"/>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2682B">
            <w:pPr>
              <w:pStyle w:val="affb"/>
              <w:rPr>
                <w:sz w:val="22"/>
                <w:szCs w:val="22"/>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12000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A2682B">
            <w:pPr>
              <w:pStyle w:val="affb"/>
              <w:rPr>
                <w:sz w:val="22"/>
                <w:szCs w:val="22"/>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12000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1.4. Создание условий для формирования и продвижения конкурентоспособных туристических продуктов</w:t>
            </w:r>
          </w:p>
        </w:tc>
      </w:tr>
      <w:tr w:rsidR="00773C33" w:rsidRPr="00454BFC" w:rsidTr="00076319">
        <w:trPr>
          <w:trHeight w:val="111"/>
        </w:trPr>
        <w:tc>
          <w:tcPr>
            <w:tcW w:w="718" w:type="dxa"/>
            <w:vMerge w:val="restart"/>
          </w:tcPr>
          <w:p w:rsidR="00773C33" w:rsidRPr="007902DB" w:rsidRDefault="00773C33" w:rsidP="00076319">
            <w:pPr>
              <w:spacing w:line="360" w:lineRule="auto"/>
              <w:rPr>
                <w:color w:val="000000"/>
              </w:rPr>
            </w:pPr>
            <w:r w:rsidRPr="007902DB">
              <w:rPr>
                <w:color w:val="000000"/>
                <w:sz w:val="22"/>
                <w:szCs w:val="22"/>
              </w:rPr>
              <w:t>1.4.1.</w:t>
            </w:r>
          </w:p>
        </w:tc>
        <w:tc>
          <w:tcPr>
            <w:tcW w:w="3410" w:type="dxa"/>
            <w:vMerge w:val="restart"/>
          </w:tcPr>
          <w:p w:rsidR="00773C33" w:rsidRPr="00076319" w:rsidRDefault="00773C33" w:rsidP="00C520DA">
            <w:pPr>
              <w:pStyle w:val="affb"/>
              <w:rPr>
                <w:sz w:val="22"/>
                <w:szCs w:val="22"/>
              </w:rPr>
            </w:pPr>
            <w:r w:rsidRPr="00076319">
              <w:rPr>
                <w:sz w:val="22"/>
                <w:szCs w:val="22"/>
              </w:rPr>
              <w:t>Развитие туристической инфраструктуры РМР</w:t>
            </w:r>
          </w:p>
        </w:tc>
        <w:tc>
          <w:tcPr>
            <w:tcW w:w="2765" w:type="dxa"/>
            <w:vMerge w:val="restart"/>
          </w:tcPr>
          <w:p w:rsidR="00773C33" w:rsidRPr="00076319" w:rsidRDefault="00773C33" w:rsidP="00315C36">
            <w:pPr>
              <w:pStyle w:val="affb"/>
              <w:rPr>
                <w:sz w:val="22"/>
                <w:szCs w:val="22"/>
              </w:rPr>
            </w:pPr>
            <w:r w:rsidRPr="00076319">
              <w:rPr>
                <w:sz w:val="22"/>
                <w:szCs w:val="22"/>
              </w:rPr>
              <w:t>МЦП «Развитие туризма в Рыбинском муниципальном районе»</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E7483E">
            <w:pPr>
              <w:pStyle w:val="affb"/>
              <w:rPr>
                <w:sz w:val="22"/>
                <w:szCs w:val="22"/>
              </w:rPr>
            </w:pPr>
            <w:r w:rsidRPr="00076319">
              <w:rPr>
                <w:sz w:val="22"/>
                <w:szCs w:val="22"/>
              </w:rPr>
              <w:t>Увеличение инвестиций в развитие туризма на 67000 тыс. руб. (с 125000 тыс. руб. до 192000 тыс. руб.);</w:t>
            </w:r>
          </w:p>
          <w:p w:rsidR="00773C33" w:rsidRPr="00076319" w:rsidRDefault="00773C33" w:rsidP="00E7483E">
            <w:pPr>
              <w:pStyle w:val="affb"/>
              <w:rPr>
                <w:sz w:val="22"/>
                <w:szCs w:val="22"/>
              </w:rPr>
            </w:pPr>
            <w:r w:rsidRPr="00076319">
              <w:rPr>
                <w:sz w:val="22"/>
                <w:szCs w:val="22"/>
              </w:rPr>
              <w:t>Увеличение объема турпродуктов и гостиничных услуг на 16000 тыс. руб. (с 100000 тыс. руб. до 116000 тыс. руб.);</w:t>
            </w:r>
          </w:p>
          <w:p w:rsidR="00773C33" w:rsidRPr="00076319" w:rsidRDefault="00773C33" w:rsidP="00E7483E">
            <w:pPr>
              <w:pStyle w:val="affb"/>
              <w:rPr>
                <w:sz w:val="22"/>
                <w:szCs w:val="22"/>
              </w:rPr>
            </w:pPr>
            <w:r w:rsidRPr="00076319">
              <w:rPr>
                <w:sz w:val="22"/>
                <w:szCs w:val="22"/>
              </w:rPr>
              <w:t xml:space="preserve">Увеличение количества </w:t>
            </w:r>
            <w:r w:rsidRPr="00076319">
              <w:rPr>
                <w:sz w:val="22"/>
                <w:szCs w:val="22"/>
              </w:rPr>
              <w:lastRenderedPageBreak/>
              <w:t>туристов и экскурсантов, принимаемых в районе на 9637 человек (с 60363 до 70000);</w:t>
            </w:r>
          </w:p>
          <w:p w:rsidR="00773C33" w:rsidRPr="00076319" w:rsidRDefault="00773C33" w:rsidP="00E7483E">
            <w:pPr>
              <w:pStyle w:val="affb"/>
              <w:rPr>
                <w:sz w:val="22"/>
                <w:szCs w:val="22"/>
              </w:rPr>
            </w:pPr>
            <w:r w:rsidRPr="00076319">
              <w:rPr>
                <w:sz w:val="22"/>
                <w:szCs w:val="22"/>
              </w:rPr>
              <w:t>Увеличение кол-ва занятых в сфере туризма на 173 чел. (с 827 до 1000 чел.);</w:t>
            </w:r>
          </w:p>
          <w:p w:rsidR="00773C33" w:rsidRPr="00076319" w:rsidRDefault="00773C33" w:rsidP="00E7483E">
            <w:pPr>
              <w:pStyle w:val="affb"/>
              <w:rPr>
                <w:sz w:val="22"/>
                <w:szCs w:val="22"/>
              </w:rPr>
            </w:pPr>
            <w:r w:rsidRPr="00076319">
              <w:rPr>
                <w:sz w:val="22"/>
                <w:szCs w:val="22"/>
              </w:rPr>
              <w:t>Увеличение кол-ва объектов туристического показа на 10 (со 135 до 145): музеи -7, часовни-1, мемориальных досок -1; памятных знаков-2;</w:t>
            </w:r>
          </w:p>
          <w:p w:rsidR="00773C33" w:rsidRPr="00076319" w:rsidRDefault="00773C33" w:rsidP="00E7483E">
            <w:pPr>
              <w:pStyle w:val="affb"/>
              <w:rPr>
                <w:sz w:val="22"/>
                <w:szCs w:val="22"/>
              </w:rPr>
            </w:pPr>
            <w:r w:rsidRPr="00076319">
              <w:rPr>
                <w:sz w:val="22"/>
                <w:szCs w:val="22"/>
              </w:rPr>
              <w:t>Увеличение кол-ва новых интерактивных программ и туристических маршрутов (10);</w:t>
            </w:r>
          </w:p>
          <w:p w:rsidR="00773C33" w:rsidRPr="00076319" w:rsidRDefault="00773C33" w:rsidP="00E7483E">
            <w:pPr>
              <w:pStyle w:val="affb"/>
              <w:rPr>
                <w:sz w:val="22"/>
                <w:szCs w:val="22"/>
              </w:rPr>
            </w:pPr>
            <w:r w:rsidRPr="00076319">
              <w:rPr>
                <w:sz w:val="22"/>
                <w:szCs w:val="22"/>
              </w:rPr>
              <w:t>Повышение места РМР среди районов ЯО по ежегодному туристическому потоку на 3 единицы (с 8 до 5 из 20);</w:t>
            </w:r>
          </w:p>
          <w:p w:rsidR="00773C33" w:rsidRPr="00076319" w:rsidRDefault="00773C33" w:rsidP="00E7483E">
            <w:pPr>
              <w:pStyle w:val="affb"/>
              <w:rPr>
                <w:sz w:val="22"/>
                <w:szCs w:val="22"/>
              </w:rPr>
            </w:pPr>
            <w:r w:rsidRPr="00076319">
              <w:rPr>
                <w:sz w:val="22"/>
                <w:szCs w:val="22"/>
              </w:rPr>
              <w:t>Повышение известности района на российском и международном туристических рынках, участие в региональных, российских, международных туристических выставках и других имиджевых мероприятиях на 4 единицы: с 3 до 7;</w:t>
            </w:r>
          </w:p>
          <w:p w:rsidR="00773C33" w:rsidRPr="00076319" w:rsidRDefault="00773C33" w:rsidP="00E7483E">
            <w:pPr>
              <w:pStyle w:val="affb"/>
              <w:rPr>
                <w:sz w:val="22"/>
                <w:szCs w:val="22"/>
              </w:rPr>
            </w:pPr>
            <w:r w:rsidRPr="00076319">
              <w:rPr>
                <w:sz w:val="22"/>
                <w:szCs w:val="22"/>
              </w:rPr>
              <w:t>Увеличение кол-ва изданной презентационной продукции по Рыбинскому району в два раза (с 3500 до 7000 штук);</w:t>
            </w:r>
          </w:p>
          <w:p w:rsidR="00773C33" w:rsidRPr="00076319" w:rsidRDefault="00773C33" w:rsidP="00E7483E">
            <w:pPr>
              <w:pStyle w:val="affb"/>
              <w:rPr>
                <w:sz w:val="22"/>
                <w:szCs w:val="22"/>
              </w:rPr>
            </w:pPr>
            <w:r w:rsidRPr="00076319">
              <w:rPr>
                <w:sz w:val="22"/>
                <w:szCs w:val="22"/>
              </w:rPr>
              <w:t xml:space="preserve">Увеличение кол-ва </w:t>
            </w:r>
            <w:r w:rsidRPr="00076319">
              <w:rPr>
                <w:sz w:val="22"/>
                <w:szCs w:val="22"/>
              </w:rPr>
              <w:lastRenderedPageBreak/>
              <w:t>мероприятий, проводимых ежегодно в рамках межмуниципальных, межрегиональных и международных проектов на 3 единицы (с7 до 10).</w:t>
            </w:r>
          </w:p>
          <w:p w:rsidR="00773C33" w:rsidRPr="00076319" w:rsidRDefault="00773C33" w:rsidP="00076319">
            <w:pPr>
              <w:spacing w:line="360" w:lineRule="auto"/>
              <w:rPr>
                <w:color w:val="000000"/>
              </w:rPr>
            </w:pPr>
          </w:p>
        </w:tc>
        <w:tc>
          <w:tcPr>
            <w:tcW w:w="1842" w:type="dxa"/>
            <w:vMerge w:val="restart"/>
          </w:tcPr>
          <w:p w:rsidR="00773C33" w:rsidRPr="00076319" w:rsidRDefault="00773C33" w:rsidP="00880555">
            <w:pPr>
              <w:pStyle w:val="affb"/>
              <w:rPr>
                <w:sz w:val="22"/>
                <w:szCs w:val="22"/>
              </w:rPr>
            </w:pPr>
            <w:r w:rsidRPr="00076319">
              <w:rPr>
                <w:sz w:val="22"/>
                <w:szCs w:val="22"/>
              </w:rPr>
              <w:lastRenderedPageBreak/>
              <w:t>Управление по культуре,</w:t>
            </w:r>
          </w:p>
          <w:p w:rsidR="00773C33" w:rsidRPr="00FC5240" w:rsidRDefault="00773C33" w:rsidP="00880555">
            <w:pPr>
              <w:pStyle w:val="affb"/>
            </w:pPr>
            <w:r w:rsidRPr="00076319">
              <w:rPr>
                <w:sz w:val="22"/>
                <w:szCs w:val="22"/>
              </w:rPr>
              <w:t>молодежи и спорту администрации Рыбинского МР</w:t>
            </w:r>
          </w:p>
        </w:tc>
      </w:tr>
      <w:tr w:rsidR="00773C33" w:rsidRPr="00454BFC" w:rsidTr="00076319">
        <w:trPr>
          <w:trHeight w:val="111"/>
        </w:trPr>
        <w:tc>
          <w:tcPr>
            <w:tcW w:w="718" w:type="dxa"/>
            <w:vMerge/>
          </w:tcPr>
          <w:p w:rsidR="00773C33" w:rsidRPr="007902DB" w:rsidRDefault="00773C33" w:rsidP="00076319">
            <w:pPr>
              <w:spacing w:line="360" w:lineRule="auto"/>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315C36">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220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tcPr>
          <w:p w:rsidR="00773C33" w:rsidRPr="007902DB" w:rsidRDefault="00773C33" w:rsidP="00076319">
            <w:pPr>
              <w:spacing w:line="360" w:lineRule="auto"/>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315C36">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B27AEF" w:rsidRDefault="00773C33" w:rsidP="00076319">
            <w:pPr>
              <w:spacing w:line="360" w:lineRule="auto"/>
              <w:rPr>
                <w:color w:val="FF0000"/>
              </w:rPr>
            </w:pPr>
          </w:p>
        </w:tc>
        <w:tc>
          <w:tcPr>
            <w:tcW w:w="1134" w:type="dxa"/>
          </w:tcPr>
          <w:p w:rsidR="00773C33" w:rsidRPr="00DF4E9B" w:rsidRDefault="00773C33" w:rsidP="00076319">
            <w:pPr>
              <w:spacing w:line="360" w:lineRule="auto"/>
            </w:pPr>
            <w:r w:rsidRPr="00DF4E9B">
              <w:rPr>
                <w:sz w:val="22"/>
                <w:szCs w:val="22"/>
              </w:rPr>
              <w:t>40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tcPr>
          <w:p w:rsidR="00773C33" w:rsidRPr="007902DB" w:rsidRDefault="00773C33" w:rsidP="00076319">
            <w:pPr>
              <w:spacing w:line="360" w:lineRule="auto"/>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315C36">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57000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tcPr>
          <w:p w:rsidR="00773C33" w:rsidRPr="007902DB" w:rsidRDefault="00773C33" w:rsidP="00076319">
            <w:pPr>
              <w:spacing w:line="360" w:lineRule="auto"/>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315C36">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57260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7902DB" w:rsidRDefault="007902DB" w:rsidP="007902DB">
            <w:pPr>
              <w:spacing w:line="360" w:lineRule="auto"/>
              <w:rPr>
                <w:color w:val="000000"/>
              </w:rPr>
            </w:pPr>
            <w:r w:rsidRPr="007902DB">
              <w:rPr>
                <w:color w:val="000000"/>
                <w:sz w:val="22"/>
                <w:szCs w:val="22"/>
              </w:rPr>
              <w:t>1.4.2.</w:t>
            </w:r>
          </w:p>
        </w:tc>
        <w:tc>
          <w:tcPr>
            <w:tcW w:w="3410" w:type="dxa"/>
            <w:vMerge w:val="restart"/>
          </w:tcPr>
          <w:p w:rsidR="00773C33" w:rsidRPr="00076319" w:rsidRDefault="00773C33" w:rsidP="00C520DA">
            <w:pPr>
              <w:pStyle w:val="affb"/>
              <w:rPr>
                <w:sz w:val="22"/>
                <w:szCs w:val="22"/>
              </w:rPr>
            </w:pPr>
            <w:r w:rsidRPr="00076319">
              <w:rPr>
                <w:sz w:val="22"/>
                <w:szCs w:val="22"/>
              </w:rPr>
              <w:t>Увеличение объектов туристического показа</w:t>
            </w:r>
          </w:p>
          <w:p w:rsidR="00773C33" w:rsidRPr="00076319" w:rsidRDefault="00773C33" w:rsidP="00C520DA">
            <w:pPr>
              <w:pStyle w:val="affb"/>
              <w:rPr>
                <w:sz w:val="22"/>
                <w:szCs w:val="22"/>
              </w:rPr>
            </w:pPr>
            <w:r w:rsidRPr="00076319">
              <w:rPr>
                <w:sz w:val="22"/>
                <w:szCs w:val="22"/>
              </w:rPr>
              <w:t>(реставрация, площадки, музеи)</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2000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7902DB"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470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7902DB"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DF4E9B" w:rsidP="00076319">
            <w:pPr>
              <w:spacing w:line="360" w:lineRule="auto"/>
              <w:rPr>
                <w:color w:val="000000"/>
              </w:rPr>
            </w:pPr>
            <w:r>
              <w:rPr>
                <w:color w:val="000000"/>
                <w:sz w:val="22"/>
                <w:szCs w:val="22"/>
              </w:rPr>
              <w:t>520</w:t>
            </w:r>
          </w:p>
        </w:tc>
        <w:tc>
          <w:tcPr>
            <w:tcW w:w="1134" w:type="dxa"/>
          </w:tcPr>
          <w:p w:rsidR="00773C33" w:rsidRPr="00076319" w:rsidRDefault="00773C33" w:rsidP="00076319">
            <w:pPr>
              <w:spacing w:line="360" w:lineRule="auto"/>
              <w:rPr>
                <w:color w:val="000000"/>
              </w:rPr>
            </w:pPr>
            <w:r w:rsidRPr="00076319">
              <w:rPr>
                <w:color w:val="000000"/>
                <w:sz w:val="22"/>
                <w:szCs w:val="22"/>
              </w:rPr>
              <w:t>880</w:t>
            </w:r>
          </w:p>
        </w:tc>
        <w:tc>
          <w:tcPr>
            <w:tcW w:w="993" w:type="dxa"/>
          </w:tcPr>
          <w:p w:rsidR="00773C33" w:rsidRPr="00076319" w:rsidRDefault="00773C33" w:rsidP="00076319">
            <w:pPr>
              <w:spacing w:line="360" w:lineRule="auto"/>
              <w:rPr>
                <w:color w:val="000000"/>
              </w:rPr>
            </w:pPr>
            <w:r w:rsidRPr="00076319">
              <w:rPr>
                <w:color w:val="000000"/>
                <w:sz w:val="22"/>
                <w:szCs w:val="22"/>
              </w:rPr>
              <w:t>500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7902DB"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7902DB"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DF4E9B" w:rsidP="00076319">
            <w:pPr>
              <w:spacing w:line="360" w:lineRule="auto"/>
              <w:rPr>
                <w:color w:val="000000"/>
              </w:rPr>
            </w:pPr>
            <w:r>
              <w:rPr>
                <w:color w:val="000000"/>
                <w:sz w:val="22"/>
                <w:szCs w:val="22"/>
              </w:rPr>
              <w:t>520</w:t>
            </w:r>
          </w:p>
        </w:tc>
        <w:tc>
          <w:tcPr>
            <w:tcW w:w="1134" w:type="dxa"/>
          </w:tcPr>
          <w:p w:rsidR="00773C33" w:rsidRPr="00076319" w:rsidRDefault="00773C33" w:rsidP="00076319">
            <w:pPr>
              <w:spacing w:line="360" w:lineRule="auto"/>
              <w:rPr>
                <w:color w:val="000000"/>
              </w:rPr>
            </w:pPr>
            <w:r w:rsidRPr="00076319">
              <w:rPr>
                <w:color w:val="000000"/>
                <w:sz w:val="22"/>
                <w:szCs w:val="22"/>
              </w:rPr>
              <w:t>3350</w:t>
            </w:r>
          </w:p>
        </w:tc>
        <w:tc>
          <w:tcPr>
            <w:tcW w:w="993" w:type="dxa"/>
          </w:tcPr>
          <w:p w:rsidR="00773C33" w:rsidRPr="00076319" w:rsidRDefault="00773C33" w:rsidP="00076319">
            <w:pPr>
              <w:spacing w:line="360" w:lineRule="auto"/>
              <w:rPr>
                <w:color w:val="000000"/>
              </w:rPr>
            </w:pPr>
            <w:r w:rsidRPr="00076319">
              <w:rPr>
                <w:color w:val="000000"/>
                <w:sz w:val="22"/>
                <w:szCs w:val="22"/>
              </w:rPr>
              <w:t>500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val="restart"/>
          </w:tcPr>
          <w:p w:rsidR="00773C33" w:rsidRPr="007902DB" w:rsidRDefault="007902DB" w:rsidP="007902DB">
            <w:pPr>
              <w:spacing w:line="360" w:lineRule="auto"/>
              <w:rPr>
                <w:color w:val="000000"/>
              </w:rPr>
            </w:pPr>
            <w:r w:rsidRPr="007902DB">
              <w:rPr>
                <w:color w:val="000000"/>
                <w:sz w:val="22"/>
                <w:szCs w:val="22"/>
              </w:rPr>
              <w:t>1.4.3.</w:t>
            </w:r>
          </w:p>
        </w:tc>
        <w:tc>
          <w:tcPr>
            <w:tcW w:w="3410" w:type="dxa"/>
            <w:vMerge w:val="restart"/>
          </w:tcPr>
          <w:p w:rsidR="00773C33" w:rsidRPr="00076319" w:rsidRDefault="00773C33" w:rsidP="00C520DA">
            <w:pPr>
              <w:pStyle w:val="affb"/>
              <w:rPr>
                <w:sz w:val="22"/>
                <w:szCs w:val="22"/>
              </w:rPr>
            </w:pPr>
            <w:r w:rsidRPr="00076319">
              <w:rPr>
                <w:sz w:val="22"/>
                <w:szCs w:val="22"/>
              </w:rPr>
              <w:t>Повышение уровня конкурентоспособности туристического продукта РМР</w:t>
            </w:r>
          </w:p>
          <w:p w:rsidR="00773C33" w:rsidRPr="00076319" w:rsidRDefault="00773C33" w:rsidP="00C520DA">
            <w:pPr>
              <w:pStyle w:val="affb"/>
              <w:rPr>
                <w:sz w:val="22"/>
                <w:szCs w:val="22"/>
              </w:rPr>
            </w:pPr>
            <w:r w:rsidRPr="00076319">
              <w:rPr>
                <w:sz w:val="22"/>
                <w:szCs w:val="22"/>
              </w:rPr>
              <w:t xml:space="preserve">(проведение туристических мероприятий, </w:t>
            </w:r>
          </w:p>
          <w:p w:rsidR="00773C33" w:rsidRPr="00076319" w:rsidRDefault="00773C33" w:rsidP="00C520DA">
            <w:pPr>
              <w:pStyle w:val="affb"/>
              <w:rPr>
                <w:sz w:val="22"/>
                <w:szCs w:val="22"/>
              </w:rPr>
            </w:pPr>
            <w:r w:rsidRPr="00076319">
              <w:rPr>
                <w:sz w:val="22"/>
                <w:szCs w:val="22"/>
              </w:rPr>
              <w:t>реализация и поддержка турпроектов)</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DF4E9B" w:rsidP="00076319">
            <w:pPr>
              <w:spacing w:line="360" w:lineRule="auto"/>
              <w:rPr>
                <w:color w:val="000000"/>
              </w:rPr>
            </w:pPr>
            <w:r>
              <w:rPr>
                <w:color w:val="000000"/>
                <w:sz w:val="22"/>
                <w:szCs w:val="22"/>
              </w:rPr>
              <w:t>175</w:t>
            </w:r>
          </w:p>
        </w:tc>
        <w:tc>
          <w:tcPr>
            <w:tcW w:w="1134" w:type="dxa"/>
          </w:tcPr>
          <w:p w:rsidR="00773C33" w:rsidRPr="00076319" w:rsidRDefault="00773C33" w:rsidP="00076319">
            <w:pPr>
              <w:spacing w:line="360" w:lineRule="auto"/>
              <w:rPr>
                <w:color w:val="000000"/>
              </w:rPr>
            </w:pPr>
            <w:r w:rsidRPr="00076319">
              <w:rPr>
                <w:color w:val="000000"/>
                <w:sz w:val="22"/>
                <w:szCs w:val="22"/>
              </w:rPr>
              <w:t>325</w:t>
            </w:r>
          </w:p>
        </w:tc>
        <w:tc>
          <w:tcPr>
            <w:tcW w:w="993" w:type="dxa"/>
          </w:tcPr>
          <w:p w:rsidR="00773C33" w:rsidRPr="00076319" w:rsidRDefault="00773C33" w:rsidP="00076319">
            <w:pPr>
              <w:spacing w:line="360" w:lineRule="auto"/>
              <w:rPr>
                <w:color w:val="000000"/>
              </w:rPr>
            </w:pPr>
            <w:r w:rsidRPr="00076319">
              <w:rPr>
                <w:color w:val="000000"/>
                <w:sz w:val="22"/>
                <w:szCs w:val="22"/>
              </w:rPr>
              <w:t>200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DF4E9B" w:rsidP="00076319">
            <w:pPr>
              <w:spacing w:line="360" w:lineRule="auto"/>
              <w:rPr>
                <w:color w:val="000000"/>
              </w:rPr>
            </w:pPr>
            <w:r>
              <w:rPr>
                <w:color w:val="000000"/>
                <w:sz w:val="22"/>
                <w:szCs w:val="22"/>
              </w:rPr>
              <w:t>175</w:t>
            </w:r>
          </w:p>
        </w:tc>
        <w:tc>
          <w:tcPr>
            <w:tcW w:w="1134" w:type="dxa"/>
          </w:tcPr>
          <w:p w:rsidR="00773C33" w:rsidRPr="00076319" w:rsidRDefault="00773C33" w:rsidP="00076319">
            <w:pPr>
              <w:spacing w:line="360" w:lineRule="auto"/>
              <w:rPr>
                <w:color w:val="000000"/>
              </w:rPr>
            </w:pPr>
            <w:r w:rsidRPr="00076319">
              <w:rPr>
                <w:color w:val="000000"/>
                <w:sz w:val="22"/>
                <w:szCs w:val="22"/>
              </w:rPr>
              <w:t>825</w:t>
            </w:r>
          </w:p>
        </w:tc>
        <w:tc>
          <w:tcPr>
            <w:tcW w:w="993" w:type="dxa"/>
          </w:tcPr>
          <w:p w:rsidR="00773C33" w:rsidRPr="00076319" w:rsidRDefault="00773C33" w:rsidP="00076319">
            <w:pPr>
              <w:spacing w:line="360" w:lineRule="auto"/>
              <w:rPr>
                <w:color w:val="000000"/>
              </w:rPr>
            </w:pPr>
            <w:r w:rsidRPr="00076319">
              <w:rPr>
                <w:color w:val="000000"/>
                <w:sz w:val="22"/>
                <w:szCs w:val="22"/>
              </w:rPr>
              <w:t>200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val="restart"/>
          </w:tcPr>
          <w:p w:rsidR="00773C33" w:rsidRPr="007902DB" w:rsidRDefault="007902DB" w:rsidP="007902DB">
            <w:pPr>
              <w:spacing w:line="360" w:lineRule="auto"/>
              <w:rPr>
                <w:color w:val="000000"/>
              </w:rPr>
            </w:pPr>
            <w:r w:rsidRPr="007902DB">
              <w:rPr>
                <w:color w:val="000000"/>
                <w:sz w:val="22"/>
                <w:szCs w:val="22"/>
              </w:rPr>
              <w:t>1.4.4.</w:t>
            </w:r>
          </w:p>
        </w:tc>
        <w:tc>
          <w:tcPr>
            <w:tcW w:w="3410" w:type="dxa"/>
            <w:vMerge w:val="restart"/>
          </w:tcPr>
          <w:p w:rsidR="00773C33" w:rsidRPr="00076319" w:rsidRDefault="00773C33" w:rsidP="00C520DA">
            <w:pPr>
              <w:pStyle w:val="affb"/>
              <w:rPr>
                <w:sz w:val="22"/>
                <w:szCs w:val="22"/>
              </w:rPr>
            </w:pPr>
            <w:r w:rsidRPr="00076319">
              <w:rPr>
                <w:sz w:val="22"/>
                <w:szCs w:val="22"/>
              </w:rPr>
              <w:t>Продвижение туристических возможностей района, совершенствование их информационного обеспечения</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7902DB"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196</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7902DB"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59</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7902DB"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7902DB"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255</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val="restart"/>
          </w:tcPr>
          <w:p w:rsidR="00773C33" w:rsidRPr="007902DB" w:rsidRDefault="007902DB" w:rsidP="007902DB">
            <w:pPr>
              <w:spacing w:line="360" w:lineRule="auto"/>
              <w:rPr>
                <w:color w:val="000000"/>
              </w:rPr>
            </w:pPr>
            <w:r w:rsidRPr="007902DB">
              <w:rPr>
                <w:color w:val="000000"/>
                <w:sz w:val="22"/>
                <w:szCs w:val="22"/>
              </w:rPr>
              <w:t>1.4.5.</w:t>
            </w:r>
          </w:p>
        </w:tc>
        <w:tc>
          <w:tcPr>
            <w:tcW w:w="3410" w:type="dxa"/>
            <w:vMerge w:val="restart"/>
          </w:tcPr>
          <w:p w:rsidR="00773C33" w:rsidRPr="00076319" w:rsidRDefault="00773C33" w:rsidP="00C520DA">
            <w:pPr>
              <w:pStyle w:val="affb"/>
              <w:rPr>
                <w:sz w:val="22"/>
                <w:szCs w:val="22"/>
              </w:rPr>
            </w:pPr>
            <w:r w:rsidRPr="00076319">
              <w:rPr>
                <w:sz w:val="22"/>
                <w:szCs w:val="22"/>
              </w:rPr>
              <w:t>Формирование положительного имиджа района, укрепление межмуниципальных и межрегиональных связей путем реализации совместных проектов</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20</w:t>
            </w:r>
          </w:p>
        </w:tc>
        <w:tc>
          <w:tcPr>
            <w:tcW w:w="993" w:type="dxa"/>
          </w:tcPr>
          <w:p w:rsidR="00773C33" w:rsidRPr="00076319" w:rsidRDefault="00773C33" w:rsidP="00076319">
            <w:pPr>
              <w:spacing w:line="360" w:lineRule="auto"/>
              <w:rPr>
                <w:color w:val="000000"/>
              </w:rPr>
            </w:pPr>
            <w:r w:rsidRPr="00076319">
              <w:rPr>
                <w:color w:val="000000"/>
                <w:sz w:val="22"/>
                <w:szCs w:val="22"/>
              </w:rPr>
              <w:t>30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80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520D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DF4E9B" w:rsidP="00076319">
            <w:pPr>
              <w:spacing w:line="360" w:lineRule="auto"/>
              <w:rPr>
                <w:color w:val="000000"/>
              </w:rPr>
            </w:pPr>
            <w:r>
              <w:rPr>
                <w:color w:val="000000"/>
                <w:sz w:val="22"/>
                <w:szCs w:val="22"/>
              </w:rPr>
              <w:t>80</w:t>
            </w:r>
          </w:p>
        </w:tc>
        <w:tc>
          <w:tcPr>
            <w:tcW w:w="1134" w:type="dxa"/>
          </w:tcPr>
          <w:p w:rsidR="00773C33" w:rsidRPr="00C70152" w:rsidRDefault="00773C33" w:rsidP="004E36DA">
            <w:r w:rsidRPr="00C70152">
              <w:t>20</w:t>
            </w:r>
          </w:p>
        </w:tc>
        <w:tc>
          <w:tcPr>
            <w:tcW w:w="993" w:type="dxa"/>
          </w:tcPr>
          <w:p w:rsidR="00773C33" w:rsidRDefault="00773C33" w:rsidP="004E36DA">
            <w:r w:rsidRPr="00C70152">
              <w:t>30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lastRenderedPageBreak/>
              <w:t>Цель 2. Развитие человеческого потенциала – как основного фактора устойчивого экономического развития</w:t>
            </w: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2.1. Совершенствование и развитие образования, повышения качества образовательных услуг</w:t>
            </w:r>
          </w:p>
        </w:tc>
      </w:tr>
      <w:tr w:rsidR="00ED083A" w:rsidRPr="00454BFC" w:rsidTr="00ED083A">
        <w:trPr>
          <w:trHeight w:val="153"/>
        </w:trPr>
        <w:tc>
          <w:tcPr>
            <w:tcW w:w="718" w:type="dxa"/>
            <w:vMerge w:val="restart"/>
          </w:tcPr>
          <w:p w:rsidR="00ED083A" w:rsidRPr="00076319" w:rsidRDefault="00ED083A" w:rsidP="00076319">
            <w:pPr>
              <w:spacing w:line="360" w:lineRule="auto"/>
              <w:rPr>
                <w:color w:val="000000"/>
              </w:rPr>
            </w:pPr>
            <w:r>
              <w:rPr>
                <w:color w:val="000000"/>
                <w:sz w:val="22"/>
                <w:szCs w:val="22"/>
              </w:rPr>
              <w:t>2.1.1.</w:t>
            </w:r>
          </w:p>
        </w:tc>
        <w:tc>
          <w:tcPr>
            <w:tcW w:w="3410" w:type="dxa"/>
            <w:vMerge w:val="restart"/>
          </w:tcPr>
          <w:p w:rsidR="00ED083A" w:rsidRPr="00930216" w:rsidRDefault="00ED083A" w:rsidP="00ED083A">
            <w:pPr>
              <w:pStyle w:val="affb"/>
              <w:rPr>
                <w:sz w:val="22"/>
                <w:szCs w:val="22"/>
              </w:rPr>
            </w:pPr>
            <w:r>
              <w:rPr>
                <w:sz w:val="22"/>
                <w:szCs w:val="22"/>
              </w:rPr>
              <w:t>Строительство нового образовательного учреждения в д. Ясенево.</w:t>
            </w:r>
          </w:p>
        </w:tc>
        <w:tc>
          <w:tcPr>
            <w:tcW w:w="2765" w:type="dxa"/>
            <w:vMerge w:val="restart"/>
          </w:tcPr>
          <w:p w:rsidR="00ED083A" w:rsidRPr="00076319" w:rsidRDefault="00ED083A" w:rsidP="00DE6315">
            <w:pPr>
              <w:pStyle w:val="affb"/>
              <w:rPr>
                <w:sz w:val="22"/>
                <w:szCs w:val="22"/>
              </w:rPr>
            </w:pPr>
            <w:r w:rsidRPr="00076319">
              <w:rPr>
                <w:sz w:val="22"/>
                <w:szCs w:val="22"/>
              </w:rPr>
              <w:t>МЦП «Укрепление и развитие  материально – технической базы учреждений образования РМР на 2013 – 2015 годы</w:t>
            </w:r>
          </w:p>
        </w:tc>
        <w:tc>
          <w:tcPr>
            <w:tcW w:w="1215" w:type="dxa"/>
            <w:gridSpan w:val="2"/>
          </w:tcPr>
          <w:p w:rsidR="00ED083A" w:rsidRPr="003E3CC6" w:rsidRDefault="00ED083A" w:rsidP="00C35EB0">
            <w:r w:rsidRPr="003E3CC6">
              <w:t>ФБ</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val="restart"/>
          </w:tcPr>
          <w:p w:rsidR="00ED083A" w:rsidRDefault="00ED083A" w:rsidP="004B2E2F">
            <w:pPr>
              <w:pStyle w:val="affb"/>
              <w:rPr>
                <w:sz w:val="22"/>
                <w:szCs w:val="22"/>
              </w:rPr>
            </w:pPr>
            <w:r>
              <w:rPr>
                <w:sz w:val="22"/>
                <w:szCs w:val="22"/>
              </w:rPr>
              <w:t xml:space="preserve">Ввод в эксплуатацию </w:t>
            </w:r>
            <w:r w:rsidRPr="00ED083A">
              <w:rPr>
                <w:sz w:val="22"/>
                <w:szCs w:val="22"/>
              </w:rPr>
              <w:t>образовательного учреждения с предоставлением дошкольного, начального общего, основного общего и среднего (полного) образования</w:t>
            </w:r>
            <w:r>
              <w:rPr>
                <w:sz w:val="22"/>
                <w:szCs w:val="22"/>
              </w:rPr>
              <w:t xml:space="preserve"> для 165 обучающихся и 75 воспитанников.</w:t>
            </w:r>
          </w:p>
          <w:p w:rsidR="00ED083A" w:rsidRPr="00076319" w:rsidRDefault="00ED083A" w:rsidP="004B2E2F">
            <w:pPr>
              <w:pStyle w:val="affb"/>
              <w:rPr>
                <w:sz w:val="22"/>
                <w:szCs w:val="22"/>
              </w:rPr>
            </w:pPr>
            <w:r w:rsidRPr="00076319">
              <w:rPr>
                <w:sz w:val="22"/>
                <w:szCs w:val="22"/>
              </w:rPr>
              <w:t>Сохранение и укрепление материально-технической базы в образовательных учреждениях;</w:t>
            </w:r>
          </w:p>
          <w:p w:rsidR="00ED083A" w:rsidRPr="00076319" w:rsidRDefault="00ED083A" w:rsidP="004B2E2F">
            <w:pPr>
              <w:pStyle w:val="affb"/>
              <w:rPr>
                <w:sz w:val="22"/>
                <w:szCs w:val="22"/>
              </w:rPr>
            </w:pPr>
            <w:r w:rsidRPr="00076319">
              <w:rPr>
                <w:sz w:val="22"/>
                <w:szCs w:val="22"/>
              </w:rPr>
              <w:t>- ввод в эксплуатацию до конца 2015  года  построенных и реконструированных учреждений образования в количестве 3 учреждений.</w:t>
            </w:r>
          </w:p>
          <w:p w:rsidR="00ED083A" w:rsidRPr="00076319" w:rsidRDefault="00ED083A" w:rsidP="004B2E2F">
            <w:pPr>
              <w:pStyle w:val="affb"/>
              <w:rPr>
                <w:sz w:val="22"/>
                <w:szCs w:val="22"/>
              </w:rPr>
            </w:pPr>
            <w:r w:rsidRPr="00076319">
              <w:rPr>
                <w:sz w:val="22"/>
                <w:szCs w:val="22"/>
              </w:rPr>
              <w:t xml:space="preserve">- создание условий для обеспечения комплексной безопасности  обучающихся и воспитанников в соответствии с требованиями Госпожнадзора, </w:t>
            </w:r>
            <w:r w:rsidRPr="00076319">
              <w:rPr>
                <w:sz w:val="22"/>
                <w:szCs w:val="22"/>
              </w:rPr>
              <w:lastRenderedPageBreak/>
              <w:t>Роспотребнадзора, антитеррористической защищенности.</w:t>
            </w:r>
          </w:p>
        </w:tc>
        <w:tc>
          <w:tcPr>
            <w:tcW w:w="1842" w:type="dxa"/>
            <w:vMerge w:val="restart"/>
          </w:tcPr>
          <w:p w:rsidR="00ED083A" w:rsidRPr="00076319" w:rsidRDefault="00ED083A" w:rsidP="007E6620">
            <w:pPr>
              <w:pStyle w:val="affb"/>
              <w:rPr>
                <w:sz w:val="22"/>
                <w:szCs w:val="22"/>
              </w:rPr>
            </w:pPr>
            <w:r w:rsidRPr="00076319">
              <w:rPr>
                <w:sz w:val="22"/>
                <w:szCs w:val="22"/>
              </w:rPr>
              <w:lastRenderedPageBreak/>
              <w:t>Управление образования администрации РМР</w:t>
            </w:r>
          </w:p>
        </w:tc>
      </w:tr>
      <w:tr w:rsidR="00ED083A" w:rsidRPr="00454BFC" w:rsidTr="00076319">
        <w:trPr>
          <w:trHeight w:val="153"/>
        </w:trPr>
        <w:tc>
          <w:tcPr>
            <w:tcW w:w="718" w:type="dxa"/>
            <w:vMerge/>
          </w:tcPr>
          <w:p w:rsidR="00ED083A" w:rsidRDefault="00ED083A" w:rsidP="00076319">
            <w:pPr>
              <w:spacing w:line="360" w:lineRule="auto"/>
              <w:rPr>
                <w:color w:val="000000"/>
              </w:rPr>
            </w:pPr>
          </w:p>
        </w:tc>
        <w:tc>
          <w:tcPr>
            <w:tcW w:w="3410" w:type="dxa"/>
            <w:vMerge/>
          </w:tcPr>
          <w:p w:rsidR="00ED083A" w:rsidRDefault="00ED083A" w:rsidP="00ED083A">
            <w:pPr>
              <w:pStyle w:val="affb"/>
              <w:rPr>
                <w:sz w:val="22"/>
                <w:szCs w:val="22"/>
              </w:rPr>
            </w:pPr>
          </w:p>
        </w:tc>
        <w:tc>
          <w:tcPr>
            <w:tcW w:w="2765" w:type="dxa"/>
            <w:vMerge/>
          </w:tcPr>
          <w:p w:rsidR="00ED083A" w:rsidRPr="00076319" w:rsidRDefault="00ED083A" w:rsidP="00DE6315">
            <w:pPr>
              <w:pStyle w:val="affb"/>
              <w:rPr>
                <w:sz w:val="22"/>
                <w:szCs w:val="22"/>
              </w:rPr>
            </w:pPr>
          </w:p>
        </w:tc>
        <w:tc>
          <w:tcPr>
            <w:tcW w:w="1215" w:type="dxa"/>
            <w:gridSpan w:val="2"/>
          </w:tcPr>
          <w:p w:rsidR="00ED083A" w:rsidRPr="003E3CC6" w:rsidRDefault="00ED083A" w:rsidP="00C35EB0">
            <w:r w:rsidRPr="003E3CC6">
              <w:t>ОБ</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2E4A11" w:rsidP="002E4A11">
            <w:pPr>
              <w:spacing w:line="360" w:lineRule="auto"/>
              <w:rPr>
                <w:color w:val="000000"/>
              </w:rPr>
            </w:pPr>
            <w:r>
              <w:rPr>
                <w:color w:val="000000"/>
              </w:rPr>
              <w:t>69374,7</w:t>
            </w:r>
          </w:p>
        </w:tc>
        <w:tc>
          <w:tcPr>
            <w:tcW w:w="993" w:type="dxa"/>
          </w:tcPr>
          <w:p w:rsidR="00ED083A" w:rsidRPr="00076319" w:rsidRDefault="00ED083A" w:rsidP="00076319">
            <w:pPr>
              <w:spacing w:line="360" w:lineRule="auto"/>
              <w:ind w:left="360"/>
              <w:rPr>
                <w:color w:val="000000"/>
              </w:rPr>
            </w:pPr>
          </w:p>
        </w:tc>
        <w:tc>
          <w:tcPr>
            <w:tcW w:w="2835" w:type="dxa"/>
            <w:vMerge/>
          </w:tcPr>
          <w:p w:rsidR="00ED083A" w:rsidRDefault="00ED083A" w:rsidP="004B2E2F">
            <w:pPr>
              <w:pStyle w:val="affb"/>
              <w:rPr>
                <w:sz w:val="22"/>
                <w:szCs w:val="22"/>
              </w:rPr>
            </w:pPr>
          </w:p>
        </w:tc>
        <w:tc>
          <w:tcPr>
            <w:tcW w:w="1842" w:type="dxa"/>
            <w:vMerge/>
          </w:tcPr>
          <w:p w:rsidR="00ED083A" w:rsidRPr="00076319" w:rsidRDefault="00ED083A" w:rsidP="007E6620">
            <w:pPr>
              <w:pStyle w:val="affb"/>
              <w:rPr>
                <w:sz w:val="22"/>
                <w:szCs w:val="22"/>
              </w:rPr>
            </w:pPr>
          </w:p>
        </w:tc>
      </w:tr>
      <w:tr w:rsidR="00ED083A" w:rsidRPr="00454BFC" w:rsidTr="00076319">
        <w:trPr>
          <w:trHeight w:val="153"/>
        </w:trPr>
        <w:tc>
          <w:tcPr>
            <w:tcW w:w="718" w:type="dxa"/>
            <w:vMerge/>
          </w:tcPr>
          <w:p w:rsidR="00ED083A" w:rsidRDefault="00ED083A" w:rsidP="00076319">
            <w:pPr>
              <w:spacing w:line="360" w:lineRule="auto"/>
              <w:rPr>
                <w:color w:val="000000"/>
              </w:rPr>
            </w:pPr>
          </w:p>
        </w:tc>
        <w:tc>
          <w:tcPr>
            <w:tcW w:w="3410" w:type="dxa"/>
            <w:vMerge/>
          </w:tcPr>
          <w:p w:rsidR="00ED083A" w:rsidRDefault="00ED083A" w:rsidP="00ED083A">
            <w:pPr>
              <w:pStyle w:val="affb"/>
              <w:rPr>
                <w:sz w:val="22"/>
                <w:szCs w:val="22"/>
              </w:rPr>
            </w:pPr>
          </w:p>
        </w:tc>
        <w:tc>
          <w:tcPr>
            <w:tcW w:w="2765" w:type="dxa"/>
            <w:vMerge/>
          </w:tcPr>
          <w:p w:rsidR="00ED083A" w:rsidRPr="00076319" w:rsidRDefault="00ED083A" w:rsidP="00DE6315">
            <w:pPr>
              <w:pStyle w:val="affb"/>
              <w:rPr>
                <w:sz w:val="22"/>
                <w:szCs w:val="22"/>
              </w:rPr>
            </w:pPr>
          </w:p>
        </w:tc>
        <w:tc>
          <w:tcPr>
            <w:tcW w:w="1215" w:type="dxa"/>
            <w:gridSpan w:val="2"/>
          </w:tcPr>
          <w:p w:rsidR="00ED083A" w:rsidRPr="003E3CC6" w:rsidRDefault="00ED083A" w:rsidP="00C35EB0">
            <w:r w:rsidRPr="003E3CC6">
              <w:t>МБ</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2E4A11" w:rsidP="002E4A11">
            <w:pPr>
              <w:spacing w:line="360" w:lineRule="auto"/>
              <w:rPr>
                <w:color w:val="000000"/>
              </w:rPr>
            </w:pPr>
            <w:r>
              <w:rPr>
                <w:color w:val="000000"/>
              </w:rPr>
              <w:t>7708,3</w:t>
            </w:r>
          </w:p>
        </w:tc>
        <w:tc>
          <w:tcPr>
            <w:tcW w:w="993" w:type="dxa"/>
          </w:tcPr>
          <w:p w:rsidR="00ED083A" w:rsidRPr="00076319" w:rsidRDefault="00ED083A" w:rsidP="00076319">
            <w:pPr>
              <w:spacing w:line="360" w:lineRule="auto"/>
              <w:ind w:left="360"/>
              <w:rPr>
                <w:color w:val="000000"/>
              </w:rPr>
            </w:pPr>
          </w:p>
        </w:tc>
        <w:tc>
          <w:tcPr>
            <w:tcW w:w="2835" w:type="dxa"/>
            <w:vMerge/>
          </w:tcPr>
          <w:p w:rsidR="00ED083A" w:rsidRDefault="00ED083A" w:rsidP="004B2E2F">
            <w:pPr>
              <w:pStyle w:val="affb"/>
              <w:rPr>
                <w:sz w:val="22"/>
                <w:szCs w:val="22"/>
              </w:rPr>
            </w:pPr>
          </w:p>
        </w:tc>
        <w:tc>
          <w:tcPr>
            <w:tcW w:w="1842" w:type="dxa"/>
            <w:vMerge/>
          </w:tcPr>
          <w:p w:rsidR="00ED083A" w:rsidRPr="00076319" w:rsidRDefault="00ED083A" w:rsidP="007E6620">
            <w:pPr>
              <w:pStyle w:val="affb"/>
              <w:rPr>
                <w:sz w:val="22"/>
                <w:szCs w:val="22"/>
              </w:rPr>
            </w:pPr>
          </w:p>
        </w:tc>
      </w:tr>
      <w:tr w:rsidR="00ED083A" w:rsidRPr="00454BFC" w:rsidTr="00076319">
        <w:trPr>
          <w:trHeight w:val="153"/>
        </w:trPr>
        <w:tc>
          <w:tcPr>
            <w:tcW w:w="718" w:type="dxa"/>
            <w:vMerge/>
          </w:tcPr>
          <w:p w:rsidR="00ED083A" w:rsidRDefault="00ED083A" w:rsidP="00076319">
            <w:pPr>
              <w:spacing w:line="360" w:lineRule="auto"/>
              <w:rPr>
                <w:color w:val="000000"/>
              </w:rPr>
            </w:pPr>
          </w:p>
        </w:tc>
        <w:tc>
          <w:tcPr>
            <w:tcW w:w="3410" w:type="dxa"/>
            <w:vMerge/>
          </w:tcPr>
          <w:p w:rsidR="00ED083A" w:rsidRDefault="00ED083A" w:rsidP="00ED083A">
            <w:pPr>
              <w:pStyle w:val="affb"/>
              <w:rPr>
                <w:sz w:val="22"/>
                <w:szCs w:val="22"/>
              </w:rPr>
            </w:pPr>
          </w:p>
        </w:tc>
        <w:tc>
          <w:tcPr>
            <w:tcW w:w="2765" w:type="dxa"/>
            <w:vMerge/>
          </w:tcPr>
          <w:p w:rsidR="00ED083A" w:rsidRPr="00076319" w:rsidRDefault="00ED083A" w:rsidP="00DE6315">
            <w:pPr>
              <w:pStyle w:val="affb"/>
              <w:rPr>
                <w:sz w:val="22"/>
                <w:szCs w:val="22"/>
              </w:rPr>
            </w:pPr>
          </w:p>
        </w:tc>
        <w:tc>
          <w:tcPr>
            <w:tcW w:w="1215" w:type="dxa"/>
            <w:gridSpan w:val="2"/>
          </w:tcPr>
          <w:p w:rsidR="00ED083A" w:rsidRPr="003E3CC6" w:rsidRDefault="00ED083A" w:rsidP="00C35EB0">
            <w:r w:rsidRPr="003E3CC6">
              <w:t>Др.</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2E4A11" w:rsidP="002E4A11">
            <w:pPr>
              <w:spacing w:line="360" w:lineRule="auto"/>
              <w:rPr>
                <w:color w:val="000000"/>
              </w:rPr>
            </w:pPr>
            <w:r>
              <w:rPr>
                <w:color w:val="000000"/>
              </w:rPr>
              <w:t>281803,2</w:t>
            </w:r>
          </w:p>
        </w:tc>
        <w:tc>
          <w:tcPr>
            <w:tcW w:w="993" w:type="dxa"/>
          </w:tcPr>
          <w:p w:rsidR="00ED083A" w:rsidRPr="00076319" w:rsidRDefault="00ED083A" w:rsidP="00076319">
            <w:pPr>
              <w:spacing w:line="360" w:lineRule="auto"/>
              <w:ind w:left="360"/>
              <w:rPr>
                <w:color w:val="000000"/>
              </w:rPr>
            </w:pPr>
          </w:p>
        </w:tc>
        <w:tc>
          <w:tcPr>
            <w:tcW w:w="2835" w:type="dxa"/>
            <w:vMerge/>
          </w:tcPr>
          <w:p w:rsidR="00ED083A" w:rsidRDefault="00ED083A" w:rsidP="004B2E2F">
            <w:pPr>
              <w:pStyle w:val="affb"/>
              <w:rPr>
                <w:sz w:val="22"/>
                <w:szCs w:val="22"/>
              </w:rPr>
            </w:pPr>
          </w:p>
        </w:tc>
        <w:tc>
          <w:tcPr>
            <w:tcW w:w="1842" w:type="dxa"/>
            <w:vMerge/>
          </w:tcPr>
          <w:p w:rsidR="00ED083A" w:rsidRPr="00076319" w:rsidRDefault="00ED083A" w:rsidP="007E6620">
            <w:pPr>
              <w:pStyle w:val="affb"/>
              <w:rPr>
                <w:sz w:val="22"/>
                <w:szCs w:val="22"/>
              </w:rPr>
            </w:pPr>
          </w:p>
        </w:tc>
      </w:tr>
      <w:tr w:rsidR="00ED083A" w:rsidRPr="00454BFC" w:rsidTr="00076319">
        <w:trPr>
          <w:trHeight w:val="153"/>
        </w:trPr>
        <w:tc>
          <w:tcPr>
            <w:tcW w:w="718" w:type="dxa"/>
            <w:vMerge/>
          </w:tcPr>
          <w:p w:rsidR="00ED083A" w:rsidRDefault="00ED083A" w:rsidP="00076319">
            <w:pPr>
              <w:spacing w:line="360" w:lineRule="auto"/>
              <w:rPr>
                <w:color w:val="000000"/>
              </w:rPr>
            </w:pPr>
          </w:p>
        </w:tc>
        <w:tc>
          <w:tcPr>
            <w:tcW w:w="3410" w:type="dxa"/>
            <w:vMerge/>
          </w:tcPr>
          <w:p w:rsidR="00ED083A" w:rsidRDefault="00ED083A" w:rsidP="00ED083A">
            <w:pPr>
              <w:pStyle w:val="affb"/>
              <w:rPr>
                <w:sz w:val="22"/>
                <w:szCs w:val="22"/>
              </w:rPr>
            </w:pPr>
          </w:p>
        </w:tc>
        <w:tc>
          <w:tcPr>
            <w:tcW w:w="2765" w:type="dxa"/>
            <w:vMerge/>
          </w:tcPr>
          <w:p w:rsidR="00ED083A" w:rsidRPr="00076319" w:rsidRDefault="00ED083A" w:rsidP="00DE6315">
            <w:pPr>
              <w:pStyle w:val="affb"/>
              <w:rPr>
                <w:sz w:val="22"/>
                <w:szCs w:val="22"/>
              </w:rPr>
            </w:pPr>
          </w:p>
        </w:tc>
        <w:tc>
          <w:tcPr>
            <w:tcW w:w="1215" w:type="dxa"/>
            <w:gridSpan w:val="2"/>
          </w:tcPr>
          <w:p w:rsidR="00ED083A" w:rsidRDefault="00ED083A" w:rsidP="00C35EB0">
            <w:r w:rsidRPr="003E3CC6">
              <w:t>Всего</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2E4A11" w:rsidP="002E4A11">
            <w:pPr>
              <w:spacing w:line="360" w:lineRule="auto"/>
              <w:rPr>
                <w:color w:val="000000"/>
              </w:rPr>
            </w:pPr>
            <w:r>
              <w:rPr>
                <w:color w:val="000000"/>
              </w:rPr>
              <w:t>358886,2</w:t>
            </w:r>
          </w:p>
        </w:tc>
        <w:tc>
          <w:tcPr>
            <w:tcW w:w="993" w:type="dxa"/>
          </w:tcPr>
          <w:p w:rsidR="00ED083A" w:rsidRPr="00076319" w:rsidRDefault="00ED083A" w:rsidP="00076319">
            <w:pPr>
              <w:spacing w:line="360" w:lineRule="auto"/>
              <w:ind w:left="360"/>
              <w:rPr>
                <w:color w:val="000000"/>
              </w:rPr>
            </w:pPr>
          </w:p>
        </w:tc>
        <w:tc>
          <w:tcPr>
            <w:tcW w:w="2835" w:type="dxa"/>
            <w:vMerge/>
          </w:tcPr>
          <w:p w:rsidR="00ED083A" w:rsidRDefault="00ED083A" w:rsidP="004B2E2F">
            <w:pPr>
              <w:pStyle w:val="affb"/>
              <w:rPr>
                <w:sz w:val="22"/>
                <w:szCs w:val="22"/>
              </w:rPr>
            </w:pPr>
          </w:p>
        </w:tc>
        <w:tc>
          <w:tcPr>
            <w:tcW w:w="1842" w:type="dxa"/>
            <w:vMerge/>
          </w:tcPr>
          <w:p w:rsidR="00ED083A" w:rsidRPr="00076319" w:rsidRDefault="00ED083A" w:rsidP="007E6620">
            <w:pPr>
              <w:pStyle w:val="affb"/>
              <w:rPr>
                <w:sz w:val="22"/>
                <w:szCs w:val="22"/>
              </w:rPr>
            </w:pPr>
          </w:p>
        </w:tc>
      </w:tr>
      <w:tr w:rsidR="00ED083A" w:rsidRPr="00454BFC" w:rsidTr="00076319">
        <w:trPr>
          <w:trHeight w:val="252"/>
        </w:trPr>
        <w:tc>
          <w:tcPr>
            <w:tcW w:w="718" w:type="dxa"/>
            <w:vMerge w:val="restart"/>
          </w:tcPr>
          <w:p w:rsidR="00ED083A" w:rsidRPr="00076319" w:rsidRDefault="00ED083A" w:rsidP="00076319">
            <w:pPr>
              <w:spacing w:line="360" w:lineRule="auto"/>
              <w:rPr>
                <w:color w:val="000000"/>
              </w:rPr>
            </w:pPr>
            <w:r w:rsidRPr="00076319">
              <w:rPr>
                <w:color w:val="000000"/>
                <w:sz w:val="22"/>
                <w:szCs w:val="22"/>
              </w:rPr>
              <w:t>2.1.1.</w:t>
            </w:r>
          </w:p>
        </w:tc>
        <w:tc>
          <w:tcPr>
            <w:tcW w:w="3410" w:type="dxa"/>
            <w:vMerge w:val="restart"/>
          </w:tcPr>
          <w:p w:rsidR="00ED083A" w:rsidRPr="00930216" w:rsidRDefault="00ED083A" w:rsidP="00DE6315">
            <w:pPr>
              <w:pStyle w:val="affb"/>
              <w:rPr>
                <w:sz w:val="22"/>
                <w:szCs w:val="22"/>
              </w:rPr>
            </w:pPr>
            <w:r w:rsidRPr="00930216">
              <w:rPr>
                <w:sz w:val="22"/>
                <w:szCs w:val="22"/>
              </w:rPr>
              <w:t>Строительство зданий  образовательных  учреждений</w:t>
            </w:r>
            <w:r>
              <w:rPr>
                <w:sz w:val="22"/>
                <w:szCs w:val="22"/>
              </w:rPr>
              <w:t xml:space="preserve"> (д/сад в п. Искра Октября)</w:t>
            </w:r>
          </w:p>
        </w:tc>
        <w:tc>
          <w:tcPr>
            <w:tcW w:w="2765" w:type="dxa"/>
            <w:vMerge/>
          </w:tcPr>
          <w:p w:rsidR="00ED083A" w:rsidRPr="00076319" w:rsidRDefault="00ED083A" w:rsidP="00DE6315">
            <w:pPr>
              <w:pStyle w:val="affb"/>
              <w:rPr>
                <w:sz w:val="22"/>
                <w:szCs w:val="22"/>
              </w:rPr>
            </w:pPr>
          </w:p>
        </w:tc>
        <w:tc>
          <w:tcPr>
            <w:tcW w:w="1215" w:type="dxa"/>
            <w:gridSpan w:val="2"/>
          </w:tcPr>
          <w:p w:rsidR="00ED083A" w:rsidRPr="00076319" w:rsidRDefault="00ED083A" w:rsidP="00076319">
            <w:pPr>
              <w:spacing w:line="360" w:lineRule="auto"/>
              <w:rPr>
                <w:color w:val="000000"/>
              </w:rPr>
            </w:pPr>
            <w:r w:rsidRPr="00076319">
              <w:rPr>
                <w:color w:val="000000"/>
                <w:sz w:val="22"/>
                <w:szCs w:val="22"/>
              </w:rPr>
              <w:t>ФБ</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454BFC" w:rsidRDefault="00ED083A" w:rsidP="004B2E2F">
            <w:pPr>
              <w:pStyle w:val="affb"/>
            </w:pPr>
          </w:p>
        </w:tc>
        <w:tc>
          <w:tcPr>
            <w:tcW w:w="1842" w:type="dxa"/>
            <w:vMerge/>
          </w:tcPr>
          <w:p w:rsidR="00ED083A" w:rsidRPr="00076319" w:rsidRDefault="00ED083A" w:rsidP="007E6620">
            <w:pPr>
              <w:pStyle w:val="affb"/>
              <w:rPr>
                <w:sz w:val="22"/>
                <w:szCs w:val="22"/>
              </w:rPr>
            </w:pPr>
          </w:p>
        </w:tc>
      </w:tr>
      <w:tr w:rsidR="00ED083A" w:rsidRPr="00454BFC" w:rsidTr="00076319">
        <w:trPr>
          <w:trHeight w:val="252"/>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DE6315">
            <w:pPr>
              <w:pStyle w:val="affb"/>
              <w:rPr>
                <w:sz w:val="22"/>
                <w:szCs w:val="22"/>
              </w:rPr>
            </w:pPr>
          </w:p>
        </w:tc>
        <w:tc>
          <w:tcPr>
            <w:tcW w:w="2765" w:type="dxa"/>
            <w:vMerge/>
          </w:tcPr>
          <w:p w:rsidR="00ED083A" w:rsidRPr="00076319" w:rsidRDefault="00ED083A" w:rsidP="00DE6315">
            <w:pPr>
              <w:pStyle w:val="affb"/>
              <w:rPr>
                <w:sz w:val="22"/>
                <w:szCs w:val="22"/>
              </w:rPr>
            </w:pPr>
          </w:p>
        </w:tc>
        <w:tc>
          <w:tcPr>
            <w:tcW w:w="1215" w:type="dxa"/>
            <w:gridSpan w:val="2"/>
          </w:tcPr>
          <w:p w:rsidR="00ED083A" w:rsidRPr="00076319" w:rsidRDefault="00ED083A" w:rsidP="00076319">
            <w:pPr>
              <w:spacing w:line="360" w:lineRule="auto"/>
              <w:rPr>
                <w:color w:val="000000"/>
              </w:rPr>
            </w:pPr>
            <w:r w:rsidRPr="00076319">
              <w:rPr>
                <w:color w:val="000000"/>
                <w:sz w:val="22"/>
                <w:szCs w:val="22"/>
              </w:rPr>
              <w:t>ОБ</w:t>
            </w:r>
          </w:p>
        </w:tc>
        <w:tc>
          <w:tcPr>
            <w:tcW w:w="1072" w:type="dxa"/>
          </w:tcPr>
          <w:p w:rsidR="00ED083A" w:rsidRPr="00930216" w:rsidRDefault="00ED083A" w:rsidP="00076319">
            <w:pPr>
              <w:spacing w:line="360" w:lineRule="auto"/>
            </w:pPr>
            <w:r w:rsidRPr="00930216">
              <w:rPr>
                <w:sz w:val="22"/>
                <w:szCs w:val="22"/>
              </w:rPr>
              <w:t>50000</w:t>
            </w: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252"/>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DE6315">
            <w:pPr>
              <w:pStyle w:val="affb"/>
              <w:rPr>
                <w:sz w:val="22"/>
                <w:szCs w:val="22"/>
              </w:rPr>
            </w:pPr>
          </w:p>
        </w:tc>
        <w:tc>
          <w:tcPr>
            <w:tcW w:w="2765" w:type="dxa"/>
            <w:vMerge/>
          </w:tcPr>
          <w:p w:rsidR="00ED083A" w:rsidRPr="00076319" w:rsidRDefault="00ED083A" w:rsidP="00DE6315">
            <w:pPr>
              <w:pStyle w:val="affb"/>
              <w:rPr>
                <w:sz w:val="22"/>
                <w:szCs w:val="22"/>
              </w:rPr>
            </w:pPr>
          </w:p>
        </w:tc>
        <w:tc>
          <w:tcPr>
            <w:tcW w:w="1215" w:type="dxa"/>
            <w:gridSpan w:val="2"/>
          </w:tcPr>
          <w:p w:rsidR="00ED083A" w:rsidRPr="00076319" w:rsidRDefault="00ED083A" w:rsidP="00076319">
            <w:pPr>
              <w:spacing w:line="360" w:lineRule="auto"/>
              <w:rPr>
                <w:color w:val="000000"/>
              </w:rPr>
            </w:pPr>
            <w:r w:rsidRPr="00076319">
              <w:rPr>
                <w:color w:val="000000"/>
                <w:sz w:val="22"/>
                <w:szCs w:val="22"/>
              </w:rPr>
              <w:t>МБ</w:t>
            </w:r>
          </w:p>
        </w:tc>
        <w:tc>
          <w:tcPr>
            <w:tcW w:w="1072" w:type="dxa"/>
          </w:tcPr>
          <w:p w:rsidR="00ED083A" w:rsidRPr="00930216" w:rsidRDefault="00ED083A" w:rsidP="00076319">
            <w:pPr>
              <w:spacing w:line="360" w:lineRule="auto"/>
            </w:pPr>
            <w:r w:rsidRPr="00930216">
              <w:rPr>
                <w:sz w:val="22"/>
                <w:szCs w:val="22"/>
              </w:rPr>
              <w:t>5000</w:t>
            </w: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252"/>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DE6315">
            <w:pPr>
              <w:pStyle w:val="affb"/>
              <w:rPr>
                <w:sz w:val="22"/>
                <w:szCs w:val="22"/>
              </w:rPr>
            </w:pPr>
          </w:p>
        </w:tc>
        <w:tc>
          <w:tcPr>
            <w:tcW w:w="2765" w:type="dxa"/>
            <w:vMerge/>
          </w:tcPr>
          <w:p w:rsidR="00ED083A" w:rsidRPr="00076319" w:rsidRDefault="00ED083A" w:rsidP="00DE6315">
            <w:pPr>
              <w:pStyle w:val="affb"/>
              <w:rPr>
                <w:sz w:val="22"/>
                <w:szCs w:val="22"/>
              </w:rPr>
            </w:pPr>
          </w:p>
        </w:tc>
        <w:tc>
          <w:tcPr>
            <w:tcW w:w="1215" w:type="dxa"/>
            <w:gridSpan w:val="2"/>
          </w:tcPr>
          <w:p w:rsidR="00ED083A" w:rsidRPr="00076319" w:rsidRDefault="00ED083A" w:rsidP="00076319">
            <w:pPr>
              <w:spacing w:line="360" w:lineRule="auto"/>
              <w:rPr>
                <w:color w:val="000000"/>
              </w:rPr>
            </w:pPr>
            <w:r w:rsidRPr="00076319">
              <w:rPr>
                <w:color w:val="000000"/>
                <w:sz w:val="22"/>
                <w:szCs w:val="22"/>
              </w:rPr>
              <w:t>Др.</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252"/>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DE6315">
            <w:pPr>
              <w:pStyle w:val="affb"/>
              <w:rPr>
                <w:sz w:val="22"/>
                <w:szCs w:val="22"/>
              </w:rPr>
            </w:pPr>
          </w:p>
        </w:tc>
        <w:tc>
          <w:tcPr>
            <w:tcW w:w="2765" w:type="dxa"/>
            <w:vMerge/>
          </w:tcPr>
          <w:p w:rsidR="00ED083A" w:rsidRPr="00076319" w:rsidRDefault="00ED083A" w:rsidP="00DE6315">
            <w:pPr>
              <w:pStyle w:val="affb"/>
              <w:rPr>
                <w:sz w:val="22"/>
                <w:szCs w:val="22"/>
              </w:rPr>
            </w:pPr>
          </w:p>
        </w:tc>
        <w:tc>
          <w:tcPr>
            <w:tcW w:w="1215" w:type="dxa"/>
            <w:gridSpan w:val="2"/>
          </w:tcPr>
          <w:p w:rsidR="00ED083A" w:rsidRPr="00076319" w:rsidRDefault="00ED083A" w:rsidP="00076319">
            <w:pPr>
              <w:spacing w:line="360" w:lineRule="auto"/>
              <w:rPr>
                <w:color w:val="000000"/>
              </w:rPr>
            </w:pPr>
            <w:r w:rsidRPr="00076319">
              <w:rPr>
                <w:color w:val="000000"/>
                <w:sz w:val="22"/>
                <w:szCs w:val="22"/>
              </w:rPr>
              <w:t>Всего</w:t>
            </w:r>
          </w:p>
        </w:tc>
        <w:tc>
          <w:tcPr>
            <w:tcW w:w="1072" w:type="dxa"/>
          </w:tcPr>
          <w:p w:rsidR="00ED083A" w:rsidRPr="00076319" w:rsidRDefault="00ED083A" w:rsidP="00076319">
            <w:pPr>
              <w:spacing w:line="360" w:lineRule="auto"/>
              <w:rPr>
                <w:color w:val="000000"/>
              </w:rPr>
            </w:pPr>
            <w:r w:rsidRPr="00076319">
              <w:rPr>
                <w:color w:val="000000"/>
                <w:sz w:val="22"/>
                <w:szCs w:val="22"/>
              </w:rPr>
              <w:t>55000</w:t>
            </w: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65"/>
        </w:trPr>
        <w:tc>
          <w:tcPr>
            <w:tcW w:w="718" w:type="dxa"/>
            <w:vMerge w:val="restart"/>
          </w:tcPr>
          <w:p w:rsidR="00ED083A" w:rsidRPr="00076319" w:rsidRDefault="00ED083A" w:rsidP="00076319">
            <w:pPr>
              <w:spacing w:line="360" w:lineRule="auto"/>
              <w:rPr>
                <w:color w:val="000000"/>
              </w:rPr>
            </w:pPr>
            <w:r w:rsidRPr="00076319">
              <w:rPr>
                <w:color w:val="000000"/>
                <w:sz w:val="22"/>
                <w:szCs w:val="22"/>
              </w:rPr>
              <w:t>2.1.2.</w:t>
            </w:r>
          </w:p>
        </w:tc>
        <w:tc>
          <w:tcPr>
            <w:tcW w:w="3410" w:type="dxa"/>
            <w:vMerge w:val="restart"/>
          </w:tcPr>
          <w:p w:rsidR="00ED083A" w:rsidRPr="00076319" w:rsidRDefault="00ED083A" w:rsidP="004F6369">
            <w:pPr>
              <w:pStyle w:val="affb"/>
              <w:rPr>
                <w:sz w:val="22"/>
                <w:szCs w:val="22"/>
              </w:rPr>
            </w:pPr>
            <w:r w:rsidRPr="00076319">
              <w:rPr>
                <w:sz w:val="22"/>
                <w:szCs w:val="22"/>
              </w:rPr>
              <w:t>Реконструкция (ремонт) зданий  образовательных учреждений</w:t>
            </w: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FF5620">
            <w:r w:rsidRPr="00076319">
              <w:rPr>
                <w:sz w:val="22"/>
                <w:szCs w:val="22"/>
              </w:rPr>
              <w:t>ФБ</w:t>
            </w:r>
          </w:p>
        </w:tc>
        <w:tc>
          <w:tcPr>
            <w:tcW w:w="1072" w:type="dxa"/>
          </w:tcPr>
          <w:p w:rsidR="00ED083A" w:rsidRPr="00076319" w:rsidRDefault="00ED083A" w:rsidP="00076319">
            <w:pPr>
              <w:spacing w:line="360" w:lineRule="auto"/>
              <w:rPr>
                <w:color w:val="000000"/>
              </w:rPr>
            </w:pPr>
            <w:r w:rsidRPr="00076319">
              <w:rPr>
                <w:color w:val="000000"/>
                <w:sz w:val="22"/>
                <w:szCs w:val="22"/>
              </w:rPr>
              <w:t>198,6</w:t>
            </w: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65"/>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4F6369">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FF5620">
            <w:r w:rsidRPr="00076319">
              <w:rPr>
                <w:sz w:val="22"/>
                <w:szCs w:val="22"/>
              </w:rPr>
              <w:t>ОБ</w:t>
            </w:r>
          </w:p>
        </w:tc>
        <w:tc>
          <w:tcPr>
            <w:tcW w:w="1072" w:type="dxa"/>
          </w:tcPr>
          <w:p w:rsidR="00ED083A" w:rsidRPr="00076319" w:rsidRDefault="00ED083A" w:rsidP="00076319">
            <w:pPr>
              <w:spacing w:line="360" w:lineRule="auto"/>
              <w:rPr>
                <w:color w:val="000000"/>
              </w:rPr>
            </w:pPr>
            <w:r w:rsidRPr="00076319">
              <w:rPr>
                <w:color w:val="000000"/>
                <w:sz w:val="22"/>
                <w:szCs w:val="22"/>
              </w:rPr>
              <w:t>12112,9</w:t>
            </w: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65"/>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4F6369">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FF5620">
            <w:r w:rsidRPr="00076319">
              <w:rPr>
                <w:sz w:val="22"/>
                <w:szCs w:val="22"/>
              </w:rPr>
              <w:t>МБ</w:t>
            </w:r>
          </w:p>
        </w:tc>
        <w:tc>
          <w:tcPr>
            <w:tcW w:w="1072" w:type="dxa"/>
          </w:tcPr>
          <w:p w:rsidR="00ED083A" w:rsidRPr="00076319" w:rsidRDefault="00ED083A" w:rsidP="00076319">
            <w:pPr>
              <w:spacing w:line="360" w:lineRule="auto"/>
              <w:rPr>
                <w:color w:val="000000"/>
              </w:rPr>
            </w:pPr>
            <w:r w:rsidRPr="00076319">
              <w:rPr>
                <w:color w:val="000000"/>
                <w:sz w:val="22"/>
                <w:szCs w:val="22"/>
              </w:rPr>
              <w:t>235,0</w:t>
            </w: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rPr>
                <w:color w:val="000000"/>
              </w:rPr>
            </w:pPr>
            <w:r w:rsidRPr="00076319">
              <w:rPr>
                <w:color w:val="000000"/>
                <w:sz w:val="22"/>
                <w:szCs w:val="22"/>
              </w:rPr>
              <w:t>3220</w:t>
            </w: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65"/>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4F6369">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FF5620">
            <w:r w:rsidRPr="00076319">
              <w:rPr>
                <w:sz w:val="22"/>
                <w:szCs w:val="22"/>
              </w:rPr>
              <w:t>Др.</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65"/>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4F6369">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FF5620">
            <w:r w:rsidRPr="00076319">
              <w:rPr>
                <w:sz w:val="22"/>
                <w:szCs w:val="22"/>
              </w:rPr>
              <w:t>Всего</w:t>
            </w:r>
          </w:p>
        </w:tc>
        <w:tc>
          <w:tcPr>
            <w:tcW w:w="1072" w:type="dxa"/>
          </w:tcPr>
          <w:p w:rsidR="00ED083A" w:rsidRPr="00076319" w:rsidRDefault="00ED083A" w:rsidP="00930216">
            <w:pPr>
              <w:spacing w:line="360" w:lineRule="auto"/>
              <w:rPr>
                <w:color w:val="000000"/>
              </w:rPr>
            </w:pPr>
            <w:r w:rsidRPr="00076319">
              <w:rPr>
                <w:color w:val="000000"/>
                <w:sz w:val="22"/>
                <w:szCs w:val="22"/>
              </w:rPr>
              <w:t>1</w:t>
            </w:r>
            <w:r>
              <w:rPr>
                <w:color w:val="000000"/>
                <w:sz w:val="22"/>
                <w:szCs w:val="22"/>
              </w:rPr>
              <w:t>2</w:t>
            </w:r>
            <w:r w:rsidRPr="00076319">
              <w:rPr>
                <w:color w:val="000000"/>
                <w:sz w:val="22"/>
                <w:szCs w:val="22"/>
              </w:rPr>
              <w:t>546,5</w:t>
            </w: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rPr>
                <w:color w:val="000000"/>
              </w:rPr>
            </w:pPr>
            <w:r w:rsidRPr="00076319">
              <w:rPr>
                <w:color w:val="000000"/>
                <w:sz w:val="22"/>
                <w:szCs w:val="22"/>
              </w:rPr>
              <w:t>3220</w:t>
            </w: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330"/>
        </w:trPr>
        <w:tc>
          <w:tcPr>
            <w:tcW w:w="718" w:type="dxa"/>
            <w:vMerge w:val="restart"/>
          </w:tcPr>
          <w:p w:rsidR="00ED083A" w:rsidRPr="00076319" w:rsidRDefault="00ED083A" w:rsidP="00076319">
            <w:pPr>
              <w:spacing w:line="360" w:lineRule="auto"/>
              <w:rPr>
                <w:color w:val="000000"/>
              </w:rPr>
            </w:pPr>
            <w:r w:rsidRPr="00076319">
              <w:rPr>
                <w:color w:val="000000"/>
                <w:sz w:val="22"/>
                <w:szCs w:val="22"/>
              </w:rPr>
              <w:t>2.1.3.</w:t>
            </w:r>
          </w:p>
        </w:tc>
        <w:tc>
          <w:tcPr>
            <w:tcW w:w="3410" w:type="dxa"/>
            <w:vMerge w:val="restart"/>
          </w:tcPr>
          <w:p w:rsidR="00ED083A" w:rsidRPr="00076319" w:rsidRDefault="00ED083A" w:rsidP="00D87864">
            <w:pPr>
              <w:pStyle w:val="affb"/>
              <w:rPr>
                <w:sz w:val="22"/>
                <w:szCs w:val="22"/>
              </w:rPr>
            </w:pPr>
            <w:r w:rsidRPr="00076319">
              <w:rPr>
                <w:sz w:val="22"/>
                <w:szCs w:val="22"/>
              </w:rPr>
              <w:t xml:space="preserve">Создание условий безопасности (антитеррористические мероприятия): дошкольные, </w:t>
            </w:r>
            <w:r w:rsidRPr="00076319">
              <w:rPr>
                <w:sz w:val="22"/>
                <w:szCs w:val="22"/>
              </w:rPr>
              <w:lastRenderedPageBreak/>
              <w:t xml:space="preserve">общеобразовательные учреждения </w:t>
            </w: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ФБ</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330"/>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D87864">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ОБ</w:t>
            </w:r>
          </w:p>
        </w:tc>
        <w:tc>
          <w:tcPr>
            <w:tcW w:w="1072" w:type="dxa"/>
          </w:tcPr>
          <w:p w:rsidR="00ED083A" w:rsidRPr="00076319" w:rsidRDefault="00ED083A" w:rsidP="00076319">
            <w:pPr>
              <w:spacing w:line="360" w:lineRule="auto"/>
              <w:rPr>
                <w:color w:val="000000"/>
              </w:rPr>
            </w:pPr>
            <w:r w:rsidRPr="00076319">
              <w:rPr>
                <w:color w:val="000000"/>
                <w:sz w:val="22"/>
                <w:szCs w:val="22"/>
              </w:rPr>
              <w:t>1968</w:t>
            </w:r>
          </w:p>
        </w:tc>
        <w:tc>
          <w:tcPr>
            <w:tcW w:w="1134" w:type="dxa"/>
          </w:tcPr>
          <w:p w:rsidR="00ED083A" w:rsidRPr="00076319" w:rsidRDefault="00ED083A" w:rsidP="00076319">
            <w:pPr>
              <w:spacing w:line="360" w:lineRule="auto"/>
              <w:rPr>
                <w:color w:val="000000"/>
              </w:rPr>
            </w:pPr>
            <w:r w:rsidRPr="00076319">
              <w:rPr>
                <w:color w:val="000000"/>
                <w:sz w:val="22"/>
                <w:szCs w:val="22"/>
              </w:rPr>
              <w:t>1800</w:t>
            </w:r>
          </w:p>
        </w:tc>
        <w:tc>
          <w:tcPr>
            <w:tcW w:w="993" w:type="dxa"/>
          </w:tcPr>
          <w:p w:rsidR="00ED083A" w:rsidRPr="00076319" w:rsidRDefault="00ED083A" w:rsidP="00076319">
            <w:pPr>
              <w:spacing w:line="360" w:lineRule="auto"/>
              <w:rPr>
                <w:color w:val="000000"/>
              </w:rPr>
            </w:pPr>
            <w:r w:rsidRPr="00076319">
              <w:rPr>
                <w:color w:val="000000"/>
                <w:sz w:val="22"/>
                <w:szCs w:val="22"/>
              </w:rPr>
              <w:t>1800</w:t>
            </w: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330"/>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D87864">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МБ</w:t>
            </w:r>
          </w:p>
        </w:tc>
        <w:tc>
          <w:tcPr>
            <w:tcW w:w="1072" w:type="dxa"/>
          </w:tcPr>
          <w:p w:rsidR="00ED083A" w:rsidRPr="00076319" w:rsidRDefault="00ED083A" w:rsidP="00076319">
            <w:pPr>
              <w:spacing w:line="360" w:lineRule="auto"/>
              <w:rPr>
                <w:color w:val="000000"/>
              </w:rPr>
            </w:pPr>
            <w:r w:rsidRPr="00076319">
              <w:rPr>
                <w:color w:val="000000"/>
                <w:sz w:val="22"/>
                <w:szCs w:val="22"/>
              </w:rPr>
              <w:t>100</w:t>
            </w: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330"/>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D87864">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Др.</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330"/>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D87864">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Всего</w:t>
            </w:r>
          </w:p>
        </w:tc>
        <w:tc>
          <w:tcPr>
            <w:tcW w:w="1072" w:type="dxa"/>
          </w:tcPr>
          <w:p w:rsidR="00ED083A" w:rsidRPr="00076319" w:rsidRDefault="00ED083A" w:rsidP="00076319">
            <w:pPr>
              <w:spacing w:line="360" w:lineRule="auto"/>
              <w:rPr>
                <w:color w:val="000000"/>
              </w:rPr>
            </w:pPr>
            <w:r w:rsidRPr="00076319">
              <w:rPr>
                <w:color w:val="000000"/>
                <w:sz w:val="22"/>
                <w:szCs w:val="22"/>
              </w:rPr>
              <w:t>2068</w:t>
            </w:r>
          </w:p>
        </w:tc>
        <w:tc>
          <w:tcPr>
            <w:tcW w:w="1134" w:type="dxa"/>
          </w:tcPr>
          <w:p w:rsidR="00ED083A" w:rsidRPr="00076319" w:rsidRDefault="00ED083A" w:rsidP="00076319">
            <w:pPr>
              <w:spacing w:line="360" w:lineRule="auto"/>
              <w:rPr>
                <w:color w:val="000000"/>
              </w:rPr>
            </w:pPr>
            <w:r w:rsidRPr="00076319">
              <w:rPr>
                <w:color w:val="000000"/>
                <w:sz w:val="22"/>
                <w:szCs w:val="22"/>
              </w:rPr>
              <w:t>1800</w:t>
            </w:r>
          </w:p>
        </w:tc>
        <w:tc>
          <w:tcPr>
            <w:tcW w:w="993" w:type="dxa"/>
          </w:tcPr>
          <w:p w:rsidR="00ED083A" w:rsidRPr="00076319" w:rsidRDefault="00ED083A" w:rsidP="00076319">
            <w:pPr>
              <w:spacing w:line="360" w:lineRule="auto"/>
              <w:rPr>
                <w:color w:val="000000"/>
              </w:rPr>
            </w:pPr>
            <w:r w:rsidRPr="00076319">
              <w:rPr>
                <w:color w:val="000000"/>
                <w:sz w:val="22"/>
                <w:szCs w:val="22"/>
              </w:rPr>
              <w:t>1800</w:t>
            </w: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498"/>
        </w:trPr>
        <w:tc>
          <w:tcPr>
            <w:tcW w:w="718" w:type="dxa"/>
            <w:vMerge w:val="restart"/>
          </w:tcPr>
          <w:p w:rsidR="00ED083A" w:rsidRPr="00076319" w:rsidRDefault="00ED083A" w:rsidP="00076319">
            <w:pPr>
              <w:spacing w:line="360" w:lineRule="auto"/>
              <w:rPr>
                <w:color w:val="000000"/>
              </w:rPr>
            </w:pPr>
            <w:r w:rsidRPr="00076319">
              <w:rPr>
                <w:color w:val="000000"/>
                <w:sz w:val="22"/>
                <w:szCs w:val="22"/>
              </w:rPr>
              <w:t>2.1.4.</w:t>
            </w:r>
          </w:p>
        </w:tc>
        <w:tc>
          <w:tcPr>
            <w:tcW w:w="3410" w:type="dxa"/>
            <w:vMerge w:val="restart"/>
          </w:tcPr>
          <w:p w:rsidR="00ED083A" w:rsidRPr="00076319" w:rsidRDefault="00ED083A" w:rsidP="00CD374B">
            <w:pPr>
              <w:pStyle w:val="affb"/>
              <w:rPr>
                <w:sz w:val="22"/>
                <w:szCs w:val="22"/>
              </w:rPr>
            </w:pPr>
            <w:r w:rsidRPr="00076319">
              <w:rPr>
                <w:sz w:val="22"/>
                <w:szCs w:val="22"/>
              </w:rPr>
              <w:t>Выполнение предписаний Роспотребнадзора: дошкольные, общеобразовательные,  учреждения дополнительного образования, Арефинская специальная (коррекционная) общеобразовательная школа-интернат.</w:t>
            </w: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ФБ</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454BFC" w:rsidRDefault="00ED083A" w:rsidP="00A568F0">
            <w:pPr>
              <w:pStyle w:val="affb"/>
            </w:pPr>
          </w:p>
        </w:tc>
      </w:tr>
      <w:tr w:rsidR="00ED083A" w:rsidRPr="00454BFC" w:rsidTr="00076319">
        <w:trPr>
          <w:trHeight w:val="498"/>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CD374B">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ОБ</w:t>
            </w:r>
          </w:p>
        </w:tc>
        <w:tc>
          <w:tcPr>
            <w:tcW w:w="1072" w:type="dxa"/>
          </w:tcPr>
          <w:p w:rsidR="00ED083A" w:rsidRPr="00076319" w:rsidRDefault="00ED083A" w:rsidP="00076319">
            <w:pPr>
              <w:spacing w:line="360" w:lineRule="auto"/>
              <w:rPr>
                <w:color w:val="000000"/>
              </w:rPr>
            </w:pPr>
            <w:r w:rsidRPr="00076319">
              <w:rPr>
                <w:color w:val="000000"/>
                <w:sz w:val="22"/>
                <w:szCs w:val="22"/>
              </w:rPr>
              <w:t>400</w:t>
            </w:r>
          </w:p>
        </w:tc>
        <w:tc>
          <w:tcPr>
            <w:tcW w:w="1134" w:type="dxa"/>
          </w:tcPr>
          <w:p w:rsidR="00ED083A" w:rsidRPr="00076319" w:rsidRDefault="00ED083A" w:rsidP="00076319">
            <w:pPr>
              <w:spacing w:line="360" w:lineRule="auto"/>
              <w:rPr>
                <w:color w:val="000000"/>
              </w:rPr>
            </w:pPr>
            <w:r w:rsidRPr="00076319">
              <w:rPr>
                <w:color w:val="000000"/>
                <w:sz w:val="22"/>
                <w:szCs w:val="22"/>
              </w:rPr>
              <w:t>1200</w:t>
            </w: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498"/>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CD374B">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МБ</w:t>
            </w:r>
          </w:p>
        </w:tc>
        <w:tc>
          <w:tcPr>
            <w:tcW w:w="1072" w:type="dxa"/>
          </w:tcPr>
          <w:p w:rsidR="00ED083A" w:rsidRPr="00076319" w:rsidRDefault="00ED083A" w:rsidP="00076319">
            <w:pPr>
              <w:spacing w:line="360" w:lineRule="auto"/>
              <w:rPr>
                <w:color w:val="000000"/>
              </w:rPr>
            </w:pPr>
            <w:r w:rsidRPr="00076319">
              <w:rPr>
                <w:color w:val="000000"/>
                <w:sz w:val="22"/>
                <w:szCs w:val="22"/>
              </w:rPr>
              <w:t>5400</w:t>
            </w:r>
          </w:p>
        </w:tc>
        <w:tc>
          <w:tcPr>
            <w:tcW w:w="1134" w:type="dxa"/>
          </w:tcPr>
          <w:p w:rsidR="00ED083A" w:rsidRPr="00076319" w:rsidRDefault="00ED083A" w:rsidP="00076319">
            <w:pPr>
              <w:spacing w:line="360" w:lineRule="auto"/>
              <w:rPr>
                <w:color w:val="000000"/>
              </w:rPr>
            </w:pPr>
            <w:r w:rsidRPr="00076319">
              <w:rPr>
                <w:color w:val="000000"/>
                <w:sz w:val="22"/>
                <w:szCs w:val="22"/>
              </w:rPr>
              <w:t>6095</w:t>
            </w:r>
          </w:p>
        </w:tc>
        <w:tc>
          <w:tcPr>
            <w:tcW w:w="993" w:type="dxa"/>
          </w:tcPr>
          <w:p w:rsidR="00ED083A" w:rsidRPr="00076319" w:rsidRDefault="00ED083A" w:rsidP="00076319">
            <w:pPr>
              <w:spacing w:line="360" w:lineRule="auto"/>
              <w:rPr>
                <w:color w:val="000000"/>
              </w:rPr>
            </w:pPr>
            <w:r w:rsidRPr="00076319">
              <w:rPr>
                <w:color w:val="000000"/>
                <w:sz w:val="22"/>
                <w:szCs w:val="22"/>
              </w:rPr>
              <w:t>7009,25</w:t>
            </w: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498"/>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CD374B">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Др.</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498"/>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CD374B">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Всего</w:t>
            </w:r>
          </w:p>
        </w:tc>
        <w:tc>
          <w:tcPr>
            <w:tcW w:w="1072" w:type="dxa"/>
          </w:tcPr>
          <w:p w:rsidR="00ED083A" w:rsidRPr="00076319" w:rsidRDefault="00ED083A" w:rsidP="00076319">
            <w:pPr>
              <w:spacing w:line="360" w:lineRule="auto"/>
              <w:rPr>
                <w:color w:val="000000"/>
              </w:rPr>
            </w:pPr>
            <w:r w:rsidRPr="00076319">
              <w:rPr>
                <w:color w:val="000000"/>
                <w:sz w:val="22"/>
                <w:szCs w:val="22"/>
              </w:rPr>
              <w:t>5800</w:t>
            </w:r>
          </w:p>
        </w:tc>
        <w:tc>
          <w:tcPr>
            <w:tcW w:w="1134" w:type="dxa"/>
          </w:tcPr>
          <w:p w:rsidR="00ED083A" w:rsidRPr="00076319" w:rsidRDefault="00ED083A" w:rsidP="00076319">
            <w:pPr>
              <w:spacing w:line="360" w:lineRule="auto"/>
              <w:rPr>
                <w:color w:val="000000"/>
              </w:rPr>
            </w:pPr>
            <w:r w:rsidRPr="00076319">
              <w:rPr>
                <w:color w:val="000000"/>
                <w:sz w:val="22"/>
                <w:szCs w:val="22"/>
              </w:rPr>
              <w:t>7295</w:t>
            </w:r>
          </w:p>
        </w:tc>
        <w:tc>
          <w:tcPr>
            <w:tcW w:w="993" w:type="dxa"/>
          </w:tcPr>
          <w:p w:rsidR="00ED083A" w:rsidRPr="00076319" w:rsidRDefault="00ED083A" w:rsidP="00076319">
            <w:pPr>
              <w:spacing w:line="360" w:lineRule="auto"/>
              <w:rPr>
                <w:color w:val="000000"/>
              </w:rPr>
            </w:pPr>
            <w:r w:rsidRPr="00076319">
              <w:rPr>
                <w:color w:val="000000"/>
                <w:sz w:val="22"/>
                <w:szCs w:val="22"/>
              </w:rPr>
              <w:t>7009,25</w:t>
            </w: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11"/>
        </w:trPr>
        <w:tc>
          <w:tcPr>
            <w:tcW w:w="718" w:type="dxa"/>
            <w:vMerge w:val="restart"/>
          </w:tcPr>
          <w:p w:rsidR="00ED083A" w:rsidRPr="00076319" w:rsidRDefault="00ED083A" w:rsidP="00076319">
            <w:pPr>
              <w:spacing w:line="360" w:lineRule="auto"/>
              <w:rPr>
                <w:color w:val="000000"/>
              </w:rPr>
            </w:pPr>
            <w:r w:rsidRPr="00076319">
              <w:rPr>
                <w:color w:val="000000"/>
                <w:sz w:val="22"/>
                <w:szCs w:val="22"/>
              </w:rPr>
              <w:t>2.1.5.</w:t>
            </w:r>
          </w:p>
        </w:tc>
        <w:tc>
          <w:tcPr>
            <w:tcW w:w="3410" w:type="dxa"/>
            <w:vMerge w:val="restart"/>
          </w:tcPr>
          <w:p w:rsidR="00ED083A" w:rsidRPr="00076319" w:rsidRDefault="00ED083A" w:rsidP="00B47F2E">
            <w:pPr>
              <w:pStyle w:val="affb"/>
              <w:rPr>
                <w:sz w:val="22"/>
                <w:szCs w:val="22"/>
              </w:rPr>
            </w:pPr>
            <w:r w:rsidRPr="00076319">
              <w:rPr>
                <w:sz w:val="22"/>
                <w:szCs w:val="22"/>
              </w:rPr>
              <w:t>Выполнение предписаний Госпожнадзора: дошкольные, общеобразовательные учреждения</w:t>
            </w: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ФБ</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11"/>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B47F2E">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ОБ</w:t>
            </w:r>
          </w:p>
        </w:tc>
        <w:tc>
          <w:tcPr>
            <w:tcW w:w="1072" w:type="dxa"/>
          </w:tcPr>
          <w:p w:rsidR="00ED083A" w:rsidRPr="00076319" w:rsidRDefault="00ED083A" w:rsidP="00076319">
            <w:pPr>
              <w:spacing w:line="360" w:lineRule="auto"/>
              <w:rPr>
                <w:color w:val="000000"/>
              </w:rPr>
            </w:pPr>
            <w:r w:rsidRPr="00076319">
              <w:rPr>
                <w:color w:val="000000"/>
                <w:sz w:val="22"/>
                <w:szCs w:val="22"/>
              </w:rPr>
              <w:t>1200</w:t>
            </w: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11"/>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B47F2E">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МБ</w:t>
            </w:r>
          </w:p>
        </w:tc>
        <w:tc>
          <w:tcPr>
            <w:tcW w:w="1072" w:type="dxa"/>
          </w:tcPr>
          <w:p w:rsidR="00ED083A" w:rsidRPr="00076319" w:rsidRDefault="00ED083A" w:rsidP="00076319">
            <w:pPr>
              <w:spacing w:line="360" w:lineRule="auto"/>
              <w:rPr>
                <w:color w:val="000000"/>
              </w:rPr>
            </w:pPr>
            <w:r w:rsidRPr="00076319">
              <w:rPr>
                <w:color w:val="000000"/>
                <w:sz w:val="22"/>
                <w:szCs w:val="22"/>
              </w:rPr>
              <w:t>1297</w:t>
            </w:r>
          </w:p>
        </w:tc>
        <w:tc>
          <w:tcPr>
            <w:tcW w:w="1134" w:type="dxa"/>
          </w:tcPr>
          <w:p w:rsidR="00ED083A" w:rsidRPr="00076319" w:rsidRDefault="00ED083A" w:rsidP="00076319">
            <w:pPr>
              <w:spacing w:line="360" w:lineRule="auto"/>
              <w:rPr>
                <w:color w:val="000000"/>
              </w:rPr>
            </w:pPr>
            <w:r w:rsidRPr="00076319">
              <w:rPr>
                <w:color w:val="000000"/>
                <w:sz w:val="22"/>
                <w:szCs w:val="22"/>
              </w:rPr>
              <w:t>1263,5</w:t>
            </w:r>
          </w:p>
        </w:tc>
        <w:tc>
          <w:tcPr>
            <w:tcW w:w="993" w:type="dxa"/>
          </w:tcPr>
          <w:p w:rsidR="00ED083A" w:rsidRPr="00076319" w:rsidRDefault="00ED083A" w:rsidP="00076319">
            <w:pPr>
              <w:spacing w:line="360" w:lineRule="auto"/>
              <w:rPr>
                <w:color w:val="000000"/>
              </w:rPr>
            </w:pPr>
            <w:r w:rsidRPr="00076319">
              <w:rPr>
                <w:color w:val="000000"/>
                <w:sz w:val="22"/>
                <w:szCs w:val="22"/>
              </w:rPr>
              <w:t>1453</w:t>
            </w: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11"/>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B47F2E">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Др.</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11"/>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B47F2E">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Всего</w:t>
            </w:r>
          </w:p>
        </w:tc>
        <w:tc>
          <w:tcPr>
            <w:tcW w:w="1072" w:type="dxa"/>
          </w:tcPr>
          <w:p w:rsidR="00ED083A" w:rsidRPr="00076319" w:rsidRDefault="00ED083A" w:rsidP="00076319">
            <w:pPr>
              <w:spacing w:line="360" w:lineRule="auto"/>
              <w:rPr>
                <w:color w:val="000000"/>
              </w:rPr>
            </w:pPr>
            <w:r w:rsidRPr="00076319">
              <w:rPr>
                <w:color w:val="000000"/>
                <w:sz w:val="22"/>
                <w:szCs w:val="22"/>
              </w:rPr>
              <w:t>2497</w:t>
            </w:r>
          </w:p>
        </w:tc>
        <w:tc>
          <w:tcPr>
            <w:tcW w:w="1134" w:type="dxa"/>
          </w:tcPr>
          <w:p w:rsidR="00ED083A" w:rsidRPr="00076319" w:rsidRDefault="00ED083A" w:rsidP="00076319">
            <w:pPr>
              <w:spacing w:line="360" w:lineRule="auto"/>
              <w:rPr>
                <w:color w:val="000000"/>
              </w:rPr>
            </w:pPr>
            <w:r w:rsidRPr="00076319">
              <w:rPr>
                <w:color w:val="000000"/>
                <w:sz w:val="22"/>
                <w:szCs w:val="22"/>
              </w:rPr>
              <w:t>1263,5</w:t>
            </w:r>
          </w:p>
        </w:tc>
        <w:tc>
          <w:tcPr>
            <w:tcW w:w="993" w:type="dxa"/>
          </w:tcPr>
          <w:p w:rsidR="00ED083A" w:rsidRPr="00076319" w:rsidRDefault="00ED083A" w:rsidP="00076319">
            <w:pPr>
              <w:spacing w:line="360" w:lineRule="auto"/>
              <w:rPr>
                <w:color w:val="000000"/>
              </w:rPr>
            </w:pPr>
            <w:r w:rsidRPr="00076319">
              <w:rPr>
                <w:color w:val="000000"/>
                <w:sz w:val="22"/>
                <w:szCs w:val="22"/>
              </w:rPr>
              <w:t>1453</w:t>
            </w: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11"/>
        </w:trPr>
        <w:tc>
          <w:tcPr>
            <w:tcW w:w="718" w:type="dxa"/>
            <w:vMerge w:val="restart"/>
          </w:tcPr>
          <w:p w:rsidR="00ED083A" w:rsidRPr="00076319" w:rsidRDefault="00ED083A" w:rsidP="00076319">
            <w:pPr>
              <w:spacing w:line="360" w:lineRule="auto"/>
              <w:rPr>
                <w:color w:val="000000"/>
              </w:rPr>
            </w:pPr>
            <w:r w:rsidRPr="00076319">
              <w:rPr>
                <w:color w:val="000000"/>
                <w:sz w:val="22"/>
                <w:szCs w:val="22"/>
              </w:rPr>
              <w:t>2.1.6.</w:t>
            </w:r>
          </w:p>
        </w:tc>
        <w:tc>
          <w:tcPr>
            <w:tcW w:w="3410" w:type="dxa"/>
            <w:vMerge w:val="restart"/>
          </w:tcPr>
          <w:p w:rsidR="00ED083A" w:rsidRPr="00076319" w:rsidRDefault="00ED083A" w:rsidP="00EC2CA2">
            <w:pPr>
              <w:pStyle w:val="affb"/>
              <w:rPr>
                <w:sz w:val="22"/>
                <w:szCs w:val="22"/>
              </w:rPr>
            </w:pPr>
            <w:r w:rsidRPr="00076319">
              <w:rPr>
                <w:sz w:val="22"/>
                <w:szCs w:val="22"/>
              </w:rPr>
              <w:t>Содержание  школьных автобусов</w:t>
            </w: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ФБ</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11"/>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EC2CA2">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ОБ</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11"/>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EC2CA2">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МБ</w:t>
            </w:r>
          </w:p>
        </w:tc>
        <w:tc>
          <w:tcPr>
            <w:tcW w:w="1072" w:type="dxa"/>
          </w:tcPr>
          <w:p w:rsidR="00ED083A" w:rsidRPr="00076319" w:rsidRDefault="00ED083A" w:rsidP="00076319">
            <w:pPr>
              <w:spacing w:line="360" w:lineRule="auto"/>
              <w:rPr>
                <w:color w:val="000000"/>
              </w:rPr>
            </w:pPr>
            <w:r w:rsidRPr="00076319">
              <w:rPr>
                <w:color w:val="000000"/>
                <w:sz w:val="22"/>
                <w:szCs w:val="22"/>
              </w:rPr>
              <w:t>600</w:t>
            </w:r>
          </w:p>
        </w:tc>
        <w:tc>
          <w:tcPr>
            <w:tcW w:w="1134" w:type="dxa"/>
          </w:tcPr>
          <w:p w:rsidR="00ED083A" w:rsidRPr="00076319" w:rsidRDefault="00ED083A" w:rsidP="00076319">
            <w:pPr>
              <w:spacing w:line="360" w:lineRule="auto"/>
              <w:rPr>
                <w:color w:val="000000"/>
              </w:rPr>
            </w:pPr>
            <w:r w:rsidRPr="00076319">
              <w:rPr>
                <w:color w:val="000000"/>
                <w:sz w:val="22"/>
                <w:szCs w:val="22"/>
              </w:rPr>
              <w:t>690</w:t>
            </w:r>
          </w:p>
        </w:tc>
        <w:tc>
          <w:tcPr>
            <w:tcW w:w="993" w:type="dxa"/>
          </w:tcPr>
          <w:p w:rsidR="00ED083A" w:rsidRPr="00076319" w:rsidRDefault="00ED083A" w:rsidP="00076319">
            <w:pPr>
              <w:spacing w:line="360" w:lineRule="auto"/>
              <w:rPr>
                <w:color w:val="000000"/>
              </w:rPr>
            </w:pPr>
            <w:r w:rsidRPr="00076319">
              <w:rPr>
                <w:color w:val="000000"/>
                <w:sz w:val="22"/>
                <w:szCs w:val="22"/>
              </w:rPr>
              <w:t>793</w:t>
            </w: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11"/>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EC2CA2">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Др.</w:t>
            </w:r>
          </w:p>
        </w:tc>
        <w:tc>
          <w:tcPr>
            <w:tcW w:w="1072" w:type="dxa"/>
          </w:tcPr>
          <w:p w:rsidR="00ED083A" w:rsidRPr="00076319" w:rsidRDefault="00ED083A" w:rsidP="00076319">
            <w:pPr>
              <w:spacing w:line="360" w:lineRule="auto"/>
              <w:ind w:left="360"/>
              <w:rPr>
                <w:color w:val="000000"/>
              </w:rPr>
            </w:pPr>
          </w:p>
        </w:tc>
        <w:tc>
          <w:tcPr>
            <w:tcW w:w="1134" w:type="dxa"/>
          </w:tcPr>
          <w:p w:rsidR="00ED083A" w:rsidRPr="00076319" w:rsidRDefault="00ED083A" w:rsidP="00076319">
            <w:pPr>
              <w:spacing w:line="360" w:lineRule="auto"/>
              <w:ind w:left="360"/>
              <w:rPr>
                <w:color w:val="000000"/>
              </w:rPr>
            </w:pPr>
          </w:p>
        </w:tc>
        <w:tc>
          <w:tcPr>
            <w:tcW w:w="993" w:type="dxa"/>
          </w:tcPr>
          <w:p w:rsidR="00ED083A" w:rsidRPr="00076319" w:rsidRDefault="00ED083A" w:rsidP="00076319">
            <w:pPr>
              <w:spacing w:line="360" w:lineRule="auto"/>
              <w:ind w:left="360"/>
              <w:rPr>
                <w:color w:val="000000"/>
              </w:rPr>
            </w:pP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ED083A" w:rsidRPr="00454BFC" w:rsidTr="00076319">
        <w:trPr>
          <w:trHeight w:val="111"/>
        </w:trPr>
        <w:tc>
          <w:tcPr>
            <w:tcW w:w="718" w:type="dxa"/>
            <w:vMerge/>
          </w:tcPr>
          <w:p w:rsidR="00ED083A" w:rsidRPr="00076319" w:rsidRDefault="00ED083A" w:rsidP="00076319">
            <w:pPr>
              <w:spacing w:line="360" w:lineRule="auto"/>
              <w:rPr>
                <w:color w:val="000000"/>
              </w:rPr>
            </w:pPr>
          </w:p>
        </w:tc>
        <w:tc>
          <w:tcPr>
            <w:tcW w:w="3410" w:type="dxa"/>
            <w:vMerge/>
          </w:tcPr>
          <w:p w:rsidR="00ED083A" w:rsidRPr="00076319" w:rsidRDefault="00ED083A" w:rsidP="00EC2CA2">
            <w:pPr>
              <w:pStyle w:val="affb"/>
              <w:rPr>
                <w:sz w:val="22"/>
                <w:szCs w:val="22"/>
              </w:rPr>
            </w:pPr>
          </w:p>
        </w:tc>
        <w:tc>
          <w:tcPr>
            <w:tcW w:w="2765" w:type="dxa"/>
            <w:vMerge/>
          </w:tcPr>
          <w:p w:rsidR="00ED083A" w:rsidRPr="00076319" w:rsidRDefault="00ED083A" w:rsidP="00076319">
            <w:pPr>
              <w:spacing w:line="360" w:lineRule="auto"/>
              <w:ind w:left="360"/>
              <w:rPr>
                <w:color w:val="000000"/>
              </w:rPr>
            </w:pPr>
          </w:p>
        </w:tc>
        <w:tc>
          <w:tcPr>
            <w:tcW w:w="1215" w:type="dxa"/>
            <w:gridSpan w:val="2"/>
          </w:tcPr>
          <w:p w:rsidR="00ED083A" w:rsidRPr="00076319" w:rsidRDefault="00ED083A" w:rsidP="000C03F1">
            <w:r w:rsidRPr="00076319">
              <w:rPr>
                <w:sz w:val="22"/>
                <w:szCs w:val="22"/>
              </w:rPr>
              <w:t>Всего</w:t>
            </w:r>
          </w:p>
        </w:tc>
        <w:tc>
          <w:tcPr>
            <w:tcW w:w="1072" w:type="dxa"/>
          </w:tcPr>
          <w:p w:rsidR="00ED083A" w:rsidRPr="00076319" w:rsidRDefault="00ED083A" w:rsidP="000C03F1">
            <w:r w:rsidRPr="00076319">
              <w:rPr>
                <w:sz w:val="22"/>
                <w:szCs w:val="22"/>
              </w:rPr>
              <w:t>600</w:t>
            </w:r>
          </w:p>
        </w:tc>
        <w:tc>
          <w:tcPr>
            <w:tcW w:w="1134" w:type="dxa"/>
          </w:tcPr>
          <w:p w:rsidR="00ED083A" w:rsidRPr="00076319" w:rsidRDefault="00ED083A" w:rsidP="000C03F1">
            <w:r w:rsidRPr="00076319">
              <w:rPr>
                <w:sz w:val="22"/>
                <w:szCs w:val="22"/>
              </w:rPr>
              <w:t>690</w:t>
            </w:r>
          </w:p>
        </w:tc>
        <w:tc>
          <w:tcPr>
            <w:tcW w:w="993" w:type="dxa"/>
          </w:tcPr>
          <w:p w:rsidR="00ED083A" w:rsidRPr="00076319" w:rsidRDefault="00ED083A" w:rsidP="000C03F1">
            <w:r w:rsidRPr="00076319">
              <w:rPr>
                <w:sz w:val="22"/>
                <w:szCs w:val="22"/>
              </w:rPr>
              <w:t>793</w:t>
            </w:r>
          </w:p>
        </w:tc>
        <w:tc>
          <w:tcPr>
            <w:tcW w:w="2835" w:type="dxa"/>
            <w:vMerge/>
          </w:tcPr>
          <w:p w:rsidR="00ED083A" w:rsidRPr="00076319" w:rsidRDefault="00ED083A" w:rsidP="00076319">
            <w:pPr>
              <w:spacing w:line="360" w:lineRule="auto"/>
              <w:ind w:left="360"/>
              <w:rPr>
                <w:color w:val="000000"/>
              </w:rPr>
            </w:pPr>
          </w:p>
        </w:tc>
        <w:tc>
          <w:tcPr>
            <w:tcW w:w="1842" w:type="dxa"/>
            <w:vMerge/>
          </w:tcPr>
          <w:p w:rsidR="00ED083A" w:rsidRPr="00076319" w:rsidRDefault="00ED083A"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2.1.7.</w:t>
            </w:r>
          </w:p>
        </w:tc>
        <w:tc>
          <w:tcPr>
            <w:tcW w:w="3410" w:type="dxa"/>
            <w:vMerge w:val="restart"/>
          </w:tcPr>
          <w:p w:rsidR="00773C33" w:rsidRPr="00076319" w:rsidRDefault="00773C33" w:rsidP="00AC1DD1">
            <w:pPr>
              <w:pStyle w:val="affb"/>
              <w:rPr>
                <w:sz w:val="22"/>
                <w:szCs w:val="22"/>
              </w:rPr>
            </w:pPr>
            <w:r w:rsidRPr="00076319">
              <w:rPr>
                <w:sz w:val="22"/>
                <w:szCs w:val="22"/>
              </w:rPr>
              <w:t>Предоставление образовательных услуг в сфере дошкольного образования</w:t>
            </w:r>
          </w:p>
        </w:tc>
        <w:tc>
          <w:tcPr>
            <w:tcW w:w="2765" w:type="dxa"/>
            <w:vMerge w:val="restart"/>
          </w:tcPr>
          <w:p w:rsidR="00773C33" w:rsidRPr="00076319" w:rsidRDefault="00773C33" w:rsidP="001D1044">
            <w:pPr>
              <w:pStyle w:val="affb"/>
              <w:rPr>
                <w:sz w:val="22"/>
                <w:szCs w:val="22"/>
              </w:rPr>
            </w:pPr>
            <w:r w:rsidRPr="00076319">
              <w:rPr>
                <w:sz w:val="22"/>
                <w:szCs w:val="22"/>
              </w:rPr>
              <w:t>ВЦП  Управления образования администрации Рыбинского муниципального района</w:t>
            </w:r>
          </w:p>
          <w:p w:rsidR="00773C33" w:rsidRPr="00076319" w:rsidRDefault="00773C33" w:rsidP="001D1044">
            <w:pPr>
              <w:pStyle w:val="affb"/>
              <w:rPr>
                <w:sz w:val="22"/>
                <w:szCs w:val="22"/>
              </w:rPr>
            </w:pPr>
            <w:r w:rsidRPr="00076319">
              <w:rPr>
                <w:sz w:val="22"/>
                <w:szCs w:val="22"/>
              </w:rPr>
              <w:t xml:space="preserve"> на 2013-2016г.г.</w:t>
            </w:r>
          </w:p>
        </w:tc>
        <w:tc>
          <w:tcPr>
            <w:tcW w:w="1215" w:type="dxa"/>
            <w:gridSpan w:val="2"/>
          </w:tcPr>
          <w:p w:rsidR="00773C33" w:rsidRPr="00076319" w:rsidRDefault="00773C33" w:rsidP="000C03F1">
            <w:r w:rsidRPr="00076319">
              <w:rPr>
                <w:sz w:val="22"/>
                <w:szCs w:val="22"/>
              </w:rPr>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5320C1">
            <w:pPr>
              <w:pStyle w:val="affb"/>
              <w:rPr>
                <w:sz w:val="22"/>
                <w:szCs w:val="22"/>
              </w:rPr>
            </w:pPr>
            <w:r w:rsidRPr="00076319">
              <w:rPr>
                <w:sz w:val="22"/>
                <w:szCs w:val="22"/>
              </w:rPr>
              <w:t>Увеличение доли детей, охваченных дошкольным образованием.</w:t>
            </w:r>
          </w:p>
          <w:p w:rsidR="00773C33" w:rsidRPr="00076319" w:rsidRDefault="00773C33" w:rsidP="005320C1">
            <w:pPr>
              <w:pStyle w:val="affb"/>
              <w:rPr>
                <w:sz w:val="22"/>
                <w:szCs w:val="22"/>
              </w:rPr>
            </w:pPr>
            <w:r w:rsidRPr="00076319">
              <w:rPr>
                <w:sz w:val="22"/>
                <w:szCs w:val="22"/>
              </w:rPr>
              <w:t xml:space="preserve">Увеличение доли выпускников начальных классов, получивших положительный результат </w:t>
            </w:r>
            <w:r w:rsidRPr="00076319">
              <w:rPr>
                <w:sz w:val="22"/>
                <w:szCs w:val="22"/>
              </w:rPr>
              <w:lastRenderedPageBreak/>
              <w:t>при проведении мониторинга уровня учебных достижений обучающихся, завершающих освоение основных общеобразовательных программ начального общего образования.</w:t>
            </w:r>
          </w:p>
          <w:p w:rsidR="00773C33" w:rsidRPr="00076319" w:rsidRDefault="00773C33" w:rsidP="005320C1">
            <w:pPr>
              <w:pStyle w:val="affb"/>
              <w:rPr>
                <w:sz w:val="22"/>
                <w:szCs w:val="22"/>
              </w:rPr>
            </w:pPr>
            <w:r w:rsidRPr="00076319">
              <w:rPr>
                <w:sz w:val="22"/>
                <w:szCs w:val="22"/>
              </w:rPr>
              <w:t>Увеличение доли выпускников 9-х классов, успешно прошедших государственную (итоговую) аттестацию по алгебре и русскому языку  в региональных экзаменационных комиссиях.</w:t>
            </w:r>
          </w:p>
          <w:p w:rsidR="00773C33" w:rsidRPr="00076319" w:rsidRDefault="00773C33" w:rsidP="005320C1">
            <w:pPr>
              <w:pStyle w:val="affb"/>
              <w:rPr>
                <w:sz w:val="22"/>
                <w:szCs w:val="22"/>
              </w:rPr>
            </w:pPr>
            <w:r w:rsidRPr="00076319">
              <w:rPr>
                <w:sz w:val="22"/>
                <w:szCs w:val="22"/>
              </w:rPr>
              <w:t>Увеличивается доля выпускников 11 (12) классов, получивших положительные результаты при проведении ЕГЭ по обязательным предметам.</w:t>
            </w:r>
          </w:p>
          <w:p w:rsidR="00773C33" w:rsidRPr="00454BFC" w:rsidRDefault="00773C33" w:rsidP="005320C1">
            <w:pPr>
              <w:pStyle w:val="affb"/>
            </w:pPr>
            <w:r w:rsidRPr="00076319">
              <w:rPr>
                <w:sz w:val="22"/>
                <w:szCs w:val="22"/>
              </w:rPr>
              <w:t>Увеличивается доля  обучающихся, занимающихся в учреждениях дополнительного образования детей.</w:t>
            </w:r>
          </w:p>
        </w:tc>
        <w:tc>
          <w:tcPr>
            <w:tcW w:w="1842" w:type="dxa"/>
            <w:vMerge w:val="restart"/>
          </w:tcPr>
          <w:p w:rsidR="00773C33" w:rsidRPr="00076319" w:rsidRDefault="00773C33" w:rsidP="00FA5034">
            <w:pPr>
              <w:pStyle w:val="affb"/>
              <w:rPr>
                <w:sz w:val="22"/>
                <w:szCs w:val="22"/>
              </w:rPr>
            </w:pPr>
            <w:r w:rsidRPr="00076319">
              <w:rPr>
                <w:sz w:val="22"/>
                <w:szCs w:val="22"/>
              </w:rPr>
              <w:lastRenderedPageBreak/>
              <w:t>Управление образования администрации РМР</w:t>
            </w: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1D1044">
            <w:pPr>
              <w:pStyle w:val="affb"/>
              <w:rPr>
                <w:sz w:val="22"/>
                <w:szCs w:val="22"/>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71255</w:t>
            </w:r>
          </w:p>
        </w:tc>
        <w:tc>
          <w:tcPr>
            <w:tcW w:w="1134" w:type="dxa"/>
          </w:tcPr>
          <w:p w:rsidR="00773C33" w:rsidRPr="00076319" w:rsidRDefault="00773C33" w:rsidP="00076319">
            <w:pPr>
              <w:spacing w:line="360" w:lineRule="auto"/>
              <w:rPr>
                <w:color w:val="000000"/>
              </w:rPr>
            </w:pPr>
            <w:r w:rsidRPr="00076319">
              <w:rPr>
                <w:color w:val="000000"/>
                <w:sz w:val="22"/>
                <w:szCs w:val="22"/>
              </w:rPr>
              <w:t>98096</w:t>
            </w:r>
          </w:p>
        </w:tc>
        <w:tc>
          <w:tcPr>
            <w:tcW w:w="993" w:type="dxa"/>
          </w:tcPr>
          <w:p w:rsidR="00773C33" w:rsidRPr="00076319" w:rsidRDefault="00773C33" w:rsidP="00076319">
            <w:pPr>
              <w:spacing w:line="360" w:lineRule="auto"/>
              <w:rPr>
                <w:color w:val="000000"/>
              </w:rPr>
            </w:pPr>
            <w:r w:rsidRPr="00076319">
              <w:rPr>
                <w:color w:val="000000"/>
                <w:sz w:val="22"/>
                <w:szCs w:val="22"/>
              </w:rPr>
              <w:t>123633</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1D1044">
            <w:pPr>
              <w:pStyle w:val="affb"/>
              <w:rPr>
                <w:sz w:val="22"/>
                <w:szCs w:val="22"/>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90152,70</w:t>
            </w:r>
          </w:p>
        </w:tc>
        <w:tc>
          <w:tcPr>
            <w:tcW w:w="1134" w:type="dxa"/>
          </w:tcPr>
          <w:p w:rsidR="00773C33" w:rsidRPr="00076319" w:rsidRDefault="00773C33" w:rsidP="00076319">
            <w:pPr>
              <w:spacing w:line="360" w:lineRule="auto"/>
              <w:rPr>
                <w:color w:val="000000"/>
              </w:rPr>
            </w:pPr>
            <w:r w:rsidRPr="00076319">
              <w:rPr>
                <w:color w:val="000000"/>
                <w:sz w:val="22"/>
                <w:szCs w:val="22"/>
              </w:rPr>
              <w:t>99167,2</w:t>
            </w:r>
          </w:p>
        </w:tc>
        <w:tc>
          <w:tcPr>
            <w:tcW w:w="993" w:type="dxa"/>
          </w:tcPr>
          <w:p w:rsidR="00773C33" w:rsidRPr="00076319" w:rsidRDefault="00773C33" w:rsidP="00076319">
            <w:pPr>
              <w:spacing w:line="360" w:lineRule="auto"/>
              <w:rPr>
                <w:color w:val="000000"/>
              </w:rPr>
            </w:pPr>
            <w:r w:rsidRPr="00076319">
              <w:rPr>
                <w:color w:val="000000"/>
                <w:sz w:val="22"/>
                <w:szCs w:val="22"/>
              </w:rPr>
              <w:t>109083,9</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1D1044">
            <w:pPr>
              <w:pStyle w:val="affb"/>
              <w:rPr>
                <w:sz w:val="22"/>
                <w:szCs w:val="22"/>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1D1044">
            <w:pPr>
              <w:pStyle w:val="affb"/>
              <w:rPr>
                <w:sz w:val="22"/>
                <w:szCs w:val="22"/>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161407,7</w:t>
            </w:r>
          </w:p>
        </w:tc>
        <w:tc>
          <w:tcPr>
            <w:tcW w:w="1134" w:type="dxa"/>
          </w:tcPr>
          <w:p w:rsidR="00773C33" w:rsidRPr="00076319" w:rsidRDefault="00773C33" w:rsidP="00076319">
            <w:pPr>
              <w:spacing w:line="360" w:lineRule="auto"/>
              <w:rPr>
                <w:color w:val="000000"/>
              </w:rPr>
            </w:pPr>
            <w:r w:rsidRPr="00076319">
              <w:rPr>
                <w:color w:val="000000"/>
                <w:sz w:val="22"/>
                <w:szCs w:val="22"/>
              </w:rPr>
              <w:t>197263,2</w:t>
            </w:r>
          </w:p>
        </w:tc>
        <w:tc>
          <w:tcPr>
            <w:tcW w:w="993" w:type="dxa"/>
          </w:tcPr>
          <w:p w:rsidR="00773C33" w:rsidRPr="00076319" w:rsidRDefault="00773C33" w:rsidP="00076319">
            <w:pPr>
              <w:spacing w:line="360" w:lineRule="auto"/>
              <w:rPr>
                <w:color w:val="000000"/>
                <w:sz w:val="20"/>
                <w:szCs w:val="20"/>
              </w:rPr>
            </w:pPr>
            <w:r w:rsidRPr="00076319">
              <w:rPr>
                <w:color w:val="000000"/>
                <w:sz w:val="20"/>
                <w:szCs w:val="20"/>
              </w:rPr>
              <w:t>232716,9</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84"/>
        </w:trPr>
        <w:tc>
          <w:tcPr>
            <w:tcW w:w="718" w:type="dxa"/>
            <w:vMerge w:val="restart"/>
          </w:tcPr>
          <w:p w:rsidR="00773C33" w:rsidRPr="00076319" w:rsidRDefault="00773C33" w:rsidP="00076319">
            <w:pPr>
              <w:spacing w:line="360" w:lineRule="auto"/>
              <w:rPr>
                <w:color w:val="000000"/>
              </w:rPr>
            </w:pPr>
            <w:r w:rsidRPr="00076319">
              <w:rPr>
                <w:color w:val="000000"/>
                <w:sz w:val="22"/>
                <w:szCs w:val="22"/>
              </w:rPr>
              <w:lastRenderedPageBreak/>
              <w:t>2.1.8.</w:t>
            </w:r>
          </w:p>
        </w:tc>
        <w:tc>
          <w:tcPr>
            <w:tcW w:w="3410" w:type="dxa"/>
            <w:vMerge w:val="restart"/>
          </w:tcPr>
          <w:p w:rsidR="00773C33" w:rsidRPr="00076319" w:rsidRDefault="00773C33" w:rsidP="00A7538B">
            <w:pPr>
              <w:pStyle w:val="affb"/>
              <w:rPr>
                <w:sz w:val="22"/>
                <w:szCs w:val="22"/>
              </w:rPr>
            </w:pPr>
            <w:r w:rsidRPr="00076319">
              <w:rPr>
                <w:sz w:val="22"/>
                <w:szCs w:val="22"/>
              </w:rPr>
              <w:t>Предоставление образовательных услуг в сфере общего и дополнительного образования. Социальная поддержка отдельных категорий обучающихся</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ФБ</w:t>
            </w:r>
          </w:p>
        </w:tc>
        <w:tc>
          <w:tcPr>
            <w:tcW w:w="1072" w:type="dxa"/>
          </w:tcPr>
          <w:p w:rsidR="00773C33" w:rsidRPr="00076319" w:rsidRDefault="00773C33" w:rsidP="00076319">
            <w:pPr>
              <w:spacing w:line="360" w:lineRule="auto"/>
              <w:rPr>
                <w:color w:val="000000"/>
              </w:rPr>
            </w:pPr>
            <w:r w:rsidRPr="00076319">
              <w:rPr>
                <w:color w:val="000000"/>
                <w:sz w:val="22"/>
                <w:szCs w:val="22"/>
              </w:rPr>
              <w:t>2100</w:t>
            </w:r>
          </w:p>
        </w:tc>
        <w:tc>
          <w:tcPr>
            <w:tcW w:w="1134" w:type="dxa"/>
          </w:tcPr>
          <w:p w:rsidR="00773C33" w:rsidRPr="00076319" w:rsidRDefault="00773C33" w:rsidP="00076319">
            <w:pPr>
              <w:spacing w:line="360" w:lineRule="auto"/>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84"/>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179887</w:t>
            </w:r>
          </w:p>
        </w:tc>
        <w:tc>
          <w:tcPr>
            <w:tcW w:w="1134" w:type="dxa"/>
          </w:tcPr>
          <w:p w:rsidR="00773C33" w:rsidRPr="00076319" w:rsidRDefault="00773C33" w:rsidP="00076319">
            <w:pPr>
              <w:spacing w:line="360" w:lineRule="auto"/>
              <w:rPr>
                <w:color w:val="000000"/>
              </w:rPr>
            </w:pPr>
            <w:r w:rsidRPr="00076319">
              <w:rPr>
                <w:color w:val="000000"/>
                <w:sz w:val="22"/>
                <w:szCs w:val="22"/>
              </w:rPr>
              <w:t>204874</w:t>
            </w:r>
          </w:p>
        </w:tc>
        <w:tc>
          <w:tcPr>
            <w:tcW w:w="993" w:type="dxa"/>
          </w:tcPr>
          <w:p w:rsidR="00773C33" w:rsidRPr="00076319" w:rsidRDefault="00773C33" w:rsidP="00076319">
            <w:pPr>
              <w:spacing w:line="360" w:lineRule="auto"/>
              <w:rPr>
                <w:color w:val="000000"/>
              </w:rPr>
            </w:pPr>
            <w:r w:rsidRPr="00076319">
              <w:rPr>
                <w:color w:val="000000"/>
                <w:sz w:val="22"/>
                <w:szCs w:val="22"/>
              </w:rPr>
              <w:t>228664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84"/>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49633,6</w:t>
            </w:r>
          </w:p>
        </w:tc>
        <w:tc>
          <w:tcPr>
            <w:tcW w:w="1134" w:type="dxa"/>
          </w:tcPr>
          <w:p w:rsidR="00773C33" w:rsidRPr="00076319" w:rsidRDefault="00773C33" w:rsidP="00076319">
            <w:pPr>
              <w:spacing w:line="360" w:lineRule="auto"/>
              <w:rPr>
                <w:color w:val="000000"/>
              </w:rPr>
            </w:pPr>
            <w:r w:rsidRPr="00076319">
              <w:rPr>
                <w:color w:val="000000"/>
                <w:sz w:val="22"/>
                <w:szCs w:val="22"/>
              </w:rPr>
              <w:t>54597</w:t>
            </w:r>
          </w:p>
        </w:tc>
        <w:tc>
          <w:tcPr>
            <w:tcW w:w="993" w:type="dxa"/>
          </w:tcPr>
          <w:p w:rsidR="00773C33" w:rsidRPr="00076319" w:rsidRDefault="00773C33" w:rsidP="00076319">
            <w:pPr>
              <w:spacing w:line="360" w:lineRule="auto"/>
              <w:rPr>
                <w:color w:val="000000"/>
              </w:rPr>
            </w:pPr>
            <w:r w:rsidRPr="00076319">
              <w:rPr>
                <w:color w:val="000000"/>
                <w:sz w:val="22"/>
                <w:szCs w:val="22"/>
              </w:rPr>
              <w:t>60057</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84"/>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84"/>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231620,6</w:t>
            </w:r>
          </w:p>
        </w:tc>
        <w:tc>
          <w:tcPr>
            <w:tcW w:w="1134" w:type="dxa"/>
          </w:tcPr>
          <w:p w:rsidR="00773C33" w:rsidRPr="00076319" w:rsidRDefault="00773C33" w:rsidP="00076319">
            <w:pPr>
              <w:spacing w:line="360" w:lineRule="auto"/>
              <w:rPr>
                <w:color w:val="000000"/>
              </w:rPr>
            </w:pPr>
            <w:r w:rsidRPr="00076319">
              <w:rPr>
                <w:color w:val="000000"/>
                <w:sz w:val="22"/>
                <w:szCs w:val="22"/>
              </w:rPr>
              <w:t>259471</w:t>
            </w:r>
          </w:p>
        </w:tc>
        <w:tc>
          <w:tcPr>
            <w:tcW w:w="993" w:type="dxa"/>
          </w:tcPr>
          <w:p w:rsidR="00773C33" w:rsidRPr="00076319" w:rsidRDefault="00773C33" w:rsidP="00076319">
            <w:pPr>
              <w:spacing w:line="360" w:lineRule="auto"/>
              <w:rPr>
                <w:color w:val="000000"/>
              </w:rPr>
            </w:pPr>
            <w:r w:rsidRPr="00076319">
              <w:rPr>
                <w:color w:val="000000"/>
                <w:sz w:val="22"/>
                <w:szCs w:val="22"/>
              </w:rPr>
              <w:t>288721</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2.1.9.</w:t>
            </w:r>
          </w:p>
        </w:tc>
        <w:tc>
          <w:tcPr>
            <w:tcW w:w="3410" w:type="dxa"/>
            <w:vMerge w:val="restart"/>
          </w:tcPr>
          <w:p w:rsidR="00773C33" w:rsidRPr="00076319" w:rsidRDefault="00773C33" w:rsidP="0081632C">
            <w:pPr>
              <w:pStyle w:val="affb"/>
              <w:rPr>
                <w:sz w:val="22"/>
                <w:szCs w:val="22"/>
              </w:rPr>
            </w:pPr>
            <w:r w:rsidRPr="00076319">
              <w:rPr>
                <w:sz w:val="22"/>
                <w:szCs w:val="22"/>
              </w:rPr>
              <w:t>Проведение массовых мероприятий с работниками системы образования, обучающимися и воспитанниками образовательных учреждений</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81632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81632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343</w:t>
            </w:r>
          </w:p>
        </w:tc>
        <w:tc>
          <w:tcPr>
            <w:tcW w:w="1134" w:type="dxa"/>
          </w:tcPr>
          <w:p w:rsidR="00773C33" w:rsidRPr="00076319" w:rsidRDefault="00773C33" w:rsidP="00076319">
            <w:pPr>
              <w:spacing w:line="360" w:lineRule="auto"/>
              <w:rPr>
                <w:color w:val="000000"/>
              </w:rPr>
            </w:pPr>
            <w:r w:rsidRPr="00076319">
              <w:rPr>
                <w:color w:val="000000"/>
                <w:sz w:val="22"/>
                <w:szCs w:val="22"/>
              </w:rPr>
              <w:t>377,3</w:t>
            </w:r>
          </w:p>
        </w:tc>
        <w:tc>
          <w:tcPr>
            <w:tcW w:w="993" w:type="dxa"/>
          </w:tcPr>
          <w:p w:rsidR="00773C33" w:rsidRPr="00076319" w:rsidRDefault="00773C33" w:rsidP="00076319">
            <w:pPr>
              <w:spacing w:line="360" w:lineRule="auto"/>
              <w:rPr>
                <w:color w:val="000000"/>
              </w:rPr>
            </w:pPr>
            <w:r w:rsidRPr="00076319">
              <w:rPr>
                <w:color w:val="000000"/>
                <w:sz w:val="22"/>
                <w:szCs w:val="22"/>
              </w:rPr>
              <w:t>415,03</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81632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81632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773C33" w:rsidP="000C03F1">
            <w:r w:rsidRPr="00076319">
              <w:rPr>
                <w:sz w:val="22"/>
                <w:szCs w:val="22"/>
              </w:rPr>
              <w:t>343</w:t>
            </w:r>
          </w:p>
        </w:tc>
        <w:tc>
          <w:tcPr>
            <w:tcW w:w="1134" w:type="dxa"/>
          </w:tcPr>
          <w:p w:rsidR="00773C33" w:rsidRPr="00076319" w:rsidRDefault="00773C33" w:rsidP="000C03F1">
            <w:r w:rsidRPr="00076319">
              <w:rPr>
                <w:sz w:val="22"/>
                <w:szCs w:val="22"/>
              </w:rPr>
              <w:t>377,3</w:t>
            </w:r>
          </w:p>
        </w:tc>
        <w:tc>
          <w:tcPr>
            <w:tcW w:w="993" w:type="dxa"/>
          </w:tcPr>
          <w:p w:rsidR="00773C33" w:rsidRPr="00076319" w:rsidRDefault="00773C33" w:rsidP="000C03F1">
            <w:r w:rsidRPr="00076319">
              <w:rPr>
                <w:sz w:val="22"/>
                <w:szCs w:val="22"/>
              </w:rPr>
              <w:t>415,03</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2.1.10.</w:t>
            </w:r>
          </w:p>
        </w:tc>
        <w:tc>
          <w:tcPr>
            <w:tcW w:w="3410" w:type="dxa"/>
            <w:vMerge w:val="restart"/>
          </w:tcPr>
          <w:p w:rsidR="00773C33" w:rsidRPr="00076319" w:rsidRDefault="00773C33" w:rsidP="00E93329">
            <w:pPr>
              <w:pStyle w:val="affb"/>
              <w:rPr>
                <w:sz w:val="22"/>
                <w:szCs w:val="22"/>
              </w:rPr>
            </w:pPr>
            <w:r w:rsidRPr="00076319">
              <w:rPr>
                <w:sz w:val="22"/>
                <w:szCs w:val="22"/>
              </w:rPr>
              <w:t xml:space="preserve">Обеспечение мер по защите прав и законных интересов несовершеннолетних граждан, нуждающихся в установлении над ними опеки и </w:t>
            </w:r>
          </w:p>
          <w:p w:rsidR="00773C33" w:rsidRPr="00076319" w:rsidRDefault="00773C33" w:rsidP="00E93329">
            <w:pPr>
              <w:pStyle w:val="affb"/>
              <w:rPr>
                <w:sz w:val="22"/>
                <w:szCs w:val="22"/>
              </w:rPr>
            </w:pPr>
            <w:r w:rsidRPr="00076319">
              <w:rPr>
                <w:sz w:val="22"/>
                <w:szCs w:val="22"/>
              </w:rPr>
              <w:t>попечительства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ФБ</w:t>
            </w:r>
          </w:p>
        </w:tc>
        <w:tc>
          <w:tcPr>
            <w:tcW w:w="1072" w:type="dxa"/>
          </w:tcPr>
          <w:p w:rsidR="00773C33" w:rsidRPr="00076319" w:rsidRDefault="00773C33" w:rsidP="00076319">
            <w:pPr>
              <w:spacing w:line="360" w:lineRule="auto"/>
              <w:rPr>
                <w:color w:val="000000"/>
              </w:rPr>
            </w:pPr>
            <w:r w:rsidRPr="00076319">
              <w:rPr>
                <w:color w:val="000000"/>
                <w:sz w:val="22"/>
                <w:szCs w:val="22"/>
              </w:rPr>
              <w:t>261,75</w:t>
            </w:r>
          </w:p>
        </w:tc>
        <w:tc>
          <w:tcPr>
            <w:tcW w:w="1134" w:type="dxa"/>
          </w:tcPr>
          <w:p w:rsidR="00773C33" w:rsidRPr="00076319" w:rsidRDefault="00773C33" w:rsidP="00076319">
            <w:pPr>
              <w:spacing w:line="360" w:lineRule="auto"/>
              <w:rPr>
                <w:color w:val="000000"/>
              </w:rPr>
            </w:pPr>
            <w:r w:rsidRPr="00076319">
              <w:rPr>
                <w:color w:val="000000"/>
                <w:sz w:val="22"/>
                <w:szCs w:val="22"/>
              </w:rPr>
              <w:t>261,75</w:t>
            </w:r>
          </w:p>
        </w:tc>
        <w:tc>
          <w:tcPr>
            <w:tcW w:w="993" w:type="dxa"/>
          </w:tcPr>
          <w:p w:rsidR="00773C33" w:rsidRPr="00076319" w:rsidRDefault="00773C33" w:rsidP="00076319">
            <w:pPr>
              <w:spacing w:line="360" w:lineRule="auto"/>
              <w:rPr>
                <w:color w:val="000000"/>
              </w:rPr>
            </w:pPr>
            <w:r w:rsidRPr="00076319">
              <w:rPr>
                <w:color w:val="000000"/>
                <w:sz w:val="22"/>
                <w:szCs w:val="22"/>
              </w:rPr>
              <w:t>327,19</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332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19738,26</w:t>
            </w:r>
          </w:p>
        </w:tc>
        <w:tc>
          <w:tcPr>
            <w:tcW w:w="1134" w:type="dxa"/>
          </w:tcPr>
          <w:p w:rsidR="00773C33" w:rsidRPr="00076319" w:rsidRDefault="00773C33" w:rsidP="00076319">
            <w:pPr>
              <w:spacing w:line="360" w:lineRule="auto"/>
              <w:rPr>
                <w:color w:val="000000"/>
              </w:rPr>
            </w:pPr>
            <w:r w:rsidRPr="00076319">
              <w:rPr>
                <w:color w:val="000000"/>
                <w:sz w:val="22"/>
                <w:szCs w:val="22"/>
              </w:rPr>
              <w:t>19734,75</w:t>
            </w:r>
          </w:p>
        </w:tc>
        <w:tc>
          <w:tcPr>
            <w:tcW w:w="993" w:type="dxa"/>
          </w:tcPr>
          <w:p w:rsidR="00773C33" w:rsidRPr="00076319" w:rsidRDefault="00773C33" w:rsidP="00076319">
            <w:pPr>
              <w:spacing w:line="360" w:lineRule="auto"/>
              <w:rPr>
                <w:color w:val="000000"/>
              </w:rPr>
            </w:pPr>
            <w:r w:rsidRPr="00076319">
              <w:rPr>
                <w:color w:val="000000"/>
                <w:sz w:val="22"/>
                <w:szCs w:val="22"/>
              </w:rPr>
              <w:t>20197,6</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332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332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3329">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20000,01</w:t>
            </w:r>
          </w:p>
        </w:tc>
        <w:tc>
          <w:tcPr>
            <w:tcW w:w="1134" w:type="dxa"/>
          </w:tcPr>
          <w:p w:rsidR="00773C33" w:rsidRPr="00076319" w:rsidRDefault="00773C33" w:rsidP="00076319">
            <w:pPr>
              <w:spacing w:line="360" w:lineRule="auto"/>
              <w:rPr>
                <w:color w:val="000000"/>
              </w:rPr>
            </w:pPr>
            <w:r w:rsidRPr="00076319">
              <w:rPr>
                <w:color w:val="000000"/>
                <w:sz w:val="22"/>
                <w:szCs w:val="22"/>
              </w:rPr>
              <w:t>19996,5</w:t>
            </w:r>
          </w:p>
        </w:tc>
        <w:tc>
          <w:tcPr>
            <w:tcW w:w="993" w:type="dxa"/>
          </w:tcPr>
          <w:p w:rsidR="00773C33" w:rsidRPr="00076319" w:rsidRDefault="00773C33" w:rsidP="00076319">
            <w:pPr>
              <w:spacing w:line="360" w:lineRule="auto"/>
              <w:rPr>
                <w:color w:val="000000"/>
              </w:rPr>
            </w:pPr>
            <w:r w:rsidRPr="00076319">
              <w:rPr>
                <w:color w:val="000000"/>
                <w:sz w:val="22"/>
                <w:szCs w:val="22"/>
              </w:rPr>
              <w:t>20524,8</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2.1.11.</w:t>
            </w:r>
          </w:p>
        </w:tc>
        <w:tc>
          <w:tcPr>
            <w:tcW w:w="3410" w:type="dxa"/>
            <w:vMerge w:val="restart"/>
          </w:tcPr>
          <w:p w:rsidR="00773C33" w:rsidRPr="00076319" w:rsidRDefault="00773C33" w:rsidP="007363D0">
            <w:pPr>
              <w:pStyle w:val="affb"/>
              <w:rPr>
                <w:sz w:val="22"/>
                <w:szCs w:val="22"/>
              </w:rPr>
            </w:pPr>
            <w:r w:rsidRPr="00076319">
              <w:rPr>
                <w:sz w:val="22"/>
                <w:szCs w:val="22"/>
              </w:rPr>
              <w:t>Обеспечение деятельности подведомственных учреждений</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363D0">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363D0">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14092,9</w:t>
            </w:r>
          </w:p>
        </w:tc>
        <w:tc>
          <w:tcPr>
            <w:tcW w:w="1134" w:type="dxa"/>
          </w:tcPr>
          <w:p w:rsidR="00773C33" w:rsidRPr="00076319" w:rsidRDefault="00773C33" w:rsidP="00076319">
            <w:pPr>
              <w:spacing w:line="360" w:lineRule="auto"/>
              <w:rPr>
                <w:color w:val="000000"/>
              </w:rPr>
            </w:pPr>
            <w:r w:rsidRPr="00076319">
              <w:rPr>
                <w:color w:val="000000"/>
                <w:sz w:val="22"/>
                <w:szCs w:val="22"/>
              </w:rPr>
              <w:t>15502,2</w:t>
            </w:r>
          </w:p>
        </w:tc>
        <w:tc>
          <w:tcPr>
            <w:tcW w:w="993" w:type="dxa"/>
          </w:tcPr>
          <w:p w:rsidR="00773C33" w:rsidRPr="00076319" w:rsidRDefault="00773C33" w:rsidP="00076319">
            <w:pPr>
              <w:spacing w:line="360" w:lineRule="auto"/>
              <w:rPr>
                <w:color w:val="000000"/>
              </w:rPr>
            </w:pPr>
            <w:r w:rsidRPr="00076319">
              <w:rPr>
                <w:color w:val="000000"/>
                <w:sz w:val="22"/>
                <w:szCs w:val="22"/>
              </w:rPr>
              <w:t>17052,4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363D0">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363D0">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773C33" w:rsidP="000C03F1">
            <w:r w:rsidRPr="00076319">
              <w:rPr>
                <w:sz w:val="22"/>
                <w:szCs w:val="22"/>
              </w:rPr>
              <w:t>14092,9</w:t>
            </w:r>
          </w:p>
        </w:tc>
        <w:tc>
          <w:tcPr>
            <w:tcW w:w="1134" w:type="dxa"/>
          </w:tcPr>
          <w:p w:rsidR="00773C33" w:rsidRPr="00076319" w:rsidRDefault="00773C33" w:rsidP="000C03F1">
            <w:r w:rsidRPr="00076319">
              <w:rPr>
                <w:sz w:val="22"/>
                <w:szCs w:val="22"/>
              </w:rPr>
              <w:t>15502,2</w:t>
            </w:r>
          </w:p>
        </w:tc>
        <w:tc>
          <w:tcPr>
            <w:tcW w:w="993" w:type="dxa"/>
          </w:tcPr>
          <w:p w:rsidR="00773C33" w:rsidRPr="00076319" w:rsidRDefault="00773C33" w:rsidP="000C03F1">
            <w:r w:rsidRPr="00076319">
              <w:rPr>
                <w:sz w:val="22"/>
                <w:szCs w:val="22"/>
              </w:rPr>
              <w:t>17052,4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98"/>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2.1.12</w:t>
            </w:r>
          </w:p>
        </w:tc>
        <w:tc>
          <w:tcPr>
            <w:tcW w:w="3410" w:type="dxa"/>
            <w:vMerge w:val="restart"/>
          </w:tcPr>
          <w:p w:rsidR="00773C33" w:rsidRPr="00076319" w:rsidRDefault="00773C33" w:rsidP="00A253E5">
            <w:pPr>
              <w:pStyle w:val="affb"/>
              <w:rPr>
                <w:sz w:val="22"/>
                <w:szCs w:val="22"/>
              </w:rPr>
            </w:pPr>
            <w:r w:rsidRPr="00076319">
              <w:rPr>
                <w:sz w:val="22"/>
                <w:szCs w:val="22"/>
              </w:rPr>
              <w:t xml:space="preserve">Приведение к нормативам пищеблоков, канализации, водопроводов, электрооборудования, вентиляций </w:t>
            </w:r>
            <w:r w:rsidRPr="00076319">
              <w:rPr>
                <w:sz w:val="22"/>
                <w:szCs w:val="22"/>
              </w:rPr>
              <w:lastRenderedPageBreak/>
              <w:t>общеобразовательных учреждений</w:t>
            </w:r>
          </w:p>
        </w:tc>
        <w:tc>
          <w:tcPr>
            <w:tcW w:w="2765" w:type="dxa"/>
            <w:vMerge w:val="restart"/>
          </w:tcPr>
          <w:p w:rsidR="00773C33" w:rsidRPr="00076319" w:rsidRDefault="00773C33" w:rsidP="00A253E5">
            <w:pPr>
              <w:pStyle w:val="affb"/>
              <w:rPr>
                <w:sz w:val="22"/>
                <w:szCs w:val="22"/>
              </w:rPr>
            </w:pPr>
            <w:r w:rsidRPr="00076319">
              <w:rPr>
                <w:sz w:val="22"/>
                <w:szCs w:val="22"/>
              </w:rPr>
              <w:lastRenderedPageBreak/>
              <w:t xml:space="preserve">МЦП Совершенствование организации питания обучающихся общеобразовательных учреждений </w:t>
            </w:r>
          </w:p>
          <w:p w:rsidR="00773C33" w:rsidRPr="00076319" w:rsidRDefault="00773C33" w:rsidP="00A253E5">
            <w:pPr>
              <w:pStyle w:val="affb"/>
              <w:rPr>
                <w:sz w:val="22"/>
                <w:szCs w:val="22"/>
              </w:rPr>
            </w:pPr>
            <w:r w:rsidRPr="00076319">
              <w:rPr>
                <w:sz w:val="22"/>
                <w:szCs w:val="22"/>
              </w:rPr>
              <w:lastRenderedPageBreak/>
              <w:t xml:space="preserve"> Рыбинского муниципального района в 2013 году»</w:t>
            </w:r>
          </w:p>
        </w:tc>
        <w:tc>
          <w:tcPr>
            <w:tcW w:w="1215" w:type="dxa"/>
            <w:gridSpan w:val="2"/>
          </w:tcPr>
          <w:p w:rsidR="00773C33" w:rsidRPr="00076319" w:rsidRDefault="00773C33" w:rsidP="000C03F1">
            <w:r w:rsidRPr="00076319">
              <w:rPr>
                <w:sz w:val="22"/>
                <w:szCs w:val="22"/>
              </w:rPr>
              <w:lastRenderedPageBreak/>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5163EE">
            <w:pPr>
              <w:pStyle w:val="affb"/>
              <w:rPr>
                <w:sz w:val="22"/>
                <w:szCs w:val="22"/>
              </w:rPr>
            </w:pPr>
            <w:r w:rsidRPr="00076319">
              <w:rPr>
                <w:sz w:val="22"/>
                <w:szCs w:val="22"/>
              </w:rPr>
              <w:t xml:space="preserve">Обеспечить обучающихся общеобразовательных учреждений полноценным 2-х разовым питанием в соответствии с </w:t>
            </w:r>
            <w:r w:rsidRPr="00076319">
              <w:rPr>
                <w:sz w:val="22"/>
                <w:szCs w:val="22"/>
              </w:rPr>
              <w:lastRenderedPageBreak/>
              <w:t>требованием СанПиН;</w:t>
            </w:r>
          </w:p>
          <w:p w:rsidR="00773C33" w:rsidRPr="00076319" w:rsidRDefault="00773C33" w:rsidP="005163EE">
            <w:pPr>
              <w:pStyle w:val="affb"/>
              <w:rPr>
                <w:sz w:val="22"/>
                <w:szCs w:val="22"/>
              </w:rPr>
            </w:pPr>
            <w:r w:rsidRPr="00076319">
              <w:rPr>
                <w:sz w:val="22"/>
                <w:szCs w:val="22"/>
              </w:rPr>
              <w:t>-усовершенствовать рацион питания школьников;</w:t>
            </w:r>
          </w:p>
          <w:p w:rsidR="00773C33" w:rsidRPr="00076319" w:rsidRDefault="00773C33" w:rsidP="005163EE">
            <w:pPr>
              <w:pStyle w:val="affb"/>
              <w:rPr>
                <w:sz w:val="22"/>
                <w:szCs w:val="22"/>
              </w:rPr>
            </w:pPr>
            <w:r w:rsidRPr="00076319">
              <w:rPr>
                <w:sz w:val="22"/>
                <w:szCs w:val="22"/>
              </w:rPr>
              <w:t>-увеличить количество обучающихся, получающих горячее питание до 90%</w:t>
            </w:r>
          </w:p>
          <w:p w:rsidR="00773C33" w:rsidRPr="00076319" w:rsidRDefault="00773C33" w:rsidP="005163EE">
            <w:pPr>
              <w:pStyle w:val="affb"/>
              <w:rPr>
                <w:sz w:val="22"/>
                <w:szCs w:val="22"/>
              </w:rPr>
            </w:pPr>
            <w:r w:rsidRPr="00076319">
              <w:rPr>
                <w:sz w:val="22"/>
                <w:szCs w:val="22"/>
              </w:rPr>
              <w:t>-в 6-ти общеобразовательных учреждениях провести реконструкцию и обновить материально - техническую базу школьных столовых;</w:t>
            </w:r>
          </w:p>
          <w:p w:rsidR="00773C33" w:rsidRPr="00454BFC" w:rsidRDefault="00773C33" w:rsidP="005163EE">
            <w:pPr>
              <w:pStyle w:val="affb"/>
            </w:pPr>
            <w:r w:rsidRPr="00076319">
              <w:rPr>
                <w:sz w:val="22"/>
                <w:szCs w:val="22"/>
              </w:rPr>
              <w:t>- подготовить технологические паспорта пищеблоков  6-ти общеобразовательных</w:t>
            </w:r>
            <w:r w:rsidRPr="005163EE">
              <w:t xml:space="preserve"> учреждений для модернизации в 2014 году  </w:t>
            </w:r>
          </w:p>
        </w:tc>
        <w:tc>
          <w:tcPr>
            <w:tcW w:w="1842" w:type="dxa"/>
            <w:vMerge w:val="restart"/>
          </w:tcPr>
          <w:p w:rsidR="00773C33" w:rsidRPr="00076319" w:rsidRDefault="00773C33" w:rsidP="00A568F0">
            <w:pPr>
              <w:pStyle w:val="affb"/>
              <w:rPr>
                <w:sz w:val="22"/>
                <w:szCs w:val="22"/>
              </w:rPr>
            </w:pPr>
            <w:r w:rsidRPr="00076319">
              <w:rPr>
                <w:sz w:val="22"/>
                <w:szCs w:val="22"/>
              </w:rPr>
              <w:lastRenderedPageBreak/>
              <w:t>Управление образования администрации РМР</w:t>
            </w:r>
          </w:p>
        </w:tc>
      </w:tr>
      <w:tr w:rsidR="00773C33" w:rsidRPr="00454BFC" w:rsidTr="00076319">
        <w:trPr>
          <w:trHeight w:val="49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A253E5">
            <w:pPr>
              <w:pStyle w:val="affb"/>
              <w:rPr>
                <w:sz w:val="22"/>
                <w:szCs w:val="22"/>
              </w:rPr>
            </w:pPr>
          </w:p>
        </w:tc>
        <w:tc>
          <w:tcPr>
            <w:tcW w:w="2765" w:type="dxa"/>
            <w:vMerge/>
          </w:tcPr>
          <w:p w:rsidR="00773C33" w:rsidRPr="00076319" w:rsidRDefault="00773C33" w:rsidP="00A253E5">
            <w:pPr>
              <w:pStyle w:val="affb"/>
              <w:rPr>
                <w:sz w:val="22"/>
                <w:szCs w:val="22"/>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5821</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9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A253E5">
            <w:pPr>
              <w:pStyle w:val="affb"/>
              <w:rPr>
                <w:sz w:val="22"/>
                <w:szCs w:val="22"/>
              </w:rPr>
            </w:pPr>
          </w:p>
        </w:tc>
        <w:tc>
          <w:tcPr>
            <w:tcW w:w="2765" w:type="dxa"/>
            <w:vMerge/>
          </w:tcPr>
          <w:p w:rsidR="00773C33" w:rsidRPr="00076319" w:rsidRDefault="00773C33" w:rsidP="00A253E5">
            <w:pPr>
              <w:pStyle w:val="affb"/>
              <w:rPr>
                <w:sz w:val="22"/>
                <w:szCs w:val="22"/>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7700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9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A253E5">
            <w:pPr>
              <w:pStyle w:val="affb"/>
              <w:rPr>
                <w:sz w:val="22"/>
                <w:szCs w:val="22"/>
              </w:rPr>
            </w:pPr>
          </w:p>
        </w:tc>
        <w:tc>
          <w:tcPr>
            <w:tcW w:w="2765" w:type="dxa"/>
            <w:vMerge/>
          </w:tcPr>
          <w:p w:rsidR="00773C33" w:rsidRPr="00076319" w:rsidRDefault="00773C33" w:rsidP="00A253E5">
            <w:pPr>
              <w:pStyle w:val="affb"/>
              <w:rPr>
                <w:sz w:val="22"/>
                <w:szCs w:val="22"/>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9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A253E5">
            <w:pPr>
              <w:pStyle w:val="affb"/>
              <w:rPr>
                <w:sz w:val="22"/>
                <w:szCs w:val="22"/>
              </w:rPr>
            </w:pPr>
          </w:p>
        </w:tc>
        <w:tc>
          <w:tcPr>
            <w:tcW w:w="2765" w:type="dxa"/>
            <w:vMerge/>
          </w:tcPr>
          <w:p w:rsidR="00773C33" w:rsidRPr="00076319" w:rsidRDefault="00773C33" w:rsidP="00A253E5">
            <w:pPr>
              <w:pStyle w:val="affb"/>
              <w:rPr>
                <w:sz w:val="22"/>
                <w:szCs w:val="22"/>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13521</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2.2. Создание условий для развития молодежи, активации и социальной зрелости молодежи во всех сферах жизни района</w:t>
            </w: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2.2.1.</w:t>
            </w:r>
          </w:p>
        </w:tc>
        <w:tc>
          <w:tcPr>
            <w:tcW w:w="3410" w:type="dxa"/>
            <w:vMerge w:val="restart"/>
          </w:tcPr>
          <w:p w:rsidR="00773C33" w:rsidRPr="00076319" w:rsidRDefault="00773C33" w:rsidP="00555611">
            <w:pPr>
              <w:pStyle w:val="affb"/>
              <w:rPr>
                <w:sz w:val="22"/>
                <w:szCs w:val="22"/>
              </w:rPr>
            </w:pPr>
            <w:r w:rsidRPr="00076319">
              <w:rPr>
                <w:sz w:val="22"/>
                <w:szCs w:val="22"/>
              </w:rPr>
              <w:t>Развитие и совершенствование системы патриотического воспитания граждан с учётом современных условий и потребностей российского общества</w:t>
            </w:r>
          </w:p>
        </w:tc>
        <w:tc>
          <w:tcPr>
            <w:tcW w:w="2765" w:type="dxa"/>
            <w:vMerge w:val="restart"/>
          </w:tcPr>
          <w:p w:rsidR="00773C33" w:rsidRPr="00076319" w:rsidRDefault="00773C33" w:rsidP="00FD3574">
            <w:pPr>
              <w:pStyle w:val="affb"/>
              <w:rPr>
                <w:sz w:val="22"/>
                <w:szCs w:val="22"/>
              </w:rPr>
            </w:pPr>
            <w:r w:rsidRPr="00076319">
              <w:rPr>
                <w:sz w:val="22"/>
                <w:szCs w:val="22"/>
              </w:rPr>
              <w:t>МЦП «Патриотическое воспитание граждан РФ, проживающих на территории Рыбинского муниципального района»</w:t>
            </w:r>
          </w:p>
        </w:tc>
        <w:tc>
          <w:tcPr>
            <w:tcW w:w="1215" w:type="dxa"/>
            <w:gridSpan w:val="2"/>
          </w:tcPr>
          <w:p w:rsidR="00773C33" w:rsidRPr="00076319" w:rsidRDefault="00773C33" w:rsidP="000C03F1">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B308D5">
            <w:pPr>
              <w:pStyle w:val="affb"/>
              <w:rPr>
                <w:sz w:val="22"/>
                <w:szCs w:val="22"/>
              </w:rPr>
            </w:pPr>
            <w:r w:rsidRPr="00076319">
              <w:rPr>
                <w:sz w:val="22"/>
                <w:szCs w:val="22"/>
              </w:rPr>
              <w:t xml:space="preserve"> Количество проведенных муниципальных конкурсов в сфере патриотического воспитания молодёжи – 2. </w:t>
            </w:r>
          </w:p>
          <w:p w:rsidR="00773C33" w:rsidRPr="00076319" w:rsidRDefault="00773C33" w:rsidP="00B308D5">
            <w:pPr>
              <w:pStyle w:val="affb"/>
              <w:rPr>
                <w:sz w:val="22"/>
                <w:szCs w:val="22"/>
              </w:rPr>
            </w:pPr>
            <w:r w:rsidRPr="00076319">
              <w:rPr>
                <w:sz w:val="22"/>
                <w:szCs w:val="22"/>
              </w:rPr>
              <w:t xml:space="preserve"> Количество подписанных соглашений о сотрудничестве в сфере патриотического воспитания между органами государственной власти, общественными организациями, воинскими формированиями — 5. </w:t>
            </w:r>
          </w:p>
          <w:p w:rsidR="00773C33" w:rsidRPr="00076319" w:rsidRDefault="00773C33" w:rsidP="00B308D5">
            <w:pPr>
              <w:pStyle w:val="affb"/>
              <w:rPr>
                <w:sz w:val="22"/>
                <w:szCs w:val="22"/>
              </w:rPr>
            </w:pPr>
            <w:r w:rsidRPr="00076319">
              <w:rPr>
                <w:sz w:val="22"/>
                <w:szCs w:val="22"/>
              </w:rPr>
              <w:t xml:space="preserve">Количество проведённых мероприятий в сфере патриотического </w:t>
            </w:r>
            <w:r w:rsidRPr="00076319">
              <w:rPr>
                <w:sz w:val="22"/>
                <w:szCs w:val="22"/>
              </w:rPr>
              <w:lastRenderedPageBreak/>
              <w:t>воспитания молодёжи — 120.</w:t>
            </w:r>
          </w:p>
          <w:p w:rsidR="00773C33" w:rsidRPr="00076319" w:rsidRDefault="00773C33" w:rsidP="00B308D5">
            <w:pPr>
              <w:pStyle w:val="affb"/>
              <w:rPr>
                <w:sz w:val="22"/>
                <w:szCs w:val="22"/>
              </w:rPr>
            </w:pPr>
            <w:r w:rsidRPr="00076319">
              <w:rPr>
                <w:sz w:val="22"/>
                <w:szCs w:val="22"/>
              </w:rPr>
              <w:t>Количество подростков и молодёжи, принявших участие в муниципальных, областных, межрегиональных патриотических мероприятиях – 6000.</w:t>
            </w:r>
          </w:p>
          <w:p w:rsidR="00773C33" w:rsidRPr="00076319" w:rsidRDefault="00773C33" w:rsidP="00B308D5">
            <w:pPr>
              <w:pStyle w:val="affb"/>
              <w:rPr>
                <w:sz w:val="22"/>
                <w:szCs w:val="22"/>
              </w:rPr>
            </w:pPr>
            <w:r w:rsidRPr="00076319">
              <w:rPr>
                <w:sz w:val="22"/>
                <w:szCs w:val="22"/>
              </w:rPr>
              <w:t>Количество детских и молодёжных общественных объединений патриотической направленности, включённых в Реестр ДиМОО Рыбинского муниципального района – 7.</w:t>
            </w:r>
          </w:p>
          <w:p w:rsidR="00773C33" w:rsidRPr="00076319" w:rsidRDefault="00773C33" w:rsidP="00B308D5">
            <w:pPr>
              <w:pStyle w:val="affb"/>
              <w:rPr>
                <w:sz w:val="22"/>
                <w:szCs w:val="22"/>
              </w:rPr>
            </w:pPr>
            <w:r w:rsidRPr="00076319">
              <w:rPr>
                <w:sz w:val="22"/>
                <w:szCs w:val="22"/>
              </w:rPr>
              <w:t>Количество участников молодёжных и детских общественных объединений патриотической направленности, регулярно принимающих участие в их деятельности в течение года — 830.</w:t>
            </w:r>
          </w:p>
          <w:p w:rsidR="00773C33" w:rsidRPr="00076319" w:rsidRDefault="00773C33" w:rsidP="00B308D5">
            <w:pPr>
              <w:pStyle w:val="affb"/>
              <w:rPr>
                <w:sz w:val="22"/>
                <w:szCs w:val="22"/>
              </w:rPr>
            </w:pPr>
            <w:r w:rsidRPr="00076319">
              <w:rPr>
                <w:sz w:val="22"/>
                <w:szCs w:val="22"/>
              </w:rPr>
              <w:t>Количество мероприятий проведённых совместно с ДиМОО патриотической направленности — 15.</w:t>
            </w:r>
          </w:p>
          <w:p w:rsidR="00773C33" w:rsidRPr="00076319" w:rsidRDefault="00773C33" w:rsidP="00B308D5">
            <w:pPr>
              <w:pStyle w:val="affb"/>
              <w:rPr>
                <w:sz w:val="22"/>
                <w:szCs w:val="22"/>
              </w:rPr>
            </w:pPr>
            <w:r w:rsidRPr="00076319">
              <w:rPr>
                <w:sz w:val="22"/>
                <w:szCs w:val="22"/>
              </w:rPr>
              <w:t>Количество молодёжных и детских общественных объединений патриотической направленности, получивших финансовую поддержку – 9.</w:t>
            </w:r>
          </w:p>
          <w:p w:rsidR="00773C33" w:rsidRPr="00076319" w:rsidRDefault="00773C33" w:rsidP="00B308D5">
            <w:pPr>
              <w:pStyle w:val="affb"/>
              <w:rPr>
                <w:sz w:val="22"/>
                <w:szCs w:val="22"/>
              </w:rPr>
            </w:pPr>
            <w:r w:rsidRPr="00076319">
              <w:rPr>
                <w:sz w:val="22"/>
                <w:szCs w:val="22"/>
              </w:rPr>
              <w:lastRenderedPageBreak/>
              <w:t>Количество специалистов, принявших участие в обучающих семинарах по вопросам патриотического воспитания — 1. Количество разработанных методических материалов в сфере патриотического воспитания молодёжи — 32.</w:t>
            </w:r>
            <w:r w:rsidRPr="00B308D5">
              <w:t xml:space="preserve">  </w:t>
            </w:r>
          </w:p>
        </w:tc>
        <w:tc>
          <w:tcPr>
            <w:tcW w:w="1842" w:type="dxa"/>
            <w:vMerge w:val="restart"/>
          </w:tcPr>
          <w:p w:rsidR="00773C33" w:rsidRPr="00076319" w:rsidRDefault="00773C33" w:rsidP="008F02A8">
            <w:pPr>
              <w:pStyle w:val="affb"/>
              <w:rPr>
                <w:sz w:val="22"/>
                <w:szCs w:val="22"/>
              </w:rPr>
            </w:pPr>
            <w:r w:rsidRPr="00076319">
              <w:rPr>
                <w:sz w:val="22"/>
                <w:szCs w:val="22"/>
              </w:rPr>
              <w:lastRenderedPageBreak/>
              <w:t>Управление по культуре,</w:t>
            </w:r>
          </w:p>
          <w:p w:rsidR="00773C33" w:rsidRPr="00454BFC" w:rsidRDefault="00773C33" w:rsidP="008F02A8">
            <w:pPr>
              <w:pStyle w:val="affb"/>
            </w:pPr>
            <w:r w:rsidRPr="00076319">
              <w:rPr>
                <w:sz w:val="22"/>
                <w:szCs w:val="22"/>
              </w:rPr>
              <w:t>молодежи и спорту администрации Рыбинского МР</w:t>
            </w: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55611">
            <w:pPr>
              <w:pStyle w:val="affb"/>
              <w:rPr>
                <w:sz w:val="22"/>
                <w:szCs w:val="22"/>
              </w:rPr>
            </w:pPr>
          </w:p>
        </w:tc>
        <w:tc>
          <w:tcPr>
            <w:tcW w:w="2765" w:type="dxa"/>
            <w:vMerge/>
          </w:tcPr>
          <w:p w:rsidR="00773C33" w:rsidRPr="00076319" w:rsidRDefault="00773C33" w:rsidP="00FD3574">
            <w:pPr>
              <w:pStyle w:val="affb"/>
              <w:rPr>
                <w:sz w:val="22"/>
                <w:szCs w:val="22"/>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55611">
            <w:pPr>
              <w:pStyle w:val="affb"/>
              <w:rPr>
                <w:sz w:val="22"/>
                <w:szCs w:val="22"/>
              </w:rPr>
            </w:pPr>
          </w:p>
        </w:tc>
        <w:tc>
          <w:tcPr>
            <w:tcW w:w="2765" w:type="dxa"/>
            <w:vMerge/>
          </w:tcPr>
          <w:p w:rsidR="00773C33" w:rsidRPr="00076319" w:rsidRDefault="00773C33" w:rsidP="00FD3574">
            <w:pPr>
              <w:pStyle w:val="affb"/>
              <w:rPr>
                <w:sz w:val="22"/>
                <w:szCs w:val="22"/>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7,0</w:t>
            </w:r>
          </w:p>
        </w:tc>
        <w:tc>
          <w:tcPr>
            <w:tcW w:w="1134" w:type="dxa"/>
          </w:tcPr>
          <w:p w:rsidR="00773C33" w:rsidRPr="00076319" w:rsidRDefault="00773C33" w:rsidP="00076319">
            <w:pPr>
              <w:spacing w:line="360" w:lineRule="auto"/>
              <w:rPr>
                <w:color w:val="000000"/>
              </w:rPr>
            </w:pPr>
            <w:r w:rsidRPr="00076319">
              <w:rPr>
                <w:color w:val="000000"/>
                <w:sz w:val="22"/>
                <w:szCs w:val="22"/>
              </w:rPr>
              <w:t>7,0</w:t>
            </w:r>
          </w:p>
        </w:tc>
        <w:tc>
          <w:tcPr>
            <w:tcW w:w="993" w:type="dxa"/>
          </w:tcPr>
          <w:p w:rsidR="00773C33" w:rsidRPr="00076319" w:rsidRDefault="00773C33" w:rsidP="00076319">
            <w:pPr>
              <w:spacing w:line="360" w:lineRule="auto"/>
              <w:rPr>
                <w:color w:val="000000"/>
              </w:rPr>
            </w:pPr>
            <w:r w:rsidRPr="00076319">
              <w:rPr>
                <w:color w:val="000000"/>
                <w:sz w:val="22"/>
                <w:szCs w:val="22"/>
              </w:rPr>
              <w:t>7,0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55611">
            <w:pPr>
              <w:pStyle w:val="affb"/>
              <w:rPr>
                <w:sz w:val="22"/>
                <w:szCs w:val="22"/>
              </w:rPr>
            </w:pPr>
          </w:p>
        </w:tc>
        <w:tc>
          <w:tcPr>
            <w:tcW w:w="2765" w:type="dxa"/>
            <w:vMerge/>
          </w:tcPr>
          <w:p w:rsidR="00773C33" w:rsidRPr="00076319" w:rsidRDefault="00773C33" w:rsidP="00FD3574">
            <w:pPr>
              <w:pStyle w:val="affb"/>
              <w:rPr>
                <w:sz w:val="22"/>
                <w:szCs w:val="22"/>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55611">
            <w:pPr>
              <w:pStyle w:val="affb"/>
              <w:rPr>
                <w:sz w:val="22"/>
                <w:szCs w:val="22"/>
              </w:rPr>
            </w:pPr>
          </w:p>
        </w:tc>
        <w:tc>
          <w:tcPr>
            <w:tcW w:w="2765" w:type="dxa"/>
            <w:vMerge/>
          </w:tcPr>
          <w:p w:rsidR="00773C33" w:rsidRPr="00076319" w:rsidRDefault="00773C33" w:rsidP="00FD3574">
            <w:pPr>
              <w:pStyle w:val="affb"/>
              <w:rPr>
                <w:sz w:val="22"/>
                <w:szCs w:val="22"/>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773C33" w:rsidP="000C03F1">
            <w:r w:rsidRPr="00076319">
              <w:rPr>
                <w:sz w:val="22"/>
                <w:szCs w:val="22"/>
              </w:rPr>
              <w:t>7,0</w:t>
            </w:r>
          </w:p>
        </w:tc>
        <w:tc>
          <w:tcPr>
            <w:tcW w:w="1134" w:type="dxa"/>
          </w:tcPr>
          <w:p w:rsidR="00773C33" w:rsidRPr="00076319" w:rsidRDefault="00773C33" w:rsidP="000C03F1">
            <w:r w:rsidRPr="00076319">
              <w:rPr>
                <w:sz w:val="22"/>
                <w:szCs w:val="22"/>
              </w:rPr>
              <w:t>7,0</w:t>
            </w:r>
          </w:p>
        </w:tc>
        <w:tc>
          <w:tcPr>
            <w:tcW w:w="993" w:type="dxa"/>
          </w:tcPr>
          <w:p w:rsidR="00773C33" w:rsidRPr="00076319" w:rsidRDefault="00773C33" w:rsidP="000C03F1">
            <w:r w:rsidRPr="00076319">
              <w:rPr>
                <w:sz w:val="22"/>
                <w:szCs w:val="22"/>
              </w:rPr>
              <w:t>7,0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2.2.2.</w:t>
            </w:r>
          </w:p>
        </w:tc>
        <w:tc>
          <w:tcPr>
            <w:tcW w:w="3410" w:type="dxa"/>
            <w:vMerge w:val="restart"/>
          </w:tcPr>
          <w:p w:rsidR="00773C33" w:rsidRDefault="00773C33" w:rsidP="000C6A77">
            <w:pPr>
              <w:pStyle w:val="affb"/>
              <w:rPr>
                <w:sz w:val="22"/>
                <w:szCs w:val="22"/>
              </w:rPr>
            </w:pPr>
            <w:r w:rsidRPr="00076319">
              <w:rPr>
                <w:sz w:val="22"/>
                <w:szCs w:val="22"/>
              </w:rPr>
              <w:t>Популяризация и пропаганда патриотизма, духовно-нравственных ценностей, подготовка молодежи к достойному служению Отечеству</w:t>
            </w:r>
          </w:p>
          <w:p w:rsidR="00D050A5" w:rsidRDefault="00D050A5" w:rsidP="000C6A77">
            <w:pPr>
              <w:pStyle w:val="affb"/>
              <w:rPr>
                <w:sz w:val="22"/>
                <w:szCs w:val="22"/>
              </w:rPr>
            </w:pPr>
          </w:p>
          <w:p w:rsidR="00D050A5" w:rsidRDefault="00D050A5" w:rsidP="000C6A77">
            <w:pPr>
              <w:pStyle w:val="affb"/>
              <w:rPr>
                <w:sz w:val="22"/>
                <w:szCs w:val="22"/>
              </w:rPr>
            </w:pPr>
          </w:p>
          <w:p w:rsidR="00D050A5" w:rsidRDefault="00D050A5" w:rsidP="000C6A77">
            <w:pPr>
              <w:pStyle w:val="affb"/>
              <w:rPr>
                <w:sz w:val="22"/>
                <w:szCs w:val="22"/>
              </w:rPr>
            </w:pPr>
          </w:p>
          <w:p w:rsidR="00D050A5" w:rsidRDefault="00D050A5" w:rsidP="000C6A77">
            <w:pPr>
              <w:pStyle w:val="affb"/>
              <w:rPr>
                <w:sz w:val="22"/>
                <w:szCs w:val="22"/>
              </w:rPr>
            </w:pPr>
          </w:p>
          <w:p w:rsidR="00D050A5" w:rsidRPr="00076319" w:rsidRDefault="00D050A5"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50,0</w:t>
            </w:r>
          </w:p>
        </w:tc>
        <w:tc>
          <w:tcPr>
            <w:tcW w:w="1134" w:type="dxa"/>
          </w:tcPr>
          <w:p w:rsidR="00773C33" w:rsidRPr="00076319" w:rsidRDefault="00773C33" w:rsidP="00076319">
            <w:pPr>
              <w:spacing w:line="360" w:lineRule="auto"/>
              <w:rPr>
                <w:color w:val="000000"/>
              </w:rPr>
            </w:pPr>
            <w:r w:rsidRPr="00076319">
              <w:rPr>
                <w:color w:val="000000"/>
                <w:sz w:val="22"/>
                <w:szCs w:val="22"/>
              </w:rPr>
              <w:t>50,0</w:t>
            </w:r>
          </w:p>
        </w:tc>
        <w:tc>
          <w:tcPr>
            <w:tcW w:w="993" w:type="dxa"/>
          </w:tcPr>
          <w:p w:rsidR="00773C33" w:rsidRPr="00076319" w:rsidRDefault="00773C33" w:rsidP="00076319">
            <w:pPr>
              <w:spacing w:line="360" w:lineRule="auto"/>
              <w:rPr>
                <w:color w:val="000000"/>
              </w:rPr>
            </w:pPr>
            <w:r w:rsidRPr="00076319">
              <w:rPr>
                <w:color w:val="000000"/>
                <w:sz w:val="22"/>
                <w:szCs w:val="22"/>
              </w:rPr>
              <w:t>50,0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36,0</w:t>
            </w:r>
          </w:p>
        </w:tc>
        <w:tc>
          <w:tcPr>
            <w:tcW w:w="1134" w:type="dxa"/>
          </w:tcPr>
          <w:p w:rsidR="00773C33" w:rsidRPr="00076319" w:rsidRDefault="00773C33" w:rsidP="00076319">
            <w:pPr>
              <w:spacing w:line="360" w:lineRule="auto"/>
              <w:rPr>
                <w:color w:val="000000"/>
              </w:rPr>
            </w:pPr>
            <w:r w:rsidRPr="00076319">
              <w:rPr>
                <w:color w:val="000000"/>
                <w:sz w:val="22"/>
                <w:szCs w:val="22"/>
              </w:rPr>
              <w:t>50,0</w:t>
            </w:r>
          </w:p>
        </w:tc>
        <w:tc>
          <w:tcPr>
            <w:tcW w:w="993" w:type="dxa"/>
          </w:tcPr>
          <w:p w:rsidR="00773C33" w:rsidRPr="00076319" w:rsidRDefault="00773C33" w:rsidP="00076319">
            <w:pPr>
              <w:spacing w:line="360" w:lineRule="auto"/>
              <w:rPr>
                <w:color w:val="000000"/>
              </w:rPr>
            </w:pPr>
            <w:r w:rsidRPr="00076319">
              <w:rPr>
                <w:color w:val="000000"/>
                <w:sz w:val="22"/>
                <w:szCs w:val="22"/>
              </w:rPr>
              <w:t>50,0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86,0</w:t>
            </w:r>
          </w:p>
        </w:tc>
        <w:tc>
          <w:tcPr>
            <w:tcW w:w="1134" w:type="dxa"/>
          </w:tcPr>
          <w:p w:rsidR="00773C33" w:rsidRPr="00076319" w:rsidRDefault="00773C33" w:rsidP="00076319">
            <w:pPr>
              <w:spacing w:line="360" w:lineRule="auto"/>
              <w:rPr>
                <w:color w:val="000000"/>
              </w:rPr>
            </w:pPr>
            <w:r w:rsidRPr="00076319">
              <w:rPr>
                <w:color w:val="000000"/>
                <w:sz w:val="22"/>
                <w:szCs w:val="22"/>
              </w:rPr>
              <w:t>100,0</w:t>
            </w:r>
          </w:p>
        </w:tc>
        <w:tc>
          <w:tcPr>
            <w:tcW w:w="993" w:type="dxa"/>
          </w:tcPr>
          <w:p w:rsidR="00773C33" w:rsidRPr="00076319" w:rsidRDefault="00773C33" w:rsidP="00076319">
            <w:pPr>
              <w:spacing w:line="360" w:lineRule="auto"/>
              <w:rPr>
                <w:color w:val="000000"/>
              </w:rPr>
            </w:pPr>
            <w:r w:rsidRPr="00076319">
              <w:rPr>
                <w:color w:val="000000"/>
                <w:sz w:val="22"/>
                <w:szCs w:val="22"/>
              </w:rPr>
              <w:t>100,0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98"/>
        </w:trPr>
        <w:tc>
          <w:tcPr>
            <w:tcW w:w="718" w:type="dxa"/>
            <w:vMerge w:val="restart"/>
          </w:tcPr>
          <w:p w:rsidR="00773C33" w:rsidRPr="00076319" w:rsidRDefault="00773C33" w:rsidP="00076319">
            <w:pPr>
              <w:spacing w:line="360" w:lineRule="auto"/>
              <w:rPr>
                <w:color w:val="000000"/>
              </w:rPr>
            </w:pPr>
            <w:r w:rsidRPr="00076319">
              <w:rPr>
                <w:color w:val="000000"/>
                <w:sz w:val="22"/>
                <w:szCs w:val="22"/>
              </w:rPr>
              <w:lastRenderedPageBreak/>
              <w:t>2.2.3.</w:t>
            </w:r>
          </w:p>
        </w:tc>
        <w:tc>
          <w:tcPr>
            <w:tcW w:w="3410" w:type="dxa"/>
            <w:vMerge w:val="restart"/>
          </w:tcPr>
          <w:p w:rsidR="00773C33" w:rsidRDefault="00773C33" w:rsidP="000C6A77">
            <w:pPr>
              <w:pStyle w:val="affb"/>
              <w:rPr>
                <w:sz w:val="22"/>
                <w:szCs w:val="22"/>
              </w:rPr>
            </w:pPr>
            <w:r w:rsidRPr="00076319">
              <w:rPr>
                <w:sz w:val="22"/>
                <w:szCs w:val="22"/>
              </w:rPr>
              <w:t>Создания условий для развития молодежных и детских общественных объединений, осуществляющих деятельность в сфере патриотического воспитания в Рыбинском муниципальном районе</w:t>
            </w:r>
          </w:p>
          <w:p w:rsidR="007902DB" w:rsidRDefault="007902DB" w:rsidP="000C6A77">
            <w:pPr>
              <w:pStyle w:val="affb"/>
              <w:rPr>
                <w:sz w:val="22"/>
                <w:szCs w:val="22"/>
              </w:rPr>
            </w:pPr>
          </w:p>
          <w:p w:rsidR="007902DB" w:rsidRDefault="007902DB" w:rsidP="000C6A77">
            <w:pPr>
              <w:pStyle w:val="affb"/>
              <w:rPr>
                <w:sz w:val="22"/>
                <w:szCs w:val="22"/>
              </w:rPr>
            </w:pPr>
          </w:p>
          <w:p w:rsidR="007902DB" w:rsidRDefault="007902DB" w:rsidP="000C6A77">
            <w:pPr>
              <w:pStyle w:val="affb"/>
              <w:rPr>
                <w:sz w:val="22"/>
                <w:szCs w:val="22"/>
              </w:rPr>
            </w:pPr>
          </w:p>
          <w:p w:rsidR="007902DB" w:rsidRPr="00076319" w:rsidRDefault="007902DB"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98"/>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98"/>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5,0</w:t>
            </w:r>
          </w:p>
        </w:tc>
        <w:tc>
          <w:tcPr>
            <w:tcW w:w="1134" w:type="dxa"/>
          </w:tcPr>
          <w:p w:rsidR="00773C33" w:rsidRPr="00076319" w:rsidRDefault="00773C33" w:rsidP="00076319">
            <w:pPr>
              <w:spacing w:line="360" w:lineRule="auto"/>
              <w:rPr>
                <w:color w:val="000000"/>
              </w:rPr>
            </w:pPr>
            <w:r w:rsidRPr="00076319">
              <w:rPr>
                <w:color w:val="000000"/>
                <w:sz w:val="22"/>
                <w:szCs w:val="22"/>
              </w:rPr>
              <w:t>20,0</w:t>
            </w:r>
          </w:p>
        </w:tc>
        <w:tc>
          <w:tcPr>
            <w:tcW w:w="993" w:type="dxa"/>
          </w:tcPr>
          <w:p w:rsidR="00773C33" w:rsidRPr="00076319" w:rsidRDefault="00773C33" w:rsidP="00076319">
            <w:pPr>
              <w:spacing w:line="360" w:lineRule="auto"/>
              <w:rPr>
                <w:color w:val="000000"/>
              </w:rPr>
            </w:pPr>
            <w:r w:rsidRPr="00076319">
              <w:rPr>
                <w:color w:val="000000"/>
                <w:sz w:val="22"/>
                <w:szCs w:val="22"/>
              </w:rPr>
              <w:t>20,0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98"/>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98"/>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773C33" w:rsidP="000C03F1">
            <w:r w:rsidRPr="00076319">
              <w:rPr>
                <w:sz w:val="22"/>
                <w:szCs w:val="22"/>
              </w:rPr>
              <w:t>5,0</w:t>
            </w:r>
          </w:p>
        </w:tc>
        <w:tc>
          <w:tcPr>
            <w:tcW w:w="1134" w:type="dxa"/>
          </w:tcPr>
          <w:p w:rsidR="00773C33" w:rsidRPr="00076319" w:rsidRDefault="00773C33" w:rsidP="000C03F1">
            <w:r w:rsidRPr="00076319">
              <w:rPr>
                <w:sz w:val="22"/>
                <w:szCs w:val="22"/>
              </w:rPr>
              <w:t>20,0</w:t>
            </w:r>
          </w:p>
        </w:tc>
        <w:tc>
          <w:tcPr>
            <w:tcW w:w="993" w:type="dxa"/>
          </w:tcPr>
          <w:p w:rsidR="00773C33" w:rsidRPr="00076319" w:rsidRDefault="00773C33" w:rsidP="000C03F1">
            <w:r w:rsidRPr="00076319">
              <w:rPr>
                <w:sz w:val="22"/>
                <w:szCs w:val="22"/>
              </w:rPr>
              <w:t>20,0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2.2.4.</w:t>
            </w:r>
          </w:p>
        </w:tc>
        <w:tc>
          <w:tcPr>
            <w:tcW w:w="3410" w:type="dxa"/>
            <w:vMerge w:val="restart"/>
          </w:tcPr>
          <w:p w:rsidR="00773C33" w:rsidRPr="00076319" w:rsidRDefault="00773C33" w:rsidP="000C6A77">
            <w:pPr>
              <w:pStyle w:val="affb"/>
              <w:rPr>
                <w:sz w:val="22"/>
                <w:szCs w:val="22"/>
              </w:rPr>
            </w:pPr>
            <w:r w:rsidRPr="00076319">
              <w:rPr>
                <w:sz w:val="22"/>
                <w:szCs w:val="22"/>
              </w:rPr>
              <w:t>Совершенствование  информационного  и научно-методического обеспечения реализации программ и проектов, направленных на патриотическое воспитание граждан Рыбинского муниципального  района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tabs>
                <w:tab w:val="left" w:pos="855"/>
              </w:tabs>
              <w:spacing w:line="360" w:lineRule="auto"/>
              <w:rPr>
                <w:color w:val="000000"/>
              </w:rPr>
            </w:pPr>
            <w:r w:rsidRPr="00076319">
              <w:rPr>
                <w:color w:val="000000"/>
                <w:sz w:val="22"/>
                <w:szCs w:val="22"/>
              </w:rPr>
              <w:t>15,0</w:t>
            </w:r>
            <w:r w:rsidRPr="00076319">
              <w:rPr>
                <w:color w:val="000000"/>
                <w:sz w:val="22"/>
                <w:szCs w:val="22"/>
              </w:rPr>
              <w:tab/>
            </w:r>
          </w:p>
        </w:tc>
        <w:tc>
          <w:tcPr>
            <w:tcW w:w="993" w:type="dxa"/>
          </w:tcPr>
          <w:p w:rsidR="00773C33" w:rsidRPr="00076319" w:rsidRDefault="00773C33" w:rsidP="00076319">
            <w:pPr>
              <w:spacing w:line="360" w:lineRule="auto"/>
              <w:rPr>
                <w:color w:val="000000"/>
              </w:rPr>
            </w:pPr>
            <w:r w:rsidRPr="00076319">
              <w:rPr>
                <w:color w:val="000000"/>
                <w:sz w:val="22"/>
                <w:szCs w:val="22"/>
              </w:rPr>
              <w:t>15,0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C6A7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C03F1">
            <w:r w:rsidRPr="00076319">
              <w:rPr>
                <w:sz w:val="22"/>
                <w:szCs w:val="22"/>
              </w:rPr>
              <w:t>15,0</w:t>
            </w:r>
          </w:p>
        </w:tc>
        <w:tc>
          <w:tcPr>
            <w:tcW w:w="993" w:type="dxa"/>
          </w:tcPr>
          <w:p w:rsidR="00773C33" w:rsidRPr="00076319" w:rsidRDefault="00773C33" w:rsidP="000C03F1">
            <w:r w:rsidRPr="00076319">
              <w:rPr>
                <w:sz w:val="22"/>
                <w:szCs w:val="22"/>
              </w:rPr>
              <w:t>15,0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val="restart"/>
          </w:tcPr>
          <w:p w:rsidR="00773C33" w:rsidRPr="00076319" w:rsidRDefault="00773C33" w:rsidP="00076319">
            <w:pPr>
              <w:spacing w:line="360" w:lineRule="auto"/>
              <w:rPr>
                <w:color w:val="000000"/>
              </w:rPr>
            </w:pPr>
            <w:r w:rsidRPr="00076319">
              <w:rPr>
                <w:color w:val="000000"/>
                <w:sz w:val="22"/>
                <w:szCs w:val="22"/>
              </w:rPr>
              <w:lastRenderedPageBreak/>
              <w:t>2.2.5.</w:t>
            </w:r>
          </w:p>
        </w:tc>
        <w:tc>
          <w:tcPr>
            <w:tcW w:w="3410" w:type="dxa"/>
            <w:vMerge w:val="restart"/>
          </w:tcPr>
          <w:p w:rsidR="00773C33" w:rsidRPr="00076319" w:rsidRDefault="00773C33" w:rsidP="0070207D">
            <w:pPr>
              <w:pStyle w:val="affb"/>
              <w:rPr>
                <w:sz w:val="22"/>
                <w:szCs w:val="22"/>
              </w:rPr>
            </w:pPr>
            <w:r w:rsidRPr="00076319">
              <w:rPr>
                <w:sz w:val="22"/>
                <w:szCs w:val="22"/>
              </w:rPr>
              <w:t>Совершенствование системы мероприятий, направленных на развитие гражданственности, духовно-нравственного, интеллектуального и творческого воспитания молодёжи, пропаганду здорового образа жизни, физической культуры и спорта в молодёжной</w:t>
            </w:r>
          </w:p>
        </w:tc>
        <w:tc>
          <w:tcPr>
            <w:tcW w:w="2765" w:type="dxa"/>
            <w:vMerge w:val="restart"/>
          </w:tcPr>
          <w:p w:rsidR="00773C33" w:rsidRPr="00076319" w:rsidRDefault="00773C33" w:rsidP="00076319">
            <w:pPr>
              <w:spacing w:line="360" w:lineRule="auto"/>
              <w:rPr>
                <w:color w:val="000000"/>
              </w:rPr>
            </w:pPr>
            <w:r w:rsidRPr="00076319">
              <w:rPr>
                <w:color w:val="000000"/>
                <w:sz w:val="22"/>
                <w:szCs w:val="22"/>
              </w:rPr>
              <w:t>ВЦП «Молодёжь»</w:t>
            </w:r>
          </w:p>
        </w:tc>
        <w:tc>
          <w:tcPr>
            <w:tcW w:w="1215" w:type="dxa"/>
            <w:gridSpan w:val="2"/>
          </w:tcPr>
          <w:p w:rsidR="00773C33" w:rsidRPr="007C6310" w:rsidRDefault="00773C33" w:rsidP="000C03F1">
            <w:r w:rsidRPr="007C6310">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790A9A">
            <w:pPr>
              <w:pStyle w:val="affb"/>
              <w:rPr>
                <w:sz w:val="22"/>
                <w:szCs w:val="22"/>
              </w:rPr>
            </w:pPr>
            <w:r w:rsidRPr="00076319">
              <w:rPr>
                <w:sz w:val="22"/>
                <w:szCs w:val="22"/>
              </w:rPr>
              <w:t>Количество мероприятий областного уровня в которых приняли участие представитель района — 31;</w:t>
            </w:r>
          </w:p>
          <w:p w:rsidR="00773C33" w:rsidRPr="00076319" w:rsidRDefault="00773C33" w:rsidP="00790A9A">
            <w:pPr>
              <w:pStyle w:val="affb"/>
              <w:rPr>
                <w:sz w:val="22"/>
                <w:szCs w:val="22"/>
              </w:rPr>
            </w:pPr>
            <w:r w:rsidRPr="00076319">
              <w:rPr>
                <w:sz w:val="22"/>
                <w:szCs w:val="22"/>
              </w:rPr>
              <w:t>- количество муниципальных, межпоселенческих молодёжных мероприятий различной направленности - 259;</w:t>
            </w:r>
          </w:p>
          <w:p w:rsidR="00773C33" w:rsidRPr="00076319" w:rsidRDefault="00773C33" w:rsidP="00790A9A">
            <w:pPr>
              <w:pStyle w:val="affb"/>
              <w:rPr>
                <w:sz w:val="22"/>
                <w:szCs w:val="22"/>
              </w:rPr>
            </w:pPr>
            <w:r w:rsidRPr="00076319">
              <w:rPr>
                <w:sz w:val="22"/>
                <w:szCs w:val="22"/>
              </w:rPr>
              <w:t>- количество услуг, предоставленных подросткам, молодёжи, молодым семьям — 5700;</w:t>
            </w:r>
          </w:p>
          <w:p w:rsidR="00773C33" w:rsidRPr="00076319" w:rsidRDefault="00773C33" w:rsidP="00790A9A">
            <w:pPr>
              <w:pStyle w:val="affb"/>
              <w:rPr>
                <w:sz w:val="22"/>
                <w:szCs w:val="22"/>
              </w:rPr>
            </w:pPr>
            <w:r w:rsidRPr="00076319">
              <w:rPr>
                <w:sz w:val="22"/>
                <w:szCs w:val="22"/>
              </w:rPr>
              <w:t>- количество молодёжи, привлечённой в социально значимую практику (волонтёрскую деятельность) — 160;</w:t>
            </w:r>
          </w:p>
          <w:p w:rsidR="00773C33" w:rsidRPr="00076319" w:rsidRDefault="00773C33" w:rsidP="00790A9A">
            <w:pPr>
              <w:pStyle w:val="affb"/>
              <w:rPr>
                <w:sz w:val="22"/>
                <w:szCs w:val="22"/>
              </w:rPr>
            </w:pPr>
            <w:r w:rsidRPr="00076319">
              <w:rPr>
                <w:sz w:val="22"/>
                <w:szCs w:val="22"/>
              </w:rPr>
              <w:t>- количество участников молодёжных и детских общественных объединений — 730;</w:t>
            </w:r>
          </w:p>
          <w:p w:rsidR="00773C33" w:rsidRPr="00076319" w:rsidRDefault="00773C33" w:rsidP="00790A9A">
            <w:pPr>
              <w:pStyle w:val="affb"/>
              <w:rPr>
                <w:sz w:val="22"/>
                <w:szCs w:val="22"/>
              </w:rPr>
            </w:pPr>
            <w:r w:rsidRPr="00076319">
              <w:rPr>
                <w:sz w:val="22"/>
                <w:szCs w:val="22"/>
              </w:rPr>
              <w:t>- количество молодёжных общественных объединений, включённых в муниципальный Реестр - 16;</w:t>
            </w:r>
          </w:p>
          <w:p w:rsidR="00773C33" w:rsidRPr="00076319" w:rsidRDefault="00773C33" w:rsidP="00790A9A">
            <w:pPr>
              <w:pStyle w:val="affb"/>
              <w:rPr>
                <w:sz w:val="22"/>
                <w:szCs w:val="22"/>
              </w:rPr>
            </w:pPr>
            <w:r w:rsidRPr="00076319">
              <w:rPr>
                <w:sz w:val="22"/>
                <w:szCs w:val="22"/>
              </w:rPr>
              <w:lastRenderedPageBreak/>
              <w:t>- количество молодёжных общественных объединений, получивших финансовую поддержку — 9;</w:t>
            </w:r>
          </w:p>
          <w:p w:rsidR="00773C33" w:rsidRPr="00076319" w:rsidRDefault="00773C33" w:rsidP="00790A9A">
            <w:pPr>
              <w:pStyle w:val="affb"/>
              <w:rPr>
                <w:sz w:val="22"/>
                <w:szCs w:val="22"/>
              </w:rPr>
            </w:pPr>
            <w:r w:rsidRPr="00076319">
              <w:rPr>
                <w:sz w:val="22"/>
                <w:szCs w:val="22"/>
              </w:rPr>
              <w:t>- количество штатных единиц специалистов учреждений отрасли - 12;</w:t>
            </w:r>
          </w:p>
          <w:p w:rsidR="00773C33" w:rsidRPr="00076319" w:rsidRDefault="00773C33" w:rsidP="00790A9A">
            <w:pPr>
              <w:pStyle w:val="affb"/>
              <w:rPr>
                <w:sz w:val="22"/>
                <w:szCs w:val="22"/>
              </w:rPr>
            </w:pPr>
            <w:r w:rsidRPr="00076319">
              <w:rPr>
                <w:sz w:val="22"/>
                <w:szCs w:val="22"/>
              </w:rPr>
              <w:t>- количество молодёжных программ, поддержанных на конкурсной основе -  5;</w:t>
            </w:r>
          </w:p>
          <w:p w:rsidR="00773C33" w:rsidRPr="00076319" w:rsidRDefault="00773C33" w:rsidP="00790A9A">
            <w:pPr>
              <w:pStyle w:val="affb"/>
              <w:rPr>
                <w:sz w:val="22"/>
                <w:szCs w:val="22"/>
              </w:rPr>
            </w:pPr>
            <w:r w:rsidRPr="00076319">
              <w:rPr>
                <w:sz w:val="22"/>
                <w:szCs w:val="22"/>
              </w:rPr>
              <w:t>- количество проведённых исследований по проблемам молодёжи - 16;</w:t>
            </w:r>
          </w:p>
          <w:p w:rsidR="00773C33" w:rsidRPr="00076319" w:rsidRDefault="00773C33" w:rsidP="00790A9A">
            <w:pPr>
              <w:pStyle w:val="affb"/>
              <w:rPr>
                <w:sz w:val="22"/>
                <w:szCs w:val="22"/>
              </w:rPr>
            </w:pPr>
            <w:r w:rsidRPr="00076319">
              <w:rPr>
                <w:sz w:val="22"/>
                <w:szCs w:val="22"/>
              </w:rPr>
              <w:t>- количество специалистов, прошедших подготовку, переподготовку в сфере работы с молодёжью - 3;</w:t>
            </w:r>
          </w:p>
          <w:p w:rsidR="00773C33" w:rsidRPr="00454BFC" w:rsidRDefault="00773C33" w:rsidP="00790A9A">
            <w:pPr>
              <w:pStyle w:val="affb"/>
            </w:pPr>
            <w:r w:rsidRPr="00076319">
              <w:rPr>
                <w:sz w:val="22"/>
                <w:szCs w:val="22"/>
              </w:rPr>
              <w:t xml:space="preserve"> - количество разработанных информационных и методических материалов по различным направлениям государственной молодёжной политики - 14</w:t>
            </w:r>
          </w:p>
        </w:tc>
        <w:tc>
          <w:tcPr>
            <w:tcW w:w="1842" w:type="dxa"/>
            <w:vMerge w:val="restart"/>
          </w:tcPr>
          <w:p w:rsidR="00773C33" w:rsidRPr="00076319" w:rsidRDefault="00773C33" w:rsidP="004C2B4A">
            <w:pPr>
              <w:pStyle w:val="affb"/>
              <w:rPr>
                <w:sz w:val="22"/>
                <w:szCs w:val="22"/>
              </w:rPr>
            </w:pPr>
            <w:r w:rsidRPr="00076319">
              <w:rPr>
                <w:sz w:val="22"/>
                <w:szCs w:val="22"/>
              </w:rPr>
              <w:lastRenderedPageBreak/>
              <w:t>Управление по культуре,</w:t>
            </w:r>
          </w:p>
          <w:p w:rsidR="00773C33" w:rsidRPr="00454BFC" w:rsidRDefault="00773C33" w:rsidP="004C2B4A">
            <w:pPr>
              <w:pStyle w:val="affb"/>
            </w:pPr>
            <w:r w:rsidRPr="00076319">
              <w:rPr>
                <w:sz w:val="22"/>
                <w:szCs w:val="22"/>
              </w:rPr>
              <w:t>молодежи и спорту администрации Рыбинского МР</w:t>
            </w: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7C6310" w:rsidRDefault="00773C33" w:rsidP="000C03F1">
            <w:r w:rsidRPr="007C6310">
              <w:t>ОБ</w:t>
            </w:r>
          </w:p>
        </w:tc>
        <w:tc>
          <w:tcPr>
            <w:tcW w:w="1072" w:type="dxa"/>
          </w:tcPr>
          <w:p w:rsidR="00773C33" w:rsidRPr="00076319" w:rsidRDefault="00773C33" w:rsidP="00076319">
            <w:pPr>
              <w:spacing w:line="360" w:lineRule="auto"/>
              <w:rPr>
                <w:color w:val="000000"/>
              </w:rPr>
            </w:pPr>
            <w:r w:rsidRPr="00076319">
              <w:rPr>
                <w:color w:val="000000"/>
                <w:sz w:val="22"/>
                <w:szCs w:val="22"/>
              </w:rPr>
              <w:t>3536,2</w:t>
            </w:r>
          </w:p>
        </w:tc>
        <w:tc>
          <w:tcPr>
            <w:tcW w:w="1134" w:type="dxa"/>
          </w:tcPr>
          <w:p w:rsidR="00773C33" w:rsidRPr="00076319" w:rsidRDefault="00773C33" w:rsidP="00076319">
            <w:pPr>
              <w:spacing w:line="360" w:lineRule="auto"/>
              <w:rPr>
                <w:color w:val="000000"/>
              </w:rPr>
            </w:pPr>
            <w:r w:rsidRPr="00076319">
              <w:rPr>
                <w:color w:val="000000"/>
                <w:sz w:val="22"/>
                <w:szCs w:val="22"/>
              </w:rPr>
              <w:t>3889,8</w:t>
            </w:r>
          </w:p>
        </w:tc>
        <w:tc>
          <w:tcPr>
            <w:tcW w:w="993" w:type="dxa"/>
          </w:tcPr>
          <w:p w:rsidR="00773C33" w:rsidRPr="00076319" w:rsidRDefault="00773C33" w:rsidP="00076319">
            <w:pPr>
              <w:spacing w:line="360" w:lineRule="auto"/>
              <w:rPr>
                <w:color w:val="000000"/>
              </w:rPr>
            </w:pPr>
            <w:r w:rsidRPr="00076319">
              <w:rPr>
                <w:color w:val="000000"/>
                <w:sz w:val="22"/>
                <w:szCs w:val="22"/>
              </w:rPr>
              <w:t>4279,0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7C6310" w:rsidRDefault="00773C33" w:rsidP="000C03F1">
            <w:r w:rsidRPr="007C6310">
              <w:t>МБ</w:t>
            </w:r>
          </w:p>
        </w:tc>
        <w:tc>
          <w:tcPr>
            <w:tcW w:w="1072" w:type="dxa"/>
          </w:tcPr>
          <w:p w:rsidR="00773C33" w:rsidRPr="00076319" w:rsidRDefault="002250A4" w:rsidP="00076319">
            <w:pPr>
              <w:spacing w:line="360" w:lineRule="auto"/>
              <w:rPr>
                <w:color w:val="000000"/>
              </w:rPr>
            </w:pPr>
            <w:r>
              <w:rPr>
                <w:color w:val="000000"/>
                <w:sz w:val="22"/>
                <w:szCs w:val="22"/>
              </w:rPr>
              <w:t>437,3</w:t>
            </w:r>
          </w:p>
        </w:tc>
        <w:tc>
          <w:tcPr>
            <w:tcW w:w="1134" w:type="dxa"/>
          </w:tcPr>
          <w:p w:rsidR="00773C33" w:rsidRPr="00076319" w:rsidRDefault="00773C33" w:rsidP="00076319">
            <w:pPr>
              <w:spacing w:line="360" w:lineRule="auto"/>
              <w:rPr>
                <w:color w:val="000000"/>
              </w:rPr>
            </w:pPr>
            <w:r w:rsidRPr="00076319">
              <w:rPr>
                <w:color w:val="000000"/>
                <w:sz w:val="22"/>
                <w:szCs w:val="22"/>
              </w:rPr>
              <w:t>1591,7</w:t>
            </w:r>
          </w:p>
        </w:tc>
        <w:tc>
          <w:tcPr>
            <w:tcW w:w="993" w:type="dxa"/>
          </w:tcPr>
          <w:p w:rsidR="00773C33" w:rsidRPr="00076319" w:rsidRDefault="00773C33" w:rsidP="00076319">
            <w:pPr>
              <w:spacing w:line="360" w:lineRule="auto"/>
              <w:rPr>
                <w:color w:val="000000"/>
              </w:rPr>
            </w:pPr>
            <w:r w:rsidRPr="00076319">
              <w:rPr>
                <w:color w:val="000000"/>
                <w:sz w:val="22"/>
                <w:szCs w:val="22"/>
              </w:rPr>
              <w:t>1750,9</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7C6310" w:rsidRDefault="00773C33" w:rsidP="000C03F1">
            <w:r w:rsidRPr="007C6310">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Default="00773C33" w:rsidP="000C03F1">
            <w:r w:rsidRPr="007C6310">
              <w:t>Всего</w:t>
            </w:r>
          </w:p>
        </w:tc>
        <w:tc>
          <w:tcPr>
            <w:tcW w:w="1072" w:type="dxa"/>
          </w:tcPr>
          <w:p w:rsidR="00773C33" w:rsidRPr="00076319" w:rsidRDefault="002250A4" w:rsidP="00076319">
            <w:pPr>
              <w:spacing w:line="360" w:lineRule="auto"/>
              <w:rPr>
                <w:color w:val="000000"/>
              </w:rPr>
            </w:pPr>
            <w:r>
              <w:rPr>
                <w:color w:val="000000"/>
                <w:sz w:val="22"/>
                <w:szCs w:val="22"/>
              </w:rPr>
              <w:t>3973,5</w:t>
            </w:r>
          </w:p>
        </w:tc>
        <w:tc>
          <w:tcPr>
            <w:tcW w:w="1134" w:type="dxa"/>
          </w:tcPr>
          <w:p w:rsidR="00773C33" w:rsidRPr="00076319" w:rsidRDefault="00773C33" w:rsidP="00076319">
            <w:pPr>
              <w:spacing w:line="360" w:lineRule="auto"/>
              <w:rPr>
                <w:color w:val="000000"/>
              </w:rPr>
            </w:pPr>
            <w:r w:rsidRPr="00076319">
              <w:rPr>
                <w:color w:val="000000"/>
                <w:sz w:val="22"/>
                <w:szCs w:val="22"/>
              </w:rPr>
              <w:t>5481,5</w:t>
            </w:r>
          </w:p>
        </w:tc>
        <w:tc>
          <w:tcPr>
            <w:tcW w:w="993" w:type="dxa"/>
          </w:tcPr>
          <w:p w:rsidR="00773C33" w:rsidRPr="00076319" w:rsidRDefault="00773C33" w:rsidP="00076319">
            <w:pPr>
              <w:spacing w:line="360" w:lineRule="auto"/>
              <w:rPr>
                <w:color w:val="000000"/>
              </w:rPr>
            </w:pPr>
            <w:r w:rsidRPr="00076319">
              <w:rPr>
                <w:color w:val="000000"/>
                <w:sz w:val="22"/>
                <w:szCs w:val="22"/>
              </w:rPr>
              <w:t>6029,9</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07"/>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2.2.6.</w:t>
            </w:r>
          </w:p>
        </w:tc>
        <w:tc>
          <w:tcPr>
            <w:tcW w:w="3410" w:type="dxa"/>
            <w:vMerge w:val="restart"/>
          </w:tcPr>
          <w:p w:rsidR="00773C33" w:rsidRPr="00076319" w:rsidRDefault="00773C33" w:rsidP="0070207D">
            <w:pPr>
              <w:pStyle w:val="affb"/>
              <w:rPr>
                <w:sz w:val="22"/>
                <w:szCs w:val="22"/>
              </w:rPr>
            </w:pPr>
            <w:r w:rsidRPr="00076319">
              <w:rPr>
                <w:sz w:val="22"/>
                <w:szCs w:val="22"/>
              </w:rPr>
              <w:t>Осуществление мер государственной поддержки молодёжных и детских общественных объединений, стимулирование организаций, задействованных в реализации государственной молодёжной политики на территории Рыбинского муниципального района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554FA" w:rsidRDefault="00773C33" w:rsidP="000C03F1">
            <w:r w:rsidRPr="00C554FA">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val="restart"/>
          </w:tcPr>
          <w:p w:rsidR="00773C33" w:rsidRPr="00076319" w:rsidRDefault="00773C33" w:rsidP="00982016">
            <w:pPr>
              <w:pStyle w:val="affb"/>
              <w:rPr>
                <w:sz w:val="22"/>
                <w:szCs w:val="22"/>
              </w:rPr>
            </w:pPr>
            <w:r w:rsidRPr="00076319">
              <w:rPr>
                <w:sz w:val="22"/>
                <w:szCs w:val="22"/>
              </w:rPr>
              <w:t>Управление по культуре,</w:t>
            </w:r>
          </w:p>
          <w:p w:rsidR="00773C33" w:rsidRPr="00454BFC" w:rsidRDefault="00773C33" w:rsidP="00982016">
            <w:pPr>
              <w:pStyle w:val="affb"/>
            </w:pPr>
            <w:r w:rsidRPr="00076319">
              <w:rPr>
                <w:sz w:val="22"/>
                <w:szCs w:val="22"/>
              </w:rPr>
              <w:t>молодежи и спорту администрации Рыбинского МР</w:t>
            </w:r>
          </w:p>
        </w:tc>
      </w:tr>
      <w:tr w:rsidR="00773C33" w:rsidRPr="00454BFC" w:rsidTr="00076319">
        <w:trPr>
          <w:trHeight w:val="50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554FA" w:rsidRDefault="00773C33" w:rsidP="000C03F1">
            <w:r w:rsidRPr="00C554FA">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0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554FA" w:rsidRDefault="00773C33" w:rsidP="000C03F1">
            <w:r w:rsidRPr="00C554FA">
              <w:t>МБ</w:t>
            </w:r>
          </w:p>
        </w:tc>
        <w:tc>
          <w:tcPr>
            <w:tcW w:w="1072" w:type="dxa"/>
          </w:tcPr>
          <w:p w:rsidR="00773C33" w:rsidRPr="00076319" w:rsidRDefault="00773C33" w:rsidP="00076319">
            <w:pPr>
              <w:spacing w:line="360" w:lineRule="auto"/>
              <w:rPr>
                <w:color w:val="000000"/>
              </w:rPr>
            </w:pPr>
            <w:r w:rsidRPr="00076319">
              <w:rPr>
                <w:color w:val="000000"/>
                <w:sz w:val="22"/>
                <w:szCs w:val="22"/>
              </w:rPr>
              <w:t>115,0</w:t>
            </w:r>
          </w:p>
        </w:tc>
        <w:tc>
          <w:tcPr>
            <w:tcW w:w="1134" w:type="dxa"/>
          </w:tcPr>
          <w:p w:rsidR="00773C33" w:rsidRPr="00076319" w:rsidRDefault="00773C33" w:rsidP="00076319">
            <w:pPr>
              <w:spacing w:line="360" w:lineRule="auto"/>
              <w:rPr>
                <w:color w:val="000000"/>
              </w:rPr>
            </w:pPr>
            <w:r w:rsidRPr="00076319">
              <w:rPr>
                <w:color w:val="000000"/>
                <w:sz w:val="22"/>
                <w:szCs w:val="22"/>
              </w:rPr>
              <w:t>127,0</w:t>
            </w:r>
          </w:p>
        </w:tc>
        <w:tc>
          <w:tcPr>
            <w:tcW w:w="993" w:type="dxa"/>
          </w:tcPr>
          <w:p w:rsidR="00773C33" w:rsidRPr="00076319" w:rsidRDefault="00773C33" w:rsidP="00076319">
            <w:pPr>
              <w:spacing w:line="360" w:lineRule="auto"/>
              <w:rPr>
                <w:color w:val="000000"/>
              </w:rPr>
            </w:pPr>
            <w:r w:rsidRPr="00076319">
              <w:rPr>
                <w:color w:val="000000"/>
                <w:sz w:val="22"/>
                <w:szCs w:val="22"/>
              </w:rPr>
              <w:t>140,0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0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554FA" w:rsidRDefault="00773C33" w:rsidP="000C03F1">
            <w:r w:rsidRPr="00C554FA">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0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0C03F1">
            <w:r w:rsidRPr="00C554FA">
              <w:t>Всего</w:t>
            </w:r>
          </w:p>
        </w:tc>
        <w:tc>
          <w:tcPr>
            <w:tcW w:w="1072" w:type="dxa"/>
          </w:tcPr>
          <w:p w:rsidR="00773C33" w:rsidRPr="0060206F" w:rsidRDefault="00773C33" w:rsidP="000C03F1">
            <w:r w:rsidRPr="0060206F">
              <w:t>115,0</w:t>
            </w:r>
          </w:p>
        </w:tc>
        <w:tc>
          <w:tcPr>
            <w:tcW w:w="1134" w:type="dxa"/>
          </w:tcPr>
          <w:p w:rsidR="00773C33" w:rsidRPr="0060206F" w:rsidRDefault="00773C33" w:rsidP="000C03F1">
            <w:r w:rsidRPr="0060206F">
              <w:t>127,0</w:t>
            </w:r>
          </w:p>
        </w:tc>
        <w:tc>
          <w:tcPr>
            <w:tcW w:w="993" w:type="dxa"/>
          </w:tcPr>
          <w:p w:rsidR="00773C33" w:rsidRDefault="00773C33" w:rsidP="000C03F1">
            <w:r w:rsidRPr="0060206F">
              <w:t>140,0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2.2.7.</w:t>
            </w:r>
          </w:p>
        </w:tc>
        <w:tc>
          <w:tcPr>
            <w:tcW w:w="3410" w:type="dxa"/>
            <w:vMerge w:val="restart"/>
          </w:tcPr>
          <w:p w:rsidR="00773C33" w:rsidRPr="00076319" w:rsidRDefault="00773C33" w:rsidP="0070207D">
            <w:pPr>
              <w:pStyle w:val="affb"/>
              <w:rPr>
                <w:sz w:val="22"/>
                <w:szCs w:val="22"/>
              </w:rPr>
            </w:pPr>
            <w:r w:rsidRPr="00076319">
              <w:rPr>
                <w:sz w:val="22"/>
                <w:szCs w:val="22"/>
              </w:rPr>
              <w:t>Совершенствование инфраструктуры, информационного и научно-методического обеспечения реализации Программ молодёжной политики</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BE285B" w:rsidRDefault="00773C33" w:rsidP="000C03F1">
            <w:r w:rsidRPr="00BE285B">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BE285B" w:rsidRDefault="00773C33" w:rsidP="000C03F1">
            <w:r w:rsidRPr="00BE285B">
              <w:t>ОБ</w:t>
            </w:r>
          </w:p>
        </w:tc>
        <w:tc>
          <w:tcPr>
            <w:tcW w:w="1072" w:type="dxa"/>
          </w:tcPr>
          <w:p w:rsidR="00773C33" w:rsidRPr="00076319" w:rsidRDefault="00607A7D" w:rsidP="00076319">
            <w:pPr>
              <w:spacing w:line="360" w:lineRule="auto"/>
              <w:rPr>
                <w:color w:val="000000"/>
              </w:rPr>
            </w:pPr>
            <w:r>
              <w:rPr>
                <w:color w:val="000000"/>
                <w:sz w:val="22"/>
                <w:szCs w:val="22"/>
              </w:rPr>
              <w:t>3194,4</w:t>
            </w:r>
          </w:p>
        </w:tc>
        <w:tc>
          <w:tcPr>
            <w:tcW w:w="1134" w:type="dxa"/>
          </w:tcPr>
          <w:p w:rsidR="00773C33" w:rsidRPr="00076319" w:rsidRDefault="00773C33" w:rsidP="00076319">
            <w:pPr>
              <w:spacing w:line="360" w:lineRule="auto"/>
              <w:rPr>
                <w:color w:val="000000"/>
              </w:rPr>
            </w:pPr>
            <w:r w:rsidRPr="00076319">
              <w:rPr>
                <w:color w:val="000000"/>
                <w:sz w:val="22"/>
                <w:szCs w:val="22"/>
              </w:rPr>
              <w:t>3865,1</w:t>
            </w:r>
          </w:p>
        </w:tc>
        <w:tc>
          <w:tcPr>
            <w:tcW w:w="993" w:type="dxa"/>
          </w:tcPr>
          <w:p w:rsidR="00773C33" w:rsidRPr="00076319" w:rsidRDefault="00773C33" w:rsidP="00076319">
            <w:pPr>
              <w:spacing w:line="360" w:lineRule="auto"/>
              <w:rPr>
                <w:color w:val="000000"/>
              </w:rPr>
            </w:pPr>
            <w:r w:rsidRPr="00076319">
              <w:rPr>
                <w:color w:val="000000"/>
                <w:sz w:val="22"/>
                <w:szCs w:val="22"/>
              </w:rPr>
              <w:t>4251,6</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BE285B" w:rsidRDefault="00773C33" w:rsidP="000C03F1">
            <w:r w:rsidRPr="00BE285B">
              <w:t>МБ</w:t>
            </w:r>
          </w:p>
        </w:tc>
        <w:tc>
          <w:tcPr>
            <w:tcW w:w="1072" w:type="dxa"/>
          </w:tcPr>
          <w:p w:rsidR="00773C33" w:rsidRPr="00076319" w:rsidRDefault="00773C33" w:rsidP="00607A7D">
            <w:pPr>
              <w:spacing w:line="360" w:lineRule="auto"/>
              <w:rPr>
                <w:color w:val="000000"/>
              </w:rPr>
            </w:pPr>
            <w:r w:rsidRPr="00076319">
              <w:rPr>
                <w:color w:val="000000"/>
                <w:sz w:val="22"/>
                <w:szCs w:val="22"/>
              </w:rPr>
              <w:t>125</w:t>
            </w:r>
            <w:r w:rsidR="00607A7D">
              <w:rPr>
                <w:color w:val="000000"/>
                <w:sz w:val="22"/>
                <w:szCs w:val="22"/>
              </w:rPr>
              <w:t>4</w:t>
            </w:r>
            <w:r w:rsidRPr="00076319">
              <w:rPr>
                <w:color w:val="000000"/>
                <w:sz w:val="22"/>
                <w:szCs w:val="22"/>
              </w:rPr>
              <w:t>,8</w:t>
            </w:r>
          </w:p>
        </w:tc>
        <w:tc>
          <w:tcPr>
            <w:tcW w:w="1134" w:type="dxa"/>
          </w:tcPr>
          <w:p w:rsidR="00773C33" w:rsidRPr="00076319" w:rsidRDefault="00773C33" w:rsidP="00076319">
            <w:pPr>
              <w:spacing w:line="360" w:lineRule="auto"/>
              <w:rPr>
                <w:color w:val="000000"/>
              </w:rPr>
            </w:pPr>
            <w:r w:rsidRPr="00076319">
              <w:rPr>
                <w:color w:val="000000"/>
                <w:sz w:val="22"/>
                <w:szCs w:val="22"/>
              </w:rPr>
              <w:t>1385,8</w:t>
            </w:r>
          </w:p>
        </w:tc>
        <w:tc>
          <w:tcPr>
            <w:tcW w:w="993" w:type="dxa"/>
          </w:tcPr>
          <w:p w:rsidR="00773C33" w:rsidRPr="00076319" w:rsidRDefault="00773C33" w:rsidP="00076319">
            <w:pPr>
              <w:spacing w:line="360" w:lineRule="auto"/>
              <w:rPr>
                <w:color w:val="000000"/>
              </w:rPr>
            </w:pPr>
            <w:r w:rsidRPr="00076319">
              <w:rPr>
                <w:color w:val="000000"/>
                <w:sz w:val="22"/>
                <w:szCs w:val="22"/>
              </w:rPr>
              <w:t>1524,4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BE285B" w:rsidRDefault="00773C33" w:rsidP="000C03F1">
            <w:r w:rsidRPr="00BE285B">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70207D">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0C03F1">
            <w:r w:rsidRPr="00BE285B">
              <w:t>Всего</w:t>
            </w:r>
          </w:p>
        </w:tc>
        <w:tc>
          <w:tcPr>
            <w:tcW w:w="1072" w:type="dxa"/>
          </w:tcPr>
          <w:p w:rsidR="00773C33" w:rsidRPr="00076319" w:rsidRDefault="00607A7D" w:rsidP="00076319">
            <w:pPr>
              <w:spacing w:line="360" w:lineRule="auto"/>
              <w:rPr>
                <w:color w:val="000000"/>
              </w:rPr>
            </w:pPr>
            <w:r>
              <w:rPr>
                <w:color w:val="000000"/>
                <w:sz w:val="22"/>
                <w:szCs w:val="22"/>
              </w:rPr>
              <w:t>4449,2</w:t>
            </w:r>
          </w:p>
        </w:tc>
        <w:tc>
          <w:tcPr>
            <w:tcW w:w="1134" w:type="dxa"/>
          </w:tcPr>
          <w:p w:rsidR="00773C33" w:rsidRPr="00076319" w:rsidRDefault="00773C33" w:rsidP="00076319">
            <w:pPr>
              <w:spacing w:line="360" w:lineRule="auto"/>
              <w:rPr>
                <w:color w:val="000000"/>
              </w:rPr>
            </w:pPr>
            <w:r w:rsidRPr="00076319">
              <w:rPr>
                <w:color w:val="000000"/>
                <w:sz w:val="22"/>
                <w:szCs w:val="22"/>
              </w:rPr>
              <w:t>5250,9</w:t>
            </w:r>
          </w:p>
        </w:tc>
        <w:tc>
          <w:tcPr>
            <w:tcW w:w="993" w:type="dxa"/>
          </w:tcPr>
          <w:p w:rsidR="00773C33" w:rsidRPr="00076319" w:rsidRDefault="00773C33" w:rsidP="00076319">
            <w:pPr>
              <w:spacing w:line="360" w:lineRule="auto"/>
              <w:rPr>
                <w:color w:val="000000"/>
              </w:rPr>
            </w:pPr>
            <w:r w:rsidRPr="00076319">
              <w:rPr>
                <w:color w:val="000000"/>
                <w:sz w:val="22"/>
                <w:szCs w:val="22"/>
              </w:rPr>
              <w:t>5776,0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B925CB" w:rsidRPr="00454BFC" w:rsidTr="00B925CB">
        <w:trPr>
          <w:trHeight w:val="558"/>
        </w:trPr>
        <w:tc>
          <w:tcPr>
            <w:tcW w:w="718" w:type="dxa"/>
            <w:vMerge w:val="restart"/>
          </w:tcPr>
          <w:p w:rsidR="00B925CB" w:rsidRPr="001B1F3F" w:rsidRDefault="00B925CB" w:rsidP="00076319">
            <w:pPr>
              <w:spacing w:line="360" w:lineRule="auto"/>
              <w:rPr>
                <w:color w:val="000000"/>
              </w:rPr>
            </w:pPr>
            <w:r w:rsidRPr="001B1F3F">
              <w:rPr>
                <w:color w:val="000000"/>
                <w:sz w:val="22"/>
                <w:szCs w:val="22"/>
              </w:rPr>
              <w:lastRenderedPageBreak/>
              <w:t>2.2.8.</w:t>
            </w:r>
          </w:p>
        </w:tc>
        <w:tc>
          <w:tcPr>
            <w:tcW w:w="3410" w:type="dxa"/>
            <w:vMerge w:val="restart"/>
          </w:tcPr>
          <w:p w:rsidR="00B925CB" w:rsidRPr="001B1F3F" w:rsidRDefault="00B925CB" w:rsidP="001D702E">
            <w:pPr>
              <w:pStyle w:val="affb"/>
              <w:rPr>
                <w:sz w:val="22"/>
                <w:szCs w:val="22"/>
              </w:rPr>
            </w:pPr>
            <w:r w:rsidRPr="001B1F3F">
              <w:rPr>
                <w:sz w:val="22"/>
                <w:szCs w:val="22"/>
              </w:rPr>
              <w:t>Поддержка деятельности молодежных отрядов, осуществляющих ремонт квартир (домов) ветеранов и пожилых граждан;</w:t>
            </w:r>
          </w:p>
          <w:p w:rsidR="00B925CB" w:rsidRPr="001B1F3F" w:rsidRDefault="00B925CB" w:rsidP="001D702E">
            <w:pPr>
              <w:pStyle w:val="affb"/>
              <w:rPr>
                <w:sz w:val="22"/>
                <w:szCs w:val="22"/>
              </w:rPr>
            </w:pPr>
            <w:r w:rsidRPr="001B1F3F">
              <w:rPr>
                <w:sz w:val="22"/>
                <w:szCs w:val="22"/>
              </w:rPr>
              <w:t>- оказание молодежными и подростковыми бригадами помощи пожилым людям в ведении приусадебного хозяйства «Социальные огороды»</w:t>
            </w:r>
          </w:p>
        </w:tc>
        <w:tc>
          <w:tcPr>
            <w:tcW w:w="2765" w:type="dxa"/>
            <w:vMerge w:val="restart"/>
          </w:tcPr>
          <w:p w:rsidR="00B925CB" w:rsidRPr="001B1F3F" w:rsidRDefault="00B925CB" w:rsidP="008F7A5B">
            <w:pPr>
              <w:pStyle w:val="affb"/>
              <w:rPr>
                <w:sz w:val="22"/>
                <w:szCs w:val="22"/>
              </w:rPr>
            </w:pPr>
            <w:r w:rsidRPr="001B1F3F">
              <w:rPr>
                <w:sz w:val="22"/>
                <w:szCs w:val="22"/>
              </w:rPr>
              <w:t>МЦП «О дополнительных мерах социальной поддержки отдельных категорий жителей Рыбинского района и взаимодействии с некоммерческими организациями на 2011-2013 годы»</w:t>
            </w:r>
          </w:p>
        </w:tc>
        <w:tc>
          <w:tcPr>
            <w:tcW w:w="1215" w:type="dxa"/>
            <w:gridSpan w:val="2"/>
          </w:tcPr>
          <w:p w:rsidR="00B925CB" w:rsidRPr="001B1F3F" w:rsidRDefault="00B925CB" w:rsidP="00CE289B">
            <w:r w:rsidRPr="001B1F3F">
              <w:rPr>
                <w:sz w:val="22"/>
                <w:szCs w:val="22"/>
              </w:rPr>
              <w:t>ФБ</w:t>
            </w:r>
          </w:p>
        </w:tc>
        <w:tc>
          <w:tcPr>
            <w:tcW w:w="1072" w:type="dxa"/>
          </w:tcPr>
          <w:p w:rsidR="00B925CB" w:rsidRPr="001B1F3F" w:rsidRDefault="00B925CB" w:rsidP="00076319">
            <w:pPr>
              <w:spacing w:line="360" w:lineRule="auto"/>
              <w:ind w:left="360"/>
              <w:rPr>
                <w:color w:val="000000"/>
              </w:rPr>
            </w:pPr>
          </w:p>
        </w:tc>
        <w:tc>
          <w:tcPr>
            <w:tcW w:w="1134" w:type="dxa"/>
          </w:tcPr>
          <w:p w:rsidR="00B925CB" w:rsidRPr="001B1F3F" w:rsidRDefault="00B925CB" w:rsidP="00076319">
            <w:pPr>
              <w:spacing w:line="360" w:lineRule="auto"/>
              <w:ind w:left="360"/>
              <w:rPr>
                <w:color w:val="000000"/>
              </w:rPr>
            </w:pPr>
          </w:p>
        </w:tc>
        <w:tc>
          <w:tcPr>
            <w:tcW w:w="993" w:type="dxa"/>
          </w:tcPr>
          <w:p w:rsidR="00B925CB" w:rsidRPr="001B1F3F" w:rsidRDefault="00B925CB" w:rsidP="00076319">
            <w:pPr>
              <w:spacing w:line="360" w:lineRule="auto"/>
              <w:ind w:left="360"/>
              <w:rPr>
                <w:color w:val="000000"/>
              </w:rPr>
            </w:pPr>
          </w:p>
        </w:tc>
        <w:tc>
          <w:tcPr>
            <w:tcW w:w="2835" w:type="dxa"/>
            <w:vMerge w:val="restart"/>
          </w:tcPr>
          <w:p w:rsidR="00B925CB" w:rsidRPr="00076319" w:rsidRDefault="005A0587" w:rsidP="005A0587">
            <w:pPr>
              <w:pStyle w:val="affb"/>
              <w:rPr>
                <w:sz w:val="22"/>
                <w:szCs w:val="22"/>
              </w:rPr>
            </w:pPr>
            <w:r>
              <w:rPr>
                <w:sz w:val="22"/>
                <w:szCs w:val="22"/>
              </w:rPr>
              <w:t>С</w:t>
            </w:r>
            <w:r w:rsidRPr="005A0587">
              <w:rPr>
                <w:sz w:val="22"/>
                <w:szCs w:val="22"/>
              </w:rPr>
              <w:t>оциальн</w:t>
            </w:r>
            <w:r>
              <w:rPr>
                <w:sz w:val="22"/>
                <w:szCs w:val="22"/>
              </w:rPr>
              <w:t>ая</w:t>
            </w:r>
            <w:r w:rsidRPr="005A0587">
              <w:rPr>
                <w:sz w:val="22"/>
                <w:szCs w:val="22"/>
              </w:rPr>
              <w:t xml:space="preserve"> </w:t>
            </w:r>
            <w:r>
              <w:rPr>
                <w:sz w:val="22"/>
                <w:szCs w:val="22"/>
              </w:rPr>
              <w:t xml:space="preserve">поддержка </w:t>
            </w:r>
            <w:r w:rsidRPr="005A0587">
              <w:rPr>
                <w:sz w:val="22"/>
                <w:szCs w:val="22"/>
              </w:rPr>
              <w:t>граждан пожилого возраста и инвалидов</w:t>
            </w:r>
          </w:p>
        </w:tc>
        <w:tc>
          <w:tcPr>
            <w:tcW w:w="1842" w:type="dxa"/>
            <w:vMerge w:val="restart"/>
          </w:tcPr>
          <w:p w:rsidR="002024AF" w:rsidRPr="002024AF" w:rsidRDefault="002024AF" w:rsidP="002024AF">
            <w:pPr>
              <w:pStyle w:val="affb"/>
              <w:rPr>
                <w:sz w:val="22"/>
                <w:szCs w:val="22"/>
              </w:rPr>
            </w:pPr>
            <w:r w:rsidRPr="002024AF">
              <w:rPr>
                <w:sz w:val="22"/>
                <w:szCs w:val="22"/>
              </w:rPr>
              <w:t>Управление по культуре,</w:t>
            </w:r>
          </w:p>
          <w:p w:rsidR="00B925CB" w:rsidRPr="00076319" w:rsidRDefault="002024AF" w:rsidP="002024AF">
            <w:pPr>
              <w:pStyle w:val="affb"/>
              <w:rPr>
                <w:sz w:val="22"/>
                <w:szCs w:val="22"/>
              </w:rPr>
            </w:pPr>
            <w:r w:rsidRPr="002024AF">
              <w:rPr>
                <w:sz w:val="22"/>
                <w:szCs w:val="22"/>
              </w:rPr>
              <w:t>молодежи и спорту администрации Рыбинского МР</w:t>
            </w:r>
          </w:p>
        </w:tc>
      </w:tr>
      <w:tr w:rsidR="00B925CB" w:rsidRPr="00454BFC" w:rsidTr="00076319">
        <w:trPr>
          <w:trHeight w:val="558"/>
        </w:trPr>
        <w:tc>
          <w:tcPr>
            <w:tcW w:w="718" w:type="dxa"/>
            <w:vMerge/>
          </w:tcPr>
          <w:p w:rsidR="00B925CB" w:rsidRPr="001B1F3F" w:rsidRDefault="00B925CB" w:rsidP="00076319">
            <w:pPr>
              <w:spacing w:line="360" w:lineRule="auto"/>
              <w:rPr>
                <w:color w:val="000000"/>
              </w:rPr>
            </w:pPr>
          </w:p>
        </w:tc>
        <w:tc>
          <w:tcPr>
            <w:tcW w:w="3410" w:type="dxa"/>
            <w:vMerge/>
          </w:tcPr>
          <w:p w:rsidR="00B925CB" w:rsidRPr="001B1F3F" w:rsidRDefault="00B925CB" w:rsidP="001D702E">
            <w:pPr>
              <w:pStyle w:val="affb"/>
              <w:rPr>
                <w:sz w:val="22"/>
                <w:szCs w:val="22"/>
              </w:rPr>
            </w:pPr>
          </w:p>
        </w:tc>
        <w:tc>
          <w:tcPr>
            <w:tcW w:w="2765" w:type="dxa"/>
            <w:vMerge/>
          </w:tcPr>
          <w:p w:rsidR="00B925CB" w:rsidRPr="001B1F3F" w:rsidRDefault="00B925CB" w:rsidP="008F7A5B">
            <w:pPr>
              <w:pStyle w:val="affb"/>
              <w:rPr>
                <w:sz w:val="22"/>
                <w:szCs w:val="22"/>
              </w:rPr>
            </w:pPr>
          </w:p>
        </w:tc>
        <w:tc>
          <w:tcPr>
            <w:tcW w:w="1215" w:type="dxa"/>
            <w:gridSpan w:val="2"/>
          </w:tcPr>
          <w:p w:rsidR="00B925CB" w:rsidRPr="001B1F3F" w:rsidRDefault="00B925CB" w:rsidP="00CE289B">
            <w:r w:rsidRPr="001B1F3F">
              <w:rPr>
                <w:sz w:val="22"/>
                <w:szCs w:val="22"/>
              </w:rPr>
              <w:t>ОБ</w:t>
            </w:r>
          </w:p>
        </w:tc>
        <w:tc>
          <w:tcPr>
            <w:tcW w:w="1072" w:type="dxa"/>
          </w:tcPr>
          <w:p w:rsidR="00B925CB" w:rsidRPr="001B1F3F" w:rsidRDefault="001B1F3F" w:rsidP="001B1F3F">
            <w:pPr>
              <w:spacing w:line="360" w:lineRule="auto"/>
              <w:rPr>
                <w:color w:val="000000"/>
              </w:rPr>
            </w:pPr>
            <w:r w:rsidRPr="001B1F3F">
              <w:rPr>
                <w:color w:val="000000"/>
                <w:sz w:val="22"/>
                <w:szCs w:val="22"/>
              </w:rPr>
              <w:t>400,0</w:t>
            </w:r>
          </w:p>
        </w:tc>
        <w:tc>
          <w:tcPr>
            <w:tcW w:w="1134" w:type="dxa"/>
          </w:tcPr>
          <w:p w:rsidR="00B925CB" w:rsidRPr="001B1F3F" w:rsidRDefault="001B1F3F" w:rsidP="001B1F3F">
            <w:pPr>
              <w:spacing w:line="360" w:lineRule="auto"/>
              <w:rPr>
                <w:color w:val="000000"/>
              </w:rPr>
            </w:pPr>
            <w:r w:rsidRPr="001B1F3F">
              <w:rPr>
                <w:color w:val="000000"/>
                <w:sz w:val="22"/>
                <w:szCs w:val="22"/>
              </w:rPr>
              <w:t>600,0</w:t>
            </w:r>
          </w:p>
        </w:tc>
        <w:tc>
          <w:tcPr>
            <w:tcW w:w="993" w:type="dxa"/>
          </w:tcPr>
          <w:p w:rsidR="00B925CB" w:rsidRPr="001B1F3F" w:rsidRDefault="001B1F3F" w:rsidP="001B1F3F">
            <w:pPr>
              <w:spacing w:line="360" w:lineRule="auto"/>
              <w:rPr>
                <w:color w:val="000000"/>
              </w:rPr>
            </w:pPr>
            <w:r w:rsidRPr="001B1F3F">
              <w:rPr>
                <w:color w:val="000000"/>
                <w:sz w:val="22"/>
                <w:szCs w:val="22"/>
              </w:rPr>
              <w:t>750,0</w:t>
            </w:r>
          </w:p>
        </w:tc>
        <w:tc>
          <w:tcPr>
            <w:tcW w:w="2835" w:type="dxa"/>
            <w:vMerge/>
          </w:tcPr>
          <w:p w:rsidR="00B925CB" w:rsidRPr="00076319" w:rsidRDefault="00B925CB" w:rsidP="00991A66">
            <w:pPr>
              <w:pStyle w:val="affb"/>
              <w:rPr>
                <w:sz w:val="22"/>
                <w:szCs w:val="22"/>
              </w:rPr>
            </w:pPr>
          </w:p>
        </w:tc>
        <w:tc>
          <w:tcPr>
            <w:tcW w:w="1842" w:type="dxa"/>
            <w:vMerge/>
          </w:tcPr>
          <w:p w:rsidR="00B925CB" w:rsidRPr="00076319" w:rsidRDefault="00B925CB" w:rsidP="003D41F4">
            <w:pPr>
              <w:pStyle w:val="affb"/>
              <w:rPr>
                <w:sz w:val="22"/>
                <w:szCs w:val="22"/>
              </w:rPr>
            </w:pPr>
          </w:p>
        </w:tc>
      </w:tr>
      <w:tr w:rsidR="00B925CB" w:rsidRPr="00454BFC" w:rsidTr="00076319">
        <w:trPr>
          <w:trHeight w:val="558"/>
        </w:trPr>
        <w:tc>
          <w:tcPr>
            <w:tcW w:w="718" w:type="dxa"/>
            <w:vMerge/>
          </w:tcPr>
          <w:p w:rsidR="00B925CB" w:rsidRPr="001B1F3F" w:rsidRDefault="00B925CB" w:rsidP="00076319">
            <w:pPr>
              <w:spacing w:line="360" w:lineRule="auto"/>
              <w:rPr>
                <w:color w:val="000000"/>
              </w:rPr>
            </w:pPr>
          </w:p>
        </w:tc>
        <w:tc>
          <w:tcPr>
            <w:tcW w:w="3410" w:type="dxa"/>
            <w:vMerge/>
          </w:tcPr>
          <w:p w:rsidR="00B925CB" w:rsidRPr="001B1F3F" w:rsidRDefault="00B925CB" w:rsidP="001D702E">
            <w:pPr>
              <w:pStyle w:val="affb"/>
              <w:rPr>
                <w:sz w:val="22"/>
                <w:szCs w:val="22"/>
              </w:rPr>
            </w:pPr>
          </w:p>
        </w:tc>
        <w:tc>
          <w:tcPr>
            <w:tcW w:w="2765" w:type="dxa"/>
            <w:vMerge/>
          </w:tcPr>
          <w:p w:rsidR="00B925CB" w:rsidRPr="001B1F3F" w:rsidRDefault="00B925CB" w:rsidP="008F7A5B">
            <w:pPr>
              <w:pStyle w:val="affb"/>
              <w:rPr>
                <w:sz w:val="22"/>
                <w:szCs w:val="22"/>
              </w:rPr>
            </w:pPr>
          </w:p>
        </w:tc>
        <w:tc>
          <w:tcPr>
            <w:tcW w:w="1215" w:type="dxa"/>
            <w:gridSpan w:val="2"/>
          </w:tcPr>
          <w:p w:rsidR="00B925CB" w:rsidRPr="001B1F3F" w:rsidRDefault="00B925CB" w:rsidP="00CE289B">
            <w:r w:rsidRPr="001B1F3F">
              <w:rPr>
                <w:sz w:val="22"/>
                <w:szCs w:val="22"/>
              </w:rPr>
              <w:t>МБ</w:t>
            </w:r>
          </w:p>
        </w:tc>
        <w:tc>
          <w:tcPr>
            <w:tcW w:w="1072" w:type="dxa"/>
          </w:tcPr>
          <w:p w:rsidR="00B925CB" w:rsidRPr="001B1F3F" w:rsidRDefault="00BE7E86" w:rsidP="001B1F3F">
            <w:pPr>
              <w:spacing w:line="360" w:lineRule="auto"/>
              <w:rPr>
                <w:color w:val="000000"/>
              </w:rPr>
            </w:pPr>
            <w:r>
              <w:rPr>
                <w:color w:val="000000"/>
                <w:sz w:val="22"/>
                <w:szCs w:val="22"/>
              </w:rPr>
              <w:t>39,5</w:t>
            </w:r>
          </w:p>
        </w:tc>
        <w:tc>
          <w:tcPr>
            <w:tcW w:w="1134" w:type="dxa"/>
          </w:tcPr>
          <w:p w:rsidR="001B1F3F" w:rsidRPr="001B1F3F" w:rsidRDefault="001B1F3F" w:rsidP="001B1F3F">
            <w:pPr>
              <w:spacing w:line="360" w:lineRule="auto"/>
              <w:rPr>
                <w:color w:val="000000"/>
              </w:rPr>
            </w:pPr>
            <w:r w:rsidRPr="001B1F3F">
              <w:rPr>
                <w:color w:val="000000"/>
                <w:sz w:val="22"/>
                <w:szCs w:val="22"/>
              </w:rPr>
              <w:t>100,0</w:t>
            </w:r>
          </w:p>
        </w:tc>
        <w:tc>
          <w:tcPr>
            <w:tcW w:w="993" w:type="dxa"/>
          </w:tcPr>
          <w:p w:rsidR="00B925CB" w:rsidRPr="001B1F3F" w:rsidRDefault="001B1F3F" w:rsidP="001B1F3F">
            <w:pPr>
              <w:spacing w:line="360" w:lineRule="auto"/>
              <w:rPr>
                <w:color w:val="000000"/>
              </w:rPr>
            </w:pPr>
            <w:r w:rsidRPr="001B1F3F">
              <w:rPr>
                <w:color w:val="000000"/>
                <w:sz w:val="22"/>
                <w:szCs w:val="22"/>
              </w:rPr>
              <w:t>200,0</w:t>
            </w:r>
          </w:p>
        </w:tc>
        <w:tc>
          <w:tcPr>
            <w:tcW w:w="2835" w:type="dxa"/>
            <w:vMerge/>
          </w:tcPr>
          <w:p w:rsidR="00B925CB" w:rsidRPr="00076319" w:rsidRDefault="00B925CB" w:rsidP="00991A66">
            <w:pPr>
              <w:pStyle w:val="affb"/>
              <w:rPr>
                <w:sz w:val="22"/>
                <w:szCs w:val="22"/>
              </w:rPr>
            </w:pPr>
          </w:p>
        </w:tc>
        <w:tc>
          <w:tcPr>
            <w:tcW w:w="1842" w:type="dxa"/>
            <w:vMerge/>
          </w:tcPr>
          <w:p w:rsidR="00B925CB" w:rsidRPr="00076319" w:rsidRDefault="00B925CB" w:rsidP="003D41F4">
            <w:pPr>
              <w:pStyle w:val="affb"/>
              <w:rPr>
                <w:sz w:val="22"/>
                <w:szCs w:val="22"/>
              </w:rPr>
            </w:pPr>
          </w:p>
        </w:tc>
      </w:tr>
      <w:tr w:rsidR="00B925CB" w:rsidRPr="00454BFC" w:rsidTr="00076319">
        <w:trPr>
          <w:trHeight w:val="558"/>
        </w:trPr>
        <w:tc>
          <w:tcPr>
            <w:tcW w:w="718" w:type="dxa"/>
            <w:vMerge/>
          </w:tcPr>
          <w:p w:rsidR="00B925CB" w:rsidRPr="001B1F3F" w:rsidRDefault="00B925CB" w:rsidP="00076319">
            <w:pPr>
              <w:spacing w:line="360" w:lineRule="auto"/>
              <w:rPr>
                <w:color w:val="000000"/>
              </w:rPr>
            </w:pPr>
          </w:p>
        </w:tc>
        <w:tc>
          <w:tcPr>
            <w:tcW w:w="3410" w:type="dxa"/>
            <w:vMerge/>
          </w:tcPr>
          <w:p w:rsidR="00B925CB" w:rsidRPr="001B1F3F" w:rsidRDefault="00B925CB" w:rsidP="001D702E">
            <w:pPr>
              <w:pStyle w:val="affb"/>
              <w:rPr>
                <w:sz w:val="22"/>
                <w:szCs w:val="22"/>
              </w:rPr>
            </w:pPr>
          </w:p>
        </w:tc>
        <w:tc>
          <w:tcPr>
            <w:tcW w:w="2765" w:type="dxa"/>
            <w:vMerge/>
          </w:tcPr>
          <w:p w:rsidR="00B925CB" w:rsidRPr="001B1F3F" w:rsidRDefault="00B925CB" w:rsidP="008F7A5B">
            <w:pPr>
              <w:pStyle w:val="affb"/>
              <w:rPr>
                <w:sz w:val="22"/>
                <w:szCs w:val="22"/>
              </w:rPr>
            </w:pPr>
          </w:p>
        </w:tc>
        <w:tc>
          <w:tcPr>
            <w:tcW w:w="1215" w:type="dxa"/>
            <w:gridSpan w:val="2"/>
          </w:tcPr>
          <w:p w:rsidR="00B925CB" w:rsidRPr="001B1F3F" w:rsidRDefault="00B925CB" w:rsidP="00CE289B">
            <w:r w:rsidRPr="001B1F3F">
              <w:rPr>
                <w:sz w:val="22"/>
                <w:szCs w:val="22"/>
              </w:rPr>
              <w:t>Др.</w:t>
            </w:r>
          </w:p>
        </w:tc>
        <w:tc>
          <w:tcPr>
            <w:tcW w:w="1072" w:type="dxa"/>
          </w:tcPr>
          <w:p w:rsidR="00B925CB" w:rsidRPr="001B1F3F" w:rsidRDefault="00B925CB" w:rsidP="00076319">
            <w:pPr>
              <w:spacing w:line="360" w:lineRule="auto"/>
              <w:ind w:left="360"/>
              <w:rPr>
                <w:color w:val="000000"/>
              </w:rPr>
            </w:pPr>
          </w:p>
        </w:tc>
        <w:tc>
          <w:tcPr>
            <w:tcW w:w="1134" w:type="dxa"/>
          </w:tcPr>
          <w:p w:rsidR="00B925CB" w:rsidRPr="001B1F3F" w:rsidRDefault="00B925CB" w:rsidP="00076319">
            <w:pPr>
              <w:spacing w:line="360" w:lineRule="auto"/>
              <w:ind w:left="360"/>
              <w:rPr>
                <w:color w:val="000000"/>
              </w:rPr>
            </w:pPr>
          </w:p>
        </w:tc>
        <w:tc>
          <w:tcPr>
            <w:tcW w:w="993" w:type="dxa"/>
          </w:tcPr>
          <w:p w:rsidR="00B925CB" w:rsidRPr="001B1F3F" w:rsidRDefault="00B925CB" w:rsidP="00076319">
            <w:pPr>
              <w:spacing w:line="360" w:lineRule="auto"/>
              <w:ind w:left="360"/>
              <w:rPr>
                <w:color w:val="000000"/>
              </w:rPr>
            </w:pPr>
          </w:p>
        </w:tc>
        <w:tc>
          <w:tcPr>
            <w:tcW w:w="2835" w:type="dxa"/>
            <w:vMerge/>
          </w:tcPr>
          <w:p w:rsidR="00B925CB" w:rsidRPr="00076319" w:rsidRDefault="00B925CB" w:rsidP="00991A66">
            <w:pPr>
              <w:pStyle w:val="affb"/>
              <w:rPr>
                <w:sz w:val="22"/>
                <w:szCs w:val="22"/>
              </w:rPr>
            </w:pPr>
          </w:p>
        </w:tc>
        <w:tc>
          <w:tcPr>
            <w:tcW w:w="1842" w:type="dxa"/>
            <w:vMerge/>
          </w:tcPr>
          <w:p w:rsidR="00B925CB" w:rsidRPr="00076319" w:rsidRDefault="00B925CB" w:rsidP="003D41F4">
            <w:pPr>
              <w:pStyle w:val="affb"/>
              <w:rPr>
                <w:sz w:val="22"/>
                <w:szCs w:val="22"/>
              </w:rPr>
            </w:pPr>
          </w:p>
        </w:tc>
      </w:tr>
      <w:tr w:rsidR="00B925CB" w:rsidRPr="00454BFC" w:rsidTr="00076319">
        <w:trPr>
          <w:trHeight w:val="558"/>
        </w:trPr>
        <w:tc>
          <w:tcPr>
            <w:tcW w:w="718" w:type="dxa"/>
            <w:vMerge/>
          </w:tcPr>
          <w:p w:rsidR="00B925CB" w:rsidRPr="001B1F3F" w:rsidRDefault="00B925CB" w:rsidP="00076319">
            <w:pPr>
              <w:spacing w:line="360" w:lineRule="auto"/>
              <w:rPr>
                <w:color w:val="000000"/>
              </w:rPr>
            </w:pPr>
          </w:p>
        </w:tc>
        <w:tc>
          <w:tcPr>
            <w:tcW w:w="3410" w:type="dxa"/>
            <w:vMerge/>
          </w:tcPr>
          <w:p w:rsidR="00B925CB" w:rsidRPr="001B1F3F" w:rsidRDefault="00B925CB" w:rsidP="001D702E">
            <w:pPr>
              <w:pStyle w:val="affb"/>
              <w:rPr>
                <w:sz w:val="22"/>
                <w:szCs w:val="22"/>
              </w:rPr>
            </w:pPr>
          </w:p>
        </w:tc>
        <w:tc>
          <w:tcPr>
            <w:tcW w:w="2765" w:type="dxa"/>
            <w:vMerge/>
          </w:tcPr>
          <w:p w:rsidR="00B925CB" w:rsidRPr="001B1F3F" w:rsidRDefault="00B925CB" w:rsidP="008F7A5B">
            <w:pPr>
              <w:pStyle w:val="affb"/>
              <w:rPr>
                <w:sz w:val="22"/>
                <w:szCs w:val="22"/>
              </w:rPr>
            </w:pPr>
          </w:p>
        </w:tc>
        <w:tc>
          <w:tcPr>
            <w:tcW w:w="1215" w:type="dxa"/>
            <w:gridSpan w:val="2"/>
          </w:tcPr>
          <w:p w:rsidR="00B925CB" w:rsidRPr="001B1F3F" w:rsidRDefault="00B925CB" w:rsidP="00CE289B">
            <w:r w:rsidRPr="001B1F3F">
              <w:rPr>
                <w:sz w:val="22"/>
                <w:szCs w:val="22"/>
              </w:rPr>
              <w:t>Всего</w:t>
            </w:r>
          </w:p>
        </w:tc>
        <w:tc>
          <w:tcPr>
            <w:tcW w:w="1072" w:type="dxa"/>
          </w:tcPr>
          <w:p w:rsidR="00B925CB" w:rsidRPr="001B1F3F" w:rsidRDefault="00BE7E86" w:rsidP="00C67836">
            <w:pPr>
              <w:spacing w:line="360" w:lineRule="auto"/>
              <w:rPr>
                <w:color w:val="000000"/>
              </w:rPr>
            </w:pPr>
            <w:r>
              <w:rPr>
                <w:color w:val="000000"/>
                <w:sz w:val="22"/>
                <w:szCs w:val="22"/>
              </w:rPr>
              <w:t>439,5</w:t>
            </w:r>
          </w:p>
        </w:tc>
        <w:tc>
          <w:tcPr>
            <w:tcW w:w="1134" w:type="dxa"/>
          </w:tcPr>
          <w:p w:rsidR="00B925CB" w:rsidRPr="001B1F3F" w:rsidRDefault="00C67836" w:rsidP="00C67836">
            <w:pPr>
              <w:spacing w:line="360" w:lineRule="auto"/>
              <w:rPr>
                <w:color w:val="000000"/>
              </w:rPr>
            </w:pPr>
            <w:r>
              <w:rPr>
                <w:color w:val="000000"/>
                <w:sz w:val="22"/>
                <w:szCs w:val="22"/>
              </w:rPr>
              <w:t>700,0</w:t>
            </w:r>
          </w:p>
        </w:tc>
        <w:tc>
          <w:tcPr>
            <w:tcW w:w="993" w:type="dxa"/>
          </w:tcPr>
          <w:p w:rsidR="00B925CB" w:rsidRPr="001B1F3F" w:rsidRDefault="00C67836" w:rsidP="00C67836">
            <w:pPr>
              <w:spacing w:line="360" w:lineRule="auto"/>
              <w:rPr>
                <w:color w:val="000000"/>
              </w:rPr>
            </w:pPr>
            <w:r>
              <w:rPr>
                <w:color w:val="000000"/>
                <w:sz w:val="22"/>
                <w:szCs w:val="22"/>
              </w:rPr>
              <w:t>950,0</w:t>
            </w:r>
          </w:p>
        </w:tc>
        <w:tc>
          <w:tcPr>
            <w:tcW w:w="2835" w:type="dxa"/>
            <w:vMerge/>
          </w:tcPr>
          <w:p w:rsidR="00B925CB" w:rsidRPr="00076319" w:rsidRDefault="00B925CB" w:rsidP="00991A66">
            <w:pPr>
              <w:pStyle w:val="affb"/>
              <w:rPr>
                <w:sz w:val="22"/>
                <w:szCs w:val="22"/>
              </w:rPr>
            </w:pPr>
          </w:p>
        </w:tc>
        <w:tc>
          <w:tcPr>
            <w:tcW w:w="1842" w:type="dxa"/>
            <w:vMerge/>
          </w:tcPr>
          <w:p w:rsidR="00B925CB" w:rsidRPr="00076319" w:rsidRDefault="00B925CB" w:rsidP="003D41F4">
            <w:pPr>
              <w:pStyle w:val="affb"/>
              <w:rPr>
                <w:sz w:val="22"/>
                <w:szCs w:val="22"/>
              </w:rPr>
            </w:pPr>
          </w:p>
        </w:tc>
      </w:tr>
      <w:tr w:rsidR="00773C33" w:rsidRPr="00454BFC" w:rsidTr="00076319">
        <w:trPr>
          <w:trHeight w:val="222"/>
        </w:trPr>
        <w:tc>
          <w:tcPr>
            <w:tcW w:w="718" w:type="dxa"/>
            <w:vMerge w:val="restart"/>
          </w:tcPr>
          <w:p w:rsidR="00773C33" w:rsidRPr="00076319" w:rsidRDefault="00773C33" w:rsidP="001D702E">
            <w:pPr>
              <w:spacing w:line="360" w:lineRule="auto"/>
              <w:rPr>
                <w:color w:val="000000"/>
              </w:rPr>
            </w:pPr>
            <w:r w:rsidRPr="00076319">
              <w:rPr>
                <w:color w:val="000000"/>
                <w:sz w:val="22"/>
                <w:szCs w:val="22"/>
              </w:rPr>
              <w:t>2.2.</w:t>
            </w:r>
            <w:r w:rsidR="001D702E">
              <w:rPr>
                <w:color w:val="000000"/>
                <w:sz w:val="22"/>
                <w:szCs w:val="22"/>
              </w:rPr>
              <w:t>9.</w:t>
            </w:r>
          </w:p>
        </w:tc>
        <w:tc>
          <w:tcPr>
            <w:tcW w:w="3410" w:type="dxa"/>
            <w:vMerge w:val="restart"/>
          </w:tcPr>
          <w:p w:rsidR="00773C33" w:rsidRPr="00076319" w:rsidRDefault="00773C33" w:rsidP="00FC6EAA">
            <w:pPr>
              <w:pStyle w:val="affb"/>
              <w:rPr>
                <w:sz w:val="22"/>
                <w:szCs w:val="22"/>
              </w:rPr>
            </w:pPr>
            <w:r w:rsidRPr="00076319">
              <w:rPr>
                <w:sz w:val="22"/>
                <w:szCs w:val="22"/>
              </w:rPr>
              <w:t xml:space="preserve">Организация лагерей с дневным </w:t>
            </w:r>
            <w:r w:rsidRPr="00076319">
              <w:rPr>
                <w:sz w:val="22"/>
                <w:szCs w:val="22"/>
              </w:rPr>
              <w:lastRenderedPageBreak/>
              <w:t>пребыванием детей на базе образовательных учреждений</w:t>
            </w:r>
          </w:p>
        </w:tc>
        <w:tc>
          <w:tcPr>
            <w:tcW w:w="2765" w:type="dxa"/>
            <w:vMerge w:val="restart"/>
          </w:tcPr>
          <w:p w:rsidR="00773C33" w:rsidRPr="00076319" w:rsidRDefault="00773C33" w:rsidP="008F7A5B">
            <w:pPr>
              <w:pStyle w:val="affb"/>
              <w:rPr>
                <w:sz w:val="22"/>
                <w:szCs w:val="22"/>
              </w:rPr>
            </w:pPr>
            <w:r w:rsidRPr="00076319">
              <w:rPr>
                <w:sz w:val="22"/>
                <w:szCs w:val="22"/>
              </w:rPr>
              <w:lastRenderedPageBreak/>
              <w:t xml:space="preserve">МЦП «Отдых, </w:t>
            </w:r>
            <w:r w:rsidRPr="00076319">
              <w:rPr>
                <w:sz w:val="22"/>
                <w:szCs w:val="22"/>
              </w:rPr>
              <w:lastRenderedPageBreak/>
              <w:t>оздоровление и занятость детей, молодежи и подростков, проживающих на территории Рыбинского муниципального  района»  на 2012-2014 годы</w:t>
            </w:r>
          </w:p>
        </w:tc>
        <w:tc>
          <w:tcPr>
            <w:tcW w:w="1215" w:type="dxa"/>
            <w:gridSpan w:val="2"/>
          </w:tcPr>
          <w:p w:rsidR="00773C33" w:rsidRPr="00076319" w:rsidRDefault="00773C33" w:rsidP="000C03F1">
            <w:r w:rsidRPr="00076319">
              <w:rPr>
                <w:sz w:val="22"/>
                <w:szCs w:val="22"/>
              </w:rPr>
              <w:lastRenderedPageBreak/>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991A66">
            <w:pPr>
              <w:pStyle w:val="affb"/>
              <w:rPr>
                <w:sz w:val="22"/>
                <w:szCs w:val="22"/>
              </w:rPr>
            </w:pPr>
            <w:r w:rsidRPr="00076319">
              <w:rPr>
                <w:sz w:val="22"/>
                <w:szCs w:val="22"/>
              </w:rPr>
              <w:t xml:space="preserve">Привлечение к </w:t>
            </w:r>
            <w:r w:rsidRPr="00076319">
              <w:rPr>
                <w:sz w:val="22"/>
                <w:szCs w:val="22"/>
              </w:rPr>
              <w:lastRenderedPageBreak/>
              <w:t>организованным формам отдыха, оздоровления и занятости  детей и подростков, в том числе несовершеннолетних, находящихся в трудной жизненной ситуации;</w:t>
            </w:r>
          </w:p>
          <w:p w:rsidR="00773C33" w:rsidRPr="00076319" w:rsidRDefault="00773C33" w:rsidP="00991A66">
            <w:pPr>
              <w:pStyle w:val="affb"/>
              <w:rPr>
                <w:sz w:val="22"/>
                <w:szCs w:val="22"/>
              </w:rPr>
            </w:pPr>
            <w:r w:rsidRPr="00076319">
              <w:rPr>
                <w:sz w:val="22"/>
                <w:szCs w:val="22"/>
              </w:rPr>
              <w:t>-укрепление здоровья подрастающего поколения;</w:t>
            </w:r>
          </w:p>
          <w:p w:rsidR="00773C33" w:rsidRPr="00076319" w:rsidRDefault="00773C33" w:rsidP="00991A66">
            <w:pPr>
              <w:pStyle w:val="affb"/>
              <w:rPr>
                <w:sz w:val="22"/>
                <w:szCs w:val="22"/>
              </w:rPr>
            </w:pPr>
            <w:r w:rsidRPr="00076319">
              <w:rPr>
                <w:sz w:val="22"/>
                <w:szCs w:val="22"/>
              </w:rPr>
              <w:t>-снижение степени асоциального поведения детей и подростков;</w:t>
            </w:r>
          </w:p>
          <w:p w:rsidR="00773C33" w:rsidRPr="00076319" w:rsidRDefault="00773C33" w:rsidP="00991A66">
            <w:pPr>
              <w:pStyle w:val="affb"/>
              <w:rPr>
                <w:sz w:val="22"/>
                <w:szCs w:val="22"/>
              </w:rPr>
            </w:pPr>
            <w:r w:rsidRPr="00076319">
              <w:rPr>
                <w:sz w:val="22"/>
                <w:szCs w:val="22"/>
              </w:rPr>
              <w:t>-развитие новых форм организации отдыха и оздоровления детей и подростков;</w:t>
            </w:r>
          </w:p>
          <w:p w:rsidR="00773C33" w:rsidRPr="00076319" w:rsidRDefault="00773C33" w:rsidP="00991A66">
            <w:pPr>
              <w:pStyle w:val="affb"/>
              <w:rPr>
                <w:sz w:val="22"/>
                <w:szCs w:val="22"/>
              </w:rPr>
            </w:pPr>
            <w:r w:rsidRPr="00076319">
              <w:rPr>
                <w:sz w:val="22"/>
                <w:szCs w:val="22"/>
              </w:rPr>
              <w:t>-формирование приоритета здорового образа жизни человека средствами физической культуры, спорта и туризма;</w:t>
            </w:r>
          </w:p>
          <w:p w:rsidR="00773C33" w:rsidRPr="000130FA" w:rsidRDefault="00773C33" w:rsidP="00991A66">
            <w:pPr>
              <w:pStyle w:val="affb"/>
            </w:pPr>
            <w:r w:rsidRPr="00076319">
              <w:rPr>
                <w:sz w:val="22"/>
                <w:szCs w:val="22"/>
              </w:rPr>
              <w:t>-создание максимальных условий для развития творческого потенциала в художественной, научно-технической, социально-педагогической, туристско-краеведческой и экологической сферах у детей.</w:t>
            </w:r>
          </w:p>
        </w:tc>
        <w:tc>
          <w:tcPr>
            <w:tcW w:w="1842" w:type="dxa"/>
            <w:vMerge w:val="restart"/>
          </w:tcPr>
          <w:p w:rsidR="00773C33" w:rsidRPr="00076319" w:rsidRDefault="00773C33" w:rsidP="003D41F4">
            <w:pPr>
              <w:pStyle w:val="affb"/>
              <w:rPr>
                <w:sz w:val="22"/>
                <w:szCs w:val="22"/>
              </w:rPr>
            </w:pPr>
            <w:r w:rsidRPr="00076319">
              <w:rPr>
                <w:sz w:val="22"/>
                <w:szCs w:val="22"/>
              </w:rPr>
              <w:lastRenderedPageBreak/>
              <w:t xml:space="preserve">Управление по </w:t>
            </w:r>
            <w:r w:rsidRPr="00076319">
              <w:rPr>
                <w:sz w:val="22"/>
                <w:szCs w:val="22"/>
              </w:rPr>
              <w:lastRenderedPageBreak/>
              <w:t>культуре,</w:t>
            </w:r>
          </w:p>
          <w:p w:rsidR="00773C33" w:rsidRPr="00076319" w:rsidRDefault="00773C33" w:rsidP="003D41F4">
            <w:pPr>
              <w:pStyle w:val="affb"/>
              <w:rPr>
                <w:sz w:val="22"/>
                <w:szCs w:val="22"/>
              </w:rPr>
            </w:pPr>
            <w:r w:rsidRPr="00076319">
              <w:rPr>
                <w:sz w:val="22"/>
                <w:szCs w:val="22"/>
              </w:rPr>
              <w:t>молодежи и спорту администрации Рыбинского МР,</w:t>
            </w:r>
          </w:p>
          <w:p w:rsidR="00773C33" w:rsidRPr="00076319" w:rsidRDefault="00773C33" w:rsidP="003D41F4">
            <w:pPr>
              <w:pStyle w:val="affb"/>
              <w:rPr>
                <w:sz w:val="22"/>
                <w:szCs w:val="22"/>
              </w:rPr>
            </w:pPr>
            <w:r w:rsidRPr="00076319">
              <w:rPr>
                <w:sz w:val="22"/>
                <w:szCs w:val="22"/>
              </w:rPr>
              <w:t>Управление образования администрации РМР</w:t>
            </w:r>
          </w:p>
          <w:p w:rsidR="00773C33" w:rsidRPr="00076319" w:rsidRDefault="00773C33" w:rsidP="00086F9A">
            <w:pPr>
              <w:pStyle w:val="affb"/>
              <w:rPr>
                <w:sz w:val="22"/>
                <w:szCs w:val="22"/>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C6EAA">
            <w:pPr>
              <w:pStyle w:val="affb"/>
              <w:rPr>
                <w:sz w:val="22"/>
                <w:szCs w:val="22"/>
              </w:rPr>
            </w:pPr>
          </w:p>
        </w:tc>
        <w:tc>
          <w:tcPr>
            <w:tcW w:w="2765" w:type="dxa"/>
            <w:vMerge/>
          </w:tcPr>
          <w:p w:rsidR="00773C33" w:rsidRPr="00076319" w:rsidRDefault="00773C33" w:rsidP="008F7A5B">
            <w:pPr>
              <w:pStyle w:val="affb"/>
              <w:rPr>
                <w:sz w:val="22"/>
                <w:szCs w:val="22"/>
              </w:rPr>
            </w:pPr>
          </w:p>
        </w:tc>
        <w:tc>
          <w:tcPr>
            <w:tcW w:w="1215" w:type="dxa"/>
            <w:gridSpan w:val="2"/>
          </w:tcPr>
          <w:p w:rsidR="00773C33" w:rsidRPr="00076319" w:rsidRDefault="00773C33" w:rsidP="000C03F1">
            <w:r w:rsidRPr="00076319">
              <w:rPr>
                <w:sz w:val="22"/>
                <w:szCs w:val="22"/>
              </w:rPr>
              <w:t>ОБ</w:t>
            </w:r>
          </w:p>
        </w:tc>
        <w:tc>
          <w:tcPr>
            <w:tcW w:w="1072" w:type="dxa"/>
          </w:tcPr>
          <w:p w:rsidR="00773C33" w:rsidRPr="00076319" w:rsidRDefault="004F30BA" w:rsidP="00076319">
            <w:pPr>
              <w:spacing w:line="360" w:lineRule="auto"/>
              <w:rPr>
                <w:color w:val="000000"/>
              </w:rPr>
            </w:pPr>
            <w:r>
              <w:rPr>
                <w:color w:val="000000"/>
                <w:sz w:val="22"/>
                <w:szCs w:val="22"/>
              </w:rPr>
              <w:t>838,5</w:t>
            </w:r>
          </w:p>
        </w:tc>
        <w:tc>
          <w:tcPr>
            <w:tcW w:w="1134" w:type="dxa"/>
          </w:tcPr>
          <w:p w:rsidR="00773C33" w:rsidRPr="00076319" w:rsidRDefault="00A6338D" w:rsidP="00076319">
            <w:pPr>
              <w:spacing w:line="360" w:lineRule="auto"/>
              <w:rPr>
                <w:color w:val="000000"/>
              </w:rPr>
            </w:pPr>
            <w:r>
              <w:rPr>
                <w:color w:val="000000"/>
                <w:sz w:val="22"/>
                <w:szCs w:val="22"/>
              </w:rPr>
              <w:t>838,5</w:t>
            </w:r>
          </w:p>
        </w:tc>
        <w:tc>
          <w:tcPr>
            <w:tcW w:w="993" w:type="dxa"/>
          </w:tcPr>
          <w:p w:rsidR="00773C33" w:rsidRPr="00076319" w:rsidRDefault="00A6338D" w:rsidP="00076319">
            <w:pPr>
              <w:spacing w:line="360" w:lineRule="auto"/>
              <w:rPr>
                <w:color w:val="000000"/>
              </w:rPr>
            </w:pPr>
            <w:r>
              <w:rPr>
                <w:color w:val="000000"/>
                <w:sz w:val="22"/>
                <w:szCs w:val="22"/>
              </w:rPr>
              <w:t>838,5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86F9A">
            <w:pPr>
              <w:pStyle w:val="affb"/>
              <w:rPr>
                <w:color w:val="000000"/>
                <w:sz w:val="22"/>
                <w:szCs w:val="22"/>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C6EAA">
            <w:pPr>
              <w:pStyle w:val="affb"/>
              <w:rPr>
                <w:sz w:val="22"/>
                <w:szCs w:val="22"/>
              </w:rPr>
            </w:pPr>
          </w:p>
        </w:tc>
        <w:tc>
          <w:tcPr>
            <w:tcW w:w="2765" w:type="dxa"/>
            <w:vMerge/>
          </w:tcPr>
          <w:p w:rsidR="00773C33" w:rsidRPr="00076319" w:rsidRDefault="00773C33" w:rsidP="008F7A5B">
            <w:pPr>
              <w:pStyle w:val="affb"/>
              <w:rPr>
                <w:sz w:val="22"/>
                <w:szCs w:val="22"/>
              </w:rPr>
            </w:pPr>
          </w:p>
        </w:tc>
        <w:tc>
          <w:tcPr>
            <w:tcW w:w="1215" w:type="dxa"/>
            <w:gridSpan w:val="2"/>
          </w:tcPr>
          <w:p w:rsidR="00773C33" w:rsidRPr="00076319" w:rsidRDefault="00773C33" w:rsidP="000C03F1">
            <w:r w:rsidRPr="00076319">
              <w:rPr>
                <w:sz w:val="22"/>
                <w:szCs w:val="22"/>
              </w:rPr>
              <w:t>МБ</w:t>
            </w:r>
          </w:p>
        </w:tc>
        <w:tc>
          <w:tcPr>
            <w:tcW w:w="1072" w:type="dxa"/>
          </w:tcPr>
          <w:p w:rsidR="00773C33" w:rsidRPr="00076319" w:rsidRDefault="00773C33" w:rsidP="004F30BA">
            <w:pPr>
              <w:spacing w:line="360" w:lineRule="auto"/>
              <w:rPr>
                <w:color w:val="000000"/>
              </w:rPr>
            </w:pPr>
            <w:r w:rsidRPr="00076319">
              <w:rPr>
                <w:color w:val="000000"/>
                <w:sz w:val="22"/>
                <w:szCs w:val="22"/>
              </w:rPr>
              <w:t>192,</w:t>
            </w:r>
            <w:r w:rsidR="004F30BA">
              <w:rPr>
                <w:color w:val="000000"/>
                <w:sz w:val="22"/>
                <w:szCs w:val="22"/>
              </w:rPr>
              <w:t>4</w:t>
            </w:r>
          </w:p>
        </w:tc>
        <w:tc>
          <w:tcPr>
            <w:tcW w:w="1134" w:type="dxa"/>
          </w:tcPr>
          <w:p w:rsidR="00773C33" w:rsidRPr="00076319" w:rsidRDefault="00773C33" w:rsidP="00A6338D">
            <w:pPr>
              <w:spacing w:line="360" w:lineRule="auto"/>
              <w:rPr>
                <w:color w:val="000000"/>
              </w:rPr>
            </w:pPr>
            <w:r w:rsidRPr="00076319">
              <w:rPr>
                <w:color w:val="000000"/>
                <w:sz w:val="22"/>
                <w:szCs w:val="22"/>
              </w:rPr>
              <w:t>192,</w:t>
            </w:r>
            <w:r w:rsidR="00A6338D">
              <w:rPr>
                <w:color w:val="000000"/>
                <w:sz w:val="22"/>
                <w:szCs w:val="22"/>
              </w:rPr>
              <w:t>4</w:t>
            </w:r>
          </w:p>
        </w:tc>
        <w:tc>
          <w:tcPr>
            <w:tcW w:w="993" w:type="dxa"/>
          </w:tcPr>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86F9A">
            <w:pPr>
              <w:pStyle w:val="affb"/>
              <w:rPr>
                <w:color w:val="000000"/>
                <w:sz w:val="22"/>
                <w:szCs w:val="22"/>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C6EAA">
            <w:pPr>
              <w:pStyle w:val="affb"/>
              <w:rPr>
                <w:sz w:val="22"/>
                <w:szCs w:val="22"/>
              </w:rPr>
            </w:pPr>
          </w:p>
        </w:tc>
        <w:tc>
          <w:tcPr>
            <w:tcW w:w="2765" w:type="dxa"/>
            <w:vMerge/>
          </w:tcPr>
          <w:p w:rsidR="00773C33" w:rsidRPr="00076319" w:rsidRDefault="00773C33" w:rsidP="008F7A5B">
            <w:pPr>
              <w:pStyle w:val="affb"/>
              <w:rPr>
                <w:sz w:val="22"/>
                <w:szCs w:val="22"/>
              </w:rPr>
            </w:pPr>
          </w:p>
        </w:tc>
        <w:tc>
          <w:tcPr>
            <w:tcW w:w="1215" w:type="dxa"/>
            <w:gridSpan w:val="2"/>
          </w:tcPr>
          <w:p w:rsidR="00773C33" w:rsidRPr="00076319" w:rsidRDefault="00773C33" w:rsidP="000C03F1">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86F9A">
            <w:pPr>
              <w:pStyle w:val="affb"/>
              <w:rPr>
                <w:color w:val="000000"/>
                <w:sz w:val="22"/>
                <w:szCs w:val="22"/>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C6EAA">
            <w:pPr>
              <w:pStyle w:val="affb"/>
              <w:rPr>
                <w:sz w:val="22"/>
                <w:szCs w:val="22"/>
              </w:rPr>
            </w:pPr>
          </w:p>
        </w:tc>
        <w:tc>
          <w:tcPr>
            <w:tcW w:w="2765" w:type="dxa"/>
            <w:vMerge/>
          </w:tcPr>
          <w:p w:rsidR="00773C33" w:rsidRPr="00076319" w:rsidRDefault="00773C33" w:rsidP="008F7A5B">
            <w:pPr>
              <w:pStyle w:val="affb"/>
              <w:rPr>
                <w:sz w:val="22"/>
                <w:szCs w:val="22"/>
              </w:rPr>
            </w:pPr>
          </w:p>
        </w:tc>
        <w:tc>
          <w:tcPr>
            <w:tcW w:w="1215" w:type="dxa"/>
            <w:gridSpan w:val="2"/>
          </w:tcPr>
          <w:p w:rsidR="00773C33" w:rsidRPr="00076319" w:rsidRDefault="00773C33" w:rsidP="000C03F1">
            <w:r w:rsidRPr="00076319">
              <w:rPr>
                <w:sz w:val="22"/>
                <w:szCs w:val="22"/>
              </w:rPr>
              <w:t>Всего</w:t>
            </w:r>
          </w:p>
        </w:tc>
        <w:tc>
          <w:tcPr>
            <w:tcW w:w="1072" w:type="dxa"/>
          </w:tcPr>
          <w:p w:rsidR="00773C33" w:rsidRPr="00076319" w:rsidRDefault="004F30BA" w:rsidP="00076319">
            <w:pPr>
              <w:spacing w:line="360" w:lineRule="auto"/>
              <w:rPr>
                <w:color w:val="000000"/>
              </w:rPr>
            </w:pPr>
            <w:r>
              <w:rPr>
                <w:color w:val="000000"/>
                <w:sz w:val="22"/>
                <w:szCs w:val="22"/>
              </w:rPr>
              <w:t>1030,9</w:t>
            </w:r>
          </w:p>
        </w:tc>
        <w:tc>
          <w:tcPr>
            <w:tcW w:w="1134" w:type="dxa"/>
          </w:tcPr>
          <w:p w:rsidR="00773C33" w:rsidRPr="00076319" w:rsidRDefault="00A6338D" w:rsidP="00076319">
            <w:pPr>
              <w:spacing w:line="360" w:lineRule="auto"/>
              <w:rPr>
                <w:color w:val="000000"/>
              </w:rPr>
            </w:pPr>
            <w:r>
              <w:rPr>
                <w:color w:val="000000"/>
                <w:sz w:val="22"/>
                <w:szCs w:val="22"/>
              </w:rPr>
              <w:t>1030,9</w:t>
            </w:r>
          </w:p>
        </w:tc>
        <w:tc>
          <w:tcPr>
            <w:tcW w:w="993" w:type="dxa"/>
          </w:tcPr>
          <w:p w:rsidR="00773C33" w:rsidRPr="008A697F" w:rsidRDefault="00A6338D" w:rsidP="00076319">
            <w:pPr>
              <w:spacing w:line="360" w:lineRule="auto"/>
              <w:rPr>
                <w:color w:val="000000"/>
              </w:rPr>
            </w:pPr>
            <w:r>
              <w:rPr>
                <w:color w:val="000000"/>
                <w:sz w:val="22"/>
                <w:szCs w:val="22"/>
              </w:rPr>
              <w:t>838,5</w:t>
            </w:r>
          </w:p>
        </w:tc>
        <w:tc>
          <w:tcPr>
            <w:tcW w:w="2835" w:type="dxa"/>
            <w:vMerge/>
          </w:tcPr>
          <w:p w:rsidR="00773C33" w:rsidRPr="00076319" w:rsidRDefault="00773C33" w:rsidP="00076319">
            <w:pPr>
              <w:spacing w:line="360" w:lineRule="auto"/>
              <w:ind w:left="360"/>
              <w:rPr>
                <w:b/>
                <w:color w:val="000000"/>
              </w:rPr>
            </w:pPr>
          </w:p>
        </w:tc>
        <w:tc>
          <w:tcPr>
            <w:tcW w:w="1842" w:type="dxa"/>
            <w:vMerge/>
          </w:tcPr>
          <w:p w:rsidR="00773C33" w:rsidRPr="00076319" w:rsidRDefault="00773C33" w:rsidP="00086F9A">
            <w:pPr>
              <w:pStyle w:val="affb"/>
              <w:rPr>
                <w:color w:val="000000"/>
                <w:sz w:val="22"/>
                <w:szCs w:val="22"/>
              </w:rPr>
            </w:pPr>
          </w:p>
        </w:tc>
      </w:tr>
      <w:tr w:rsidR="00BF7B74" w:rsidRPr="00454BFC" w:rsidTr="00076319">
        <w:trPr>
          <w:trHeight w:val="111"/>
        </w:trPr>
        <w:tc>
          <w:tcPr>
            <w:tcW w:w="718" w:type="dxa"/>
            <w:vMerge w:val="restart"/>
          </w:tcPr>
          <w:p w:rsidR="00BF7B74" w:rsidRPr="00076319" w:rsidRDefault="00BF7B74" w:rsidP="001D702E">
            <w:pPr>
              <w:spacing w:line="360" w:lineRule="auto"/>
              <w:rPr>
                <w:color w:val="000000"/>
              </w:rPr>
            </w:pPr>
            <w:r w:rsidRPr="00076319">
              <w:rPr>
                <w:color w:val="000000"/>
                <w:sz w:val="22"/>
                <w:szCs w:val="22"/>
              </w:rPr>
              <w:t>2.2.</w:t>
            </w:r>
            <w:r>
              <w:rPr>
                <w:color w:val="000000"/>
                <w:sz w:val="22"/>
                <w:szCs w:val="22"/>
              </w:rPr>
              <w:t>10</w:t>
            </w:r>
            <w:r w:rsidRPr="00076319">
              <w:rPr>
                <w:color w:val="000000"/>
                <w:sz w:val="22"/>
                <w:szCs w:val="22"/>
              </w:rPr>
              <w:t>.</w:t>
            </w:r>
          </w:p>
        </w:tc>
        <w:tc>
          <w:tcPr>
            <w:tcW w:w="3410" w:type="dxa"/>
            <w:vMerge w:val="restart"/>
          </w:tcPr>
          <w:p w:rsidR="00BF7B74" w:rsidRPr="00076319" w:rsidRDefault="00BF7B74" w:rsidP="00FC6EAA">
            <w:pPr>
              <w:pStyle w:val="affb"/>
              <w:rPr>
                <w:sz w:val="22"/>
                <w:szCs w:val="22"/>
              </w:rPr>
            </w:pPr>
            <w:r w:rsidRPr="00076319">
              <w:rPr>
                <w:sz w:val="22"/>
                <w:szCs w:val="22"/>
              </w:rPr>
              <w:t>Организация профильных лагерей</w:t>
            </w:r>
          </w:p>
        </w:tc>
        <w:tc>
          <w:tcPr>
            <w:tcW w:w="2765" w:type="dxa"/>
            <w:vMerge/>
          </w:tcPr>
          <w:p w:rsidR="00BF7B74" w:rsidRPr="00076319" w:rsidRDefault="00BF7B74" w:rsidP="00076319">
            <w:pPr>
              <w:spacing w:line="360" w:lineRule="auto"/>
              <w:ind w:left="360"/>
              <w:rPr>
                <w:color w:val="000000"/>
              </w:rPr>
            </w:pPr>
          </w:p>
        </w:tc>
        <w:tc>
          <w:tcPr>
            <w:tcW w:w="1215" w:type="dxa"/>
            <w:gridSpan w:val="2"/>
          </w:tcPr>
          <w:p w:rsidR="00BF7B74" w:rsidRPr="00076319" w:rsidRDefault="00BF7B74" w:rsidP="000C03F1">
            <w:r w:rsidRPr="00076319">
              <w:rPr>
                <w:sz w:val="22"/>
                <w:szCs w:val="22"/>
              </w:rPr>
              <w:t>ФБ</w:t>
            </w:r>
          </w:p>
        </w:tc>
        <w:tc>
          <w:tcPr>
            <w:tcW w:w="1072" w:type="dxa"/>
          </w:tcPr>
          <w:p w:rsidR="00BF7B74" w:rsidRPr="00076319" w:rsidRDefault="00BF7B74" w:rsidP="00076319">
            <w:pPr>
              <w:spacing w:line="360" w:lineRule="auto"/>
              <w:rPr>
                <w:color w:val="000000"/>
              </w:rPr>
            </w:pPr>
          </w:p>
        </w:tc>
        <w:tc>
          <w:tcPr>
            <w:tcW w:w="1134" w:type="dxa"/>
          </w:tcPr>
          <w:p w:rsidR="00BF7B74" w:rsidRPr="00076319" w:rsidRDefault="00BF7B74" w:rsidP="00076319">
            <w:pPr>
              <w:spacing w:line="360" w:lineRule="auto"/>
              <w:ind w:left="360"/>
              <w:rPr>
                <w:color w:val="000000"/>
              </w:rPr>
            </w:pPr>
          </w:p>
        </w:tc>
        <w:tc>
          <w:tcPr>
            <w:tcW w:w="993" w:type="dxa"/>
          </w:tcPr>
          <w:p w:rsidR="00BF7B74" w:rsidRPr="00076319" w:rsidRDefault="00BF7B74" w:rsidP="00076319">
            <w:pPr>
              <w:spacing w:line="360" w:lineRule="auto"/>
              <w:ind w:left="360"/>
              <w:rPr>
                <w:b/>
                <w:color w:val="000000"/>
              </w:rPr>
            </w:pPr>
          </w:p>
        </w:tc>
        <w:tc>
          <w:tcPr>
            <w:tcW w:w="2835" w:type="dxa"/>
            <w:vMerge/>
          </w:tcPr>
          <w:p w:rsidR="00BF7B74" w:rsidRPr="00076319" w:rsidRDefault="00BF7B74" w:rsidP="00076319">
            <w:pPr>
              <w:spacing w:line="360" w:lineRule="auto"/>
              <w:ind w:left="360"/>
              <w:rPr>
                <w:b/>
                <w:color w:val="000000"/>
              </w:rPr>
            </w:pPr>
          </w:p>
        </w:tc>
        <w:tc>
          <w:tcPr>
            <w:tcW w:w="1842" w:type="dxa"/>
            <w:vMerge/>
          </w:tcPr>
          <w:p w:rsidR="00BF7B74" w:rsidRPr="000130FA" w:rsidRDefault="00BF7B74" w:rsidP="00086F9A">
            <w:pPr>
              <w:pStyle w:val="affb"/>
            </w:pPr>
          </w:p>
        </w:tc>
      </w:tr>
      <w:tr w:rsidR="00BF7B74" w:rsidRPr="00454BFC" w:rsidTr="00076319">
        <w:trPr>
          <w:trHeight w:val="111"/>
        </w:trPr>
        <w:tc>
          <w:tcPr>
            <w:tcW w:w="718" w:type="dxa"/>
            <w:vMerge/>
          </w:tcPr>
          <w:p w:rsidR="00BF7B74" w:rsidRPr="00076319" w:rsidRDefault="00BF7B74" w:rsidP="00076319">
            <w:pPr>
              <w:spacing w:line="360" w:lineRule="auto"/>
              <w:rPr>
                <w:color w:val="000000"/>
              </w:rPr>
            </w:pPr>
          </w:p>
        </w:tc>
        <w:tc>
          <w:tcPr>
            <w:tcW w:w="3410" w:type="dxa"/>
            <w:vMerge/>
          </w:tcPr>
          <w:p w:rsidR="00BF7B74" w:rsidRPr="00076319" w:rsidRDefault="00BF7B74" w:rsidP="00FC6EAA">
            <w:pPr>
              <w:pStyle w:val="affb"/>
              <w:rPr>
                <w:sz w:val="22"/>
                <w:szCs w:val="22"/>
              </w:rPr>
            </w:pPr>
          </w:p>
        </w:tc>
        <w:tc>
          <w:tcPr>
            <w:tcW w:w="2765" w:type="dxa"/>
            <w:vMerge/>
          </w:tcPr>
          <w:p w:rsidR="00BF7B74" w:rsidRPr="00076319" w:rsidRDefault="00BF7B74" w:rsidP="00076319">
            <w:pPr>
              <w:spacing w:line="360" w:lineRule="auto"/>
              <w:ind w:left="360"/>
              <w:rPr>
                <w:color w:val="000000"/>
              </w:rPr>
            </w:pPr>
          </w:p>
        </w:tc>
        <w:tc>
          <w:tcPr>
            <w:tcW w:w="1215" w:type="dxa"/>
            <w:gridSpan w:val="2"/>
          </w:tcPr>
          <w:p w:rsidR="00BF7B74" w:rsidRPr="00076319" w:rsidRDefault="00BF7B74" w:rsidP="000C03F1">
            <w:r w:rsidRPr="00076319">
              <w:rPr>
                <w:sz w:val="22"/>
                <w:szCs w:val="22"/>
              </w:rPr>
              <w:t>ОБ</w:t>
            </w:r>
          </w:p>
        </w:tc>
        <w:tc>
          <w:tcPr>
            <w:tcW w:w="1072" w:type="dxa"/>
          </w:tcPr>
          <w:p w:rsidR="00BF7B74" w:rsidRPr="00076319" w:rsidRDefault="00BF7B74" w:rsidP="00076319">
            <w:pPr>
              <w:spacing w:line="360" w:lineRule="auto"/>
              <w:ind w:left="360"/>
              <w:rPr>
                <w:color w:val="000000"/>
              </w:rPr>
            </w:pPr>
          </w:p>
        </w:tc>
        <w:tc>
          <w:tcPr>
            <w:tcW w:w="1134" w:type="dxa"/>
          </w:tcPr>
          <w:p w:rsidR="00BF7B74" w:rsidRPr="00076319" w:rsidRDefault="00BF7B74" w:rsidP="00076319">
            <w:pPr>
              <w:spacing w:line="360" w:lineRule="auto"/>
              <w:ind w:left="360"/>
              <w:rPr>
                <w:color w:val="000000"/>
              </w:rPr>
            </w:pPr>
          </w:p>
        </w:tc>
        <w:tc>
          <w:tcPr>
            <w:tcW w:w="993" w:type="dxa"/>
          </w:tcPr>
          <w:p w:rsidR="00BF7B74" w:rsidRPr="00076319" w:rsidRDefault="00BF7B74" w:rsidP="00076319">
            <w:pPr>
              <w:spacing w:line="360" w:lineRule="auto"/>
              <w:ind w:left="360"/>
              <w:rPr>
                <w:color w:val="000000"/>
              </w:rPr>
            </w:pPr>
          </w:p>
        </w:tc>
        <w:tc>
          <w:tcPr>
            <w:tcW w:w="2835" w:type="dxa"/>
            <w:vMerge/>
          </w:tcPr>
          <w:p w:rsidR="00BF7B74" w:rsidRPr="00076319" w:rsidRDefault="00BF7B74" w:rsidP="00076319">
            <w:pPr>
              <w:spacing w:line="360" w:lineRule="auto"/>
              <w:ind w:left="360"/>
              <w:rPr>
                <w:color w:val="000000"/>
              </w:rPr>
            </w:pPr>
          </w:p>
        </w:tc>
        <w:tc>
          <w:tcPr>
            <w:tcW w:w="1842" w:type="dxa"/>
            <w:vMerge/>
          </w:tcPr>
          <w:p w:rsidR="00BF7B74" w:rsidRPr="00076319" w:rsidRDefault="00BF7B74" w:rsidP="00076319">
            <w:pPr>
              <w:spacing w:line="360" w:lineRule="auto"/>
              <w:ind w:left="360"/>
              <w:rPr>
                <w:color w:val="000000"/>
              </w:rPr>
            </w:pPr>
          </w:p>
        </w:tc>
      </w:tr>
      <w:tr w:rsidR="00BF7B74" w:rsidRPr="00454BFC" w:rsidTr="00076319">
        <w:trPr>
          <w:trHeight w:val="111"/>
        </w:trPr>
        <w:tc>
          <w:tcPr>
            <w:tcW w:w="718" w:type="dxa"/>
            <w:vMerge/>
          </w:tcPr>
          <w:p w:rsidR="00BF7B74" w:rsidRPr="00076319" w:rsidRDefault="00BF7B74" w:rsidP="00076319">
            <w:pPr>
              <w:spacing w:line="360" w:lineRule="auto"/>
              <w:rPr>
                <w:color w:val="000000"/>
              </w:rPr>
            </w:pPr>
          </w:p>
        </w:tc>
        <w:tc>
          <w:tcPr>
            <w:tcW w:w="3410" w:type="dxa"/>
            <w:vMerge/>
          </w:tcPr>
          <w:p w:rsidR="00BF7B74" w:rsidRPr="00076319" w:rsidRDefault="00BF7B74" w:rsidP="00FC6EAA">
            <w:pPr>
              <w:pStyle w:val="affb"/>
              <w:rPr>
                <w:sz w:val="22"/>
                <w:szCs w:val="22"/>
              </w:rPr>
            </w:pPr>
          </w:p>
        </w:tc>
        <w:tc>
          <w:tcPr>
            <w:tcW w:w="2765" w:type="dxa"/>
            <w:vMerge/>
          </w:tcPr>
          <w:p w:rsidR="00BF7B74" w:rsidRPr="00076319" w:rsidRDefault="00BF7B74" w:rsidP="00076319">
            <w:pPr>
              <w:spacing w:line="360" w:lineRule="auto"/>
              <w:ind w:left="360"/>
              <w:rPr>
                <w:color w:val="000000"/>
              </w:rPr>
            </w:pPr>
          </w:p>
        </w:tc>
        <w:tc>
          <w:tcPr>
            <w:tcW w:w="1215" w:type="dxa"/>
            <w:gridSpan w:val="2"/>
          </w:tcPr>
          <w:p w:rsidR="00BF7B74" w:rsidRPr="00076319" w:rsidRDefault="00BF7B74" w:rsidP="000C03F1">
            <w:r w:rsidRPr="00076319">
              <w:rPr>
                <w:sz w:val="22"/>
                <w:szCs w:val="22"/>
              </w:rPr>
              <w:t>МБ</w:t>
            </w:r>
          </w:p>
        </w:tc>
        <w:tc>
          <w:tcPr>
            <w:tcW w:w="1072" w:type="dxa"/>
          </w:tcPr>
          <w:p w:rsidR="00BF7B74" w:rsidRPr="00076319" w:rsidRDefault="00BF7B74" w:rsidP="00076319">
            <w:pPr>
              <w:spacing w:line="360" w:lineRule="auto"/>
              <w:rPr>
                <w:color w:val="000000"/>
              </w:rPr>
            </w:pPr>
            <w:r w:rsidRPr="00076319">
              <w:rPr>
                <w:color w:val="000000"/>
                <w:sz w:val="22"/>
                <w:szCs w:val="22"/>
              </w:rPr>
              <w:t>200,0</w:t>
            </w:r>
          </w:p>
        </w:tc>
        <w:tc>
          <w:tcPr>
            <w:tcW w:w="1134" w:type="dxa"/>
          </w:tcPr>
          <w:p w:rsidR="00BF7B74" w:rsidRPr="00076319" w:rsidRDefault="00BF7B74" w:rsidP="00076319">
            <w:pPr>
              <w:spacing w:line="360" w:lineRule="auto"/>
              <w:rPr>
                <w:color w:val="000000"/>
              </w:rPr>
            </w:pPr>
            <w:r>
              <w:rPr>
                <w:color w:val="000000"/>
                <w:sz w:val="22"/>
                <w:szCs w:val="22"/>
              </w:rPr>
              <w:t>3</w:t>
            </w:r>
            <w:r w:rsidRPr="00076319">
              <w:rPr>
                <w:color w:val="000000"/>
                <w:sz w:val="22"/>
                <w:szCs w:val="22"/>
              </w:rPr>
              <w:t>00,0</w:t>
            </w:r>
          </w:p>
        </w:tc>
        <w:tc>
          <w:tcPr>
            <w:tcW w:w="993" w:type="dxa"/>
          </w:tcPr>
          <w:p w:rsidR="00BF7B74" w:rsidRPr="00076319" w:rsidRDefault="00BF7B74" w:rsidP="00076319">
            <w:pPr>
              <w:spacing w:line="360" w:lineRule="auto"/>
              <w:rPr>
                <w:color w:val="000000"/>
              </w:rPr>
            </w:pPr>
            <w:r>
              <w:rPr>
                <w:color w:val="000000"/>
                <w:sz w:val="22"/>
                <w:szCs w:val="22"/>
              </w:rPr>
              <w:t>34</w:t>
            </w:r>
            <w:r w:rsidRPr="00076319">
              <w:rPr>
                <w:color w:val="000000"/>
                <w:sz w:val="22"/>
                <w:szCs w:val="22"/>
              </w:rPr>
              <w:t>0,0</w:t>
            </w:r>
          </w:p>
        </w:tc>
        <w:tc>
          <w:tcPr>
            <w:tcW w:w="2835" w:type="dxa"/>
            <w:vMerge/>
          </w:tcPr>
          <w:p w:rsidR="00BF7B74" w:rsidRPr="00076319" w:rsidRDefault="00BF7B74" w:rsidP="00076319">
            <w:pPr>
              <w:spacing w:line="360" w:lineRule="auto"/>
              <w:ind w:left="360"/>
              <w:rPr>
                <w:color w:val="000000"/>
              </w:rPr>
            </w:pPr>
          </w:p>
        </w:tc>
        <w:tc>
          <w:tcPr>
            <w:tcW w:w="1842" w:type="dxa"/>
            <w:vMerge/>
          </w:tcPr>
          <w:p w:rsidR="00BF7B74" w:rsidRPr="00076319" w:rsidRDefault="00BF7B74" w:rsidP="00076319">
            <w:pPr>
              <w:spacing w:line="360" w:lineRule="auto"/>
              <w:ind w:left="360"/>
              <w:rPr>
                <w:color w:val="000000"/>
              </w:rPr>
            </w:pPr>
          </w:p>
        </w:tc>
      </w:tr>
      <w:tr w:rsidR="00BF7B74" w:rsidRPr="00454BFC" w:rsidTr="00076319">
        <w:trPr>
          <w:trHeight w:val="111"/>
        </w:trPr>
        <w:tc>
          <w:tcPr>
            <w:tcW w:w="718" w:type="dxa"/>
            <w:vMerge/>
          </w:tcPr>
          <w:p w:rsidR="00BF7B74" w:rsidRPr="00076319" w:rsidRDefault="00BF7B74" w:rsidP="00076319">
            <w:pPr>
              <w:spacing w:line="360" w:lineRule="auto"/>
              <w:rPr>
                <w:color w:val="000000"/>
              </w:rPr>
            </w:pPr>
          </w:p>
        </w:tc>
        <w:tc>
          <w:tcPr>
            <w:tcW w:w="3410" w:type="dxa"/>
            <w:vMerge/>
          </w:tcPr>
          <w:p w:rsidR="00BF7B74" w:rsidRPr="00076319" w:rsidRDefault="00BF7B74" w:rsidP="00FC6EAA">
            <w:pPr>
              <w:pStyle w:val="affb"/>
              <w:rPr>
                <w:sz w:val="22"/>
                <w:szCs w:val="22"/>
              </w:rPr>
            </w:pPr>
          </w:p>
        </w:tc>
        <w:tc>
          <w:tcPr>
            <w:tcW w:w="2765" w:type="dxa"/>
            <w:vMerge/>
          </w:tcPr>
          <w:p w:rsidR="00BF7B74" w:rsidRPr="00076319" w:rsidRDefault="00BF7B74" w:rsidP="00076319">
            <w:pPr>
              <w:spacing w:line="360" w:lineRule="auto"/>
              <w:ind w:left="360"/>
              <w:rPr>
                <w:color w:val="000000"/>
              </w:rPr>
            </w:pPr>
          </w:p>
        </w:tc>
        <w:tc>
          <w:tcPr>
            <w:tcW w:w="1215" w:type="dxa"/>
            <w:gridSpan w:val="2"/>
          </w:tcPr>
          <w:p w:rsidR="00BF7B74" w:rsidRPr="00076319" w:rsidRDefault="00BF7B74" w:rsidP="000C03F1">
            <w:r w:rsidRPr="00076319">
              <w:rPr>
                <w:sz w:val="22"/>
                <w:szCs w:val="22"/>
              </w:rPr>
              <w:t>Др.</w:t>
            </w:r>
          </w:p>
        </w:tc>
        <w:tc>
          <w:tcPr>
            <w:tcW w:w="1072" w:type="dxa"/>
          </w:tcPr>
          <w:p w:rsidR="00BF7B74" w:rsidRPr="00076319" w:rsidRDefault="00BF7B74" w:rsidP="00076319">
            <w:pPr>
              <w:spacing w:line="360" w:lineRule="auto"/>
              <w:ind w:left="360"/>
              <w:rPr>
                <w:color w:val="000000"/>
              </w:rPr>
            </w:pPr>
          </w:p>
        </w:tc>
        <w:tc>
          <w:tcPr>
            <w:tcW w:w="1134" w:type="dxa"/>
          </w:tcPr>
          <w:p w:rsidR="00BF7B74" w:rsidRPr="00076319" w:rsidRDefault="00BF7B74" w:rsidP="00076319">
            <w:pPr>
              <w:spacing w:line="360" w:lineRule="auto"/>
              <w:ind w:left="360"/>
              <w:rPr>
                <w:color w:val="000000"/>
              </w:rPr>
            </w:pPr>
          </w:p>
        </w:tc>
        <w:tc>
          <w:tcPr>
            <w:tcW w:w="993" w:type="dxa"/>
          </w:tcPr>
          <w:p w:rsidR="00BF7B74" w:rsidRPr="00076319" w:rsidRDefault="00BF7B74" w:rsidP="00076319">
            <w:pPr>
              <w:spacing w:line="360" w:lineRule="auto"/>
              <w:ind w:left="360"/>
              <w:rPr>
                <w:color w:val="000000"/>
              </w:rPr>
            </w:pPr>
          </w:p>
        </w:tc>
        <w:tc>
          <w:tcPr>
            <w:tcW w:w="2835" w:type="dxa"/>
            <w:vMerge/>
          </w:tcPr>
          <w:p w:rsidR="00BF7B74" w:rsidRPr="00076319" w:rsidRDefault="00BF7B74" w:rsidP="00076319">
            <w:pPr>
              <w:spacing w:line="360" w:lineRule="auto"/>
              <w:ind w:left="360"/>
              <w:rPr>
                <w:color w:val="000000"/>
              </w:rPr>
            </w:pPr>
          </w:p>
        </w:tc>
        <w:tc>
          <w:tcPr>
            <w:tcW w:w="1842" w:type="dxa"/>
            <w:vMerge/>
          </w:tcPr>
          <w:p w:rsidR="00BF7B74" w:rsidRPr="00076319" w:rsidRDefault="00BF7B74" w:rsidP="00076319">
            <w:pPr>
              <w:spacing w:line="360" w:lineRule="auto"/>
              <w:ind w:left="360"/>
              <w:rPr>
                <w:color w:val="000000"/>
              </w:rPr>
            </w:pPr>
          </w:p>
        </w:tc>
      </w:tr>
      <w:tr w:rsidR="00BF7B74" w:rsidRPr="00454BFC" w:rsidTr="003643F8">
        <w:trPr>
          <w:trHeight w:val="4079"/>
        </w:trPr>
        <w:tc>
          <w:tcPr>
            <w:tcW w:w="718" w:type="dxa"/>
            <w:vMerge/>
          </w:tcPr>
          <w:p w:rsidR="00BF7B74" w:rsidRPr="00076319" w:rsidRDefault="00BF7B74" w:rsidP="00076319">
            <w:pPr>
              <w:spacing w:line="360" w:lineRule="auto"/>
              <w:rPr>
                <w:color w:val="000000"/>
              </w:rPr>
            </w:pPr>
          </w:p>
        </w:tc>
        <w:tc>
          <w:tcPr>
            <w:tcW w:w="3410" w:type="dxa"/>
            <w:vMerge/>
          </w:tcPr>
          <w:p w:rsidR="00BF7B74" w:rsidRPr="00076319" w:rsidRDefault="00BF7B74" w:rsidP="00FC6EAA">
            <w:pPr>
              <w:pStyle w:val="affb"/>
              <w:rPr>
                <w:sz w:val="22"/>
                <w:szCs w:val="22"/>
              </w:rPr>
            </w:pPr>
          </w:p>
        </w:tc>
        <w:tc>
          <w:tcPr>
            <w:tcW w:w="2765" w:type="dxa"/>
            <w:vMerge/>
          </w:tcPr>
          <w:p w:rsidR="00BF7B74" w:rsidRPr="00076319" w:rsidRDefault="00BF7B74" w:rsidP="00076319">
            <w:pPr>
              <w:spacing w:line="360" w:lineRule="auto"/>
              <w:ind w:left="360"/>
              <w:rPr>
                <w:color w:val="000000"/>
              </w:rPr>
            </w:pPr>
          </w:p>
        </w:tc>
        <w:tc>
          <w:tcPr>
            <w:tcW w:w="1215" w:type="dxa"/>
            <w:gridSpan w:val="2"/>
          </w:tcPr>
          <w:p w:rsidR="00BF7B74" w:rsidRPr="00076319" w:rsidRDefault="00BF7B74" w:rsidP="000C03F1">
            <w:r w:rsidRPr="00076319">
              <w:rPr>
                <w:sz w:val="22"/>
                <w:szCs w:val="22"/>
              </w:rPr>
              <w:t>Всего</w:t>
            </w:r>
          </w:p>
        </w:tc>
        <w:tc>
          <w:tcPr>
            <w:tcW w:w="1072" w:type="dxa"/>
          </w:tcPr>
          <w:p w:rsidR="00BF7B74" w:rsidRPr="00076319" w:rsidRDefault="00BF7B74" w:rsidP="004E36DA">
            <w:r w:rsidRPr="00076319">
              <w:rPr>
                <w:sz w:val="22"/>
                <w:szCs w:val="22"/>
              </w:rPr>
              <w:t>200,0</w:t>
            </w:r>
          </w:p>
        </w:tc>
        <w:tc>
          <w:tcPr>
            <w:tcW w:w="1134" w:type="dxa"/>
          </w:tcPr>
          <w:p w:rsidR="00BF7B74" w:rsidRPr="00076319" w:rsidRDefault="00BF7B74" w:rsidP="004E36DA">
            <w:r>
              <w:rPr>
                <w:sz w:val="22"/>
                <w:szCs w:val="22"/>
              </w:rPr>
              <w:t>3</w:t>
            </w:r>
            <w:r w:rsidRPr="00076319">
              <w:rPr>
                <w:sz w:val="22"/>
                <w:szCs w:val="22"/>
              </w:rPr>
              <w:t>00,0</w:t>
            </w:r>
          </w:p>
        </w:tc>
        <w:tc>
          <w:tcPr>
            <w:tcW w:w="993" w:type="dxa"/>
          </w:tcPr>
          <w:p w:rsidR="00BF7B74" w:rsidRPr="00076319" w:rsidRDefault="00BF7B74" w:rsidP="004E36DA">
            <w:r>
              <w:rPr>
                <w:sz w:val="22"/>
                <w:szCs w:val="22"/>
              </w:rPr>
              <w:t>34</w:t>
            </w:r>
            <w:r w:rsidRPr="00076319">
              <w:rPr>
                <w:sz w:val="22"/>
                <w:szCs w:val="22"/>
              </w:rPr>
              <w:t>0,0</w:t>
            </w:r>
          </w:p>
        </w:tc>
        <w:tc>
          <w:tcPr>
            <w:tcW w:w="2835" w:type="dxa"/>
            <w:vMerge/>
          </w:tcPr>
          <w:p w:rsidR="00BF7B74" w:rsidRPr="00076319" w:rsidRDefault="00BF7B74" w:rsidP="00076319">
            <w:pPr>
              <w:spacing w:line="360" w:lineRule="auto"/>
              <w:ind w:left="360"/>
              <w:rPr>
                <w:color w:val="000000"/>
              </w:rPr>
            </w:pPr>
          </w:p>
        </w:tc>
        <w:tc>
          <w:tcPr>
            <w:tcW w:w="1842" w:type="dxa"/>
            <w:vMerge/>
          </w:tcPr>
          <w:p w:rsidR="00BF7B74" w:rsidRPr="00076319" w:rsidRDefault="00BF7B74"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2.3. Повышение доступности жилья для населения района</w:t>
            </w:r>
          </w:p>
        </w:tc>
      </w:tr>
      <w:tr w:rsidR="00773C33" w:rsidRPr="00454BFC" w:rsidTr="00076319">
        <w:trPr>
          <w:trHeight w:val="276"/>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2.3.1</w:t>
            </w:r>
          </w:p>
        </w:tc>
        <w:tc>
          <w:tcPr>
            <w:tcW w:w="3410" w:type="dxa"/>
            <w:vMerge w:val="restart"/>
          </w:tcPr>
          <w:p w:rsidR="00773C33" w:rsidRPr="00076319" w:rsidRDefault="00773C33" w:rsidP="00E63378">
            <w:pPr>
              <w:pStyle w:val="affb"/>
              <w:rPr>
                <w:sz w:val="22"/>
                <w:szCs w:val="22"/>
              </w:rPr>
            </w:pPr>
            <w:r w:rsidRPr="00076319">
              <w:rPr>
                <w:sz w:val="22"/>
                <w:szCs w:val="22"/>
              </w:rPr>
              <w:t>Оплата и погашение свидетельств о праве на получение социальной выплаты</w:t>
            </w:r>
          </w:p>
        </w:tc>
        <w:tc>
          <w:tcPr>
            <w:tcW w:w="2765" w:type="dxa"/>
            <w:vMerge w:val="restart"/>
          </w:tcPr>
          <w:p w:rsidR="00773C33" w:rsidRPr="00076319" w:rsidRDefault="00773C33" w:rsidP="005055B5">
            <w:pPr>
              <w:pStyle w:val="affb"/>
              <w:rPr>
                <w:sz w:val="22"/>
                <w:szCs w:val="22"/>
              </w:rPr>
            </w:pPr>
            <w:r w:rsidRPr="00076319">
              <w:rPr>
                <w:sz w:val="22"/>
                <w:szCs w:val="22"/>
              </w:rPr>
              <w:t>МЦП «Государственная поддержка молодых семей Рыбинского района на приобретение (строительство) жилья»</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1727,6</w:t>
            </w:r>
          </w:p>
        </w:tc>
        <w:tc>
          <w:tcPr>
            <w:tcW w:w="993" w:type="dxa"/>
          </w:tcPr>
          <w:p w:rsidR="00773C33" w:rsidRPr="00076319" w:rsidRDefault="00773C33" w:rsidP="00076319">
            <w:pPr>
              <w:spacing w:line="360" w:lineRule="auto"/>
              <w:rPr>
                <w:color w:val="000000"/>
              </w:rPr>
            </w:pPr>
            <w:r w:rsidRPr="00076319">
              <w:rPr>
                <w:color w:val="000000"/>
                <w:sz w:val="22"/>
                <w:szCs w:val="22"/>
              </w:rPr>
              <w:t>1727,6</w:t>
            </w:r>
          </w:p>
        </w:tc>
        <w:tc>
          <w:tcPr>
            <w:tcW w:w="2835" w:type="dxa"/>
            <w:vMerge w:val="restart"/>
          </w:tcPr>
          <w:p w:rsidR="00773C33" w:rsidRPr="000130FA" w:rsidRDefault="00773C33" w:rsidP="00FC49E6">
            <w:pPr>
              <w:pStyle w:val="affb"/>
            </w:pPr>
            <w:r w:rsidRPr="00076319">
              <w:rPr>
                <w:sz w:val="22"/>
                <w:szCs w:val="22"/>
              </w:rPr>
              <w:t>Улучшение жилищных условий 9 молодых семьей</w:t>
            </w:r>
          </w:p>
        </w:tc>
        <w:tc>
          <w:tcPr>
            <w:tcW w:w="1842" w:type="dxa"/>
            <w:vMerge w:val="restart"/>
          </w:tcPr>
          <w:p w:rsidR="00773C33" w:rsidRPr="00076319" w:rsidRDefault="00773C33" w:rsidP="00740A28">
            <w:pPr>
              <w:pStyle w:val="affb"/>
              <w:rPr>
                <w:sz w:val="22"/>
                <w:szCs w:val="22"/>
              </w:rPr>
            </w:pPr>
            <w:r w:rsidRPr="00076319">
              <w:rPr>
                <w:sz w:val="22"/>
                <w:szCs w:val="22"/>
              </w:rPr>
              <w:t>Управление по культуре,</w:t>
            </w:r>
          </w:p>
          <w:p w:rsidR="00773C33" w:rsidRPr="000130FA" w:rsidRDefault="00773C33" w:rsidP="00740A28">
            <w:pPr>
              <w:pStyle w:val="affb"/>
            </w:pPr>
            <w:r w:rsidRPr="00076319">
              <w:rPr>
                <w:sz w:val="22"/>
                <w:szCs w:val="22"/>
              </w:rPr>
              <w:t>молодежи и спорту администрации Рыбинского МР</w:t>
            </w: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63378">
            <w:pPr>
              <w:pStyle w:val="affb"/>
              <w:rPr>
                <w:sz w:val="22"/>
                <w:szCs w:val="22"/>
              </w:rPr>
            </w:pPr>
          </w:p>
        </w:tc>
        <w:tc>
          <w:tcPr>
            <w:tcW w:w="2765" w:type="dxa"/>
            <w:vMerge/>
          </w:tcPr>
          <w:p w:rsidR="00773C33" w:rsidRPr="00076319" w:rsidRDefault="00773C33" w:rsidP="005055B5">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4C0571" w:rsidP="00076319">
            <w:pPr>
              <w:spacing w:line="360" w:lineRule="auto"/>
              <w:rPr>
                <w:color w:val="000000"/>
              </w:rPr>
            </w:pPr>
            <w:r>
              <w:rPr>
                <w:color w:val="000000"/>
                <w:sz w:val="22"/>
                <w:szCs w:val="22"/>
              </w:rPr>
              <w:t>3710,0</w:t>
            </w:r>
          </w:p>
        </w:tc>
        <w:tc>
          <w:tcPr>
            <w:tcW w:w="1134" w:type="dxa"/>
          </w:tcPr>
          <w:p w:rsidR="00773C33" w:rsidRPr="00076319" w:rsidRDefault="00773C33" w:rsidP="00076319">
            <w:pPr>
              <w:spacing w:line="360" w:lineRule="auto"/>
              <w:rPr>
                <w:color w:val="000000"/>
              </w:rPr>
            </w:pPr>
            <w:r w:rsidRPr="00076319">
              <w:rPr>
                <w:color w:val="000000"/>
                <w:sz w:val="22"/>
                <w:szCs w:val="22"/>
              </w:rPr>
              <w:t>1535,4</w:t>
            </w:r>
          </w:p>
        </w:tc>
        <w:tc>
          <w:tcPr>
            <w:tcW w:w="993" w:type="dxa"/>
          </w:tcPr>
          <w:p w:rsidR="00773C33" w:rsidRPr="00076319" w:rsidRDefault="00773C33" w:rsidP="00076319">
            <w:pPr>
              <w:spacing w:line="360" w:lineRule="auto"/>
              <w:rPr>
                <w:color w:val="000000"/>
              </w:rPr>
            </w:pPr>
            <w:r w:rsidRPr="00076319">
              <w:rPr>
                <w:color w:val="000000"/>
                <w:sz w:val="22"/>
                <w:szCs w:val="22"/>
              </w:rPr>
              <w:t>1535,4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63378">
            <w:pPr>
              <w:pStyle w:val="affb"/>
              <w:rPr>
                <w:sz w:val="22"/>
                <w:szCs w:val="22"/>
              </w:rPr>
            </w:pPr>
          </w:p>
        </w:tc>
        <w:tc>
          <w:tcPr>
            <w:tcW w:w="2765" w:type="dxa"/>
            <w:vMerge/>
          </w:tcPr>
          <w:p w:rsidR="00773C33" w:rsidRPr="00076319" w:rsidRDefault="00773C33" w:rsidP="005055B5">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4C0571" w:rsidP="00076319">
            <w:pPr>
              <w:spacing w:line="360" w:lineRule="auto"/>
              <w:rPr>
                <w:color w:val="000000"/>
              </w:rPr>
            </w:pPr>
            <w:r>
              <w:rPr>
                <w:color w:val="000000"/>
                <w:sz w:val="22"/>
                <w:szCs w:val="22"/>
              </w:rPr>
              <w:t>1711,0</w:t>
            </w:r>
          </w:p>
        </w:tc>
        <w:tc>
          <w:tcPr>
            <w:tcW w:w="1134" w:type="dxa"/>
          </w:tcPr>
          <w:p w:rsidR="00773C33" w:rsidRPr="00076319" w:rsidRDefault="00773C33" w:rsidP="00076319">
            <w:pPr>
              <w:spacing w:line="360" w:lineRule="auto"/>
              <w:rPr>
                <w:color w:val="000000"/>
              </w:rPr>
            </w:pPr>
            <w:r w:rsidRPr="00076319">
              <w:rPr>
                <w:color w:val="000000"/>
                <w:sz w:val="22"/>
                <w:szCs w:val="22"/>
              </w:rPr>
              <w:t>1535,4</w:t>
            </w:r>
          </w:p>
        </w:tc>
        <w:tc>
          <w:tcPr>
            <w:tcW w:w="993" w:type="dxa"/>
          </w:tcPr>
          <w:p w:rsidR="00773C33" w:rsidRPr="00076319" w:rsidRDefault="00773C33" w:rsidP="00076319">
            <w:pPr>
              <w:spacing w:line="360" w:lineRule="auto"/>
              <w:rPr>
                <w:color w:val="000000"/>
              </w:rPr>
            </w:pPr>
            <w:r w:rsidRPr="00076319">
              <w:rPr>
                <w:color w:val="000000"/>
                <w:sz w:val="22"/>
                <w:szCs w:val="22"/>
              </w:rPr>
              <w:t>1535,4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63378">
            <w:pPr>
              <w:pStyle w:val="affb"/>
              <w:rPr>
                <w:sz w:val="22"/>
                <w:szCs w:val="22"/>
              </w:rPr>
            </w:pPr>
          </w:p>
        </w:tc>
        <w:tc>
          <w:tcPr>
            <w:tcW w:w="2765" w:type="dxa"/>
            <w:vMerge/>
          </w:tcPr>
          <w:p w:rsidR="00773C33" w:rsidRPr="00076319" w:rsidRDefault="00773C33" w:rsidP="005055B5">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6169,6</w:t>
            </w:r>
          </w:p>
        </w:tc>
        <w:tc>
          <w:tcPr>
            <w:tcW w:w="1134" w:type="dxa"/>
          </w:tcPr>
          <w:p w:rsidR="00773C33" w:rsidRPr="00076319" w:rsidRDefault="00773C33" w:rsidP="00076319">
            <w:pPr>
              <w:spacing w:line="360" w:lineRule="auto"/>
              <w:rPr>
                <w:color w:val="000000"/>
              </w:rPr>
            </w:pPr>
            <w:r w:rsidRPr="00076319">
              <w:rPr>
                <w:color w:val="000000"/>
                <w:sz w:val="22"/>
                <w:szCs w:val="22"/>
              </w:rPr>
              <w:t>4798,3</w:t>
            </w:r>
          </w:p>
        </w:tc>
        <w:tc>
          <w:tcPr>
            <w:tcW w:w="993" w:type="dxa"/>
          </w:tcPr>
          <w:p w:rsidR="00773C33" w:rsidRPr="00076319" w:rsidRDefault="00773C33" w:rsidP="00076319">
            <w:pPr>
              <w:spacing w:line="360" w:lineRule="auto"/>
              <w:rPr>
                <w:color w:val="000000"/>
              </w:rPr>
            </w:pPr>
            <w:r w:rsidRPr="00076319">
              <w:rPr>
                <w:color w:val="000000"/>
                <w:sz w:val="22"/>
                <w:szCs w:val="22"/>
              </w:rPr>
              <w:t>4798,3</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63378">
            <w:pPr>
              <w:pStyle w:val="affb"/>
              <w:rPr>
                <w:sz w:val="22"/>
                <w:szCs w:val="22"/>
              </w:rPr>
            </w:pPr>
          </w:p>
        </w:tc>
        <w:tc>
          <w:tcPr>
            <w:tcW w:w="2765" w:type="dxa"/>
            <w:vMerge/>
          </w:tcPr>
          <w:p w:rsidR="00773C33" w:rsidRPr="00076319" w:rsidRDefault="00773C33" w:rsidP="005055B5">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4C0571" w:rsidP="00076319">
            <w:pPr>
              <w:spacing w:line="360" w:lineRule="auto"/>
              <w:rPr>
                <w:color w:val="000000"/>
              </w:rPr>
            </w:pPr>
            <w:r>
              <w:rPr>
                <w:color w:val="000000"/>
                <w:sz w:val="22"/>
                <w:szCs w:val="22"/>
              </w:rPr>
              <w:t>11590,6</w:t>
            </w:r>
          </w:p>
        </w:tc>
        <w:tc>
          <w:tcPr>
            <w:tcW w:w="1134" w:type="dxa"/>
          </w:tcPr>
          <w:p w:rsidR="00773C33" w:rsidRPr="00076319" w:rsidRDefault="00773C33" w:rsidP="00076319">
            <w:pPr>
              <w:spacing w:line="360" w:lineRule="auto"/>
              <w:rPr>
                <w:color w:val="000000"/>
              </w:rPr>
            </w:pPr>
            <w:r w:rsidRPr="00076319">
              <w:rPr>
                <w:color w:val="000000"/>
                <w:sz w:val="22"/>
                <w:szCs w:val="22"/>
              </w:rPr>
              <w:t>9596,7</w:t>
            </w:r>
          </w:p>
        </w:tc>
        <w:tc>
          <w:tcPr>
            <w:tcW w:w="993" w:type="dxa"/>
          </w:tcPr>
          <w:p w:rsidR="00773C33" w:rsidRPr="00076319" w:rsidRDefault="00773C33" w:rsidP="00076319">
            <w:pPr>
              <w:spacing w:line="360" w:lineRule="auto"/>
              <w:rPr>
                <w:color w:val="000000"/>
              </w:rPr>
            </w:pPr>
            <w:r w:rsidRPr="00076319">
              <w:rPr>
                <w:color w:val="000000"/>
                <w:sz w:val="22"/>
                <w:szCs w:val="22"/>
              </w:rPr>
              <w:t>9596,7</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lastRenderedPageBreak/>
              <w:t>Задача 2.4. Создание условий для сохранения и развития культуры, искусства и народного творчества</w:t>
            </w:r>
          </w:p>
        </w:tc>
      </w:tr>
      <w:tr w:rsidR="00773C33" w:rsidRPr="00454BFC" w:rsidTr="00076319">
        <w:trPr>
          <w:trHeight w:val="153"/>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2.4.1.</w:t>
            </w:r>
          </w:p>
        </w:tc>
        <w:tc>
          <w:tcPr>
            <w:tcW w:w="3410" w:type="dxa"/>
            <w:vMerge w:val="restart"/>
          </w:tcPr>
          <w:p w:rsidR="00773C33" w:rsidRPr="00076319" w:rsidRDefault="00773C33" w:rsidP="00D42236">
            <w:pPr>
              <w:pStyle w:val="affb"/>
              <w:rPr>
                <w:sz w:val="22"/>
                <w:szCs w:val="22"/>
              </w:rPr>
            </w:pPr>
            <w:r w:rsidRPr="00076319">
              <w:rPr>
                <w:sz w:val="22"/>
                <w:szCs w:val="22"/>
              </w:rPr>
              <w:t xml:space="preserve">Выполнение функций подведомственными </w:t>
            </w:r>
          </w:p>
          <w:p w:rsidR="00773C33" w:rsidRPr="00076319" w:rsidRDefault="00773C33" w:rsidP="00D42236">
            <w:pPr>
              <w:pStyle w:val="affb"/>
              <w:rPr>
                <w:sz w:val="22"/>
                <w:szCs w:val="22"/>
              </w:rPr>
            </w:pPr>
            <w:r w:rsidRPr="00076319">
              <w:rPr>
                <w:sz w:val="22"/>
                <w:szCs w:val="22"/>
              </w:rPr>
              <w:t>учреждениями</w:t>
            </w:r>
          </w:p>
        </w:tc>
        <w:tc>
          <w:tcPr>
            <w:tcW w:w="2765" w:type="dxa"/>
            <w:vMerge w:val="restart"/>
          </w:tcPr>
          <w:p w:rsidR="00773C33" w:rsidRPr="00076319" w:rsidRDefault="00773C33" w:rsidP="00C97265">
            <w:pPr>
              <w:pStyle w:val="affb"/>
              <w:rPr>
                <w:sz w:val="22"/>
                <w:szCs w:val="22"/>
              </w:rPr>
            </w:pPr>
            <w:r w:rsidRPr="00076319">
              <w:rPr>
                <w:sz w:val="22"/>
                <w:szCs w:val="22"/>
              </w:rPr>
              <w:t>ВЦП «Культура Рыбинского муниципального района»</w:t>
            </w:r>
          </w:p>
        </w:tc>
        <w:tc>
          <w:tcPr>
            <w:tcW w:w="1215" w:type="dxa"/>
            <w:gridSpan w:val="2"/>
          </w:tcPr>
          <w:p w:rsidR="00773C33" w:rsidRPr="00133499" w:rsidRDefault="00773C33" w:rsidP="004E36DA">
            <w:r w:rsidRPr="00133499">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290267">
            <w:pPr>
              <w:pStyle w:val="affb"/>
              <w:rPr>
                <w:sz w:val="22"/>
                <w:szCs w:val="22"/>
              </w:rPr>
            </w:pPr>
            <w:r w:rsidRPr="00076319">
              <w:rPr>
                <w:sz w:val="22"/>
                <w:szCs w:val="22"/>
              </w:rPr>
              <w:t>Увеличение доли зданий учреждений культуры, находящихся в удовлетворительном состоянии до 56 % от общего кол-ва зданий;</w:t>
            </w:r>
          </w:p>
          <w:p w:rsidR="00773C33" w:rsidRPr="00076319" w:rsidRDefault="00773C33" w:rsidP="00290267">
            <w:pPr>
              <w:pStyle w:val="affb"/>
              <w:rPr>
                <w:sz w:val="22"/>
                <w:szCs w:val="22"/>
              </w:rPr>
            </w:pPr>
            <w:r w:rsidRPr="00076319">
              <w:rPr>
                <w:sz w:val="22"/>
                <w:szCs w:val="22"/>
              </w:rPr>
              <w:t>Сохранение числа культурно-досуговых мероприятий в учреждениях культуры в кол-ве 4150;</w:t>
            </w:r>
          </w:p>
          <w:p w:rsidR="00773C33" w:rsidRPr="00076319" w:rsidRDefault="00773C33" w:rsidP="00290267">
            <w:pPr>
              <w:pStyle w:val="affb"/>
              <w:rPr>
                <w:sz w:val="22"/>
                <w:szCs w:val="22"/>
              </w:rPr>
            </w:pPr>
            <w:r w:rsidRPr="00076319">
              <w:rPr>
                <w:sz w:val="22"/>
                <w:szCs w:val="22"/>
              </w:rPr>
              <w:t>Увеличение числа посещений культурно-досуговых мероприятий до 160 тыс. чел. в год;</w:t>
            </w:r>
          </w:p>
          <w:p w:rsidR="00773C33" w:rsidRPr="00076319" w:rsidRDefault="00773C33" w:rsidP="00290267">
            <w:pPr>
              <w:pStyle w:val="affb"/>
              <w:rPr>
                <w:sz w:val="22"/>
                <w:szCs w:val="22"/>
              </w:rPr>
            </w:pPr>
            <w:r w:rsidRPr="00076319">
              <w:rPr>
                <w:sz w:val="22"/>
                <w:szCs w:val="22"/>
              </w:rPr>
              <w:t>Сохранение числа клубных формирований в кол-ве 310;</w:t>
            </w:r>
          </w:p>
          <w:p w:rsidR="00773C33" w:rsidRPr="00076319" w:rsidRDefault="00773C33" w:rsidP="00290267">
            <w:pPr>
              <w:pStyle w:val="affb"/>
              <w:rPr>
                <w:sz w:val="22"/>
                <w:szCs w:val="22"/>
              </w:rPr>
            </w:pPr>
            <w:r w:rsidRPr="00076319">
              <w:rPr>
                <w:sz w:val="22"/>
                <w:szCs w:val="22"/>
              </w:rPr>
              <w:t>Сохранение доли населения, участвующего в деятельности клубных формирований на уровне 14,3 % от общей численности населения;</w:t>
            </w:r>
          </w:p>
          <w:p w:rsidR="00773C33" w:rsidRPr="00076319" w:rsidRDefault="00773C33" w:rsidP="00290267">
            <w:pPr>
              <w:pStyle w:val="affb"/>
              <w:rPr>
                <w:sz w:val="22"/>
                <w:szCs w:val="22"/>
              </w:rPr>
            </w:pPr>
            <w:r w:rsidRPr="00076319">
              <w:rPr>
                <w:sz w:val="22"/>
                <w:szCs w:val="22"/>
              </w:rPr>
              <w:t>Увеличение кол-ва районных социально-значимых мероприятий, мероприятий по развитию народного творчества до 25-ти;</w:t>
            </w:r>
          </w:p>
          <w:p w:rsidR="00773C33" w:rsidRPr="00076319" w:rsidRDefault="00773C33" w:rsidP="00290267">
            <w:pPr>
              <w:pStyle w:val="affb"/>
              <w:rPr>
                <w:sz w:val="22"/>
                <w:szCs w:val="22"/>
              </w:rPr>
            </w:pPr>
            <w:r w:rsidRPr="00076319">
              <w:rPr>
                <w:sz w:val="22"/>
                <w:szCs w:val="22"/>
              </w:rPr>
              <w:t>Сохранение процента охвата населения библиотечно-информационным обслуживанием на уровне 40% от общей численности населения;</w:t>
            </w:r>
          </w:p>
          <w:p w:rsidR="00773C33" w:rsidRPr="00076319" w:rsidRDefault="00773C33" w:rsidP="00290267">
            <w:pPr>
              <w:pStyle w:val="affb"/>
              <w:rPr>
                <w:sz w:val="22"/>
                <w:szCs w:val="22"/>
              </w:rPr>
            </w:pPr>
            <w:r w:rsidRPr="00076319">
              <w:rPr>
                <w:sz w:val="22"/>
                <w:szCs w:val="22"/>
              </w:rPr>
              <w:lastRenderedPageBreak/>
              <w:t>Увеличение доли библиотек, на базе которых созданы общедоступные информационные центры, до 39% от общего кол-ва библиотек;</w:t>
            </w:r>
          </w:p>
          <w:p w:rsidR="00773C33" w:rsidRPr="00076319" w:rsidRDefault="00773C33" w:rsidP="00290267">
            <w:pPr>
              <w:pStyle w:val="affb"/>
              <w:rPr>
                <w:sz w:val="22"/>
                <w:szCs w:val="22"/>
              </w:rPr>
            </w:pPr>
            <w:r w:rsidRPr="00076319">
              <w:rPr>
                <w:sz w:val="22"/>
                <w:szCs w:val="22"/>
              </w:rPr>
              <w:t>Сохранение количества новых печатных документов в библиотеках на 1 тысячу населения на уровне 200 экз. в год;</w:t>
            </w:r>
          </w:p>
          <w:p w:rsidR="00773C33" w:rsidRPr="00076319" w:rsidRDefault="00773C33" w:rsidP="00290267">
            <w:pPr>
              <w:pStyle w:val="affb"/>
              <w:rPr>
                <w:sz w:val="22"/>
                <w:szCs w:val="22"/>
              </w:rPr>
            </w:pPr>
            <w:r w:rsidRPr="00076319">
              <w:rPr>
                <w:sz w:val="22"/>
                <w:szCs w:val="22"/>
              </w:rPr>
              <w:t>Увеличение кол- ва методических мероприятий в год до 18-ти;</w:t>
            </w:r>
          </w:p>
          <w:p w:rsidR="00773C33" w:rsidRPr="00076319" w:rsidRDefault="00773C33" w:rsidP="00290267">
            <w:pPr>
              <w:pStyle w:val="affb"/>
              <w:rPr>
                <w:sz w:val="22"/>
                <w:szCs w:val="22"/>
              </w:rPr>
            </w:pPr>
            <w:r w:rsidRPr="00076319">
              <w:rPr>
                <w:sz w:val="22"/>
                <w:szCs w:val="22"/>
              </w:rPr>
              <w:t>Увеличение кол- ва методических изданий в год до 4-х;</w:t>
            </w:r>
          </w:p>
          <w:p w:rsidR="00773C33" w:rsidRPr="000130FA" w:rsidRDefault="00773C33" w:rsidP="00290267">
            <w:pPr>
              <w:pStyle w:val="affb"/>
            </w:pPr>
            <w:r w:rsidRPr="00076319">
              <w:rPr>
                <w:sz w:val="22"/>
                <w:szCs w:val="22"/>
              </w:rPr>
              <w:t>Увеличение доли муниципальных учреждений культуры, работающих по выполнению муниципального задания на оказание муниципальных услуг, до 100 %.</w:t>
            </w:r>
          </w:p>
        </w:tc>
        <w:tc>
          <w:tcPr>
            <w:tcW w:w="1842" w:type="dxa"/>
            <w:vMerge w:val="restart"/>
          </w:tcPr>
          <w:p w:rsidR="00773C33" w:rsidRPr="00076319" w:rsidRDefault="00773C33" w:rsidP="00D12D51">
            <w:pPr>
              <w:pStyle w:val="affb"/>
              <w:rPr>
                <w:sz w:val="22"/>
                <w:szCs w:val="22"/>
              </w:rPr>
            </w:pPr>
            <w:r w:rsidRPr="00076319">
              <w:rPr>
                <w:sz w:val="22"/>
                <w:szCs w:val="22"/>
              </w:rPr>
              <w:lastRenderedPageBreak/>
              <w:t>Управление по культуре,</w:t>
            </w:r>
          </w:p>
          <w:p w:rsidR="00773C33" w:rsidRPr="000130FA" w:rsidRDefault="00773C33" w:rsidP="00D12D51">
            <w:pPr>
              <w:pStyle w:val="affb"/>
            </w:pPr>
            <w:r w:rsidRPr="00076319">
              <w:rPr>
                <w:sz w:val="22"/>
                <w:szCs w:val="22"/>
              </w:rPr>
              <w:t>молодежи и спорту администрации Рыбинского МР</w:t>
            </w: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C97265">
            <w:pPr>
              <w:pStyle w:val="affb"/>
              <w:rPr>
                <w:sz w:val="22"/>
                <w:szCs w:val="22"/>
              </w:rPr>
            </w:pPr>
          </w:p>
        </w:tc>
        <w:tc>
          <w:tcPr>
            <w:tcW w:w="1215" w:type="dxa"/>
            <w:gridSpan w:val="2"/>
          </w:tcPr>
          <w:p w:rsidR="00773C33" w:rsidRPr="00133499" w:rsidRDefault="00773C33" w:rsidP="004E36DA">
            <w:r w:rsidRPr="00133499">
              <w:t>ОБ</w:t>
            </w:r>
          </w:p>
        </w:tc>
        <w:tc>
          <w:tcPr>
            <w:tcW w:w="1072" w:type="dxa"/>
          </w:tcPr>
          <w:p w:rsidR="00773C33" w:rsidRPr="00813FA2" w:rsidRDefault="00813FA2" w:rsidP="00813FA2">
            <w:pPr>
              <w:spacing w:line="360" w:lineRule="auto"/>
              <w:rPr>
                <w:color w:val="000000"/>
              </w:rPr>
            </w:pPr>
            <w:r w:rsidRPr="00813FA2">
              <w:rPr>
                <w:color w:val="000000"/>
                <w:sz w:val="22"/>
                <w:szCs w:val="22"/>
              </w:rPr>
              <w:t>3904,9</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C97265">
            <w:pPr>
              <w:pStyle w:val="affb"/>
              <w:rPr>
                <w:sz w:val="22"/>
                <w:szCs w:val="22"/>
              </w:rPr>
            </w:pPr>
          </w:p>
        </w:tc>
        <w:tc>
          <w:tcPr>
            <w:tcW w:w="1215" w:type="dxa"/>
            <w:gridSpan w:val="2"/>
          </w:tcPr>
          <w:p w:rsidR="00773C33" w:rsidRPr="00133499" w:rsidRDefault="00773C33" w:rsidP="004E36DA">
            <w:r w:rsidRPr="00133499">
              <w:t>МБ</w:t>
            </w:r>
          </w:p>
        </w:tc>
        <w:tc>
          <w:tcPr>
            <w:tcW w:w="1072" w:type="dxa"/>
          </w:tcPr>
          <w:p w:rsidR="00773C33" w:rsidRPr="00076319" w:rsidRDefault="00813FA2" w:rsidP="00076319">
            <w:pPr>
              <w:spacing w:line="360" w:lineRule="auto"/>
              <w:rPr>
                <w:color w:val="000000"/>
              </w:rPr>
            </w:pPr>
            <w:r>
              <w:rPr>
                <w:color w:val="000000"/>
                <w:sz w:val="22"/>
                <w:szCs w:val="22"/>
              </w:rPr>
              <w:t>39527,1</w:t>
            </w:r>
          </w:p>
        </w:tc>
        <w:tc>
          <w:tcPr>
            <w:tcW w:w="1134" w:type="dxa"/>
          </w:tcPr>
          <w:p w:rsidR="00773C33" w:rsidRPr="00076319" w:rsidRDefault="00773C33" w:rsidP="00076319">
            <w:pPr>
              <w:spacing w:line="360" w:lineRule="auto"/>
              <w:rPr>
                <w:color w:val="000000"/>
              </w:rPr>
            </w:pPr>
            <w:r w:rsidRPr="00076319">
              <w:rPr>
                <w:color w:val="000000"/>
                <w:sz w:val="22"/>
                <w:szCs w:val="22"/>
              </w:rPr>
              <w:t>47775,2</w:t>
            </w:r>
          </w:p>
        </w:tc>
        <w:tc>
          <w:tcPr>
            <w:tcW w:w="993" w:type="dxa"/>
          </w:tcPr>
          <w:p w:rsidR="00773C33" w:rsidRPr="00076319" w:rsidRDefault="00773C33" w:rsidP="00076319">
            <w:pPr>
              <w:spacing w:line="360" w:lineRule="auto"/>
              <w:rPr>
                <w:color w:val="000000"/>
              </w:rPr>
            </w:pPr>
            <w:r w:rsidRPr="00076319">
              <w:rPr>
                <w:color w:val="000000"/>
                <w:sz w:val="22"/>
                <w:szCs w:val="22"/>
              </w:rPr>
              <w:t>52552,7</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C97265">
            <w:pPr>
              <w:pStyle w:val="affb"/>
              <w:rPr>
                <w:sz w:val="22"/>
                <w:szCs w:val="22"/>
              </w:rPr>
            </w:pPr>
          </w:p>
        </w:tc>
        <w:tc>
          <w:tcPr>
            <w:tcW w:w="1215" w:type="dxa"/>
            <w:gridSpan w:val="2"/>
          </w:tcPr>
          <w:p w:rsidR="00773C33" w:rsidRPr="00133499" w:rsidRDefault="00773C33" w:rsidP="004E36DA">
            <w:r w:rsidRPr="00133499">
              <w:t>Др.</w:t>
            </w:r>
          </w:p>
        </w:tc>
        <w:tc>
          <w:tcPr>
            <w:tcW w:w="1072" w:type="dxa"/>
          </w:tcPr>
          <w:p w:rsidR="00773C33" w:rsidRPr="00076319" w:rsidRDefault="00773C33" w:rsidP="00076319">
            <w:pPr>
              <w:spacing w:line="360" w:lineRule="auto"/>
              <w:rPr>
                <w:color w:val="000000"/>
              </w:rPr>
            </w:pPr>
            <w:r w:rsidRPr="00076319">
              <w:rPr>
                <w:color w:val="000000"/>
                <w:sz w:val="22"/>
                <w:szCs w:val="22"/>
              </w:rPr>
              <w:t>1777</w:t>
            </w:r>
          </w:p>
        </w:tc>
        <w:tc>
          <w:tcPr>
            <w:tcW w:w="1134" w:type="dxa"/>
          </w:tcPr>
          <w:p w:rsidR="00773C33" w:rsidRPr="00076319" w:rsidRDefault="00773C33" w:rsidP="00076319">
            <w:pPr>
              <w:spacing w:line="360" w:lineRule="auto"/>
              <w:rPr>
                <w:color w:val="000000"/>
              </w:rPr>
            </w:pPr>
            <w:r w:rsidRPr="00076319">
              <w:rPr>
                <w:color w:val="000000"/>
                <w:sz w:val="22"/>
                <w:szCs w:val="22"/>
              </w:rPr>
              <w:t>1955</w:t>
            </w:r>
          </w:p>
        </w:tc>
        <w:tc>
          <w:tcPr>
            <w:tcW w:w="993" w:type="dxa"/>
          </w:tcPr>
          <w:p w:rsidR="00773C33" w:rsidRPr="00076319" w:rsidRDefault="00773C33" w:rsidP="00076319">
            <w:pPr>
              <w:spacing w:line="360" w:lineRule="auto"/>
              <w:rPr>
                <w:color w:val="000000"/>
              </w:rPr>
            </w:pPr>
            <w:r w:rsidRPr="00076319">
              <w:rPr>
                <w:color w:val="000000"/>
                <w:sz w:val="22"/>
                <w:szCs w:val="22"/>
              </w:rPr>
              <w:t>2150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C97265">
            <w:pPr>
              <w:pStyle w:val="affb"/>
              <w:rPr>
                <w:sz w:val="22"/>
                <w:szCs w:val="22"/>
              </w:rPr>
            </w:pPr>
          </w:p>
        </w:tc>
        <w:tc>
          <w:tcPr>
            <w:tcW w:w="1215" w:type="dxa"/>
            <w:gridSpan w:val="2"/>
          </w:tcPr>
          <w:p w:rsidR="00773C33" w:rsidRDefault="00773C33" w:rsidP="004E36DA">
            <w:r w:rsidRPr="00133499">
              <w:t>Всего</w:t>
            </w:r>
          </w:p>
        </w:tc>
        <w:tc>
          <w:tcPr>
            <w:tcW w:w="1072" w:type="dxa"/>
          </w:tcPr>
          <w:p w:rsidR="00773C33" w:rsidRPr="00076319" w:rsidRDefault="00773C33" w:rsidP="00076319">
            <w:pPr>
              <w:spacing w:line="360" w:lineRule="auto"/>
              <w:rPr>
                <w:color w:val="000000"/>
              </w:rPr>
            </w:pPr>
            <w:r w:rsidRPr="00076319">
              <w:rPr>
                <w:color w:val="000000"/>
                <w:sz w:val="22"/>
                <w:szCs w:val="22"/>
              </w:rPr>
              <w:t>45209</w:t>
            </w:r>
          </w:p>
        </w:tc>
        <w:tc>
          <w:tcPr>
            <w:tcW w:w="1134" w:type="dxa"/>
          </w:tcPr>
          <w:p w:rsidR="00773C33" w:rsidRPr="00076319" w:rsidRDefault="00773C33" w:rsidP="00076319">
            <w:pPr>
              <w:spacing w:line="360" w:lineRule="auto"/>
              <w:rPr>
                <w:color w:val="000000"/>
              </w:rPr>
            </w:pPr>
            <w:r w:rsidRPr="00076319">
              <w:rPr>
                <w:color w:val="000000"/>
                <w:sz w:val="22"/>
                <w:szCs w:val="22"/>
              </w:rPr>
              <w:t>49730,2</w:t>
            </w:r>
          </w:p>
        </w:tc>
        <w:tc>
          <w:tcPr>
            <w:tcW w:w="993" w:type="dxa"/>
          </w:tcPr>
          <w:p w:rsidR="00773C33" w:rsidRPr="00076319" w:rsidRDefault="00773C33" w:rsidP="00076319">
            <w:pPr>
              <w:spacing w:line="360" w:lineRule="auto"/>
              <w:rPr>
                <w:color w:val="000000"/>
              </w:rPr>
            </w:pPr>
            <w:r w:rsidRPr="00076319">
              <w:rPr>
                <w:color w:val="000000"/>
                <w:sz w:val="22"/>
                <w:szCs w:val="22"/>
              </w:rPr>
              <w:t>54702,7</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2.4.2.</w:t>
            </w:r>
          </w:p>
        </w:tc>
        <w:tc>
          <w:tcPr>
            <w:tcW w:w="3410" w:type="dxa"/>
            <w:vMerge w:val="restart"/>
          </w:tcPr>
          <w:p w:rsidR="00773C33" w:rsidRPr="00076319" w:rsidRDefault="00773C33" w:rsidP="00D42236">
            <w:pPr>
              <w:pStyle w:val="affb"/>
              <w:rPr>
                <w:sz w:val="22"/>
                <w:szCs w:val="22"/>
              </w:rPr>
            </w:pPr>
            <w:r w:rsidRPr="00076319">
              <w:rPr>
                <w:sz w:val="22"/>
                <w:szCs w:val="22"/>
              </w:rPr>
              <w:t>Проведение районных социально-значимых мероприятий (праздник района)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06CC1" w:rsidRDefault="00773C33" w:rsidP="004E36DA">
            <w:r w:rsidRPr="00C06CC1">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06CC1" w:rsidRDefault="00773C33" w:rsidP="004E36DA">
            <w:r w:rsidRPr="00C06CC1">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06CC1" w:rsidRDefault="00773C33" w:rsidP="004E36DA">
            <w:r w:rsidRPr="00C06CC1">
              <w:t>МБ</w:t>
            </w:r>
          </w:p>
        </w:tc>
        <w:tc>
          <w:tcPr>
            <w:tcW w:w="1072" w:type="dxa"/>
          </w:tcPr>
          <w:p w:rsidR="00773C33" w:rsidRPr="00076319" w:rsidRDefault="00813FA2" w:rsidP="00076319">
            <w:pPr>
              <w:spacing w:line="360" w:lineRule="auto"/>
              <w:rPr>
                <w:color w:val="000000"/>
              </w:rPr>
            </w:pPr>
            <w:r>
              <w:rPr>
                <w:color w:val="000000"/>
                <w:sz w:val="22"/>
                <w:szCs w:val="22"/>
              </w:rPr>
              <w:t>1497</w:t>
            </w:r>
          </w:p>
        </w:tc>
        <w:tc>
          <w:tcPr>
            <w:tcW w:w="1134" w:type="dxa"/>
          </w:tcPr>
          <w:p w:rsidR="00773C33" w:rsidRPr="00076319" w:rsidRDefault="00773C33" w:rsidP="00076319">
            <w:pPr>
              <w:spacing w:line="360" w:lineRule="auto"/>
              <w:rPr>
                <w:color w:val="000000"/>
              </w:rPr>
            </w:pPr>
            <w:r w:rsidRPr="00076319">
              <w:rPr>
                <w:color w:val="000000"/>
                <w:sz w:val="22"/>
                <w:szCs w:val="22"/>
              </w:rPr>
              <w:t>1000</w:t>
            </w:r>
          </w:p>
        </w:tc>
        <w:tc>
          <w:tcPr>
            <w:tcW w:w="993" w:type="dxa"/>
          </w:tcPr>
          <w:p w:rsidR="00773C33" w:rsidRPr="00076319" w:rsidRDefault="00773C33" w:rsidP="00076319">
            <w:pPr>
              <w:spacing w:line="360" w:lineRule="auto"/>
              <w:rPr>
                <w:color w:val="000000"/>
              </w:rPr>
            </w:pPr>
            <w:r w:rsidRPr="00076319">
              <w:rPr>
                <w:color w:val="000000"/>
                <w:sz w:val="22"/>
                <w:szCs w:val="22"/>
              </w:rPr>
              <w:t>1100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06CC1" w:rsidRDefault="00773C33" w:rsidP="004E36DA">
            <w:r w:rsidRPr="00C06CC1">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C06CC1">
              <w:t>Всего</w:t>
            </w:r>
          </w:p>
        </w:tc>
        <w:tc>
          <w:tcPr>
            <w:tcW w:w="1072" w:type="dxa"/>
          </w:tcPr>
          <w:p w:rsidR="00773C33" w:rsidRPr="00400C7C" w:rsidRDefault="00813FA2" w:rsidP="004E36DA">
            <w:r>
              <w:t>1497</w:t>
            </w:r>
          </w:p>
        </w:tc>
        <w:tc>
          <w:tcPr>
            <w:tcW w:w="1134" w:type="dxa"/>
          </w:tcPr>
          <w:p w:rsidR="00773C33" w:rsidRPr="00400C7C" w:rsidRDefault="00773C33" w:rsidP="004E36DA">
            <w:r w:rsidRPr="00400C7C">
              <w:t>1000</w:t>
            </w:r>
          </w:p>
        </w:tc>
        <w:tc>
          <w:tcPr>
            <w:tcW w:w="993" w:type="dxa"/>
          </w:tcPr>
          <w:p w:rsidR="00773C33" w:rsidRDefault="00773C33" w:rsidP="004E36DA">
            <w:r w:rsidRPr="00400C7C">
              <w:t>1100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2.4.3.</w:t>
            </w:r>
          </w:p>
        </w:tc>
        <w:tc>
          <w:tcPr>
            <w:tcW w:w="3410" w:type="dxa"/>
            <w:vMerge w:val="restart"/>
          </w:tcPr>
          <w:p w:rsidR="00773C33" w:rsidRPr="00076319" w:rsidRDefault="00773C33" w:rsidP="00D42236">
            <w:pPr>
              <w:pStyle w:val="affb"/>
              <w:rPr>
                <w:sz w:val="22"/>
                <w:szCs w:val="22"/>
              </w:rPr>
            </w:pPr>
            <w:r w:rsidRPr="00076319">
              <w:rPr>
                <w:sz w:val="22"/>
                <w:szCs w:val="22"/>
              </w:rPr>
              <w:t>Проведение районных мероприятий, направленных на сохранение и популяризацию культурно-исторического наследия, развитие местного традиционного народного творчества и художественной самодеятельности (праздники, фестивали, конкурсы)</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582A00" w:rsidRDefault="00773C33" w:rsidP="004E36DA">
            <w:r w:rsidRPr="00582A00">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582A00" w:rsidRDefault="00773C33" w:rsidP="004E36DA">
            <w:r w:rsidRPr="00582A00">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582A00" w:rsidRDefault="00773C33" w:rsidP="004E36DA">
            <w:r w:rsidRPr="00582A00">
              <w:t>МБ</w:t>
            </w:r>
          </w:p>
        </w:tc>
        <w:tc>
          <w:tcPr>
            <w:tcW w:w="1072" w:type="dxa"/>
          </w:tcPr>
          <w:p w:rsidR="00773C33" w:rsidRPr="00076319" w:rsidRDefault="00773C33" w:rsidP="00813FA2">
            <w:pPr>
              <w:spacing w:line="360" w:lineRule="auto"/>
              <w:rPr>
                <w:color w:val="000000"/>
              </w:rPr>
            </w:pPr>
            <w:r w:rsidRPr="00076319">
              <w:rPr>
                <w:color w:val="000000"/>
                <w:sz w:val="22"/>
                <w:szCs w:val="22"/>
              </w:rPr>
              <w:t>8</w:t>
            </w:r>
            <w:r w:rsidR="00813FA2">
              <w:rPr>
                <w:color w:val="000000"/>
                <w:sz w:val="22"/>
                <w:szCs w:val="22"/>
              </w:rPr>
              <w:t>1</w:t>
            </w:r>
          </w:p>
        </w:tc>
        <w:tc>
          <w:tcPr>
            <w:tcW w:w="1134" w:type="dxa"/>
          </w:tcPr>
          <w:p w:rsidR="00773C33" w:rsidRPr="00076319" w:rsidRDefault="00773C33" w:rsidP="00076319">
            <w:pPr>
              <w:spacing w:line="360" w:lineRule="auto"/>
              <w:rPr>
                <w:color w:val="000000"/>
              </w:rPr>
            </w:pPr>
            <w:r w:rsidRPr="00076319">
              <w:rPr>
                <w:color w:val="000000"/>
                <w:sz w:val="22"/>
                <w:szCs w:val="22"/>
              </w:rPr>
              <w:t>100</w:t>
            </w:r>
          </w:p>
        </w:tc>
        <w:tc>
          <w:tcPr>
            <w:tcW w:w="993" w:type="dxa"/>
          </w:tcPr>
          <w:p w:rsidR="00773C33" w:rsidRPr="00076319" w:rsidRDefault="00773C33" w:rsidP="00076319">
            <w:pPr>
              <w:spacing w:line="360" w:lineRule="auto"/>
              <w:rPr>
                <w:color w:val="000000"/>
              </w:rPr>
            </w:pPr>
            <w:r w:rsidRPr="00076319">
              <w:rPr>
                <w:color w:val="000000"/>
                <w:sz w:val="22"/>
                <w:szCs w:val="22"/>
              </w:rPr>
              <w:t>120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582A00" w:rsidRDefault="00773C33" w:rsidP="004E36DA">
            <w:r w:rsidRPr="00582A00">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582A00">
              <w:t>Всего</w:t>
            </w:r>
          </w:p>
        </w:tc>
        <w:tc>
          <w:tcPr>
            <w:tcW w:w="1072" w:type="dxa"/>
          </w:tcPr>
          <w:p w:rsidR="00773C33" w:rsidRPr="0024322A" w:rsidRDefault="00773C33" w:rsidP="00813FA2">
            <w:r w:rsidRPr="0024322A">
              <w:t>8</w:t>
            </w:r>
            <w:r w:rsidR="00813FA2">
              <w:t>1</w:t>
            </w:r>
          </w:p>
        </w:tc>
        <w:tc>
          <w:tcPr>
            <w:tcW w:w="1134" w:type="dxa"/>
          </w:tcPr>
          <w:p w:rsidR="00773C33" w:rsidRPr="0024322A" w:rsidRDefault="00773C33" w:rsidP="004E36DA">
            <w:r w:rsidRPr="0024322A">
              <w:t>100</w:t>
            </w:r>
          </w:p>
        </w:tc>
        <w:tc>
          <w:tcPr>
            <w:tcW w:w="993" w:type="dxa"/>
          </w:tcPr>
          <w:p w:rsidR="00773C33" w:rsidRDefault="00773C33" w:rsidP="004E36DA">
            <w:r w:rsidRPr="0024322A">
              <w:t>120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2.4.4.</w:t>
            </w:r>
          </w:p>
        </w:tc>
        <w:tc>
          <w:tcPr>
            <w:tcW w:w="3410" w:type="dxa"/>
            <w:vMerge w:val="restart"/>
          </w:tcPr>
          <w:p w:rsidR="00773C33" w:rsidRPr="00076319" w:rsidRDefault="00773C33" w:rsidP="00D42236">
            <w:pPr>
              <w:pStyle w:val="affb"/>
              <w:rPr>
                <w:sz w:val="22"/>
                <w:szCs w:val="22"/>
              </w:rPr>
            </w:pPr>
            <w:r w:rsidRPr="00076319">
              <w:rPr>
                <w:sz w:val="22"/>
                <w:szCs w:val="22"/>
              </w:rPr>
              <w:t>Расширение системы материального и морального поощрения  участников художественной самодеятельности:</w:t>
            </w:r>
          </w:p>
          <w:p w:rsidR="00773C33" w:rsidRPr="00076319" w:rsidRDefault="00773C33" w:rsidP="00D42236">
            <w:pPr>
              <w:pStyle w:val="affb"/>
              <w:rPr>
                <w:sz w:val="22"/>
                <w:szCs w:val="22"/>
              </w:rPr>
            </w:pPr>
            <w:r w:rsidRPr="00076319">
              <w:rPr>
                <w:sz w:val="22"/>
                <w:szCs w:val="22"/>
              </w:rPr>
              <w:t>-вручение премии  «Лучший самодеятельный коллектив»</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AA6241" w:rsidRDefault="00773C33" w:rsidP="004E36DA">
            <w:r w:rsidRPr="00AA6241">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AA6241" w:rsidRDefault="00773C33" w:rsidP="004E36DA">
            <w:r w:rsidRPr="00AA6241">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AA6241" w:rsidRDefault="00773C33" w:rsidP="004E36DA">
            <w:r w:rsidRPr="00AA6241">
              <w:t>МБ</w:t>
            </w:r>
          </w:p>
        </w:tc>
        <w:tc>
          <w:tcPr>
            <w:tcW w:w="1072" w:type="dxa"/>
          </w:tcPr>
          <w:p w:rsidR="00773C33" w:rsidRPr="00076319" w:rsidRDefault="00813FA2" w:rsidP="00076319">
            <w:pPr>
              <w:spacing w:line="360" w:lineRule="auto"/>
              <w:rPr>
                <w:color w:val="000000"/>
              </w:rPr>
            </w:pPr>
            <w:r>
              <w:rPr>
                <w:color w:val="000000"/>
                <w:sz w:val="22"/>
                <w:szCs w:val="22"/>
              </w:rPr>
              <w:t>48,1</w:t>
            </w:r>
          </w:p>
        </w:tc>
        <w:tc>
          <w:tcPr>
            <w:tcW w:w="1134" w:type="dxa"/>
          </w:tcPr>
          <w:p w:rsidR="00773C33" w:rsidRPr="00076319" w:rsidRDefault="00773C33" w:rsidP="00076319">
            <w:pPr>
              <w:spacing w:line="360" w:lineRule="auto"/>
              <w:rPr>
                <w:color w:val="000000"/>
              </w:rPr>
            </w:pPr>
            <w:r w:rsidRPr="00076319">
              <w:rPr>
                <w:color w:val="000000"/>
                <w:sz w:val="22"/>
                <w:szCs w:val="22"/>
              </w:rPr>
              <w:t>30</w:t>
            </w:r>
          </w:p>
        </w:tc>
        <w:tc>
          <w:tcPr>
            <w:tcW w:w="993" w:type="dxa"/>
          </w:tcPr>
          <w:p w:rsidR="00773C33" w:rsidRPr="00076319" w:rsidRDefault="00773C33" w:rsidP="00076319">
            <w:pPr>
              <w:spacing w:line="360" w:lineRule="auto"/>
              <w:rPr>
                <w:color w:val="000000"/>
              </w:rPr>
            </w:pPr>
            <w:r w:rsidRPr="00076319">
              <w:rPr>
                <w:color w:val="000000"/>
                <w:sz w:val="22"/>
                <w:szCs w:val="22"/>
              </w:rPr>
              <w:t>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AA6241" w:rsidRDefault="00773C33" w:rsidP="004E36DA">
            <w:r w:rsidRPr="00AA6241">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AA6241">
              <w:t>Всего</w:t>
            </w:r>
          </w:p>
        </w:tc>
        <w:tc>
          <w:tcPr>
            <w:tcW w:w="1072" w:type="dxa"/>
          </w:tcPr>
          <w:p w:rsidR="00773C33" w:rsidRPr="00470E91" w:rsidRDefault="00813FA2" w:rsidP="004E36DA">
            <w:r>
              <w:t>48,1</w:t>
            </w:r>
          </w:p>
        </w:tc>
        <w:tc>
          <w:tcPr>
            <w:tcW w:w="1134" w:type="dxa"/>
          </w:tcPr>
          <w:p w:rsidR="00773C33" w:rsidRPr="00470E91" w:rsidRDefault="00773C33" w:rsidP="004E36DA">
            <w:r w:rsidRPr="00470E91">
              <w:t>30</w:t>
            </w:r>
          </w:p>
        </w:tc>
        <w:tc>
          <w:tcPr>
            <w:tcW w:w="993" w:type="dxa"/>
          </w:tcPr>
          <w:p w:rsidR="00773C33" w:rsidRDefault="00773C33" w:rsidP="004E36DA">
            <w:r w:rsidRPr="00470E91">
              <w:t>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2.4.5.</w:t>
            </w:r>
          </w:p>
        </w:tc>
        <w:tc>
          <w:tcPr>
            <w:tcW w:w="3410" w:type="dxa"/>
            <w:vMerge w:val="restart"/>
          </w:tcPr>
          <w:p w:rsidR="00773C33" w:rsidRPr="00076319" w:rsidRDefault="00773C33" w:rsidP="00D42236">
            <w:pPr>
              <w:pStyle w:val="affb"/>
              <w:rPr>
                <w:sz w:val="22"/>
                <w:szCs w:val="22"/>
              </w:rPr>
            </w:pPr>
            <w:r w:rsidRPr="00076319">
              <w:rPr>
                <w:sz w:val="22"/>
                <w:szCs w:val="22"/>
              </w:rPr>
              <w:t>Совершенствование системы библиотечно-информационного обслуживания населения</w:t>
            </w:r>
          </w:p>
          <w:p w:rsidR="00773C33" w:rsidRPr="00076319" w:rsidRDefault="00773C33" w:rsidP="00D42236">
            <w:pPr>
              <w:pStyle w:val="affb"/>
              <w:rPr>
                <w:sz w:val="22"/>
                <w:szCs w:val="22"/>
              </w:rPr>
            </w:pPr>
            <w:r w:rsidRPr="00076319">
              <w:rPr>
                <w:sz w:val="22"/>
                <w:szCs w:val="22"/>
              </w:rPr>
              <w:t xml:space="preserve">(комплектование,подписка, </w:t>
            </w:r>
            <w:r w:rsidRPr="00076319">
              <w:rPr>
                <w:sz w:val="22"/>
                <w:szCs w:val="22"/>
              </w:rPr>
              <w:lastRenderedPageBreak/>
              <w:t>приобретение компьютерной техники)</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EF0701" w:rsidRDefault="00773C33" w:rsidP="004E36DA">
            <w:r w:rsidRPr="00EF0701">
              <w:t>ФБ</w:t>
            </w:r>
          </w:p>
        </w:tc>
        <w:tc>
          <w:tcPr>
            <w:tcW w:w="1072" w:type="dxa"/>
          </w:tcPr>
          <w:p w:rsidR="00773C33" w:rsidRPr="00076319" w:rsidRDefault="00773C33" w:rsidP="00076319">
            <w:pPr>
              <w:spacing w:line="360" w:lineRule="auto"/>
              <w:rPr>
                <w:color w:val="000000"/>
              </w:rPr>
            </w:pPr>
            <w:r w:rsidRPr="00076319">
              <w:rPr>
                <w:color w:val="000000"/>
                <w:sz w:val="22"/>
                <w:szCs w:val="22"/>
              </w:rPr>
              <w:t>69</w:t>
            </w:r>
          </w:p>
        </w:tc>
        <w:tc>
          <w:tcPr>
            <w:tcW w:w="1134" w:type="dxa"/>
          </w:tcPr>
          <w:p w:rsidR="00773C33" w:rsidRPr="00076319" w:rsidRDefault="00773C33" w:rsidP="00076319">
            <w:pPr>
              <w:spacing w:line="360" w:lineRule="auto"/>
              <w:rPr>
                <w:color w:val="000000"/>
              </w:rPr>
            </w:pPr>
            <w:r w:rsidRPr="00076319">
              <w:rPr>
                <w:color w:val="000000"/>
                <w:sz w:val="22"/>
                <w:szCs w:val="22"/>
              </w:rPr>
              <w:t>69</w:t>
            </w:r>
          </w:p>
        </w:tc>
        <w:tc>
          <w:tcPr>
            <w:tcW w:w="993" w:type="dxa"/>
          </w:tcPr>
          <w:p w:rsidR="00773C33" w:rsidRPr="00076319" w:rsidRDefault="00773C33" w:rsidP="00076319">
            <w:pPr>
              <w:spacing w:line="360" w:lineRule="auto"/>
              <w:rPr>
                <w:color w:val="000000"/>
              </w:rPr>
            </w:pPr>
            <w:r w:rsidRPr="00076319">
              <w:rPr>
                <w:color w:val="000000"/>
                <w:sz w:val="22"/>
                <w:szCs w:val="22"/>
              </w:rPr>
              <w:t>69</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EF0701" w:rsidRDefault="00773C33" w:rsidP="004E36DA">
            <w:r w:rsidRPr="00EF0701">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EF0701" w:rsidRDefault="00773C33" w:rsidP="004E36DA">
            <w:r w:rsidRPr="00EF0701">
              <w:t>МБ</w:t>
            </w:r>
          </w:p>
        </w:tc>
        <w:tc>
          <w:tcPr>
            <w:tcW w:w="1072" w:type="dxa"/>
          </w:tcPr>
          <w:p w:rsidR="00773C33" w:rsidRPr="00076319" w:rsidRDefault="00813FA2" w:rsidP="00076319">
            <w:pPr>
              <w:spacing w:line="360" w:lineRule="auto"/>
              <w:rPr>
                <w:color w:val="000000"/>
              </w:rPr>
            </w:pPr>
            <w:r>
              <w:rPr>
                <w:color w:val="000000"/>
                <w:sz w:val="22"/>
                <w:szCs w:val="22"/>
              </w:rPr>
              <w:t>126,7</w:t>
            </w:r>
          </w:p>
        </w:tc>
        <w:tc>
          <w:tcPr>
            <w:tcW w:w="1134" w:type="dxa"/>
          </w:tcPr>
          <w:p w:rsidR="00773C33" w:rsidRPr="00076319" w:rsidRDefault="00773C33" w:rsidP="00076319">
            <w:pPr>
              <w:spacing w:line="360" w:lineRule="auto"/>
              <w:rPr>
                <w:color w:val="000000"/>
              </w:rPr>
            </w:pPr>
            <w:r w:rsidRPr="00076319">
              <w:rPr>
                <w:color w:val="000000"/>
                <w:sz w:val="22"/>
                <w:szCs w:val="22"/>
              </w:rPr>
              <w:t>700</w:t>
            </w:r>
          </w:p>
        </w:tc>
        <w:tc>
          <w:tcPr>
            <w:tcW w:w="993" w:type="dxa"/>
          </w:tcPr>
          <w:p w:rsidR="00773C33" w:rsidRPr="00076319" w:rsidRDefault="00773C33" w:rsidP="00076319">
            <w:pPr>
              <w:spacing w:line="360" w:lineRule="auto"/>
              <w:rPr>
                <w:color w:val="000000"/>
              </w:rPr>
            </w:pPr>
            <w:r w:rsidRPr="00076319">
              <w:rPr>
                <w:color w:val="000000"/>
                <w:sz w:val="22"/>
                <w:szCs w:val="22"/>
              </w:rPr>
              <w:t>800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EF0701" w:rsidRDefault="00773C33" w:rsidP="004E36DA">
            <w:r w:rsidRPr="00EF0701">
              <w:t>Др.</w:t>
            </w:r>
          </w:p>
        </w:tc>
        <w:tc>
          <w:tcPr>
            <w:tcW w:w="1072" w:type="dxa"/>
          </w:tcPr>
          <w:p w:rsidR="00773C33" w:rsidRPr="00076319" w:rsidRDefault="00773C33" w:rsidP="00076319">
            <w:pPr>
              <w:spacing w:line="360" w:lineRule="auto"/>
              <w:rPr>
                <w:color w:val="000000"/>
              </w:rPr>
            </w:pPr>
            <w:r w:rsidRPr="00076319">
              <w:rPr>
                <w:color w:val="000000"/>
                <w:sz w:val="22"/>
                <w:szCs w:val="22"/>
              </w:rPr>
              <w:t>200</w:t>
            </w:r>
          </w:p>
        </w:tc>
        <w:tc>
          <w:tcPr>
            <w:tcW w:w="1134" w:type="dxa"/>
          </w:tcPr>
          <w:p w:rsidR="00773C33" w:rsidRPr="00076319" w:rsidRDefault="00773C33" w:rsidP="00076319">
            <w:pPr>
              <w:spacing w:line="360" w:lineRule="auto"/>
              <w:rPr>
                <w:color w:val="000000"/>
              </w:rPr>
            </w:pPr>
            <w:r w:rsidRPr="00076319">
              <w:rPr>
                <w:color w:val="000000"/>
                <w:sz w:val="22"/>
                <w:szCs w:val="22"/>
              </w:rPr>
              <w:t>250</w:t>
            </w:r>
          </w:p>
        </w:tc>
        <w:tc>
          <w:tcPr>
            <w:tcW w:w="993" w:type="dxa"/>
          </w:tcPr>
          <w:p w:rsidR="00773C33" w:rsidRPr="00076319" w:rsidRDefault="00773C33" w:rsidP="00076319">
            <w:pPr>
              <w:spacing w:line="360" w:lineRule="auto"/>
              <w:rPr>
                <w:color w:val="000000"/>
              </w:rPr>
            </w:pPr>
            <w:r w:rsidRPr="00076319">
              <w:rPr>
                <w:color w:val="000000"/>
                <w:sz w:val="22"/>
                <w:szCs w:val="22"/>
              </w:rPr>
              <w:t>300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EF0701">
              <w:t>Всего</w:t>
            </w:r>
          </w:p>
        </w:tc>
        <w:tc>
          <w:tcPr>
            <w:tcW w:w="1072" w:type="dxa"/>
          </w:tcPr>
          <w:p w:rsidR="00773C33" w:rsidRPr="00076319" w:rsidRDefault="00813FA2" w:rsidP="00076319">
            <w:pPr>
              <w:spacing w:line="360" w:lineRule="auto"/>
              <w:rPr>
                <w:color w:val="000000"/>
              </w:rPr>
            </w:pPr>
            <w:r>
              <w:rPr>
                <w:color w:val="000000"/>
                <w:sz w:val="22"/>
                <w:szCs w:val="22"/>
              </w:rPr>
              <w:t>395,7</w:t>
            </w:r>
          </w:p>
        </w:tc>
        <w:tc>
          <w:tcPr>
            <w:tcW w:w="1134" w:type="dxa"/>
          </w:tcPr>
          <w:p w:rsidR="00773C33" w:rsidRPr="00076319" w:rsidRDefault="00773C33" w:rsidP="00076319">
            <w:pPr>
              <w:spacing w:line="360" w:lineRule="auto"/>
              <w:rPr>
                <w:color w:val="000000"/>
              </w:rPr>
            </w:pPr>
            <w:r w:rsidRPr="00076319">
              <w:rPr>
                <w:color w:val="000000"/>
                <w:sz w:val="22"/>
                <w:szCs w:val="22"/>
              </w:rPr>
              <w:t>1019</w:t>
            </w:r>
          </w:p>
        </w:tc>
        <w:tc>
          <w:tcPr>
            <w:tcW w:w="993" w:type="dxa"/>
          </w:tcPr>
          <w:p w:rsidR="00773C33" w:rsidRPr="00076319" w:rsidRDefault="00773C33" w:rsidP="00076319">
            <w:pPr>
              <w:spacing w:line="360" w:lineRule="auto"/>
              <w:rPr>
                <w:color w:val="000000"/>
              </w:rPr>
            </w:pPr>
            <w:r w:rsidRPr="00076319">
              <w:rPr>
                <w:color w:val="000000"/>
                <w:sz w:val="22"/>
                <w:szCs w:val="22"/>
              </w:rPr>
              <w:t>1169</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2.4.6.</w:t>
            </w:r>
          </w:p>
        </w:tc>
        <w:tc>
          <w:tcPr>
            <w:tcW w:w="3410" w:type="dxa"/>
            <w:vMerge w:val="restart"/>
          </w:tcPr>
          <w:p w:rsidR="00773C33" w:rsidRPr="00076319" w:rsidRDefault="00773C33" w:rsidP="00D42236">
            <w:pPr>
              <w:pStyle w:val="affb"/>
              <w:rPr>
                <w:sz w:val="22"/>
                <w:szCs w:val="22"/>
              </w:rPr>
            </w:pPr>
            <w:r w:rsidRPr="00076319">
              <w:rPr>
                <w:sz w:val="22"/>
                <w:szCs w:val="22"/>
              </w:rPr>
              <w:t>Повышение уровня методического обеспечения деятельности  учреждений культуры</w:t>
            </w:r>
          </w:p>
          <w:p w:rsidR="00773C33" w:rsidRPr="00076319" w:rsidRDefault="00773C33" w:rsidP="00D42236">
            <w:pPr>
              <w:pStyle w:val="affb"/>
              <w:rPr>
                <w:sz w:val="22"/>
                <w:szCs w:val="22"/>
              </w:rPr>
            </w:pPr>
            <w:r w:rsidRPr="00076319">
              <w:rPr>
                <w:sz w:val="22"/>
                <w:szCs w:val="22"/>
              </w:rPr>
              <w:t>(проведение  профессиональных конкурсов, праздников)</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774E8E" w:rsidRDefault="00773C33" w:rsidP="004E36DA">
            <w:r w:rsidRPr="00774E8E">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774E8E" w:rsidRDefault="00773C33" w:rsidP="004E36DA">
            <w:r w:rsidRPr="00774E8E">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774E8E" w:rsidRDefault="00773C33" w:rsidP="004E36DA">
            <w:r w:rsidRPr="00774E8E">
              <w:t>МБ</w:t>
            </w:r>
          </w:p>
        </w:tc>
        <w:tc>
          <w:tcPr>
            <w:tcW w:w="1072" w:type="dxa"/>
          </w:tcPr>
          <w:p w:rsidR="00773C33" w:rsidRPr="00076319" w:rsidRDefault="00880747" w:rsidP="00076319">
            <w:pPr>
              <w:spacing w:line="360" w:lineRule="auto"/>
              <w:rPr>
                <w:color w:val="000000"/>
              </w:rPr>
            </w:pPr>
            <w:r>
              <w:rPr>
                <w:color w:val="000000"/>
                <w:sz w:val="22"/>
                <w:szCs w:val="22"/>
              </w:rPr>
              <w:t>134</w:t>
            </w:r>
          </w:p>
        </w:tc>
        <w:tc>
          <w:tcPr>
            <w:tcW w:w="1134" w:type="dxa"/>
          </w:tcPr>
          <w:p w:rsidR="00773C33" w:rsidRPr="00076319" w:rsidRDefault="00773C33" w:rsidP="00076319">
            <w:pPr>
              <w:spacing w:line="360" w:lineRule="auto"/>
              <w:rPr>
                <w:color w:val="000000"/>
              </w:rPr>
            </w:pPr>
            <w:r w:rsidRPr="00076319">
              <w:rPr>
                <w:color w:val="000000"/>
                <w:sz w:val="22"/>
                <w:szCs w:val="22"/>
              </w:rPr>
              <w:t>100</w:t>
            </w:r>
          </w:p>
        </w:tc>
        <w:tc>
          <w:tcPr>
            <w:tcW w:w="993" w:type="dxa"/>
          </w:tcPr>
          <w:p w:rsidR="00773C33" w:rsidRPr="00076319" w:rsidRDefault="00773C33" w:rsidP="00076319">
            <w:pPr>
              <w:spacing w:line="360" w:lineRule="auto"/>
              <w:rPr>
                <w:color w:val="000000"/>
              </w:rPr>
            </w:pPr>
            <w:r w:rsidRPr="00076319">
              <w:rPr>
                <w:color w:val="000000"/>
                <w:sz w:val="22"/>
                <w:szCs w:val="22"/>
              </w:rPr>
              <w:t>120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774E8E" w:rsidRDefault="00773C33" w:rsidP="004E36DA">
            <w:r w:rsidRPr="00774E8E">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774E8E">
              <w:t>Всего</w:t>
            </w:r>
          </w:p>
        </w:tc>
        <w:tc>
          <w:tcPr>
            <w:tcW w:w="1072" w:type="dxa"/>
          </w:tcPr>
          <w:p w:rsidR="00773C33" w:rsidRPr="00BC3A9E" w:rsidRDefault="00880747" w:rsidP="004E36DA">
            <w:r>
              <w:t>134</w:t>
            </w:r>
          </w:p>
        </w:tc>
        <w:tc>
          <w:tcPr>
            <w:tcW w:w="1134" w:type="dxa"/>
          </w:tcPr>
          <w:p w:rsidR="00773C33" w:rsidRPr="00BC3A9E" w:rsidRDefault="00773C33" w:rsidP="004E36DA">
            <w:r w:rsidRPr="00BC3A9E">
              <w:t>100</w:t>
            </w:r>
          </w:p>
        </w:tc>
        <w:tc>
          <w:tcPr>
            <w:tcW w:w="993" w:type="dxa"/>
          </w:tcPr>
          <w:p w:rsidR="00773C33" w:rsidRDefault="00773C33" w:rsidP="004E36DA">
            <w:r w:rsidRPr="00BC3A9E">
              <w:t>120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0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2.4.7.</w:t>
            </w:r>
          </w:p>
        </w:tc>
        <w:tc>
          <w:tcPr>
            <w:tcW w:w="3410" w:type="dxa"/>
            <w:vMerge w:val="restart"/>
          </w:tcPr>
          <w:p w:rsidR="00773C33" w:rsidRPr="00076319" w:rsidRDefault="00773C33" w:rsidP="00D42236">
            <w:pPr>
              <w:pStyle w:val="affb"/>
              <w:rPr>
                <w:sz w:val="22"/>
                <w:szCs w:val="22"/>
              </w:rPr>
            </w:pPr>
            <w:r w:rsidRPr="00076319">
              <w:rPr>
                <w:sz w:val="22"/>
                <w:szCs w:val="22"/>
              </w:rPr>
              <w:t>Обеспечение деятельности подведомственных организаций</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F062E3" w:rsidRDefault="00773C33" w:rsidP="004E36DA">
            <w:r w:rsidRPr="00F062E3">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0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F062E3" w:rsidRDefault="00773C33" w:rsidP="004E36DA">
            <w:r w:rsidRPr="00F062E3">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0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F062E3" w:rsidRDefault="00773C33" w:rsidP="004E36DA">
            <w:r w:rsidRPr="00F062E3">
              <w:t>МБ</w:t>
            </w:r>
          </w:p>
        </w:tc>
        <w:tc>
          <w:tcPr>
            <w:tcW w:w="1072" w:type="dxa"/>
          </w:tcPr>
          <w:p w:rsidR="00773C33" w:rsidRPr="00076319" w:rsidRDefault="00773C33" w:rsidP="00076319">
            <w:pPr>
              <w:spacing w:line="360" w:lineRule="auto"/>
              <w:rPr>
                <w:color w:val="000000"/>
              </w:rPr>
            </w:pPr>
            <w:r w:rsidRPr="00076319">
              <w:rPr>
                <w:color w:val="000000"/>
                <w:sz w:val="22"/>
                <w:szCs w:val="22"/>
              </w:rPr>
              <w:t>8584,4</w:t>
            </w:r>
          </w:p>
        </w:tc>
        <w:tc>
          <w:tcPr>
            <w:tcW w:w="1134" w:type="dxa"/>
          </w:tcPr>
          <w:p w:rsidR="00773C33" w:rsidRPr="00076319" w:rsidRDefault="00773C33" w:rsidP="00076319">
            <w:pPr>
              <w:spacing w:line="360" w:lineRule="auto"/>
              <w:rPr>
                <w:color w:val="000000"/>
              </w:rPr>
            </w:pPr>
            <w:r w:rsidRPr="00076319">
              <w:rPr>
                <w:color w:val="000000"/>
                <w:sz w:val="22"/>
                <w:szCs w:val="22"/>
              </w:rPr>
              <w:t>9442,8</w:t>
            </w:r>
          </w:p>
        </w:tc>
        <w:tc>
          <w:tcPr>
            <w:tcW w:w="993" w:type="dxa"/>
          </w:tcPr>
          <w:p w:rsidR="00773C33" w:rsidRPr="00076319" w:rsidRDefault="00773C33" w:rsidP="00076319">
            <w:pPr>
              <w:spacing w:line="360" w:lineRule="auto"/>
              <w:rPr>
                <w:color w:val="000000"/>
              </w:rPr>
            </w:pPr>
            <w:r w:rsidRPr="00076319">
              <w:rPr>
                <w:color w:val="000000"/>
                <w:sz w:val="22"/>
                <w:szCs w:val="22"/>
              </w:rPr>
              <w:t>10387</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0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F062E3" w:rsidRDefault="00773C33" w:rsidP="004E36DA">
            <w:r w:rsidRPr="00F062E3">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0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D42236">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F062E3">
              <w:t>Всего</w:t>
            </w:r>
          </w:p>
        </w:tc>
        <w:tc>
          <w:tcPr>
            <w:tcW w:w="1072" w:type="dxa"/>
          </w:tcPr>
          <w:p w:rsidR="00773C33" w:rsidRPr="00FA16A8" w:rsidRDefault="00773C33" w:rsidP="004E36DA">
            <w:r w:rsidRPr="00FA16A8">
              <w:t>8584,4</w:t>
            </w:r>
          </w:p>
        </w:tc>
        <w:tc>
          <w:tcPr>
            <w:tcW w:w="1134" w:type="dxa"/>
          </w:tcPr>
          <w:p w:rsidR="00773C33" w:rsidRPr="00FA16A8" w:rsidRDefault="00773C33" w:rsidP="004E36DA">
            <w:r w:rsidRPr="00FA16A8">
              <w:t>9442,8</w:t>
            </w:r>
          </w:p>
        </w:tc>
        <w:tc>
          <w:tcPr>
            <w:tcW w:w="993" w:type="dxa"/>
          </w:tcPr>
          <w:p w:rsidR="00773C33" w:rsidRDefault="00773C33" w:rsidP="004E36DA">
            <w:r w:rsidRPr="00FA16A8">
              <w:t>10387</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01"/>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2.4.8.</w:t>
            </w:r>
          </w:p>
        </w:tc>
        <w:tc>
          <w:tcPr>
            <w:tcW w:w="3410" w:type="dxa"/>
            <w:vMerge w:val="restart"/>
          </w:tcPr>
          <w:p w:rsidR="00773C33" w:rsidRPr="00076319" w:rsidRDefault="00773C33" w:rsidP="00281537">
            <w:pPr>
              <w:pStyle w:val="affb"/>
              <w:rPr>
                <w:sz w:val="22"/>
                <w:szCs w:val="22"/>
              </w:rPr>
            </w:pPr>
            <w:r w:rsidRPr="00076319">
              <w:rPr>
                <w:sz w:val="22"/>
                <w:szCs w:val="22"/>
              </w:rPr>
              <w:t>Выполнение капитальных и текущих ремонтов муниципальных учреждений культуры</w:t>
            </w:r>
          </w:p>
        </w:tc>
        <w:tc>
          <w:tcPr>
            <w:tcW w:w="2765" w:type="dxa"/>
            <w:vMerge w:val="restart"/>
          </w:tcPr>
          <w:p w:rsidR="00773C33" w:rsidRPr="00076319" w:rsidRDefault="00773C33" w:rsidP="00F44945">
            <w:pPr>
              <w:pStyle w:val="affb"/>
              <w:rPr>
                <w:sz w:val="22"/>
                <w:szCs w:val="22"/>
              </w:rPr>
            </w:pPr>
            <w:r w:rsidRPr="00076319">
              <w:rPr>
                <w:sz w:val="22"/>
                <w:szCs w:val="22"/>
              </w:rPr>
              <w:t>МЦП « Развитие материально-технической базы муниципальных учреждений культуры»</w:t>
            </w:r>
          </w:p>
        </w:tc>
        <w:tc>
          <w:tcPr>
            <w:tcW w:w="1215" w:type="dxa"/>
            <w:gridSpan w:val="2"/>
          </w:tcPr>
          <w:p w:rsidR="00773C33" w:rsidRPr="00881386" w:rsidRDefault="00773C33" w:rsidP="004E36DA">
            <w:r w:rsidRPr="00881386">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A175F6">
            <w:pPr>
              <w:pStyle w:val="affb"/>
              <w:rPr>
                <w:sz w:val="22"/>
                <w:szCs w:val="22"/>
              </w:rPr>
            </w:pPr>
            <w:r w:rsidRPr="00076319">
              <w:rPr>
                <w:sz w:val="22"/>
                <w:szCs w:val="22"/>
              </w:rPr>
              <w:t>Сохранение и укрепление материально-технической базы в учреждениях культуры.</w:t>
            </w:r>
          </w:p>
          <w:p w:rsidR="00773C33" w:rsidRPr="00076319" w:rsidRDefault="00773C33" w:rsidP="00A175F6">
            <w:pPr>
              <w:pStyle w:val="affb"/>
              <w:rPr>
                <w:sz w:val="22"/>
                <w:szCs w:val="22"/>
              </w:rPr>
            </w:pPr>
            <w:r w:rsidRPr="00076319">
              <w:rPr>
                <w:sz w:val="22"/>
                <w:szCs w:val="22"/>
              </w:rPr>
              <w:t xml:space="preserve">Доля зданий и помещений муниципальных учреждений культуры, находящихся в удовлетворительном состоянии, в общем кол-ве зданий и помещений муниципальных </w:t>
            </w:r>
            <w:r w:rsidRPr="00076319">
              <w:rPr>
                <w:sz w:val="22"/>
                <w:szCs w:val="22"/>
              </w:rPr>
              <w:lastRenderedPageBreak/>
              <w:t>учреждений культуры до 61 %.</w:t>
            </w:r>
          </w:p>
          <w:p w:rsidR="00773C33" w:rsidRPr="009735F6" w:rsidRDefault="00773C33" w:rsidP="00A175F6">
            <w:pPr>
              <w:pStyle w:val="affb"/>
            </w:pPr>
            <w:r w:rsidRPr="00076319">
              <w:rPr>
                <w:sz w:val="22"/>
                <w:szCs w:val="22"/>
              </w:rPr>
              <w:t>Увеличение доли  зданий и помещений муниципальных учреждений культуры, оснащенных системами автоматической пожарной сигнализации,  до 54%.</w:t>
            </w:r>
          </w:p>
        </w:tc>
        <w:tc>
          <w:tcPr>
            <w:tcW w:w="1842" w:type="dxa"/>
            <w:vMerge w:val="restart"/>
          </w:tcPr>
          <w:p w:rsidR="00773C33" w:rsidRPr="00076319" w:rsidRDefault="00773C33" w:rsidP="001C7105">
            <w:pPr>
              <w:pStyle w:val="affb"/>
              <w:rPr>
                <w:sz w:val="22"/>
                <w:szCs w:val="22"/>
              </w:rPr>
            </w:pPr>
            <w:r w:rsidRPr="00076319">
              <w:rPr>
                <w:sz w:val="22"/>
                <w:szCs w:val="22"/>
              </w:rPr>
              <w:lastRenderedPageBreak/>
              <w:t>Управление по культуре,</w:t>
            </w:r>
          </w:p>
          <w:p w:rsidR="00773C33" w:rsidRPr="009735F6" w:rsidRDefault="00773C33" w:rsidP="001C7105">
            <w:pPr>
              <w:pStyle w:val="affb"/>
            </w:pPr>
            <w:r w:rsidRPr="00076319">
              <w:rPr>
                <w:sz w:val="22"/>
                <w:szCs w:val="22"/>
              </w:rPr>
              <w:t>молодежи и спорту администрации Рыбинского МР</w:t>
            </w:r>
          </w:p>
        </w:tc>
      </w:tr>
      <w:tr w:rsidR="00773C33" w:rsidRPr="00454BFC" w:rsidTr="00076319">
        <w:trPr>
          <w:trHeight w:val="20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281537">
            <w:pPr>
              <w:pStyle w:val="affb"/>
              <w:rPr>
                <w:sz w:val="22"/>
                <w:szCs w:val="22"/>
              </w:rPr>
            </w:pPr>
          </w:p>
        </w:tc>
        <w:tc>
          <w:tcPr>
            <w:tcW w:w="2765" w:type="dxa"/>
            <w:vMerge/>
          </w:tcPr>
          <w:p w:rsidR="00773C33" w:rsidRPr="00076319" w:rsidRDefault="00773C33" w:rsidP="00F44945">
            <w:pPr>
              <w:pStyle w:val="affb"/>
              <w:rPr>
                <w:sz w:val="22"/>
                <w:szCs w:val="22"/>
              </w:rPr>
            </w:pPr>
          </w:p>
        </w:tc>
        <w:tc>
          <w:tcPr>
            <w:tcW w:w="1215" w:type="dxa"/>
            <w:gridSpan w:val="2"/>
          </w:tcPr>
          <w:p w:rsidR="00773C33" w:rsidRPr="00881386" w:rsidRDefault="00773C33" w:rsidP="004E36DA">
            <w:r w:rsidRPr="00881386">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0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281537">
            <w:pPr>
              <w:pStyle w:val="affb"/>
              <w:rPr>
                <w:sz w:val="22"/>
                <w:szCs w:val="22"/>
              </w:rPr>
            </w:pPr>
          </w:p>
        </w:tc>
        <w:tc>
          <w:tcPr>
            <w:tcW w:w="2765" w:type="dxa"/>
            <w:vMerge/>
          </w:tcPr>
          <w:p w:rsidR="00773C33" w:rsidRPr="00076319" w:rsidRDefault="00773C33" w:rsidP="00F44945">
            <w:pPr>
              <w:pStyle w:val="affb"/>
              <w:rPr>
                <w:sz w:val="22"/>
                <w:szCs w:val="22"/>
              </w:rPr>
            </w:pPr>
          </w:p>
        </w:tc>
        <w:tc>
          <w:tcPr>
            <w:tcW w:w="1215" w:type="dxa"/>
            <w:gridSpan w:val="2"/>
          </w:tcPr>
          <w:p w:rsidR="00773C33" w:rsidRPr="00881386" w:rsidRDefault="00773C33" w:rsidP="004E36DA">
            <w:r w:rsidRPr="00881386">
              <w:t>МБ</w:t>
            </w:r>
          </w:p>
        </w:tc>
        <w:tc>
          <w:tcPr>
            <w:tcW w:w="1072" w:type="dxa"/>
          </w:tcPr>
          <w:p w:rsidR="00773C33" w:rsidRPr="00076319" w:rsidRDefault="00880747" w:rsidP="00076319">
            <w:pPr>
              <w:spacing w:line="360" w:lineRule="auto"/>
              <w:rPr>
                <w:color w:val="000000"/>
              </w:rPr>
            </w:pPr>
            <w:r>
              <w:rPr>
                <w:color w:val="000000"/>
                <w:sz w:val="22"/>
                <w:szCs w:val="22"/>
              </w:rPr>
              <w:t>2792,6</w:t>
            </w:r>
          </w:p>
        </w:tc>
        <w:tc>
          <w:tcPr>
            <w:tcW w:w="1134" w:type="dxa"/>
          </w:tcPr>
          <w:p w:rsidR="00773C33" w:rsidRPr="00076319" w:rsidRDefault="00773C33" w:rsidP="00076319">
            <w:pPr>
              <w:spacing w:line="360" w:lineRule="auto"/>
              <w:rPr>
                <w:color w:val="000000"/>
              </w:rPr>
            </w:pPr>
            <w:r w:rsidRPr="00076319">
              <w:rPr>
                <w:color w:val="000000"/>
                <w:sz w:val="22"/>
                <w:szCs w:val="22"/>
              </w:rPr>
              <w:t>6000</w:t>
            </w:r>
          </w:p>
        </w:tc>
        <w:tc>
          <w:tcPr>
            <w:tcW w:w="993" w:type="dxa"/>
          </w:tcPr>
          <w:p w:rsidR="00773C33" w:rsidRPr="00076319" w:rsidRDefault="00773C33" w:rsidP="00076319">
            <w:pPr>
              <w:spacing w:line="360" w:lineRule="auto"/>
              <w:rPr>
                <w:color w:val="000000"/>
              </w:rPr>
            </w:pPr>
            <w:r w:rsidRPr="00076319">
              <w:rPr>
                <w:color w:val="000000"/>
                <w:sz w:val="22"/>
                <w:szCs w:val="22"/>
              </w:rPr>
              <w:t>6000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0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281537">
            <w:pPr>
              <w:pStyle w:val="affb"/>
              <w:rPr>
                <w:sz w:val="22"/>
                <w:szCs w:val="22"/>
              </w:rPr>
            </w:pPr>
          </w:p>
        </w:tc>
        <w:tc>
          <w:tcPr>
            <w:tcW w:w="2765" w:type="dxa"/>
            <w:vMerge/>
          </w:tcPr>
          <w:p w:rsidR="00773C33" w:rsidRPr="00076319" w:rsidRDefault="00773C33" w:rsidP="00F44945">
            <w:pPr>
              <w:pStyle w:val="affb"/>
              <w:rPr>
                <w:sz w:val="22"/>
                <w:szCs w:val="22"/>
              </w:rPr>
            </w:pPr>
          </w:p>
        </w:tc>
        <w:tc>
          <w:tcPr>
            <w:tcW w:w="1215" w:type="dxa"/>
            <w:gridSpan w:val="2"/>
          </w:tcPr>
          <w:p w:rsidR="00773C33" w:rsidRPr="00881386" w:rsidRDefault="00773C33" w:rsidP="004E36DA">
            <w:r w:rsidRPr="00881386">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0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281537">
            <w:pPr>
              <w:pStyle w:val="affb"/>
              <w:rPr>
                <w:sz w:val="22"/>
                <w:szCs w:val="22"/>
              </w:rPr>
            </w:pPr>
          </w:p>
        </w:tc>
        <w:tc>
          <w:tcPr>
            <w:tcW w:w="2765" w:type="dxa"/>
            <w:vMerge/>
          </w:tcPr>
          <w:p w:rsidR="00773C33" w:rsidRPr="00076319" w:rsidRDefault="00773C33" w:rsidP="00F44945">
            <w:pPr>
              <w:pStyle w:val="affb"/>
              <w:rPr>
                <w:sz w:val="22"/>
                <w:szCs w:val="22"/>
              </w:rPr>
            </w:pPr>
          </w:p>
        </w:tc>
        <w:tc>
          <w:tcPr>
            <w:tcW w:w="1215" w:type="dxa"/>
            <w:gridSpan w:val="2"/>
          </w:tcPr>
          <w:p w:rsidR="00773C33" w:rsidRDefault="00773C33" w:rsidP="004E36DA">
            <w:r w:rsidRPr="00881386">
              <w:t>Всего</w:t>
            </w:r>
          </w:p>
        </w:tc>
        <w:tc>
          <w:tcPr>
            <w:tcW w:w="1072" w:type="dxa"/>
          </w:tcPr>
          <w:p w:rsidR="00773C33" w:rsidRPr="00076319" w:rsidRDefault="00880747" w:rsidP="00076319">
            <w:pPr>
              <w:spacing w:line="360" w:lineRule="auto"/>
              <w:rPr>
                <w:color w:val="000000"/>
              </w:rPr>
            </w:pPr>
            <w:r>
              <w:rPr>
                <w:color w:val="000000"/>
                <w:sz w:val="22"/>
                <w:szCs w:val="22"/>
              </w:rPr>
              <w:t>2792,6</w:t>
            </w:r>
          </w:p>
        </w:tc>
        <w:tc>
          <w:tcPr>
            <w:tcW w:w="1134" w:type="dxa"/>
          </w:tcPr>
          <w:p w:rsidR="00773C33" w:rsidRPr="008F7019" w:rsidRDefault="00773C33" w:rsidP="004E36DA">
            <w:r w:rsidRPr="008F7019">
              <w:t>6000</w:t>
            </w:r>
          </w:p>
        </w:tc>
        <w:tc>
          <w:tcPr>
            <w:tcW w:w="993" w:type="dxa"/>
          </w:tcPr>
          <w:p w:rsidR="00773C33" w:rsidRDefault="00773C33" w:rsidP="004E36DA">
            <w:r w:rsidRPr="008F7019">
              <w:t>6000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0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2.4.9.</w:t>
            </w:r>
          </w:p>
        </w:tc>
        <w:tc>
          <w:tcPr>
            <w:tcW w:w="3410" w:type="dxa"/>
            <w:vMerge w:val="restart"/>
          </w:tcPr>
          <w:p w:rsidR="00773C33" w:rsidRPr="00076319" w:rsidRDefault="00773C33" w:rsidP="00281537">
            <w:pPr>
              <w:pStyle w:val="affb"/>
              <w:rPr>
                <w:sz w:val="22"/>
                <w:szCs w:val="22"/>
              </w:rPr>
            </w:pPr>
            <w:r w:rsidRPr="00076319">
              <w:rPr>
                <w:sz w:val="22"/>
                <w:szCs w:val="22"/>
              </w:rPr>
              <w:t>Выполнение противопожарных мероприятий</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1918E6" w:rsidRDefault="00773C33" w:rsidP="004E36DA">
            <w:r w:rsidRPr="001918E6">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0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28153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1918E6" w:rsidRDefault="00773C33" w:rsidP="004E36DA">
            <w:r w:rsidRPr="001918E6">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0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28153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1918E6" w:rsidRDefault="00773C33" w:rsidP="004E36DA">
            <w:r w:rsidRPr="001918E6">
              <w:t>МБ</w:t>
            </w:r>
          </w:p>
        </w:tc>
        <w:tc>
          <w:tcPr>
            <w:tcW w:w="1072" w:type="dxa"/>
          </w:tcPr>
          <w:p w:rsidR="00773C33" w:rsidRPr="00076319" w:rsidRDefault="00AD4B50" w:rsidP="00076319">
            <w:pPr>
              <w:spacing w:line="360" w:lineRule="auto"/>
              <w:rPr>
                <w:color w:val="000000"/>
              </w:rPr>
            </w:pPr>
            <w:r>
              <w:rPr>
                <w:color w:val="000000"/>
                <w:sz w:val="22"/>
                <w:szCs w:val="22"/>
              </w:rPr>
              <w:t>852,4</w:t>
            </w:r>
          </w:p>
        </w:tc>
        <w:tc>
          <w:tcPr>
            <w:tcW w:w="1134" w:type="dxa"/>
          </w:tcPr>
          <w:p w:rsidR="00773C33" w:rsidRPr="00076319" w:rsidRDefault="00773C33" w:rsidP="00076319">
            <w:pPr>
              <w:spacing w:line="360" w:lineRule="auto"/>
              <w:rPr>
                <w:color w:val="000000"/>
              </w:rPr>
            </w:pPr>
            <w:r w:rsidRPr="00076319">
              <w:rPr>
                <w:color w:val="000000"/>
                <w:sz w:val="22"/>
                <w:szCs w:val="22"/>
              </w:rPr>
              <w:t>1000</w:t>
            </w:r>
          </w:p>
        </w:tc>
        <w:tc>
          <w:tcPr>
            <w:tcW w:w="993" w:type="dxa"/>
          </w:tcPr>
          <w:p w:rsidR="00773C33" w:rsidRPr="00076319" w:rsidRDefault="00773C33" w:rsidP="00076319">
            <w:pPr>
              <w:spacing w:line="360" w:lineRule="auto"/>
              <w:rPr>
                <w:color w:val="000000"/>
              </w:rPr>
            </w:pPr>
            <w:r w:rsidRPr="00076319">
              <w:rPr>
                <w:color w:val="000000"/>
                <w:sz w:val="22"/>
                <w:szCs w:val="22"/>
              </w:rPr>
              <w:t>1000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0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28153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1918E6" w:rsidRDefault="00773C33" w:rsidP="004E36DA">
            <w:r w:rsidRPr="001918E6">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0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281537">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1918E6">
              <w:t>Всего</w:t>
            </w:r>
          </w:p>
        </w:tc>
        <w:tc>
          <w:tcPr>
            <w:tcW w:w="1072" w:type="dxa"/>
          </w:tcPr>
          <w:p w:rsidR="00773C33" w:rsidRPr="00076319" w:rsidRDefault="00AD4B50" w:rsidP="00076319">
            <w:pPr>
              <w:spacing w:line="360" w:lineRule="auto"/>
              <w:rPr>
                <w:color w:val="000000"/>
              </w:rPr>
            </w:pPr>
            <w:r>
              <w:rPr>
                <w:color w:val="000000"/>
                <w:sz w:val="22"/>
                <w:szCs w:val="22"/>
              </w:rPr>
              <w:t>852,4</w:t>
            </w:r>
          </w:p>
        </w:tc>
        <w:tc>
          <w:tcPr>
            <w:tcW w:w="1134" w:type="dxa"/>
          </w:tcPr>
          <w:p w:rsidR="00773C33" w:rsidRPr="00076319" w:rsidRDefault="00773C33" w:rsidP="00076319">
            <w:pPr>
              <w:spacing w:line="360" w:lineRule="auto"/>
              <w:rPr>
                <w:color w:val="000000"/>
              </w:rPr>
            </w:pPr>
            <w:r w:rsidRPr="00076319">
              <w:rPr>
                <w:color w:val="000000"/>
                <w:sz w:val="22"/>
                <w:szCs w:val="22"/>
              </w:rPr>
              <w:t>1000</w:t>
            </w:r>
          </w:p>
        </w:tc>
        <w:tc>
          <w:tcPr>
            <w:tcW w:w="993" w:type="dxa"/>
          </w:tcPr>
          <w:p w:rsidR="00773C33" w:rsidRPr="00076319" w:rsidRDefault="00773C33" w:rsidP="00076319">
            <w:pPr>
              <w:spacing w:line="360" w:lineRule="auto"/>
              <w:rPr>
                <w:color w:val="000000"/>
              </w:rPr>
            </w:pPr>
            <w:r w:rsidRPr="00076319">
              <w:rPr>
                <w:color w:val="000000"/>
                <w:sz w:val="22"/>
                <w:szCs w:val="22"/>
              </w:rPr>
              <w:t>1000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2.5. Создание условий для укрепления здоровья населения, развития спорта, формирование здорового образа жизни</w:t>
            </w:r>
          </w:p>
        </w:tc>
      </w:tr>
      <w:tr w:rsidR="00773C33" w:rsidRPr="00454BFC" w:rsidTr="00076319">
        <w:trPr>
          <w:trHeight w:val="354"/>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2.5.1.</w:t>
            </w:r>
          </w:p>
        </w:tc>
        <w:tc>
          <w:tcPr>
            <w:tcW w:w="3410" w:type="dxa"/>
            <w:vMerge w:val="restart"/>
          </w:tcPr>
          <w:p w:rsidR="00773C33" w:rsidRPr="00076319" w:rsidRDefault="00773C33" w:rsidP="00F444F5">
            <w:pPr>
              <w:pStyle w:val="affb"/>
              <w:rPr>
                <w:sz w:val="22"/>
                <w:szCs w:val="22"/>
              </w:rPr>
            </w:pPr>
            <w:r w:rsidRPr="00076319">
              <w:rPr>
                <w:sz w:val="22"/>
                <w:szCs w:val="22"/>
              </w:rPr>
              <w:t>Повышение  интереса различных групп населения  к систематическим  занятиям физической культурой и спортом.  Формирование потребности в физическом совершенстве</w:t>
            </w:r>
          </w:p>
        </w:tc>
        <w:tc>
          <w:tcPr>
            <w:tcW w:w="2765" w:type="dxa"/>
            <w:vMerge w:val="restart"/>
          </w:tcPr>
          <w:p w:rsidR="00773C33" w:rsidRPr="00076319" w:rsidRDefault="00773C33" w:rsidP="00F444F5">
            <w:pPr>
              <w:pStyle w:val="affb"/>
              <w:rPr>
                <w:sz w:val="22"/>
                <w:szCs w:val="22"/>
              </w:rPr>
            </w:pPr>
            <w:r w:rsidRPr="00076319">
              <w:rPr>
                <w:sz w:val="22"/>
                <w:szCs w:val="22"/>
              </w:rPr>
              <w:t>МЦП  «Развитие физической культуры и спорта  в Рыбинском муниципальном районе»  на 2013- 2015 годы</w:t>
            </w:r>
          </w:p>
        </w:tc>
        <w:tc>
          <w:tcPr>
            <w:tcW w:w="1215" w:type="dxa"/>
            <w:gridSpan w:val="2"/>
          </w:tcPr>
          <w:p w:rsidR="00773C33" w:rsidRPr="007D5852" w:rsidRDefault="00773C33" w:rsidP="004E36DA">
            <w:r w:rsidRPr="007D5852">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130FA" w:rsidRDefault="00773C33" w:rsidP="007450DC">
            <w:pPr>
              <w:pStyle w:val="affb"/>
            </w:pPr>
            <w:r w:rsidRPr="00076319">
              <w:rPr>
                <w:sz w:val="22"/>
                <w:szCs w:val="22"/>
              </w:rPr>
              <w:t xml:space="preserve">1. Удельный вес населения, систематически   занимающегося физической культурой и спортом — до 8.1 %;                                                                                                         2. Численность   занимающихся в учреждениях на регулярной основе — до 2383 чел.;                                                                                                                                        3. Количество спортивно — массовых мероприятий проведённых в Рыбинском муниципальном районе Управлением по культуре молодёжи и спорту администрации Рыбинского муниципального района  - до 68 мероприятий.                                                                                                        4. Участие в спортивных мероприятиях по видам спорта Спартакиады муниципальных районов Ярославской          области — 11.                                           </w:t>
            </w:r>
          </w:p>
        </w:tc>
        <w:tc>
          <w:tcPr>
            <w:tcW w:w="1842" w:type="dxa"/>
            <w:vMerge w:val="restart"/>
          </w:tcPr>
          <w:p w:rsidR="00773C33" w:rsidRPr="00076319" w:rsidRDefault="00773C33" w:rsidP="00F36683">
            <w:pPr>
              <w:pStyle w:val="affb"/>
              <w:rPr>
                <w:sz w:val="22"/>
                <w:szCs w:val="22"/>
              </w:rPr>
            </w:pPr>
            <w:r w:rsidRPr="00076319">
              <w:rPr>
                <w:sz w:val="22"/>
                <w:szCs w:val="22"/>
              </w:rPr>
              <w:t>Управление по культуре,</w:t>
            </w:r>
          </w:p>
          <w:p w:rsidR="00773C33" w:rsidRPr="000130FA" w:rsidRDefault="00773C33" w:rsidP="00F36683">
            <w:pPr>
              <w:pStyle w:val="affb"/>
            </w:pPr>
            <w:r w:rsidRPr="00076319">
              <w:rPr>
                <w:sz w:val="22"/>
                <w:szCs w:val="22"/>
              </w:rPr>
              <w:t>молодежи и спорту администрации Рыбинского МР</w:t>
            </w: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F444F5">
            <w:pPr>
              <w:pStyle w:val="affb"/>
              <w:rPr>
                <w:sz w:val="22"/>
                <w:szCs w:val="22"/>
              </w:rPr>
            </w:pPr>
          </w:p>
        </w:tc>
        <w:tc>
          <w:tcPr>
            <w:tcW w:w="1215" w:type="dxa"/>
            <w:gridSpan w:val="2"/>
          </w:tcPr>
          <w:p w:rsidR="00773C33" w:rsidRPr="007D5852" w:rsidRDefault="00773C33" w:rsidP="004E36DA">
            <w:r w:rsidRPr="007D5852">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F444F5">
            <w:pPr>
              <w:pStyle w:val="affb"/>
              <w:rPr>
                <w:sz w:val="22"/>
                <w:szCs w:val="22"/>
              </w:rPr>
            </w:pPr>
          </w:p>
        </w:tc>
        <w:tc>
          <w:tcPr>
            <w:tcW w:w="1215" w:type="dxa"/>
            <w:gridSpan w:val="2"/>
          </w:tcPr>
          <w:p w:rsidR="00773C33" w:rsidRPr="007D5852" w:rsidRDefault="00773C33" w:rsidP="004E36DA">
            <w:r w:rsidRPr="007D5852">
              <w:t>МБ</w:t>
            </w:r>
          </w:p>
        </w:tc>
        <w:tc>
          <w:tcPr>
            <w:tcW w:w="1072" w:type="dxa"/>
          </w:tcPr>
          <w:p w:rsidR="00773C33" w:rsidRPr="00076319" w:rsidRDefault="00773C33" w:rsidP="00076319">
            <w:pPr>
              <w:spacing w:line="360" w:lineRule="auto"/>
              <w:rPr>
                <w:color w:val="000000"/>
              </w:rPr>
            </w:pPr>
            <w:r w:rsidRPr="00076319">
              <w:rPr>
                <w:color w:val="000000"/>
                <w:sz w:val="22"/>
                <w:szCs w:val="22"/>
              </w:rPr>
              <w:t>30,0</w:t>
            </w:r>
          </w:p>
        </w:tc>
        <w:tc>
          <w:tcPr>
            <w:tcW w:w="1134" w:type="dxa"/>
          </w:tcPr>
          <w:p w:rsidR="00773C33" w:rsidRPr="00076319" w:rsidRDefault="00773C33" w:rsidP="00076319">
            <w:pPr>
              <w:spacing w:line="360" w:lineRule="auto"/>
              <w:rPr>
                <w:color w:val="000000"/>
              </w:rPr>
            </w:pPr>
            <w:r w:rsidRPr="00076319">
              <w:rPr>
                <w:color w:val="000000"/>
                <w:sz w:val="22"/>
                <w:szCs w:val="22"/>
              </w:rPr>
              <w:t>33,0</w:t>
            </w:r>
          </w:p>
        </w:tc>
        <w:tc>
          <w:tcPr>
            <w:tcW w:w="993" w:type="dxa"/>
          </w:tcPr>
          <w:p w:rsidR="00773C33" w:rsidRPr="00076319" w:rsidRDefault="00773C33" w:rsidP="00076319">
            <w:pPr>
              <w:spacing w:line="360" w:lineRule="auto"/>
              <w:rPr>
                <w:color w:val="000000"/>
              </w:rPr>
            </w:pPr>
            <w:r w:rsidRPr="00076319">
              <w:rPr>
                <w:color w:val="000000"/>
                <w:sz w:val="22"/>
                <w:szCs w:val="22"/>
              </w:rPr>
              <w:t>36,3</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F444F5">
            <w:pPr>
              <w:pStyle w:val="affb"/>
              <w:rPr>
                <w:sz w:val="22"/>
                <w:szCs w:val="22"/>
              </w:rPr>
            </w:pPr>
          </w:p>
        </w:tc>
        <w:tc>
          <w:tcPr>
            <w:tcW w:w="1215" w:type="dxa"/>
            <w:gridSpan w:val="2"/>
          </w:tcPr>
          <w:p w:rsidR="00773C33" w:rsidRPr="007D5852" w:rsidRDefault="00773C33" w:rsidP="004E36DA">
            <w:r w:rsidRPr="007D5852">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F444F5">
            <w:pPr>
              <w:pStyle w:val="affb"/>
              <w:rPr>
                <w:sz w:val="22"/>
                <w:szCs w:val="22"/>
              </w:rPr>
            </w:pPr>
          </w:p>
        </w:tc>
        <w:tc>
          <w:tcPr>
            <w:tcW w:w="1215" w:type="dxa"/>
            <w:gridSpan w:val="2"/>
          </w:tcPr>
          <w:p w:rsidR="00773C33" w:rsidRDefault="00773C33" w:rsidP="004E36DA">
            <w:r w:rsidRPr="007D5852">
              <w:t>Всего</w:t>
            </w:r>
          </w:p>
        </w:tc>
        <w:tc>
          <w:tcPr>
            <w:tcW w:w="1072" w:type="dxa"/>
          </w:tcPr>
          <w:p w:rsidR="00773C33" w:rsidRPr="00581C4A" w:rsidRDefault="00773C33" w:rsidP="004E36DA">
            <w:r w:rsidRPr="00581C4A">
              <w:rPr>
                <w:sz w:val="22"/>
                <w:szCs w:val="22"/>
              </w:rPr>
              <w:t>30,0</w:t>
            </w:r>
          </w:p>
        </w:tc>
        <w:tc>
          <w:tcPr>
            <w:tcW w:w="1134" w:type="dxa"/>
          </w:tcPr>
          <w:p w:rsidR="00773C33" w:rsidRPr="00581C4A" w:rsidRDefault="00773C33" w:rsidP="004E36DA">
            <w:r w:rsidRPr="00581C4A">
              <w:rPr>
                <w:sz w:val="22"/>
                <w:szCs w:val="22"/>
              </w:rPr>
              <w:t>33,0</w:t>
            </w:r>
          </w:p>
        </w:tc>
        <w:tc>
          <w:tcPr>
            <w:tcW w:w="993" w:type="dxa"/>
          </w:tcPr>
          <w:p w:rsidR="00773C33" w:rsidRPr="00581C4A" w:rsidRDefault="00773C33" w:rsidP="004E36DA">
            <w:r w:rsidRPr="00581C4A">
              <w:rPr>
                <w:sz w:val="22"/>
                <w:szCs w:val="22"/>
              </w:rPr>
              <w:t>36,3</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2.5.2.</w:t>
            </w:r>
          </w:p>
        </w:tc>
        <w:tc>
          <w:tcPr>
            <w:tcW w:w="3410" w:type="dxa"/>
            <w:vMerge w:val="restart"/>
          </w:tcPr>
          <w:p w:rsidR="00773C33" w:rsidRPr="00076319" w:rsidRDefault="00773C33" w:rsidP="00F444F5">
            <w:pPr>
              <w:pStyle w:val="affb"/>
              <w:rPr>
                <w:sz w:val="22"/>
                <w:szCs w:val="22"/>
              </w:rPr>
            </w:pPr>
            <w:r w:rsidRPr="00076319">
              <w:rPr>
                <w:sz w:val="22"/>
                <w:szCs w:val="22"/>
              </w:rPr>
              <w:t>Подготовка спортивного резерва, развитие  физической  культуры  по месту жительства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967D4" w:rsidRDefault="00773C33" w:rsidP="004E36DA">
            <w:r w:rsidRPr="006967D4">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967D4" w:rsidRDefault="00773C33" w:rsidP="004E36DA">
            <w:r w:rsidRPr="006967D4">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967D4" w:rsidRDefault="00773C33" w:rsidP="004E36DA">
            <w:r w:rsidRPr="006967D4">
              <w:t>МБ</w:t>
            </w:r>
          </w:p>
        </w:tc>
        <w:tc>
          <w:tcPr>
            <w:tcW w:w="1072" w:type="dxa"/>
          </w:tcPr>
          <w:p w:rsidR="00773C33" w:rsidRPr="00076319" w:rsidRDefault="00773C33" w:rsidP="00076319">
            <w:pPr>
              <w:spacing w:line="360" w:lineRule="auto"/>
              <w:rPr>
                <w:color w:val="000000"/>
              </w:rPr>
            </w:pPr>
            <w:r w:rsidRPr="00076319">
              <w:rPr>
                <w:color w:val="000000"/>
                <w:sz w:val="22"/>
                <w:szCs w:val="22"/>
              </w:rPr>
              <w:t>150,0</w:t>
            </w:r>
          </w:p>
        </w:tc>
        <w:tc>
          <w:tcPr>
            <w:tcW w:w="1134" w:type="dxa"/>
          </w:tcPr>
          <w:p w:rsidR="00773C33" w:rsidRPr="00076319" w:rsidRDefault="00773C33" w:rsidP="00076319">
            <w:pPr>
              <w:spacing w:line="360" w:lineRule="auto"/>
              <w:rPr>
                <w:color w:val="000000"/>
              </w:rPr>
            </w:pPr>
            <w:r w:rsidRPr="00076319">
              <w:rPr>
                <w:color w:val="000000"/>
                <w:sz w:val="22"/>
                <w:szCs w:val="22"/>
              </w:rPr>
              <w:t>165,0</w:t>
            </w:r>
          </w:p>
        </w:tc>
        <w:tc>
          <w:tcPr>
            <w:tcW w:w="993" w:type="dxa"/>
          </w:tcPr>
          <w:p w:rsidR="00773C33" w:rsidRPr="00076319" w:rsidRDefault="00773C33" w:rsidP="00076319">
            <w:pPr>
              <w:spacing w:line="360" w:lineRule="auto"/>
              <w:rPr>
                <w:color w:val="000000"/>
              </w:rPr>
            </w:pPr>
            <w:r w:rsidRPr="00076319">
              <w:rPr>
                <w:color w:val="000000"/>
                <w:sz w:val="22"/>
                <w:szCs w:val="22"/>
              </w:rPr>
              <w:t>181,5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967D4" w:rsidRDefault="00773C33" w:rsidP="004E36DA">
            <w:r w:rsidRPr="006967D4">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6967D4">
              <w:t>Всего</w:t>
            </w:r>
          </w:p>
        </w:tc>
        <w:tc>
          <w:tcPr>
            <w:tcW w:w="1072" w:type="dxa"/>
          </w:tcPr>
          <w:p w:rsidR="00773C33" w:rsidRPr="00DD6E39" w:rsidRDefault="00773C33" w:rsidP="004E36DA">
            <w:r w:rsidRPr="00DD6E39">
              <w:rPr>
                <w:sz w:val="22"/>
                <w:szCs w:val="22"/>
              </w:rPr>
              <w:t>150,0</w:t>
            </w:r>
          </w:p>
        </w:tc>
        <w:tc>
          <w:tcPr>
            <w:tcW w:w="1134" w:type="dxa"/>
          </w:tcPr>
          <w:p w:rsidR="00773C33" w:rsidRPr="00DD6E39" w:rsidRDefault="00773C33" w:rsidP="004E36DA">
            <w:r w:rsidRPr="00DD6E39">
              <w:rPr>
                <w:sz w:val="22"/>
                <w:szCs w:val="22"/>
              </w:rPr>
              <w:t>165,0</w:t>
            </w:r>
          </w:p>
        </w:tc>
        <w:tc>
          <w:tcPr>
            <w:tcW w:w="993" w:type="dxa"/>
          </w:tcPr>
          <w:p w:rsidR="00773C33" w:rsidRPr="00DD6E39" w:rsidRDefault="00773C33" w:rsidP="004E36DA">
            <w:r w:rsidRPr="00DD6E39">
              <w:rPr>
                <w:sz w:val="22"/>
                <w:szCs w:val="22"/>
              </w:rPr>
              <w:t>181,5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2.5.3.</w:t>
            </w:r>
          </w:p>
        </w:tc>
        <w:tc>
          <w:tcPr>
            <w:tcW w:w="3410" w:type="dxa"/>
            <w:vMerge w:val="restart"/>
          </w:tcPr>
          <w:p w:rsidR="00773C33" w:rsidRPr="00076319" w:rsidRDefault="00773C33" w:rsidP="00F444F5">
            <w:pPr>
              <w:pStyle w:val="affb"/>
              <w:rPr>
                <w:sz w:val="22"/>
                <w:szCs w:val="22"/>
              </w:rPr>
            </w:pPr>
            <w:r w:rsidRPr="00076319">
              <w:rPr>
                <w:sz w:val="22"/>
                <w:szCs w:val="22"/>
              </w:rPr>
              <w:t>Организация и проведение физкультурных и спортивно — массовых   мероприятий.</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26999" w:rsidRDefault="00773C33" w:rsidP="004E36DA">
            <w:r w:rsidRPr="00C26999">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26999" w:rsidRDefault="00773C33" w:rsidP="004E36DA">
            <w:r w:rsidRPr="00C26999">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26999" w:rsidRDefault="00773C33" w:rsidP="004E36DA">
            <w:r w:rsidRPr="00C26999">
              <w:t>МБ</w:t>
            </w:r>
          </w:p>
        </w:tc>
        <w:tc>
          <w:tcPr>
            <w:tcW w:w="1072" w:type="dxa"/>
          </w:tcPr>
          <w:p w:rsidR="00773C33" w:rsidRPr="00076319" w:rsidRDefault="00773C33" w:rsidP="00076319">
            <w:pPr>
              <w:spacing w:line="360" w:lineRule="auto"/>
              <w:rPr>
                <w:color w:val="000000"/>
              </w:rPr>
            </w:pPr>
            <w:r w:rsidRPr="00076319">
              <w:rPr>
                <w:color w:val="000000"/>
                <w:sz w:val="22"/>
                <w:szCs w:val="22"/>
              </w:rPr>
              <w:t>754,0</w:t>
            </w:r>
          </w:p>
        </w:tc>
        <w:tc>
          <w:tcPr>
            <w:tcW w:w="1134" w:type="dxa"/>
          </w:tcPr>
          <w:p w:rsidR="00773C33" w:rsidRPr="00076319" w:rsidRDefault="00773C33" w:rsidP="00076319">
            <w:pPr>
              <w:spacing w:line="360" w:lineRule="auto"/>
              <w:rPr>
                <w:color w:val="000000"/>
              </w:rPr>
            </w:pPr>
            <w:r w:rsidRPr="00076319">
              <w:rPr>
                <w:color w:val="000000"/>
                <w:sz w:val="22"/>
                <w:szCs w:val="22"/>
              </w:rPr>
              <w:t>671,0</w:t>
            </w:r>
          </w:p>
        </w:tc>
        <w:tc>
          <w:tcPr>
            <w:tcW w:w="993" w:type="dxa"/>
          </w:tcPr>
          <w:p w:rsidR="00773C33" w:rsidRPr="00076319" w:rsidRDefault="00773C33" w:rsidP="00076319">
            <w:pPr>
              <w:spacing w:line="360" w:lineRule="auto"/>
              <w:rPr>
                <w:color w:val="000000"/>
              </w:rPr>
            </w:pPr>
            <w:r w:rsidRPr="00076319">
              <w:rPr>
                <w:color w:val="000000"/>
                <w:sz w:val="22"/>
                <w:szCs w:val="22"/>
              </w:rPr>
              <w:t>738,1</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C26999" w:rsidRDefault="00773C33" w:rsidP="004E36DA">
            <w:r w:rsidRPr="00C26999">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C26999">
              <w:t>Всего</w:t>
            </w:r>
          </w:p>
        </w:tc>
        <w:tc>
          <w:tcPr>
            <w:tcW w:w="1072" w:type="dxa"/>
          </w:tcPr>
          <w:p w:rsidR="00773C33" w:rsidRPr="00DD6E39" w:rsidRDefault="00773C33" w:rsidP="004E36DA">
            <w:r w:rsidRPr="00DD6E39">
              <w:rPr>
                <w:sz w:val="22"/>
                <w:szCs w:val="22"/>
              </w:rPr>
              <w:t>754,0</w:t>
            </w:r>
          </w:p>
        </w:tc>
        <w:tc>
          <w:tcPr>
            <w:tcW w:w="1134" w:type="dxa"/>
          </w:tcPr>
          <w:p w:rsidR="00773C33" w:rsidRPr="00DD6E39" w:rsidRDefault="00773C33" w:rsidP="004E36DA">
            <w:r w:rsidRPr="00DD6E39">
              <w:rPr>
                <w:sz w:val="22"/>
                <w:szCs w:val="22"/>
              </w:rPr>
              <w:t>671,0</w:t>
            </w:r>
          </w:p>
        </w:tc>
        <w:tc>
          <w:tcPr>
            <w:tcW w:w="993" w:type="dxa"/>
          </w:tcPr>
          <w:p w:rsidR="00773C33" w:rsidRPr="00DD6E39" w:rsidRDefault="00773C33" w:rsidP="004E36DA">
            <w:r w:rsidRPr="00DD6E39">
              <w:rPr>
                <w:sz w:val="22"/>
                <w:szCs w:val="22"/>
              </w:rPr>
              <w:t>738,1</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2.5.4.</w:t>
            </w:r>
          </w:p>
        </w:tc>
        <w:tc>
          <w:tcPr>
            <w:tcW w:w="3410" w:type="dxa"/>
            <w:vMerge w:val="restart"/>
          </w:tcPr>
          <w:p w:rsidR="00DD6E39" w:rsidRDefault="00773C33" w:rsidP="00F444F5">
            <w:pPr>
              <w:pStyle w:val="affb"/>
              <w:rPr>
                <w:sz w:val="22"/>
                <w:szCs w:val="22"/>
              </w:rPr>
            </w:pPr>
            <w:r w:rsidRPr="00076319">
              <w:rPr>
                <w:sz w:val="22"/>
                <w:szCs w:val="22"/>
              </w:rPr>
              <w:t xml:space="preserve">Развитие  инфраструктуры для занятий массовым   спортом по месту   жительства, в т. ч. спортивные сооружения в </w:t>
            </w:r>
          </w:p>
          <w:p w:rsidR="00773C33" w:rsidRPr="00076319" w:rsidRDefault="00773C33" w:rsidP="00F444F5">
            <w:pPr>
              <w:pStyle w:val="affb"/>
              <w:rPr>
                <w:sz w:val="22"/>
                <w:szCs w:val="22"/>
              </w:rPr>
            </w:pPr>
            <w:r w:rsidRPr="00076319">
              <w:rPr>
                <w:sz w:val="22"/>
                <w:szCs w:val="22"/>
              </w:rPr>
              <w:lastRenderedPageBreak/>
              <w:t xml:space="preserve">поселениях района </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31957" w:rsidRDefault="00773C33" w:rsidP="004E36DA">
            <w:r w:rsidRPr="00231957">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31957" w:rsidRDefault="00773C33" w:rsidP="004E36DA">
            <w:r w:rsidRPr="00231957">
              <w:t>ОБ</w:t>
            </w:r>
          </w:p>
        </w:tc>
        <w:tc>
          <w:tcPr>
            <w:tcW w:w="1072" w:type="dxa"/>
          </w:tcPr>
          <w:p w:rsidR="00773C33" w:rsidRPr="00DD6E3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3200,0</w:t>
            </w:r>
          </w:p>
        </w:tc>
        <w:tc>
          <w:tcPr>
            <w:tcW w:w="993" w:type="dxa"/>
          </w:tcPr>
          <w:p w:rsidR="00773C33" w:rsidRPr="00076319" w:rsidRDefault="00773C33" w:rsidP="00076319">
            <w:pPr>
              <w:spacing w:line="360" w:lineRule="auto"/>
              <w:rPr>
                <w:color w:val="000000"/>
              </w:rPr>
            </w:pPr>
            <w:r w:rsidRPr="00076319">
              <w:rPr>
                <w:color w:val="000000"/>
                <w:sz w:val="22"/>
                <w:szCs w:val="22"/>
              </w:rPr>
              <w:t>1600,0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31957" w:rsidRDefault="00773C33" w:rsidP="004E36DA">
            <w:r w:rsidRPr="00231957">
              <w:t>МБ</w:t>
            </w:r>
          </w:p>
        </w:tc>
        <w:tc>
          <w:tcPr>
            <w:tcW w:w="1072" w:type="dxa"/>
          </w:tcPr>
          <w:p w:rsidR="00773C33" w:rsidRPr="00DD6E3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800,0</w:t>
            </w:r>
          </w:p>
        </w:tc>
        <w:tc>
          <w:tcPr>
            <w:tcW w:w="993" w:type="dxa"/>
          </w:tcPr>
          <w:p w:rsidR="00773C33" w:rsidRPr="00076319" w:rsidRDefault="00773C33" w:rsidP="00076319">
            <w:pPr>
              <w:spacing w:line="360" w:lineRule="auto"/>
              <w:rPr>
                <w:color w:val="000000"/>
              </w:rPr>
            </w:pPr>
            <w:r w:rsidRPr="00076319">
              <w:rPr>
                <w:color w:val="000000"/>
                <w:sz w:val="22"/>
                <w:szCs w:val="22"/>
              </w:rPr>
              <w:t>400,0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31957" w:rsidRDefault="00773C33" w:rsidP="004E36DA">
            <w:r w:rsidRPr="00231957">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F444F5">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231957">
              <w:t>Всего</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4000,0</w:t>
            </w:r>
          </w:p>
        </w:tc>
        <w:tc>
          <w:tcPr>
            <w:tcW w:w="993" w:type="dxa"/>
          </w:tcPr>
          <w:p w:rsidR="00773C33" w:rsidRPr="00076319" w:rsidRDefault="00773C33" w:rsidP="00076319">
            <w:pPr>
              <w:spacing w:line="360" w:lineRule="auto"/>
              <w:rPr>
                <w:color w:val="000000"/>
              </w:rPr>
            </w:pPr>
            <w:r w:rsidRPr="00076319">
              <w:rPr>
                <w:color w:val="000000"/>
                <w:sz w:val="22"/>
                <w:szCs w:val="22"/>
              </w:rPr>
              <w:t>2000,0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2.6. Обеспечение безопасности жизни, здоровья граждан и их имущества</w:t>
            </w:r>
          </w:p>
        </w:tc>
      </w:tr>
      <w:tr w:rsidR="00773C33" w:rsidRPr="00454BFC" w:rsidTr="00076319">
        <w:trPr>
          <w:trHeight w:val="153"/>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2.6.1.</w:t>
            </w:r>
          </w:p>
        </w:tc>
        <w:tc>
          <w:tcPr>
            <w:tcW w:w="3410" w:type="dxa"/>
            <w:vMerge w:val="restart"/>
          </w:tcPr>
          <w:p w:rsidR="00773C33" w:rsidRPr="00076319" w:rsidRDefault="00773C33" w:rsidP="00061BBA">
            <w:pPr>
              <w:pStyle w:val="affb"/>
              <w:rPr>
                <w:sz w:val="22"/>
                <w:szCs w:val="22"/>
              </w:rPr>
            </w:pPr>
            <w:r w:rsidRPr="00076319">
              <w:rPr>
                <w:sz w:val="22"/>
                <w:szCs w:val="22"/>
              </w:rPr>
              <w:t>Снижение доступности наркотических средств и ПАВ в целях незаконного потребления</w:t>
            </w:r>
          </w:p>
        </w:tc>
        <w:tc>
          <w:tcPr>
            <w:tcW w:w="2765" w:type="dxa"/>
            <w:vMerge w:val="restart"/>
          </w:tcPr>
          <w:p w:rsidR="00773C33" w:rsidRPr="00076319" w:rsidRDefault="00773C33" w:rsidP="000A350B">
            <w:pPr>
              <w:pStyle w:val="affb"/>
              <w:rPr>
                <w:sz w:val="22"/>
                <w:szCs w:val="22"/>
              </w:rPr>
            </w:pPr>
            <w:r w:rsidRPr="00076319">
              <w:rPr>
                <w:sz w:val="22"/>
                <w:szCs w:val="22"/>
              </w:rPr>
              <w:t>МЦП «Противодействие злоупотреблению наркотиками и их незаконному обороту»</w:t>
            </w:r>
          </w:p>
        </w:tc>
        <w:tc>
          <w:tcPr>
            <w:tcW w:w="1215" w:type="dxa"/>
            <w:gridSpan w:val="2"/>
          </w:tcPr>
          <w:p w:rsidR="00773C33" w:rsidRPr="00117F5E" w:rsidRDefault="00773C33" w:rsidP="004E36DA">
            <w:r w:rsidRPr="00117F5E">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0E32CD">
            <w:pPr>
              <w:pStyle w:val="affb"/>
              <w:rPr>
                <w:sz w:val="22"/>
                <w:szCs w:val="22"/>
              </w:rPr>
            </w:pPr>
            <w:r w:rsidRPr="00076319">
              <w:rPr>
                <w:sz w:val="22"/>
                <w:szCs w:val="22"/>
              </w:rPr>
              <w:t>Количество обучающихся, охваченных анкетированием в целях выявления подростков, склонных к потреблению ПАВ – 75 чел.;</w:t>
            </w:r>
          </w:p>
          <w:p w:rsidR="00773C33" w:rsidRPr="00076319" w:rsidRDefault="00773C33" w:rsidP="000E32CD">
            <w:pPr>
              <w:pStyle w:val="affb"/>
              <w:rPr>
                <w:sz w:val="22"/>
                <w:szCs w:val="22"/>
              </w:rPr>
            </w:pPr>
            <w:r w:rsidRPr="00076319">
              <w:rPr>
                <w:sz w:val="22"/>
                <w:szCs w:val="22"/>
              </w:rPr>
              <w:t>- количество обучающихся, прошедших обследование на предмет немедицинского потребления ПАВ - 75 чел;</w:t>
            </w:r>
          </w:p>
          <w:p w:rsidR="00773C33" w:rsidRPr="00076319" w:rsidRDefault="00773C33" w:rsidP="000E32CD">
            <w:pPr>
              <w:pStyle w:val="affb"/>
              <w:rPr>
                <w:sz w:val="22"/>
                <w:szCs w:val="22"/>
              </w:rPr>
            </w:pPr>
            <w:r w:rsidRPr="00076319">
              <w:rPr>
                <w:sz w:val="22"/>
                <w:szCs w:val="22"/>
              </w:rPr>
              <w:t>- количество человек, занимающихся в спортивных залах, функционирующих в вечернее время - 650 чел;</w:t>
            </w:r>
          </w:p>
          <w:p w:rsidR="00773C33" w:rsidRPr="00076319" w:rsidRDefault="00773C33" w:rsidP="000E32CD">
            <w:pPr>
              <w:pStyle w:val="affb"/>
              <w:rPr>
                <w:sz w:val="22"/>
                <w:szCs w:val="22"/>
              </w:rPr>
            </w:pPr>
            <w:r w:rsidRPr="00076319">
              <w:rPr>
                <w:sz w:val="22"/>
                <w:szCs w:val="22"/>
              </w:rPr>
              <w:t xml:space="preserve">- увеличение количества жителей района, занимающихся физической культурой и спортом на 0,3%; </w:t>
            </w:r>
          </w:p>
          <w:p w:rsidR="00773C33" w:rsidRPr="00076319" w:rsidRDefault="00773C33" w:rsidP="000E32CD">
            <w:pPr>
              <w:pStyle w:val="affb"/>
              <w:rPr>
                <w:sz w:val="22"/>
                <w:szCs w:val="22"/>
              </w:rPr>
            </w:pPr>
            <w:r w:rsidRPr="00076319">
              <w:rPr>
                <w:sz w:val="22"/>
                <w:szCs w:val="22"/>
              </w:rPr>
              <w:t>-увеличение количества обучающихся, принявших участие в мероприятиях антинаркотической направленности - 240 чел</w:t>
            </w:r>
          </w:p>
          <w:p w:rsidR="00773C33" w:rsidRPr="00076319" w:rsidRDefault="00773C33" w:rsidP="000E32CD">
            <w:pPr>
              <w:pStyle w:val="affb"/>
              <w:rPr>
                <w:sz w:val="22"/>
                <w:szCs w:val="22"/>
              </w:rPr>
            </w:pPr>
            <w:r w:rsidRPr="00076319">
              <w:rPr>
                <w:sz w:val="22"/>
                <w:szCs w:val="22"/>
              </w:rPr>
              <w:t xml:space="preserve">- количество информационных материалов, размещённых и опубликованных в СМИ всего - 18; </w:t>
            </w:r>
          </w:p>
          <w:p w:rsidR="00773C33" w:rsidRPr="00076319" w:rsidRDefault="00773C33" w:rsidP="000E32CD">
            <w:pPr>
              <w:pStyle w:val="affb"/>
              <w:rPr>
                <w:sz w:val="22"/>
                <w:szCs w:val="22"/>
              </w:rPr>
            </w:pPr>
            <w:r w:rsidRPr="00076319">
              <w:rPr>
                <w:sz w:val="22"/>
                <w:szCs w:val="22"/>
              </w:rPr>
              <w:t xml:space="preserve">-количество распространённых материалов </w:t>
            </w:r>
            <w:r w:rsidRPr="00076319">
              <w:rPr>
                <w:sz w:val="22"/>
                <w:szCs w:val="22"/>
              </w:rPr>
              <w:lastRenderedPageBreak/>
              <w:t>антинаркотической направленности всего -  560;</w:t>
            </w:r>
          </w:p>
          <w:p w:rsidR="00773C33" w:rsidRPr="00076319" w:rsidRDefault="00773C33" w:rsidP="000E32CD">
            <w:pPr>
              <w:pStyle w:val="affb"/>
              <w:rPr>
                <w:sz w:val="22"/>
                <w:szCs w:val="22"/>
              </w:rPr>
            </w:pPr>
            <w:r w:rsidRPr="00076319">
              <w:rPr>
                <w:sz w:val="22"/>
                <w:szCs w:val="22"/>
              </w:rPr>
              <w:t>- снижение количества правонарушений, совершённых подростками, допускающими потребление ПАВ на 50%;</w:t>
            </w:r>
          </w:p>
          <w:p w:rsidR="00773C33" w:rsidRPr="00076319" w:rsidRDefault="00773C33" w:rsidP="000E32CD">
            <w:pPr>
              <w:pStyle w:val="affb"/>
              <w:rPr>
                <w:sz w:val="22"/>
                <w:szCs w:val="22"/>
              </w:rPr>
            </w:pPr>
            <w:r w:rsidRPr="00076319">
              <w:rPr>
                <w:sz w:val="22"/>
                <w:szCs w:val="22"/>
              </w:rPr>
              <w:t>- сохранение числа участников формирований самодеятельного народного творчества на уровне 2011 года;</w:t>
            </w:r>
          </w:p>
          <w:p w:rsidR="00773C33" w:rsidRPr="00076319" w:rsidRDefault="00773C33" w:rsidP="000E32CD">
            <w:pPr>
              <w:pStyle w:val="affb"/>
              <w:rPr>
                <w:sz w:val="22"/>
                <w:szCs w:val="22"/>
              </w:rPr>
            </w:pPr>
            <w:r w:rsidRPr="00076319">
              <w:rPr>
                <w:sz w:val="22"/>
                <w:szCs w:val="22"/>
              </w:rPr>
              <w:t>- снижение количества нарушений правил продажи алкогольной продукции, пива и табачных изделий несовершеннолетним на 50%.</w:t>
            </w:r>
          </w:p>
        </w:tc>
        <w:tc>
          <w:tcPr>
            <w:tcW w:w="1842" w:type="dxa"/>
            <w:vMerge w:val="restart"/>
          </w:tcPr>
          <w:p w:rsidR="00773C33" w:rsidRPr="00076319" w:rsidRDefault="00773C33" w:rsidP="00897545">
            <w:pPr>
              <w:pStyle w:val="affb"/>
              <w:rPr>
                <w:sz w:val="22"/>
                <w:szCs w:val="22"/>
              </w:rPr>
            </w:pPr>
            <w:r w:rsidRPr="00076319">
              <w:rPr>
                <w:sz w:val="22"/>
                <w:szCs w:val="22"/>
              </w:rPr>
              <w:lastRenderedPageBreak/>
              <w:t>Управления по культуре, молодёжи и спорту администрации Рыбинского муниципального района</w:t>
            </w: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61BBA">
            <w:pPr>
              <w:pStyle w:val="affb"/>
              <w:rPr>
                <w:sz w:val="22"/>
                <w:szCs w:val="22"/>
              </w:rPr>
            </w:pPr>
          </w:p>
        </w:tc>
        <w:tc>
          <w:tcPr>
            <w:tcW w:w="2765" w:type="dxa"/>
            <w:vMerge/>
          </w:tcPr>
          <w:p w:rsidR="00773C33" w:rsidRPr="00076319" w:rsidRDefault="00773C33" w:rsidP="000A350B">
            <w:pPr>
              <w:pStyle w:val="affb"/>
              <w:rPr>
                <w:sz w:val="22"/>
                <w:szCs w:val="22"/>
              </w:rPr>
            </w:pPr>
          </w:p>
        </w:tc>
        <w:tc>
          <w:tcPr>
            <w:tcW w:w="1215" w:type="dxa"/>
            <w:gridSpan w:val="2"/>
          </w:tcPr>
          <w:p w:rsidR="00773C33" w:rsidRPr="00117F5E" w:rsidRDefault="00773C33" w:rsidP="004E36DA">
            <w:r w:rsidRPr="00117F5E">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61BBA">
            <w:pPr>
              <w:pStyle w:val="affb"/>
              <w:rPr>
                <w:sz w:val="22"/>
                <w:szCs w:val="22"/>
              </w:rPr>
            </w:pPr>
          </w:p>
        </w:tc>
        <w:tc>
          <w:tcPr>
            <w:tcW w:w="2765" w:type="dxa"/>
            <w:vMerge/>
          </w:tcPr>
          <w:p w:rsidR="00773C33" w:rsidRPr="00076319" w:rsidRDefault="00773C33" w:rsidP="000A350B">
            <w:pPr>
              <w:pStyle w:val="affb"/>
              <w:rPr>
                <w:sz w:val="22"/>
                <w:szCs w:val="22"/>
              </w:rPr>
            </w:pPr>
          </w:p>
        </w:tc>
        <w:tc>
          <w:tcPr>
            <w:tcW w:w="1215" w:type="dxa"/>
            <w:gridSpan w:val="2"/>
          </w:tcPr>
          <w:p w:rsidR="00773C33" w:rsidRPr="00117F5E" w:rsidRDefault="00773C33" w:rsidP="004E36DA">
            <w:r w:rsidRPr="00117F5E">
              <w:t>МБ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5,0</w:t>
            </w:r>
          </w:p>
        </w:tc>
        <w:tc>
          <w:tcPr>
            <w:tcW w:w="993" w:type="dxa"/>
          </w:tcPr>
          <w:p w:rsidR="00773C33" w:rsidRPr="00076319" w:rsidRDefault="00773C33" w:rsidP="00076319">
            <w:pPr>
              <w:spacing w:line="360" w:lineRule="auto"/>
              <w:rPr>
                <w:color w:val="000000"/>
              </w:rPr>
            </w:pPr>
            <w:r w:rsidRPr="00076319">
              <w:rPr>
                <w:color w:val="000000"/>
                <w:sz w:val="22"/>
                <w:szCs w:val="22"/>
              </w:rPr>
              <w:t>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61BBA">
            <w:pPr>
              <w:pStyle w:val="affb"/>
              <w:rPr>
                <w:sz w:val="22"/>
                <w:szCs w:val="22"/>
              </w:rPr>
            </w:pPr>
          </w:p>
        </w:tc>
        <w:tc>
          <w:tcPr>
            <w:tcW w:w="2765" w:type="dxa"/>
            <w:vMerge/>
          </w:tcPr>
          <w:p w:rsidR="00773C33" w:rsidRPr="00076319" w:rsidRDefault="00773C33" w:rsidP="000A350B">
            <w:pPr>
              <w:pStyle w:val="affb"/>
              <w:rPr>
                <w:sz w:val="22"/>
                <w:szCs w:val="22"/>
              </w:rPr>
            </w:pPr>
          </w:p>
        </w:tc>
        <w:tc>
          <w:tcPr>
            <w:tcW w:w="1215" w:type="dxa"/>
            <w:gridSpan w:val="2"/>
          </w:tcPr>
          <w:p w:rsidR="00773C33" w:rsidRPr="00117F5E" w:rsidRDefault="00773C33" w:rsidP="004E36DA">
            <w:r w:rsidRPr="00117F5E">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61BBA">
            <w:pPr>
              <w:pStyle w:val="affb"/>
              <w:rPr>
                <w:sz w:val="22"/>
                <w:szCs w:val="22"/>
              </w:rPr>
            </w:pPr>
          </w:p>
        </w:tc>
        <w:tc>
          <w:tcPr>
            <w:tcW w:w="2765" w:type="dxa"/>
            <w:vMerge/>
          </w:tcPr>
          <w:p w:rsidR="00773C33" w:rsidRPr="00076319" w:rsidRDefault="00773C33" w:rsidP="000A350B">
            <w:pPr>
              <w:pStyle w:val="affb"/>
              <w:rPr>
                <w:sz w:val="22"/>
                <w:szCs w:val="22"/>
              </w:rPr>
            </w:pPr>
          </w:p>
        </w:tc>
        <w:tc>
          <w:tcPr>
            <w:tcW w:w="1215" w:type="dxa"/>
            <w:gridSpan w:val="2"/>
          </w:tcPr>
          <w:p w:rsidR="00773C33" w:rsidRDefault="00773C33" w:rsidP="004E36DA">
            <w:r w:rsidRPr="00117F5E">
              <w:t>Всего</w:t>
            </w:r>
          </w:p>
        </w:tc>
        <w:tc>
          <w:tcPr>
            <w:tcW w:w="1072" w:type="dxa"/>
          </w:tcPr>
          <w:p w:rsidR="00773C33" w:rsidRPr="006A194C" w:rsidRDefault="00773C33" w:rsidP="004E36DA"/>
        </w:tc>
        <w:tc>
          <w:tcPr>
            <w:tcW w:w="1134" w:type="dxa"/>
          </w:tcPr>
          <w:p w:rsidR="00773C33" w:rsidRPr="006A194C" w:rsidRDefault="00773C33" w:rsidP="004E36DA">
            <w:r w:rsidRPr="006A194C">
              <w:t>5,0</w:t>
            </w:r>
          </w:p>
        </w:tc>
        <w:tc>
          <w:tcPr>
            <w:tcW w:w="993" w:type="dxa"/>
          </w:tcPr>
          <w:p w:rsidR="00773C33" w:rsidRDefault="00773C33" w:rsidP="004E36DA">
            <w:r w:rsidRPr="006A194C">
              <w:t>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2.6.2.</w:t>
            </w:r>
          </w:p>
        </w:tc>
        <w:tc>
          <w:tcPr>
            <w:tcW w:w="3410" w:type="dxa"/>
            <w:vMerge w:val="restart"/>
          </w:tcPr>
          <w:p w:rsidR="00773C33" w:rsidRPr="00076319" w:rsidRDefault="00773C33" w:rsidP="00061BBA">
            <w:pPr>
              <w:pStyle w:val="affb"/>
              <w:rPr>
                <w:sz w:val="22"/>
                <w:szCs w:val="22"/>
              </w:rPr>
            </w:pPr>
            <w:r w:rsidRPr="00076319">
              <w:rPr>
                <w:sz w:val="22"/>
                <w:szCs w:val="22"/>
              </w:rPr>
              <w:t xml:space="preserve">Развитие системы профилактики немедицинского потребления наркотиков  </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5342E1" w:rsidRDefault="00773C33" w:rsidP="004E36DA">
            <w:r w:rsidRPr="005342E1">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61BB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5342E1" w:rsidRDefault="00773C33" w:rsidP="004E36DA">
            <w:r w:rsidRPr="005342E1">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61BB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5342E1" w:rsidRDefault="00773C33" w:rsidP="004E36DA">
            <w:r w:rsidRPr="005342E1">
              <w:t>МБ</w:t>
            </w:r>
          </w:p>
        </w:tc>
        <w:tc>
          <w:tcPr>
            <w:tcW w:w="1072" w:type="dxa"/>
          </w:tcPr>
          <w:p w:rsidR="00773C33" w:rsidRPr="00076319" w:rsidRDefault="00773C33" w:rsidP="00076319">
            <w:pPr>
              <w:spacing w:line="360" w:lineRule="auto"/>
              <w:rPr>
                <w:color w:val="000000"/>
              </w:rPr>
            </w:pPr>
            <w:r w:rsidRPr="00076319">
              <w:rPr>
                <w:color w:val="000000"/>
                <w:sz w:val="22"/>
                <w:szCs w:val="22"/>
              </w:rPr>
              <w:t>14,5</w:t>
            </w:r>
          </w:p>
        </w:tc>
        <w:tc>
          <w:tcPr>
            <w:tcW w:w="1134" w:type="dxa"/>
          </w:tcPr>
          <w:p w:rsidR="00773C33" w:rsidRPr="00076319" w:rsidRDefault="00773C33" w:rsidP="00076319">
            <w:pPr>
              <w:spacing w:line="360" w:lineRule="auto"/>
              <w:rPr>
                <w:color w:val="000000"/>
              </w:rPr>
            </w:pPr>
            <w:r w:rsidRPr="00076319">
              <w:rPr>
                <w:color w:val="000000"/>
                <w:sz w:val="22"/>
                <w:szCs w:val="22"/>
              </w:rPr>
              <w:t>14,0</w:t>
            </w:r>
          </w:p>
        </w:tc>
        <w:tc>
          <w:tcPr>
            <w:tcW w:w="993" w:type="dxa"/>
          </w:tcPr>
          <w:p w:rsidR="00773C33" w:rsidRPr="00076319" w:rsidRDefault="00773C33" w:rsidP="00076319">
            <w:pPr>
              <w:spacing w:line="360" w:lineRule="auto"/>
              <w:rPr>
                <w:color w:val="000000"/>
              </w:rPr>
            </w:pPr>
            <w:r w:rsidRPr="00076319">
              <w:rPr>
                <w:color w:val="000000"/>
                <w:sz w:val="22"/>
                <w:szCs w:val="22"/>
              </w:rPr>
              <w:t>15,0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61BB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5342E1" w:rsidRDefault="00773C33" w:rsidP="004E36DA">
            <w:r w:rsidRPr="005342E1">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5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61BB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5342E1">
              <w:t>Всего</w:t>
            </w:r>
          </w:p>
        </w:tc>
        <w:tc>
          <w:tcPr>
            <w:tcW w:w="1072" w:type="dxa"/>
          </w:tcPr>
          <w:p w:rsidR="00773C33" w:rsidRPr="00574A92" w:rsidRDefault="00773C33" w:rsidP="004E36DA">
            <w:r w:rsidRPr="00574A92">
              <w:t>14,5</w:t>
            </w:r>
          </w:p>
        </w:tc>
        <w:tc>
          <w:tcPr>
            <w:tcW w:w="1134" w:type="dxa"/>
          </w:tcPr>
          <w:p w:rsidR="00773C33" w:rsidRPr="00574A92" w:rsidRDefault="00773C33" w:rsidP="004E36DA">
            <w:r w:rsidRPr="00574A92">
              <w:t>14,0</w:t>
            </w:r>
          </w:p>
        </w:tc>
        <w:tc>
          <w:tcPr>
            <w:tcW w:w="993" w:type="dxa"/>
          </w:tcPr>
          <w:p w:rsidR="00773C33" w:rsidRDefault="00773C33" w:rsidP="004E36DA">
            <w:r w:rsidRPr="00574A92">
              <w:t>15,0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val="restart"/>
          </w:tcPr>
          <w:p w:rsidR="00773C33" w:rsidRPr="00076319" w:rsidRDefault="00773C33" w:rsidP="00076319">
            <w:pPr>
              <w:spacing w:line="360" w:lineRule="auto"/>
              <w:rPr>
                <w:color w:val="000000"/>
              </w:rPr>
            </w:pPr>
            <w:r w:rsidRPr="00076319">
              <w:rPr>
                <w:color w:val="000000"/>
                <w:sz w:val="22"/>
                <w:szCs w:val="22"/>
              </w:rPr>
              <w:lastRenderedPageBreak/>
              <w:t>2.6.3.</w:t>
            </w:r>
          </w:p>
        </w:tc>
        <w:tc>
          <w:tcPr>
            <w:tcW w:w="3410" w:type="dxa"/>
            <w:vMerge w:val="restart"/>
          </w:tcPr>
          <w:p w:rsidR="00773C33" w:rsidRPr="007902DB" w:rsidRDefault="00773C33" w:rsidP="009A79CD">
            <w:pPr>
              <w:pStyle w:val="affb"/>
              <w:rPr>
                <w:sz w:val="22"/>
                <w:szCs w:val="22"/>
              </w:rPr>
            </w:pPr>
            <w:r w:rsidRPr="007902DB">
              <w:rPr>
                <w:sz w:val="22"/>
                <w:szCs w:val="22"/>
              </w:rPr>
              <w:t>Проведение межведомственных профилактических мероприятий «Дети»».</w:t>
            </w:r>
          </w:p>
          <w:p w:rsidR="00773C33" w:rsidRPr="007902DB" w:rsidRDefault="00773C33" w:rsidP="009A79CD">
            <w:pPr>
              <w:pStyle w:val="affb"/>
              <w:rPr>
                <w:sz w:val="22"/>
                <w:szCs w:val="22"/>
              </w:rPr>
            </w:pPr>
            <w:r w:rsidRPr="007902DB">
              <w:rPr>
                <w:sz w:val="22"/>
                <w:szCs w:val="22"/>
              </w:rPr>
              <w:t>Экстренная материальная помощь подросткам, оказавшимся в трудной жизненной ситуации</w:t>
            </w:r>
          </w:p>
        </w:tc>
        <w:tc>
          <w:tcPr>
            <w:tcW w:w="2765" w:type="dxa"/>
            <w:vMerge w:val="restart"/>
          </w:tcPr>
          <w:p w:rsidR="00773C33" w:rsidRPr="007902DB" w:rsidRDefault="00773C33" w:rsidP="000E27C3">
            <w:pPr>
              <w:pStyle w:val="affb"/>
              <w:rPr>
                <w:sz w:val="22"/>
                <w:szCs w:val="22"/>
              </w:rPr>
            </w:pPr>
            <w:r w:rsidRPr="007902DB">
              <w:rPr>
                <w:sz w:val="22"/>
                <w:szCs w:val="22"/>
              </w:rPr>
              <w:t>МЦП «Профилактика</w:t>
            </w:r>
          </w:p>
          <w:p w:rsidR="00773C33" w:rsidRPr="007902DB" w:rsidRDefault="00773C33" w:rsidP="000E27C3">
            <w:pPr>
              <w:pStyle w:val="affb"/>
              <w:rPr>
                <w:sz w:val="22"/>
                <w:szCs w:val="22"/>
              </w:rPr>
            </w:pPr>
            <w:r w:rsidRPr="007902DB">
              <w:rPr>
                <w:sz w:val="22"/>
                <w:szCs w:val="22"/>
              </w:rPr>
              <w:t>правонарушений в Рыбинском</w:t>
            </w:r>
          </w:p>
          <w:p w:rsidR="00773C33" w:rsidRPr="007902DB" w:rsidRDefault="00773C33" w:rsidP="000E27C3">
            <w:pPr>
              <w:pStyle w:val="affb"/>
              <w:rPr>
                <w:sz w:val="22"/>
                <w:szCs w:val="22"/>
              </w:rPr>
            </w:pPr>
            <w:r w:rsidRPr="007902DB">
              <w:rPr>
                <w:sz w:val="22"/>
                <w:szCs w:val="22"/>
              </w:rPr>
              <w:t>муниципальном районе на 2011-2015 годы»</w:t>
            </w:r>
          </w:p>
        </w:tc>
        <w:tc>
          <w:tcPr>
            <w:tcW w:w="1215" w:type="dxa"/>
            <w:gridSpan w:val="2"/>
          </w:tcPr>
          <w:p w:rsidR="00773C33" w:rsidRPr="007902DB" w:rsidRDefault="00773C33" w:rsidP="00ED381E">
            <w:r w:rsidRPr="007902DB">
              <w:rPr>
                <w:sz w:val="22"/>
                <w:szCs w:val="22"/>
              </w:rPr>
              <w:t>ФБ</w:t>
            </w:r>
          </w:p>
        </w:tc>
        <w:tc>
          <w:tcPr>
            <w:tcW w:w="1072" w:type="dxa"/>
          </w:tcPr>
          <w:p w:rsidR="00773C33" w:rsidRPr="007902DB" w:rsidRDefault="00773C33" w:rsidP="00076319">
            <w:pPr>
              <w:spacing w:line="360" w:lineRule="auto"/>
              <w:ind w:left="360"/>
              <w:rPr>
                <w:color w:val="000000"/>
              </w:rPr>
            </w:pPr>
          </w:p>
        </w:tc>
        <w:tc>
          <w:tcPr>
            <w:tcW w:w="1134" w:type="dxa"/>
          </w:tcPr>
          <w:p w:rsidR="00773C33" w:rsidRPr="007902DB" w:rsidRDefault="00773C33" w:rsidP="00076319">
            <w:pPr>
              <w:spacing w:line="360" w:lineRule="auto"/>
              <w:ind w:left="360"/>
              <w:rPr>
                <w:color w:val="000000"/>
              </w:rPr>
            </w:pPr>
          </w:p>
        </w:tc>
        <w:tc>
          <w:tcPr>
            <w:tcW w:w="993" w:type="dxa"/>
          </w:tcPr>
          <w:p w:rsidR="00773C33" w:rsidRPr="007902DB" w:rsidRDefault="00773C33" w:rsidP="00076319">
            <w:pPr>
              <w:spacing w:line="360" w:lineRule="auto"/>
              <w:ind w:left="360"/>
              <w:rPr>
                <w:color w:val="000000"/>
              </w:rPr>
            </w:pPr>
          </w:p>
        </w:tc>
        <w:tc>
          <w:tcPr>
            <w:tcW w:w="2835" w:type="dxa"/>
            <w:vMerge w:val="restart"/>
          </w:tcPr>
          <w:p w:rsidR="00773C33" w:rsidRPr="00076319" w:rsidRDefault="00773C33" w:rsidP="00511A62">
            <w:pPr>
              <w:pStyle w:val="affb"/>
              <w:rPr>
                <w:sz w:val="22"/>
                <w:szCs w:val="22"/>
              </w:rPr>
            </w:pPr>
            <w:r w:rsidRPr="00076319">
              <w:rPr>
                <w:sz w:val="22"/>
                <w:szCs w:val="22"/>
              </w:rPr>
              <w:t>Соответствие нормативной правовой базы Рыбинского муниципального района федеральному законодательству.</w:t>
            </w:r>
          </w:p>
          <w:p w:rsidR="00773C33" w:rsidRPr="00076319" w:rsidRDefault="00773C33" w:rsidP="00511A62">
            <w:pPr>
              <w:pStyle w:val="affb"/>
              <w:rPr>
                <w:sz w:val="22"/>
                <w:szCs w:val="22"/>
              </w:rPr>
            </w:pPr>
            <w:r w:rsidRPr="00076319">
              <w:rPr>
                <w:sz w:val="22"/>
                <w:szCs w:val="22"/>
              </w:rPr>
              <w:t>Сокращение количества:</w:t>
            </w:r>
          </w:p>
          <w:p w:rsidR="00773C33" w:rsidRPr="00076319" w:rsidRDefault="00773C33" w:rsidP="00511A62">
            <w:pPr>
              <w:pStyle w:val="affb"/>
              <w:rPr>
                <w:sz w:val="22"/>
                <w:szCs w:val="22"/>
              </w:rPr>
            </w:pPr>
            <w:r w:rsidRPr="00076319">
              <w:rPr>
                <w:sz w:val="22"/>
                <w:szCs w:val="22"/>
              </w:rPr>
              <w:t>- зарегистрированных преступлений – 8 процентов;</w:t>
            </w:r>
          </w:p>
          <w:p w:rsidR="00773C33" w:rsidRPr="00076319" w:rsidRDefault="00773C33" w:rsidP="00511A62">
            <w:pPr>
              <w:pStyle w:val="affb"/>
              <w:rPr>
                <w:sz w:val="22"/>
                <w:szCs w:val="22"/>
              </w:rPr>
            </w:pPr>
            <w:r w:rsidRPr="00076319">
              <w:rPr>
                <w:sz w:val="22"/>
                <w:szCs w:val="22"/>
              </w:rPr>
              <w:t>- тяжких и особо тяжких – на 9 процентов;</w:t>
            </w:r>
          </w:p>
          <w:p w:rsidR="00773C33" w:rsidRPr="00076319" w:rsidRDefault="00773C33" w:rsidP="00511A62">
            <w:pPr>
              <w:pStyle w:val="affb"/>
              <w:rPr>
                <w:sz w:val="22"/>
                <w:szCs w:val="22"/>
              </w:rPr>
            </w:pPr>
            <w:r w:rsidRPr="00076319">
              <w:rPr>
                <w:sz w:val="22"/>
                <w:szCs w:val="22"/>
              </w:rPr>
              <w:t>- совершённых несовершеннолетними – на 25 процентов;</w:t>
            </w:r>
          </w:p>
          <w:p w:rsidR="00773C33" w:rsidRPr="00076319" w:rsidRDefault="00773C33" w:rsidP="00511A62">
            <w:pPr>
              <w:pStyle w:val="affb"/>
              <w:rPr>
                <w:sz w:val="22"/>
                <w:szCs w:val="22"/>
              </w:rPr>
            </w:pPr>
            <w:r w:rsidRPr="00076319">
              <w:rPr>
                <w:sz w:val="22"/>
                <w:szCs w:val="22"/>
              </w:rPr>
              <w:t xml:space="preserve">- совершённых ранее судимыми – на 8 </w:t>
            </w:r>
            <w:r w:rsidRPr="00076319">
              <w:rPr>
                <w:sz w:val="22"/>
                <w:szCs w:val="22"/>
              </w:rPr>
              <w:lastRenderedPageBreak/>
              <w:t>процентов;</w:t>
            </w:r>
          </w:p>
          <w:p w:rsidR="00773C33" w:rsidRPr="00076319" w:rsidRDefault="00773C33" w:rsidP="00511A62">
            <w:pPr>
              <w:pStyle w:val="affb"/>
              <w:rPr>
                <w:sz w:val="22"/>
                <w:szCs w:val="22"/>
              </w:rPr>
            </w:pPr>
            <w:r w:rsidRPr="00076319">
              <w:rPr>
                <w:sz w:val="22"/>
                <w:szCs w:val="22"/>
              </w:rPr>
              <w:t>- совершённых неработающими и не обучающимися – на 7 процентов;</w:t>
            </w:r>
          </w:p>
          <w:p w:rsidR="00773C33" w:rsidRPr="00076319" w:rsidRDefault="00773C33" w:rsidP="00511A62">
            <w:pPr>
              <w:pStyle w:val="affb"/>
              <w:rPr>
                <w:sz w:val="22"/>
                <w:szCs w:val="22"/>
              </w:rPr>
            </w:pPr>
            <w:r w:rsidRPr="00076319">
              <w:rPr>
                <w:sz w:val="22"/>
                <w:szCs w:val="22"/>
              </w:rPr>
              <w:t>- совершённых лицами в состоянии алкогольного опьянения – на 15 процентов;</w:t>
            </w:r>
          </w:p>
          <w:p w:rsidR="00773C33" w:rsidRPr="00076319" w:rsidRDefault="00773C33" w:rsidP="00511A62">
            <w:pPr>
              <w:pStyle w:val="affb"/>
              <w:rPr>
                <w:sz w:val="22"/>
                <w:szCs w:val="22"/>
              </w:rPr>
            </w:pPr>
            <w:r w:rsidRPr="00076319">
              <w:rPr>
                <w:sz w:val="22"/>
                <w:szCs w:val="22"/>
              </w:rPr>
              <w:t>- сокращение количества безнадзорных детей – на 75 процентов;</w:t>
            </w:r>
          </w:p>
          <w:p w:rsidR="00773C33" w:rsidRPr="000130FA" w:rsidRDefault="00773C33" w:rsidP="00511A62">
            <w:pPr>
              <w:pStyle w:val="affb"/>
            </w:pPr>
            <w:r w:rsidRPr="00076319">
              <w:rPr>
                <w:sz w:val="22"/>
                <w:szCs w:val="22"/>
              </w:rPr>
              <w:t>- снижение доли безнадзорных детей в общем числе детского населения - на 0,05 процента.</w:t>
            </w:r>
          </w:p>
        </w:tc>
        <w:tc>
          <w:tcPr>
            <w:tcW w:w="1842" w:type="dxa"/>
            <w:vMerge w:val="restart"/>
          </w:tcPr>
          <w:p w:rsidR="00773C33" w:rsidRPr="000130FA" w:rsidRDefault="00773C33" w:rsidP="009A79CD">
            <w:pPr>
              <w:pStyle w:val="affb"/>
            </w:pPr>
            <w:r w:rsidRPr="009A79CD">
              <w:lastRenderedPageBreak/>
              <w:t>Комиссия по делам несовершеннолетних и защите их прав (КДН и ЗП), органы системы профилактики, администрации поселений</w:t>
            </w:r>
          </w:p>
        </w:tc>
      </w:tr>
      <w:tr w:rsidR="00773C33" w:rsidRPr="00454BFC" w:rsidTr="00076319">
        <w:trPr>
          <w:trHeight w:val="55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7902DB" w:rsidRDefault="00773C33" w:rsidP="009A79CD">
            <w:pPr>
              <w:pStyle w:val="affb"/>
              <w:rPr>
                <w:sz w:val="22"/>
                <w:szCs w:val="22"/>
              </w:rPr>
            </w:pPr>
          </w:p>
        </w:tc>
        <w:tc>
          <w:tcPr>
            <w:tcW w:w="2765" w:type="dxa"/>
            <w:vMerge/>
          </w:tcPr>
          <w:p w:rsidR="00773C33" w:rsidRPr="007902DB" w:rsidRDefault="00773C33" w:rsidP="000E27C3">
            <w:pPr>
              <w:pStyle w:val="affb"/>
              <w:rPr>
                <w:sz w:val="22"/>
                <w:szCs w:val="22"/>
              </w:rPr>
            </w:pPr>
          </w:p>
        </w:tc>
        <w:tc>
          <w:tcPr>
            <w:tcW w:w="1215" w:type="dxa"/>
            <w:gridSpan w:val="2"/>
          </w:tcPr>
          <w:p w:rsidR="00773C33" w:rsidRPr="007902DB" w:rsidRDefault="00773C33" w:rsidP="00ED381E">
            <w:r w:rsidRPr="007902DB">
              <w:rPr>
                <w:sz w:val="22"/>
                <w:szCs w:val="22"/>
              </w:rPr>
              <w:t>ОБ</w:t>
            </w:r>
          </w:p>
        </w:tc>
        <w:tc>
          <w:tcPr>
            <w:tcW w:w="1072" w:type="dxa"/>
          </w:tcPr>
          <w:p w:rsidR="00773C33" w:rsidRPr="007902DB" w:rsidRDefault="00773C33" w:rsidP="00076319">
            <w:pPr>
              <w:spacing w:line="360" w:lineRule="auto"/>
              <w:ind w:left="360"/>
              <w:rPr>
                <w:color w:val="000000"/>
              </w:rPr>
            </w:pPr>
          </w:p>
        </w:tc>
        <w:tc>
          <w:tcPr>
            <w:tcW w:w="1134" w:type="dxa"/>
          </w:tcPr>
          <w:p w:rsidR="00773C33" w:rsidRPr="007902DB" w:rsidRDefault="00773C33" w:rsidP="00076319">
            <w:pPr>
              <w:spacing w:line="360" w:lineRule="auto"/>
              <w:ind w:left="360"/>
              <w:rPr>
                <w:color w:val="000000"/>
              </w:rPr>
            </w:pPr>
          </w:p>
        </w:tc>
        <w:tc>
          <w:tcPr>
            <w:tcW w:w="993" w:type="dxa"/>
          </w:tcPr>
          <w:p w:rsidR="00773C33" w:rsidRPr="007902DB"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9A79CD" w:rsidRDefault="00773C33" w:rsidP="009A79CD">
            <w:pPr>
              <w:pStyle w:val="affb"/>
            </w:pPr>
          </w:p>
        </w:tc>
      </w:tr>
      <w:tr w:rsidR="00773C33" w:rsidRPr="00454BFC" w:rsidTr="00076319">
        <w:trPr>
          <w:trHeight w:val="55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7902DB" w:rsidRDefault="00773C33" w:rsidP="009A79CD">
            <w:pPr>
              <w:pStyle w:val="affb"/>
              <w:rPr>
                <w:sz w:val="22"/>
                <w:szCs w:val="22"/>
              </w:rPr>
            </w:pPr>
          </w:p>
        </w:tc>
        <w:tc>
          <w:tcPr>
            <w:tcW w:w="2765" w:type="dxa"/>
            <w:vMerge/>
          </w:tcPr>
          <w:p w:rsidR="00773C33" w:rsidRPr="007902DB" w:rsidRDefault="00773C33" w:rsidP="000E27C3">
            <w:pPr>
              <w:pStyle w:val="affb"/>
              <w:rPr>
                <w:sz w:val="22"/>
                <w:szCs w:val="22"/>
              </w:rPr>
            </w:pPr>
          </w:p>
        </w:tc>
        <w:tc>
          <w:tcPr>
            <w:tcW w:w="1215" w:type="dxa"/>
            <w:gridSpan w:val="2"/>
          </w:tcPr>
          <w:p w:rsidR="00773C33" w:rsidRPr="007902DB" w:rsidRDefault="00773C33" w:rsidP="00ED381E">
            <w:r w:rsidRPr="007902DB">
              <w:rPr>
                <w:sz w:val="22"/>
                <w:szCs w:val="22"/>
              </w:rPr>
              <w:t>МБ</w:t>
            </w:r>
          </w:p>
        </w:tc>
        <w:tc>
          <w:tcPr>
            <w:tcW w:w="1072" w:type="dxa"/>
          </w:tcPr>
          <w:p w:rsidR="00773C33" w:rsidRPr="007902DB" w:rsidRDefault="00773C33" w:rsidP="00076319">
            <w:pPr>
              <w:spacing w:line="360" w:lineRule="auto"/>
              <w:rPr>
                <w:color w:val="000000"/>
              </w:rPr>
            </w:pPr>
            <w:r w:rsidRPr="007902DB">
              <w:rPr>
                <w:color w:val="000000"/>
                <w:sz w:val="22"/>
                <w:szCs w:val="22"/>
              </w:rPr>
              <w:t>80,0</w:t>
            </w:r>
          </w:p>
        </w:tc>
        <w:tc>
          <w:tcPr>
            <w:tcW w:w="1134" w:type="dxa"/>
          </w:tcPr>
          <w:p w:rsidR="00773C33" w:rsidRPr="007902DB" w:rsidRDefault="00773C33" w:rsidP="00076319">
            <w:pPr>
              <w:spacing w:line="360" w:lineRule="auto"/>
              <w:rPr>
                <w:color w:val="000000"/>
              </w:rPr>
            </w:pPr>
            <w:r w:rsidRPr="007902DB">
              <w:rPr>
                <w:color w:val="000000"/>
                <w:sz w:val="22"/>
                <w:szCs w:val="22"/>
              </w:rPr>
              <w:t>80,0</w:t>
            </w:r>
          </w:p>
        </w:tc>
        <w:tc>
          <w:tcPr>
            <w:tcW w:w="993" w:type="dxa"/>
          </w:tcPr>
          <w:p w:rsidR="00773C33" w:rsidRPr="007902DB" w:rsidRDefault="00773C33" w:rsidP="00076319">
            <w:pPr>
              <w:spacing w:line="360" w:lineRule="auto"/>
              <w:rPr>
                <w:color w:val="000000"/>
              </w:rPr>
            </w:pPr>
            <w:r w:rsidRPr="007902DB">
              <w:rPr>
                <w:color w:val="000000"/>
                <w:sz w:val="22"/>
                <w:szCs w:val="22"/>
              </w:rPr>
              <w:t>80,0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9A79CD" w:rsidRDefault="00773C33" w:rsidP="009A79CD">
            <w:pPr>
              <w:pStyle w:val="affb"/>
            </w:pPr>
          </w:p>
        </w:tc>
      </w:tr>
      <w:tr w:rsidR="00773C33" w:rsidRPr="00454BFC" w:rsidTr="00076319">
        <w:trPr>
          <w:trHeight w:val="55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7902DB" w:rsidRDefault="00773C33" w:rsidP="009A79CD">
            <w:pPr>
              <w:pStyle w:val="affb"/>
              <w:rPr>
                <w:sz w:val="22"/>
                <w:szCs w:val="22"/>
              </w:rPr>
            </w:pPr>
          </w:p>
        </w:tc>
        <w:tc>
          <w:tcPr>
            <w:tcW w:w="2765" w:type="dxa"/>
            <w:vMerge/>
          </w:tcPr>
          <w:p w:rsidR="00773C33" w:rsidRPr="007902DB" w:rsidRDefault="00773C33" w:rsidP="000E27C3">
            <w:pPr>
              <w:pStyle w:val="affb"/>
              <w:rPr>
                <w:sz w:val="22"/>
                <w:szCs w:val="22"/>
              </w:rPr>
            </w:pPr>
          </w:p>
        </w:tc>
        <w:tc>
          <w:tcPr>
            <w:tcW w:w="1215" w:type="dxa"/>
            <w:gridSpan w:val="2"/>
          </w:tcPr>
          <w:p w:rsidR="00773C33" w:rsidRPr="007902DB" w:rsidRDefault="00773C33" w:rsidP="00ED381E">
            <w:r w:rsidRPr="007902DB">
              <w:rPr>
                <w:sz w:val="22"/>
                <w:szCs w:val="22"/>
              </w:rPr>
              <w:t>Др.</w:t>
            </w:r>
          </w:p>
        </w:tc>
        <w:tc>
          <w:tcPr>
            <w:tcW w:w="1072" w:type="dxa"/>
          </w:tcPr>
          <w:p w:rsidR="00773C33" w:rsidRPr="007902DB" w:rsidRDefault="00773C33" w:rsidP="00076319">
            <w:pPr>
              <w:spacing w:line="360" w:lineRule="auto"/>
              <w:ind w:left="360"/>
              <w:rPr>
                <w:color w:val="000000"/>
              </w:rPr>
            </w:pPr>
          </w:p>
        </w:tc>
        <w:tc>
          <w:tcPr>
            <w:tcW w:w="1134" w:type="dxa"/>
          </w:tcPr>
          <w:p w:rsidR="00773C33" w:rsidRPr="007902DB" w:rsidRDefault="00773C33" w:rsidP="00076319">
            <w:pPr>
              <w:spacing w:line="360" w:lineRule="auto"/>
              <w:ind w:left="360"/>
              <w:rPr>
                <w:color w:val="000000"/>
              </w:rPr>
            </w:pPr>
          </w:p>
        </w:tc>
        <w:tc>
          <w:tcPr>
            <w:tcW w:w="993" w:type="dxa"/>
          </w:tcPr>
          <w:p w:rsidR="00773C33" w:rsidRPr="007902DB"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9A79CD" w:rsidRDefault="00773C33" w:rsidP="009A79CD">
            <w:pPr>
              <w:pStyle w:val="affb"/>
            </w:pPr>
          </w:p>
        </w:tc>
      </w:tr>
      <w:tr w:rsidR="00773C33" w:rsidRPr="00454BFC" w:rsidTr="00076319">
        <w:trPr>
          <w:trHeight w:val="55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7902DB" w:rsidRDefault="00773C33" w:rsidP="009A79CD">
            <w:pPr>
              <w:pStyle w:val="affb"/>
              <w:rPr>
                <w:sz w:val="22"/>
                <w:szCs w:val="22"/>
              </w:rPr>
            </w:pPr>
          </w:p>
        </w:tc>
        <w:tc>
          <w:tcPr>
            <w:tcW w:w="2765" w:type="dxa"/>
            <w:vMerge/>
          </w:tcPr>
          <w:p w:rsidR="00773C33" w:rsidRPr="007902DB" w:rsidRDefault="00773C33" w:rsidP="000E27C3">
            <w:pPr>
              <w:pStyle w:val="affb"/>
              <w:rPr>
                <w:sz w:val="22"/>
                <w:szCs w:val="22"/>
              </w:rPr>
            </w:pPr>
          </w:p>
        </w:tc>
        <w:tc>
          <w:tcPr>
            <w:tcW w:w="1215" w:type="dxa"/>
            <w:gridSpan w:val="2"/>
          </w:tcPr>
          <w:p w:rsidR="00773C33" w:rsidRPr="007902DB" w:rsidRDefault="00773C33" w:rsidP="00ED381E">
            <w:r w:rsidRPr="007902DB">
              <w:rPr>
                <w:sz w:val="22"/>
                <w:szCs w:val="22"/>
              </w:rPr>
              <w:t>Всего</w:t>
            </w:r>
          </w:p>
        </w:tc>
        <w:tc>
          <w:tcPr>
            <w:tcW w:w="1072" w:type="dxa"/>
          </w:tcPr>
          <w:p w:rsidR="00773C33" w:rsidRPr="007902DB" w:rsidRDefault="00773C33" w:rsidP="00ED381E">
            <w:r w:rsidRPr="007902DB">
              <w:rPr>
                <w:sz w:val="22"/>
                <w:szCs w:val="22"/>
              </w:rPr>
              <w:t>80,0</w:t>
            </w:r>
          </w:p>
        </w:tc>
        <w:tc>
          <w:tcPr>
            <w:tcW w:w="1134" w:type="dxa"/>
          </w:tcPr>
          <w:p w:rsidR="00773C33" w:rsidRPr="007902DB" w:rsidRDefault="00773C33" w:rsidP="00ED381E">
            <w:r w:rsidRPr="007902DB">
              <w:rPr>
                <w:sz w:val="22"/>
                <w:szCs w:val="22"/>
              </w:rPr>
              <w:t>80,0</w:t>
            </w:r>
          </w:p>
        </w:tc>
        <w:tc>
          <w:tcPr>
            <w:tcW w:w="993" w:type="dxa"/>
          </w:tcPr>
          <w:p w:rsidR="00773C33" w:rsidRPr="007902DB" w:rsidRDefault="00773C33" w:rsidP="00ED381E">
            <w:r w:rsidRPr="007902DB">
              <w:rPr>
                <w:sz w:val="22"/>
                <w:szCs w:val="22"/>
              </w:rPr>
              <w:t>80,0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9A79CD" w:rsidRDefault="00773C33" w:rsidP="009A79CD">
            <w:pPr>
              <w:pStyle w:val="affb"/>
            </w:pPr>
          </w:p>
        </w:tc>
      </w:tr>
      <w:tr w:rsidR="00773C33" w:rsidRPr="00454BFC" w:rsidTr="00076319">
        <w:trPr>
          <w:trHeight w:val="717"/>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2.6.4.</w:t>
            </w:r>
          </w:p>
        </w:tc>
        <w:tc>
          <w:tcPr>
            <w:tcW w:w="3410" w:type="dxa"/>
            <w:vMerge w:val="restart"/>
          </w:tcPr>
          <w:p w:rsidR="00773C33" w:rsidRPr="007902DB" w:rsidRDefault="00773C33" w:rsidP="00B23360">
            <w:pPr>
              <w:pStyle w:val="affb"/>
              <w:rPr>
                <w:sz w:val="22"/>
                <w:szCs w:val="22"/>
              </w:rPr>
            </w:pPr>
            <w:r w:rsidRPr="007902DB">
              <w:rPr>
                <w:sz w:val="22"/>
                <w:szCs w:val="22"/>
              </w:rPr>
              <w:t xml:space="preserve">Проведение конкурсов среди органов и учреждений системы профилактики безнадзорности и правонарушений несовершеннолетних на лучшее </w:t>
            </w:r>
            <w:r w:rsidRPr="007902DB">
              <w:rPr>
                <w:sz w:val="22"/>
                <w:szCs w:val="22"/>
              </w:rPr>
              <w:lastRenderedPageBreak/>
              <w:t>знание и практическое применение законодательства, направленного на профилактику безнадзорности и правонарушений несовершеннолетних и защиту их прав</w:t>
            </w:r>
          </w:p>
        </w:tc>
        <w:tc>
          <w:tcPr>
            <w:tcW w:w="2765" w:type="dxa"/>
            <w:vMerge/>
          </w:tcPr>
          <w:p w:rsidR="00773C33" w:rsidRPr="007902DB" w:rsidRDefault="00773C33" w:rsidP="00076319">
            <w:pPr>
              <w:spacing w:line="360" w:lineRule="auto"/>
              <w:ind w:left="360"/>
              <w:rPr>
                <w:color w:val="000000"/>
              </w:rPr>
            </w:pPr>
          </w:p>
        </w:tc>
        <w:tc>
          <w:tcPr>
            <w:tcW w:w="1215" w:type="dxa"/>
            <w:gridSpan w:val="2"/>
          </w:tcPr>
          <w:p w:rsidR="00773C33" w:rsidRPr="007902DB" w:rsidRDefault="00773C33" w:rsidP="00ED381E">
            <w:r w:rsidRPr="007902DB">
              <w:rPr>
                <w:sz w:val="22"/>
                <w:szCs w:val="22"/>
              </w:rPr>
              <w:t>ФБ</w:t>
            </w:r>
          </w:p>
        </w:tc>
        <w:tc>
          <w:tcPr>
            <w:tcW w:w="1072" w:type="dxa"/>
          </w:tcPr>
          <w:p w:rsidR="00773C33" w:rsidRPr="007902DB" w:rsidRDefault="00773C33" w:rsidP="00076319">
            <w:pPr>
              <w:spacing w:line="360" w:lineRule="auto"/>
              <w:ind w:left="360"/>
              <w:rPr>
                <w:color w:val="000000"/>
              </w:rPr>
            </w:pPr>
          </w:p>
        </w:tc>
        <w:tc>
          <w:tcPr>
            <w:tcW w:w="1134" w:type="dxa"/>
          </w:tcPr>
          <w:p w:rsidR="00773C33" w:rsidRPr="007902DB" w:rsidRDefault="00773C33" w:rsidP="00076319">
            <w:pPr>
              <w:spacing w:line="360" w:lineRule="auto"/>
              <w:ind w:left="360"/>
              <w:rPr>
                <w:color w:val="000000"/>
              </w:rPr>
            </w:pPr>
          </w:p>
        </w:tc>
        <w:tc>
          <w:tcPr>
            <w:tcW w:w="993" w:type="dxa"/>
          </w:tcPr>
          <w:p w:rsidR="00773C33" w:rsidRPr="007902DB"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17"/>
        </w:trPr>
        <w:tc>
          <w:tcPr>
            <w:tcW w:w="718" w:type="dxa"/>
            <w:vMerge/>
          </w:tcPr>
          <w:p w:rsidR="00773C33" w:rsidRPr="00076319" w:rsidRDefault="00773C33" w:rsidP="00076319">
            <w:pPr>
              <w:spacing w:line="360" w:lineRule="auto"/>
              <w:rPr>
                <w:color w:val="000000"/>
              </w:rPr>
            </w:pPr>
          </w:p>
        </w:tc>
        <w:tc>
          <w:tcPr>
            <w:tcW w:w="3410" w:type="dxa"/>
            <w:vMerge/>
          </w:tcPr>
          <w:p w:rsidR="00773C33" w:rsidRPr="007902DB" w:rsidRDefault="00773C33" w:rsidP="00B23360">
            <w:pPr>
              <w:pStyle w:val="affb"/>
              <w:rPr>
                <w:sz w:val="22"/>
                <w:szCs w:val="22"/>
              </w:rPr>
            </w:pPr>
          </w:p>
        </w:tc>
        <w:tc>
          <w:tcPr>
            <w:tcW w:w="2765" w:type="dxa"/>
            <w:vMerge/>
          </w:tcPr>
          <w:p w:rsidR="00773C33" w:rsidRPr="007902DB" w:rsidRDefault="00773C33" w:rsidP="00076319">
            <w:pPr>
              <w:spacing w:line="360" w:lineRule="auto"/>
              <w:ind w:left="360"/>
              <w:rPr>
                <w:color w:val="000000"/>
              </w:rPr>
            </w:pPr>
          </w:p>
        </w:tc>
        <w:tc>
          <w:tcPr>
            <w:tcW w:w="1215" w:type="dxa"/>
            <w:gridSpan w:val="2"/>
          </w:tcPr>
          <w:p w:rsidR="00773C33" w:rsidRPr="007902DB" w:rsidRDefault="00773C33" w:rsidP="00ED381E">
            <w:r w:rsidRPr="007902DB">
              <w:rPr>
                <w:sz w:val="22"/>
                <w:szCs w:val="22"/>
              </w:rPr>
              <w:t>ОБ</w:t>
            </w:r>
          </w:p>
        </w:tc>
        <w:tc>
          <w:tcPr>
            <w:tcW w:w="1072" w:type="dxa"/>
          </w:tcPr>
          <w:p w:rsidR="00773C33" w:rsidRPr="007902DB" w:rsidRDefault="00773C33" w:rsidP="00076319">
            <w:pPr>
              <w:spacing w:line="360" w:lineRule="auto"/>
              <w:ind w:left="360"/>
              <w:rPr>
                <w:color w:val="000000"/>
              </w:rPr>
            </w:pPr>
          </w:p>
        </w:tc>
        <w:tc>
          <w:tcPr>
            <w:tcW w:w="1134" w:type="dxa"/>
          </w:tcPr>
          <w:p w:rsidR="00773C33" w:rsidRPr="007902DB" w:rsidRDefault="00773C33" w:rsidP="00076319">
            <w:pPr>
              <w:spacing w:line="360" w:lineRule="auto"/>
              <w:ind w:left="360"/>
              <w:rPr>
                <w:color w:val="000000"/>
              </w:rPr>
            </w:pPr>
          </w:p>
        </w:tc>
        <w:tc>
          <w:tcPr>
            <w:tcW w:w="993" w:type="dxa"/>
          </w:tcPr>
          <w:p w:rsidR="00773C33" w:rsidRPr="007902DB"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17"/>
        </w:trPr>
        <w:tc>
          <w:tcPr>
            <w:tcW w:w="718" w:type="dxa"/>
            <w:vMerge/>
          </w:tcPr>
          <w:p w:rsidR="00773C33" w:rsidRPr="00076319" w:rsidRDefault="00773C33" w:rsidP="00076319">
            <w:pPr>
              <w:spacing w:line="360" w:lineRule="auto"/>
              <w:rPr>
                <w:color w:val="000000"/>
              </w:rPr>
            </w:pPr>
          </w:p>
        </w:tc>
        <w:tc>
          <w:tcPr>
            <w:tcW w:w="3410" w:type="dxa"/>
            <w:vMerge/>
          </w:tcPr>
          <w:p w:rsidR="00773C33" w:rsidRPr="007902DB" w:rsidRDefault="00773C33" w:rsidP="00B23360">
            <w:pPr>
              <w:pStyle w:val="affb"/>
              <w:rPr>
                <w:sz w:val="22"/>
                <w:szCs w:val="22"/>
              </w:rPr>
            </w:pPr>
          </w:p>
        </w:tc>
        <w:tc>
          <w:tcPr>
            <w:tcW w:w="2765" w:type="dxa"/>
            <w:vMerge/>
          </w:tcPr>
          <w:p w:rsidR="00773C33" w:rsidRPr="007902DB" w:rsidRDefault="00773C33" w:rsidP="00076319">
            <w:pPr>
              <w:spacing w:line="360" w:lineRule="auto"/>
              <w:ind w:left="360"/>
              <w:rPr>
                <w:color w:val="000000"/>
              </w:rPr>
            </w:pPr>
          </w:p>
        </w:tc>
        <w:tc>
          <w:tcPr>
            <w:tcW w:w="1215" w:type="dxa"/>
            <w:gridSpan w:val="2"/>
          </w:tcPr>
          <w:p w:rsidR="00773C33" w:rsidRPr="007902DB" w:rsidRDefault="00773C33" w:rsidP="00ED381E">
            <w:r w:rsidRPr="007902DB">
              <w:rPr>
                <w:sz w:val="22"/>
                <w:szCs w:val="22"/>
              </w:rPr>
              <w:t>МБ</w:t>
            </w:r>
          </w:p>
        </w:tc>
        <w:tc>
          <w:tcPr>
            <w:tcW w:w="1072" w:type="dxa"/>
          </w:tcPr>
          <w:p w:rsidR="00773C33" w:rsidRPr="007902DB" w:rsidRDefault="00773C33" w:rsidP="00076319">
            <w:pPr>
              <w:spacing w:line="360" w:lineRule="auto"/>
              <w:rPr>
                <w:color w:val="000000"/>
              </w:rPr>
            </w:pPr>
            <w:r w:rsidRPr="007902DB">
              <w:rPr>
                <w:color w:val="000000"/>
                <w:sz w:val="22"/>
                <w:szCs w:val="22"/>
              </w:rPr>
              <w:t>60,0</w:t>
            </w:r>
          </w:p>
        </w:tc>
        <w:tc>
          <w:tcPr>
            <w:tcW w:w="1134" w:type="dxa"/>
          </w:tcPr>
          <w:p w:rsidR="00773C33" w:rsidRPr="007902DB" w:rsidRDefault="00773C33" w:rsidP="00076319">
            <w:pPr>
              <w:spacing w:line="360" w:lineRule="auto"/>
              <w:rPr>
                <w:color w:val="000000"/>
              </w:rPr>
            </w:pPr>
            <w:r w:rsidRPr="007902DB">
              <w:rPr>
                <w:color w:val="000000"/>
                <w:sz w:val="22"/>
                <w:szCs w:val="22"/>
              </w:rPr>
              <w:t>60,0</w:t>
            </w:r>
          </w:p>
        </w:tc>
        <w:tc>
          <w:tcPr>
            <w:tcW w:w="993" w:type="dxa"/>
          </w:tcPr>
          <w:p w:rsidR="00773C33" w:rsidRPr="007902DB" w:rsidRDefault="00773C33" w:rsidP="00076319">
            <w:pPr>
              <w:spacing w:line="360" w:lineRule="auto"/>
              <w:rPr>
                <w:color w:val="000000"/>
              </w:rPr>
            </w:pPr>
            <w:r w:rsidRPr="007902DB">
              <w:rPr>
                <w:color w:val="000000"/>
                <w:sz w:val="22"/>
                <w:szCs w:val="22"/>
              </w:rPr>
              <w:t>60,0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17"/>
        </w:trPr>
        <w:tc>
          <w:tcPr>
            <w:tcW w:w="718" w:type="dxa"/>
            <w:vMerge/>
          </w:tcPr>
          <w:p w:rsidR="00773C33" w:rsidRPr="00076319" w:rsidRDefault="00773C33" w:rsidP="00076319">
            <w:pPr>
              <w:spacing w:line="360" w:lineRule="auto"/>
              <w:rPr>
                <w:color w:val="000000"/>
              </w:rPr>
            </w:pPr>
          </w:p>
        </w:tc>
        <w:tc>
          <w:tcPr>
            <w:tcW w:w="3410" w:type="dxa"/>
            <w:vMerge/>
          </w:tcPr>
          <w:p w:rsidR="00773C33" w:rsidRPr="007902DB" w:rsidRDefault="00773C33" w:rsidP="00B23360">
            <w:pPr>
              <w:pStyle w:val="affb"/>
              <w:rPr>
                <w:sz w:val="22"/>
                <w:szCs w:val="22"/>
              </w:rPr>
            </w:pPr>
          </w:p>
        </w:tc>
        <w:tc>
          <w:tcPr>
            <w:tcW w:w="2765" w:type="dxa"/>
            <w:vMerge/>
          </w:tcPr>
          <w:p w:rsidR="00773C33" w:rsidRPr="007902DB" w:rsidRDefault="00773C33" w:rsidP="00076319">
            <w:pPr>
              <w:spacing w:line="360" w:lineRule="auto"/>
              <w:ind w:left="360"/>
              <w:rPr>
                <w:color w:val="000000"/>
              </w:rPr>
            </w:pPr>
          </w:p>
        </w:tc>
        <w:tc>
          <w:tcPr>
            <w:tcW w:w="1215" w:type="dxa"/>
            <w:gridSpan w:val="2"/>
          </w:tcPr>
          <w:p w:rsidR="00773C33" w:rsidRPr="007902DB" w:rsidRDefault="00773C33" w:rsidP="00ED381E">
            <w:r w:rsidRPr="007902DB">
              <w:rPr>
                <w:sz w:val="22"/>
                <w:szCs w:val="22"/>
              </w:rPr>
              <w:t>Др.</w:t>
            </w:r>
          </w:p>
        </w:tc>
        <w:tc>
          <w:tcPr>
            <w:tcW w:w="1072" w:type="dxa"/>
          </w:tcPr>
          <w:p w:rsidR="00773C33" w:rsidRPr="007902DB" w:rsidRDefault="00773C33" w:rsidP="00076319">
            <w:pPr>
              <w:spacing w:line="360" w:lineRule="auto"/>
              <w:ind w:left="360"/>
              <w:rPr>
                <w:color w:val="000000"/>
              </w:rPr>
            </w:pPr>
          </w:p>
        </w:tc>
        <w:tc>
          <w:tcPr>
            <w:tcW w:w="1134" w:type="dxa"/>
          </w:tcPr>
          <w:p w:rsidR="00773C33" w:rsidRPr="007902DB" w:rsidRDefault="00773C33" w:rsidP="00076319">
            <w:pPr>
              <w:spacing w:line="360" w:lineRule="auto"/>
              <w:ind w:left="360"/>
              <w:rPr>
                <w:color w:val="000000"/>
              </w:rPr>
            </w:pPr>
          </w:p>
        </w:tc>
        <w:tc>
          <w:tcPr>
            <w:tcW w:w="993" w:type="dxa"/>
          </w:tcPr>
          <w:p w:rsidR="00773C33" w:rsidRPr="007902DB"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17"/>
        </w:trPr>
        <w:tc>
          <w:tcPr>
            <w:tcW w:w="718" w:type="dxa"/>
            <w:vMerge/>
          </w:tcPr>
          <w:p w:rsidR="00773C33" w:rsidRPr="00076319" w:rsidRDefault="00773C33" w:rsidP="00076319">
            <w:pPr>
              <w:spacing w:line="360" w:lineRule="auto"/>
              <w:rPr>
                <w:color w:val="000000"/>
              </w:rPr>
            </w:pPr>
          </w:p>
        </w:tc>
        <w:tc>
          <w:tcPr>
            <w:tcW w:w="3410" w:type="dxa"/>
            <w:vMerge/>
          </w:tcPr>
          <w:p w:rsidR="00773C33" w:rsidRPr="007902DB" w:rsidRDefault="00773C33" w:rsidP="00B23360">
            <w:pPr>
              <w:pStyle w:val="affb"/>
              <w:rPr>
                <w:sz w:val="22"/>
                <w:szCs w:val="22"/>
              </w:rPr>
            </w:pPr>
          </w:p>
        </w:tc>
        <w:tc>
          <w:tcPr>
            <w:tcW w:w="2765" w:type="dxa"/>
            <w:vMerge/>
          </w:tcPr>
          <w:p w:rsidR="00773C33" w:rsidRPr="007902DB" w:rsidRDefault="00773C33" w:rsidP="00076319">
            <w:pPr>
              <w:spacing w:line="360" w:lineRule="auto"/>
              <w:ind w:left="360"/>
              <w:rPr>
                <w:color w:val="000000"/>
              </w:rPr>
            </w:pPr>
          </w:p>
        </w:tc>
        <w:tc>
          <w:tcPr>
            <w:tcW w:w="1215" w:type="dxa"/>
            <w:gridSpan w:val="2"/>
          </w:tcPr>
          <w:p w:rsidR="00773C33" w:rsidRPr="007902DB" w:rsidRDefault="00773C33" w:rsidP="00ED381E">
            <w:r w:rsidRPr="007902DB">
              <w:rPr>
                <w:sz w:val="22"/>
                <w:szCs w:val="22"/>
              </w:rPr>
              <w:t>Всего</w:t>
            </w:r>
          </w:p>
        </w:tc>
        <w:tc>
          <w:tcPr>
            <w:tcW w:w="1072" w:type="dxa"/>
          </w:tcPr>
          <w:p w:rsidR="00773C33" w:rsidRPr="007902DB" w:rsidRDefault="00773C33" w:rsidP="00ED381E">
            <w:r w:rsidRPr="007902DB">
              <w:rPr>
                <w:sz w:val="22"/>
                <w:szCs w:val="22"/>
              </w:rPr>
              <w:t>60,0</w:t>
            </w:r>
          </w:p>
        </w:tc>
        <w:tc>
          <w:tcPr>
            <w:tcW w:w="1134" w:type="dxa"/>
          </w:tcPr>
          <w:p w:rsidR="00773C33" w:rsidRPr="007902DB" w:rsidRDefault="00773C33" w:rsidP="00ED381E">
            <w:r w:rsidRPr="007902DB">
              <w:rPr>
                <w:sz w:val="22"/>
                <w:szCs w:val="22"/>
              </w:rPr>
              <w:t>60,0</w:t>
            </w:r>
          </w:p>
        </w:tc>
        <w:tc>
          <w:tcPr>
            <w:tcW w:w="993" w:type="dxa"/>
          </w:tcPr>
          <w:p w:rsidR="00773C33" w:rsidRPr="007902DB" w:rsidRDefault="00773C33" w:rsidP="00ED381E">
            <w:r w:rsidRPr="007902DB">
              <w:rPr>
                <w:sz w:val="22"/>
                <w:szCs w:val="22"/>
              </w:rPr>
              <w:t>60,0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2.6.5.</w:t>
            </w:r>
          </w:p>
        </w:tc>
        <w:tc>
          <w:tcPr>
            <w:tcW w:w="3410" w:type="dxa"/>
            <w:vMerge w:val="restart"/>
          </w:tcPr>
          <w:p w:rsidR="00773C33" w:rsidRPr="007902DB" w:rsidRDefault="00773C33" w:rsidP="00FC48FD">
            <w:pPr>
              <w:pStyle w:val="affb"/>
              <w:rPr>
                <w:sz w:val="22"/>
                <w:szCs w:val="22"/>
              </w:rPr>
            </w:pPr>
            <w:r w:rsidRPr="007902DB">
              <w:rPr>
                <w:sz w:val="22"/>
                <w:szCs w:val="22"/>
              </w:rPr>
              <w:t>Проведение межведомственной профилактической акции «Дети нашего района» в рамках областной акции «Детям - заботу взрослых»</w:t>
            </w:r>
          </w:p>
        </w:tc>
        <w:tc>
          <w:tcPr>
            <w:tcW w:w="2765" w:type="dxa"/>
            <w:vMerge/>
          </w:tcPr>
          <w:p w:rsidR="00773C33" w:rsidRPr="007902DB" w:rsidRDefault="00773C33" w:rsidP="00076319">
            <w:pPr>
              <w:spacing w:line="360" w:lineRule="auto"/>
              <w:ind w:left="360"/>
              <w:rPr>
                <w:color w:val="000000"/>
              </w:rPr>
            </w:pPr>
          </w:p>
        </w:tc>
        <w:tc>
          <w:tcPr>
            <w:tcW w:w="1215" w:type="dxa"/>
            <w:gridSpan w:val="2"/>
          </w:tcPr>
          <w:p w:rsidR="00773C33" w:rsidRPr="007902DB" w:rsidRDefault="00773C33" w:rsidP="00ED381E">
            <w:r w:rsidRPr="007902DB">
              <w:rPr>
                <w:sz w:val="22"/>
                <w:szCs w:val="22"/>
              </w:rPr>
              <w:t>ФБ</w:t>
            </w:r>
          </w:p>
        </w:tc>
        <w:tc>
          <w:tcPr>
            <w:tcW w:w="1072" w:type="dxa"/>
          </w:tcPr>
          <w:p w:rsidR="00773C33" w:rsidRPr="007902DB" w:rsidRDefault="00773C33" w:rsidP="00076319">
            <w:pPr>
              <w:spacing w:line="360" w:lineRule="auto"/>
              <w:ind w:left="360"/>
              <w:rPr>
                <w:color w:val="000000"/>
              </w:rPr>
            </w:pPr>
          </w:p>
        </w:tc>
        <w:tc>
          <w:tcPr>
            <w:tcW w:w="1134" w:type="dxa"/>
          </w:tcPr>
          <w:p w:rsidR="00773C33" w:rsidRPr="007902DB" w:rsidRDefault="00773C33" w:rsidP="00076319">
            <w:pPr>
              <w:spacing w:line="360" w:lineRule="auto"/>
              <w:ind w:left="360"/>
              <w:rPr>
                <w:color w:val="000000"/>
              </w:rPr>
            </w:pPr>
          </w:p>
        </w:tc>
        <w:tc>
          <w:tcPr>
            <w:tcW w:w="993" w:type="dxa"/>
          </w:tcPr>
          <w:p w:rsidR="00773C33" w:rsidRPr="007902DB"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7902DB" w:rsidRDefault="00773C33" w:rsidP="00FC48FD">
            <w:pPr>
              <w:pStyle w:val="affb"/>
              <w:rPr>
                <w:sz w:val="22"/>
                <w:szCs w:val="22"/>
              </w:rPr>
            </w:pPr>
          </w:p>
        </w:tc>
        <w:tc>
          <w:tcPr>
            <w:tcW w:w="2765" w:type="dxa"/>
            <w:vMerge/>
          </w:tcPr>
          <w:p w:rsidR="00773C33" w:rsidRPr="007902DB" w:rsidRDefault="00773C33" w:rsidP="00076319">
            <w:pPr>
              <w:spacing w:line="360" w:lineRule="auto"/>
              <w:ind w:left="360"/>
              <w:rPr>
                <w:color w:val="000000"/>
              </w:rPr>
            </w:pPr>
          </w:p>
        </w:tc>
        <w:tc>
          <w:tcPr>
            <w:tcW w:w="1215" w:type="dxa"/>
            <w:gridSpan w:val="2"/>
          </w:tcPr>
          <w:p w:rsidR="00773C33" w:rsidRPr="007902DB" w:rsidRDefault="00773C33" w:rsidP="00ED381E">
            <w:r w:rsidRPr="007902DB">
              <w:rPr>
                <w:sz w:val="22"/>
                <w:szCs w:val="22"/>
              </w:rPr>
              <w:t>ОБ</w:t>
            </w:r>
          </w:p>
        </w:tc>
        <w:tc>
          <w:tcPr>
            <w:tcW w:w="1072" w:type="dxa"/>
          </w:tcPr>
          <w:p w:rsidR="00773C33" w:rsidRPr="007902DB" w:rsidRDefault="00773C33" w:rsidP="00076319">
            <w:pPr>
              <w:spacing w:line="360" w:lineRule="auto"/>
              <w:ind w:left="360"/>
              <w:rPr>
                <w:color w:val="000000"/>
              </w:rPr>
            </w:pPr>
          </w:p>
        </w:tc>
        <w:tc>
          <w:tcPr>
            <w:tcW w:w="1134" w:type="dxa"/>
          </w:tcPr>
          <w:p w:rsidR="00773C33" w:rsidRPr="007902DB" w:rsidRDefault="00773C33" w:rsidP="00076319">
            <w:pPr>
              <w:spacing w:line="360" w:lineRule="auto"/>
              <w:ind w:left="360"/>
              <w:rPr>
                <w:color w:val="000000"/>
              </w:rPr>
            </w:pPr>
          </w:p>
        </w:tc>
        <w:tc>
          <w:tcPr>
            <w:tcW w:w="993" w:type="dxa"/>
          </w:tcPr>
          <w:p w:rsidR="00773C33" w:rsidRPr="007902DB"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7902DB" w:rsidRDefault="00773C33" w:rsidP="00FC48FD">
            <w:pPr>
              <w:pStyle w:val="affb"/>
              <w:rPr>
                <w:sz w:val="22"/>
                <w:szCs w:val="22"/>
              </w:rPr>
            </w:pPr>
          </w:p>
        </w:tc>
        <w:tc>
          <w:tcPr>
            <w:tcW w:w="2765" w:type="dxa"/>
            <w:vMerge/>
          </w:tcPr>
          <w:p w:rsidR="00773C33" w:rsidRPr="007902DB" w:rsidRDefault="00773C33" w:rsidP="00076319">
            <w:pPr>
              <w:spacing w:line="360" w:lineRule="auto"/>
              <w:ind w:left="360"/>
              <w:rPr>
                <w:color w:val="000000"/>
              </w:rPr>
            </w:pPr>
          </w:p>
        </w:tc>
        <w:tc>
          <w:tcPr>
            <w:tcW w:w="1215" w:type="dxa"/>
            <w:gridSpan w:val="2"/>
          </w:tcPr>
          <w:p w:rsidR="00773C33" w:rsidRPr="007902DB" w:rsidRDefault="00773C33" w:rsidP="00ED381E">
            <w:r w:rsidRPr="007902DB">
              <w:rPr>
                <w:sz w:val="22"/>
                <w:szCs w:val="22"/>
              </w:rPr>
              <w:t>МБ</w:t>
            </w:r>
          </w:p>
        </w:tc>
        <w:tc>
          <w:tcPr>
            <w:tcW w:w="1072" w:type="dxa"/>
          </w:tcPr>
          <w:p w:rsidR="00773C33" w:rsidRPr="007902DB" w:rsidRDefault="00773C33" w:rsidP="00076319">
            <w:pPr>
              <w:spacing w:line="360" w:lineRule="auto"/>
              <w:rPr>
                <w:color w:val="000000"/>
              </w:rPr>
            </w:pPr>
            <w:r w:rsidRPr="007902DB">
              <w:rPr>
                <w:color w:val="000000"/>
                <w:sz w:val="22"/>
                <w:szCs w:val="22"/>
              </w:rPr>
              <w:t>45,0</w:t>
            </w:r>
          </w:p>
        </w:tc>
        <w:tc>
          <w:tcPr>
            <w:tcW w:w="1134" w:type="dxa"/>
          </w:tcPr>
          <w:p w:rsidR="00773C33" w:rsidRPr="007902DB" w:rsidRDefault="00773C33" w:rsidP="00076319">
            <w:pPr>
              <w:spacing w:line="360" w:lineRule="auto"/>
              <w:rPr>
                <w:color w:val="000000"/>
              </w:rPr>
            </w:pPr>
            <w:r w:rsidRPr="007902DB">
              <w:rPr>
                <w:color w:val="000000"/>
                <w:sz w:val="22"/>
                <w:szCs w:val="22"/>
              </w:rPr>
              <w:t>45,0</w:t>
            </w:r>
          </w:p>
        </w:tc>
        <w:tc>
          <w:tcPr>
            <w:tcW w:w="993" w:type="dxa"/>
          </w:tcPr>
          <w:p w:rsidR="00773C33" w:rsidRPr="007902DB" w:rsidRDefault="00773C33" w:rsidP="00076319">
            <w:pPr>
              <w:spacing w:line="360" w:lineRule="auto"/>
              <w:rPr>
                <w:color w:val="000000"/>
              </w:rPr>
            </w:pPr>
            <w:r w:rsidRPr="007902DB">
              <w:rPr>
                <w:color w:val="000000"/>
                <w:sz w:val="22"/>
                <w:szCs w:val="22"/>
              </w:rPr>
              <w:t>45,0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7902DB" w:rsidRDefault="00773C33" w:rsidP="00FC48FD">
            <w:pPr>
              <w:pStyle w:val="affb"/>
              <w:rPr>
                <w:sz w:val="22"/>
                <w:szCs w:val="22"/>
              </w:rPr>
            </w:pPr>
          </w:p>
        </w:tc>
        <w:tc>
          <w:tcPr>
            <w:tcW w:w="2765" w:type="dxa"/>
            <w:vMerge/>
          </w:tcPr>
          <w:p w:rsidR="00773C33" w:rsidRPr="007902DB" w:rsidRDefault="00773C33" w:rsidP="00076319">
            <w:pPr>
              <w:spacing w:line="360" w:lineRule="auto"/>
              <w:ind w:left="360"/>
              <w:rPr>
                <w:color w:val="000000"/>
              </w:rPr>
            </w:pPr>
          </w:p>
        </w:tc>
        <w:tc>
          <w:tcPr>
            <w:tcW w:w="1215" w:type="dxa"/>
            <w:gridSpan w:val="2"/>
          </w:tcPr>
          <w:p w:rsidR="00773C33" w:rsidRPr="007902DB" w:rsidRDefault="00773C33" w:rsidP="00ED381E">
            <w:r w:rsidRPr="007902DB">
              <w:rPr>
                <w:sz w:val="22"/>
                <w:szCs w:val="22"/>
              </w:rPr>
              <w:t>Др.</w:t>
            </w:r>
          </w:p>
        </w:tc>
        <w:tc>
          <w:tcPr>
            <w:tcW w:w="1072" w:type="dxa"/>
          </w:tcPr>
          <w:p w:rsidR="00773C33" w:rsidRPr="007902DB" w:rsidRDefault="00773C33" w:rsidP="00076319">
            <w:pPr>
              <w:spacing w:line="360" w:lineRule="auto"/>
              <w:ind w:left="360"/>
              <w:rPr>
                <w:color w:val="000000"/>
              </w:rPr>
            </w:pPr>
          </w:p>
        </w:tc>
        <w:tc>
          <w:tcPr>
            <w:tcW w:w="1134" w:type="dxa"/>
          </w:tcPr>
          <w:p w:rsidR="00773C33" w:rsidRPr="007902DB" w:rsidRDefault="00773C33" w:rsidP="00076319">
            <w:pPr>
              <w:spacing w:line="360" w:lineRule="auto"/>
              <w:ind w:left="360"/>
              <w:rPr>
                <w:color w:val="000000"/>
              </w:rPr>
            </w:pPr>
          </w:p>
        </w:tc>
        <w:tc>
          <w:tcPr>
            <w:tcW w:w="993" w:type="dxa"/>
          </w:tcPr>
          <w:p w:rsidR="00773C33" w:rsidRPr="007902DB"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7902DB" w:rsidRDefault="00773C33" w:rsidP="00FC48FD">
            <w:pPr>
              <w:pStyle w:val="affb"/>
              <w:rPr>
                <w:sz w:val="22"/>
                <w:szCs w:val="22"/>
              </w:rPr>
            </w:pPr>
          </w:p>
        </w:tc>
        <w:tc>
          <w:tcPr>
            <w:tcW w:w="2765" w:type="dxa"/>
            <w:vMerge/>
          </w:tcPr>
          <w:p w:rsidR="00773C33" w:rsidRPr="007902DB" w:rsidRDefault="00773C33" w:rsidP="00076319">
            <w:pPr>
              <w:spacing w:line="360" w:lineRule="auto"/>
              <w:ind w:left="360"/>
              <w:rPr>
                <w:color w:val="000000"/>
              </w:rPr>
            </w:pPr>
          </w:p>
        </w:tc>
        <w:tc>
          <w:tcPr>
            <w:tcW w:w="1215" w:type="dxa"/>
            <w:gridSpan w:val="2"/>
          </w:tcPr>
          <w:p w:rsidR="00773C33" w:rsidRPr="007902DB" w:rsidRDefault="00773C33" w:rsidP="00ED381E">
            <w:r w:rsidRPr="007902DB">
              <w:rPr>
                <w:sz w:val="22"/>
                <w:szCs w:val="22"/>
              </w:rPr>
              <w:t>Всего</w:t>
            </w:r>
          </w:p>
        </w:tc>
        <w:tc>
          <w:tcPr>
            <w:tcW w:w="1072" w:type="dxa"/>
          </w:tcPr>
          <w:p w:rsidR="00773C33" w:rsidRPr="007902DB" w:rsidRDefault="00773C33" w:rsidP="00ED381E">
            <w:r w:rsidRPr="007902DB">
              <w:rPr>
                <w:sz w:val="22"/>
                <w:szCs w:val="22"/>
              </w:rPr>
              <w:t>45,0</w:t>
            </w:r>
          </w:p>
        </w:tc>
        <w:tc>
          <w:tcPr>
            <w:tcW w:w="1134" w:type="dxa"/>
          </w:tcPr>
          <w:p w:rsidR="00773C33" w:rsidRPr="007902DB" w:rsidRDefault="00773C33" w:rsidP="00ED381E">
            <w:r w:rsidRPr="007902DB">
              <w:rPr>
                <w:sz w:val="22"/>
                <w:szCs w:val="22"/>
              </w:rPr>
              <w:t>45,0</w:t>
            </w:r>
          </w:p>
        </w:tc>
        <w:tc>
          <w:tcPr>
            <w:tcW w:w="993" w:type="dxa"/>
          </w:tcPr>
          <w:p w:rsidR="00773C33" w:rsidRPr="007902DB" w:rsidRDefault="00773C33" w:rsidP="00ED381E">
            <w:r w:rsidRPr="007902DB">
              <w:rPr>
                <w:sz w:val="22"/>
                <w:szCs w:val="22"/>
              </w:rPr>
              <w:t>45,0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4B479E" w:rsidRPr="00454BFC" w:rsidTr="00757BDA">
        <w:trPr>
          <w:trHeight w:val="102"/>
        </w:trPr>
        <w:tc>
          <w:tcPr>
            <w:tcW w:w="718" w:type="dxa"/>
            <w:vMerge w:val="restart"/>
          </w:tcPr>
          <w:p w:rsidR="004B479E" w:rsidRPr="00076319" w:rsidRDefault="004B479E" w:rsidP="00076319">
            <w:pPr>
              <w:spacing w:line="360" w:lineRule="auto"/>
              <w:rPr>
                <w:color w:val="000000"/>
              </w:rPr>
            </w:pPr>
            <w:r>
              <w:rPr>
                <w:color w:val="000000"/>
                <w:sz w:val="22"/>
                <w:szCs w:val="22"/>
              </w:rPr>
              <w:t>2.6.6.</w:t>
            </w:r>
          </w:p>
        </w:tc>
        <w:tc>
          <w:tcPr>
            <w:tcW w:w="3410" w:type="dxa"/>
            <w:vMerge w:val="restart"/>
          </w:tcPr>
          <w:p w:rsidR="004B479E" w:rsidRPr="00076319" w:rsidRDefault="004B479E" w:rsidP="003F38CC">
            <w:pPr>
              <w:pStyle w:val="affb"/>
              <w:rPr>
                <w:sz w:val="22"/>
                <w:szCs w:val="22"/>
              </w:rPr>
            </w:pPr>
            <w:r w:rsidRPr="00A55DE5">
              <w:rPr>
                <w:sz w:val="22"/>
                <w:szCs w:val="22"/>
              </w:rPr>
              <w:t>Оказание адресной материальной помощи населению</w:t>
            </w:r>
          </w:p>
        </w:tc>
        <w:tc>
          <w:tcPr>
            <w:tcW w:w="2765" w:type="dxa"/>
            <w:vMerge w:val="restart"/>
          </w:tcPr>
          <w:p w:rsidR="004B479E" w:rsidRPr="00A55DE5" w:rsidRDefault="004B479E" w:rsidP="00A55DE5">
            <w:pPr>
              <w:pStyle w:val="affb"/>
              <w:rPr>
                <w:sz w:val="22"/>
                <w:szCs w:val="22"/>
              </w:rPr>
            </w:pPr>
            <w:r>
              <w:rPr>
                <w:sz w:val="22"/>
                <w:szCs w:val="22"/>
              </w:rPr>
              <w:t>МЦП «</w:t>
            </w:r>
            <w:r w:rsidRPr="00A55DE5">
              <w:rPr>
                <w:sz w:val="22"/>
                <w:szCs w:val="22"/>
              </w:rPr>
              <w:t>О дополнительных мерах социальной поддержки</w:t>
            </w:r>
          </w:p>
          <w:p w:rsidR="004B479E" w:rsidRPr="00A55DE5" w:rsidRDefault="004B479E" w:rsidP="00A55DE5">
            <w:pPr>
              <w:pStyle w:val="affb"/>
              <w:rPr>
                <w:sz w:val="22"/>
                <w:szCs w:val="22"/>
              </w:rPr>
            </w:pPr>
            <w:r w:rsidRPr="00A55DE5">
              <w:rPr>
                <w:sz w:val="22"/>
                <w:szCs w:val="22"/>
              </w:rPr>
              <w:t>отдельных категорий жителей Рыбинского района</w:t>
            </w:r>
          </w:p>
          <w:p w:rsidR="004B479E" w:rsidRPr="00A55DE5" w:rsidRDefault="004B479E" w:rsidP="00A55DE5">
            <w:pPr>
              <w:pStyle w:val="affb"/>
              <w:rPr>
                <w:sz w:val="22"/>
                <w:szCs w:val="22"/>
              </w:rPr>
            </w:pPr>
            <w:r w:rsidRPr="00A55DE5">
              <w:rPr>
                <w:sz w:val="22"/>
                <w:szCs w:val="22"/>
              </w:rPr>
              <w:t>и взаимодействии с некоммерческими организациями</w:t>
            </w:r>
          </w:p>
          <w:p w:rsidR="004B479E" w:rsidRPr="00076319" w:rsidRDefault="004B479E" w:rsidP="00A55DE5">
            <w:pPr>
              <w:pStyle w:val="affb"/>
              <w:rPr>
                <w:sz w:val="22"/>
                <w:szCs w:val="22"/>
              </w:rPr>
            </w:pPr>
            <w:r w:rsidRPr="00A55DE5">
              <w:rPr>
                <w:sz w:val="22"/>
                <w:szCs w:val="22"/>
              </w:rPr>
              <w:t>на 2011-2013 годы»</w:t>
            </w:r>
          </w:p>
        </w:tc>
        <w:tc>
          <w:tcPr>
            <w:tcW w:w="1215" w:type="dxa"/>
            <w:gridSpan w:val="2"/>
          </w:tcPr>
          <w:p w:rsidR="004B479E" w:rsidRPr="00314098" w:rsidRDefault="004B479E" w:rsidP="003643F8">
            <w:r w:rsidRPr="00314098">
              <w:rPr>
                <w:sz w:val="22"/>
                <w:szCs w:val="22"/>
              </w:rPr>
              <w:t>ФБ</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val="restart"/>
          </w:tcPr>
          <w:p w:rsidR="004B479E" w:rsidRPr="00076319" w:rsidRDefault="00A52F76" w:rsidP="00585C5D">
            <w:pPr>
              <w:pStyle w:val="affb"/>
              <w:rPr>
                <w:sz w:val="22"/>
                <w:szCs w:val="22"/>
              </w:rPr>
            </w:pPr>
            <w:r w:rsidRPr="00A52F76">
              <w:rPr>
                <w:sz w:val="22"/>
                <w:szCs w:val="22"/>
              </w:rPr>
              <w:t>Создание условий для повышения качества жизни социально незащищенных слоев населения, социального обслуживания граждан пожилого возраста и инвалидов</w:t>
            </w:r>
          </w:p>
        </w:tc>
        <w:tc>
          <w:tcPr>
            <w:tcW w:w="1842" w:type="dxa"/>
            <w:vMerge w:val="restart"/>
          </w:tcPr>
          <w:p w:rsidR="004B479E" w:rsidRPr="00076319" w:rsidRDefault="00314098" w:rsidP="00ED0B87">
            <w:pPr>
              <w:pStyle w:val="affb"/>
              <w:rPr>
                <w:sz w:val="22"/>
                <w:szCs w:val="22"/>
              </w:rPr>
            </w:pPr>
            <w:r w:rsidRPr="00314098">
              <w:rPr>
                <w:sz w:val="22"/>
                <w:szCs w:val="22"/>
              </w:rPr>
              <w:t>Управление труда и социальной поддержки населения администрация Рыбинского муниципального района</w:t>
            </w:r>
          </w:p>
        </w:tc>
      </w:tr>
      <w:tr w:rsidR="004B479E" w:rsidRPr="00454BFC" w:rsidTr="00076319">
        <w:trPr>
          <w:trHeight w:val="102"/>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Default="004B479E" w:rsidP="00A55DE5">
            <w:pPr>
              <w:pStyle w:val="affb"/>
              <w:rPr>
                <w:sz w:val="22"/>
                <w:szCs w:val="22"/>
              </w:rPr>
            </w:pPr>
          </w:p>
        </w:tc>
        <w:tc>
          <w:tcPr>
            <w:tcW w:w="1215" w:type="dxa"/>
            <w:gridSpan w:val="2"/>
          </w:tcPr>
          <w:p w:rsidR="004B479E" w:rsidRPr="00314098" w:rsidRDefault="004B479E" w:rsidP="003643F8">
            <w:r w:rsidRPr="00314098">
              <w:rPr>
                <w:sz w:val="22"/>
                <w:szCs w:val="22"/>
              </w:rPr>
              <w:t>ОБ</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076319">
        <w:trPr>
          <w:trHeight w:val="102"/>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Default="004B479E" w:rsidP="00A55DE5">
            <w:pPr>
              <w:pStyle w:val="affb"/>
              <w:rPr>
                <w:sz w:val="22"/>
                <w:szCs w:val="22"/>
              </w:rPr>
            </w:pPr>
          </w:p>
        </w:tc>
        <w:tc>
          <w:tcPr>
            <w:tcW w:w="1215" w:type="dxa"/>
            <w:gridSpan w:val="2"/>
          </w:tcPr>
          <w:p w:rsidR="004B479E" w:rsidRPr="00314098" w:rsidRDefault="004B479E" w:rsidP="003643F8">
            <w:r w:rsidRPr="00314098">
              <w:rPr>
                <w:sz w:val="22"/>
                <w:szCs w:val="22"/>
              </w:rPr>
              <w:t>МБ</w:t>
            </w:r>
          </w:p>
        </w:tc>
        <w:tc>
          <w:tcPr>
            <w:tcW w:w="1072" w:type="dxa"/>
          </w:tcPr>
          <w:p w:rsidR="004B479E" w:rsidRPr="00314098" w:rsidRDefault="004B479E" w:rsidP="00367CBB">
            <w:pPr>
              <w:spacing w:line="360" w:lineRule="auto"/>
              <w:rPr>
                <w:color w:val="000000"/>
              </w:rPr>
            </w:pPr>
            <w:r w:rsidRPr="00314098">
              <w:rPr>
                <w:color w:val="000000"/>
                <w:sz w:val="22"/>
                <w:szCs w:val="22"/>
              </w:rPr>
              <w:t>18</w:t>
            </w:r>
            <w:r w:rsidR="00367CBB">
              <w:rPr>
                <w:color w:val="000000"/>
                <w:sz w:val="22"/>
                <w:szCs w:val="22"/>
              </w:rPr>
              <w:t>5</w:t>
            </w:r>
            <w:r w:rsidRPr="00314098">
              <w:rPr>
                <w:color w:val="000000"/>
                <w:sz w:val="22"/>
                <w:szCs w:val="22"/>
              </w:rPr>
              <w:t>,</w:t>
            </w:r>
            <w:r w:rsidR="00367CBB">
              <w:rPr>
                <w:color w:val="000000"/>
                <w:sz w:val="22"/>
                <w:szCs w:val="22"/>
              </w:rPr>
              <w:t>7</w:t>
            </w:r>
          </w:p>
        </w:tc>
        <w:tc>
          <w:tcPr>
            <w:tcW w:w="1134" w:type="dxa"/>
          </w:tcPr>
          <w:p w:rsidR="004B479E" w:rsidRPr="00314098" w:rsidRDefault="004B479E" w:rsidP="00757BDA">
            <w:pPr>
              <w:spacing w:line="360" w:lineRule="auto"/>
              <w:rPr>
                <w:color w:val="000000"/>
              </w:rPr>
            </w:pPr>
            <w:r w:rsidRPr="00314098">
              <w:rPr>
                <w:color w:val="000000"/>
                <w:sz w:val="22"/>
                <w:szCs w:val="22"/>
              </w:rPr>
              <w:t>205,0</w:t>
            </w:r>
          </w:p>
        </w:tc>
        <w:tc>
          <w:tcPr>
            <w:tcW w:w="993" w:type="dxa"/>
          </w:tcPr>
          <w:p w:rsidR="004B479E" w:rsidRPr="00314098" w:rsidRDefault="004B479E" w:rsidP="00757BDA">
            <w:pPr>
              <w:spacing w:line="360" w:lineRule="auto"/>
              <w:rPr>
                <w:color w:val="000000"/>
              </w:rPr>
            </w:pPr>
            <w:r w:rsidRPr="00314098">
              <w:rPr>
                <w:color w:val="000000"/>
                <w:sz w:val="22"/>
                <w:szCs w:val="22"/>
              </w:rPr>
              <w:t>225,0</w:t>
            </w: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076319">
        <w:trPr>
          <w:trHeight w:val="102"/>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Default="004B479E" w:rsidP="00A55DE5">
            <w:pPr>
              <w:pStyle w:val="affb"/>
              <w:rPr>
                <w:sz w:val="22"/>
                <w:szCs w:val="22"/>
              </w:rPr>
            </w:pPr>
          </w:p>
        </w:tc>
        <w:tc>
          <w:tcPr>
            <w:tcW w:w="1215" w:type="dxa"/>
            <w:gridSpan w:val="2"/>
          </w:tcPr>
          <w:p w:rsidR="004B479E" w:rsidRPr="00314098" w:rsidRDefault="004B479E" w:rsidP="003643F8">
            <w:r w:rsidRPr="00314098">
              <w:rPr>
                <w:sz w:val="22"/>
                <w:szCs w:val="22"/>
              </w:rPr>
              <w:t>Др.</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076319">
        <w:trPr>
          <w:trHeight w:val="102"/>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Default="004B479E" w:rsidP="00A55DE5">
            <w:pPr>
              <w:pStyle w:val="affb"/>
              <w:rPr>
                <w:sz w:val="22"/>
                <w:szCs w:val="22"/>
              </w:rPr>
            </w:pPr>
          </w:p>
        </w:tc>
        <w:tc>
          <w:tcPr>
            <w:tcW w:w="1215" w:type="dxa"/>
            <w:gridSpan w:val="2"/>
          </w:tcPr>
          <w:p w:rsidR="004B479E" w:rsidRPr="00314098" w:rsidRDefault="004B479E" w:rsidP="003643F8">
            <w:r w:rsidRPr="00314098">
              <w:rPr>
                <w:sz w:val="22"/>
                <w:szCs w:val="22"/>
              </w:rPr>
              <w:t>Всего</w:t>
            </w:r>
          </w:p>
        </w:tc>
        <w:tc>
          <w:tcPr>
            <w:tcW w:w="1072" w:type="dxa"/>
          </w:tcPr>
          <w:p w:rsidR="004B479E" w:rsidRPr="00314098" w:rsidRDefault="004B479E" w:rsidP="00367CBB">
            <w:r w:rsidRPr="00314098">
              <w:rPr>
                <w:sz w:val="22"/>
                <w:szCs w:val="22"/>
              </w:rPr>
              <w:t>18</w:t>
            </w:r>
            <w:r w:rsidR="00367CBB">
              <w:rPr>
                <w:sz w:val="22"/>
                <w:szCs w:val="22"/>
              </w:rPr>
              <w:t>5,7</w:t>
            </w:r>
          </w:p>
        </w:tc>
        <w:tc>
          <w:tcPr>
            <w:tcW w:w="1134" w:type="dxa"/>
          </w:tcPr>
          <w:p w:rsidR="004B479E" w:rsidRPr="00314098" w:rsidRDefault="004B479E" w:rsidP="003643F8">
            <w:r w:rsidRPr="00314098">
              <w:rPr>
                <w:sz w:val="22"/>
                <w:szCs w:val="22"/>
              </w:rPr>
              <w:t>205,0</w:t>
            </w:r>
          </w:p>
        </w:tc>
        <w:tc>
          <w:tcPr>
            <w:tcW w:w="993" w:type="dxa"/>
          </w:tcPr>
          <w:p w:rsidR="004B479E" w:rsidRPr="00314098" w:rsidRDefault="004B479E" w:rsidP="003643F8">
            <w:r w:rsidRPr="00314098">
              <w:rPr>
                <w:sz w:val="22"/>
                <w:szCs w:val="22"/>
              </w:rPr>
              <w:t>225,0</w:t>
            </w: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867F18">
        <w:trPr>
          <w:trHeight w:val="102"/>
        </w:trPr>
        <w:tc>
          <w:tcPr>
            <w:tcW w:w="718" w:type="dxa"/>
            <w:vMerge w:val="restart"/>
          </w:tcPr>
          <w:p w:rsidR="004B479E" w:rsidRPr="00076319" w:rsidRDefault="004B479E" w:rsidP="00076319">
            <w:pPr>
              <w:spacing w:line="360" w:lineRule="auto"/>
              <w:rPr>
                <w:color w:val="000000"/>
              </w:rPr>
            </w:pPr>
            <w:r>
              <w:rPr>
                <w:color w:val="000000"/>
                <w:sz w:val="22"/>
                <w:szCs w:val="22"/>
              </w:rPr>
              <w:t>2.6.7.</w:t>
            </w:r>
          </w:p>
        </w:tc>
        <w:tc>
          <w:tcPr>
            <w:tcW w:w="3410" w:type="dxa"/>
            <w:vMerge w:val="restart"/>
          </w:tcPr>
          <w:p w:rsidR="004B479E" w:rsidRPr="00076319" w:rsidRDefault="004B479E" w:rsidP="003F38CC">
            <w:pPr>
              <w:pStyle w:val="affb"/>
              <w:rPr>
                <w:sz w:val="22"/>
                <w:szCs w:val="22"/>
              </w:rPr>
            </w:pPr>
            <w:r w:rsidRPr="00A55DE5">
              <w:rPr>
                <w:sz w:val="22"/>
                <w:szCs w:val="22"/>
              </w:rPr>
              <w:t>Проведение праздничных мероприятий</w:t>
            </w:r>
          </w:p>
        </w:tc>
        <w:tc>
          <w:tcPr>
            <w:tcW w:w="2765" w:type="dxa"/>
            <w:vMerge/>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ФБ</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076319">
        <w:trPr>
          <w:trHeight w:val="102"/>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ОБ</w:t>
            </w:r>
          </w:p>
        </w:tc>
        <w:tc>
          <w:tcPr>
            <w:tcW w:w="1072" w:type="dxa"/>
          </w:tcPr>
          <w:p w:rsidR="004B479E" w:rsidRPr="00314098" w:rsidRDefault="004B479E" w:rsidP="00867F18">
            <w:pPr>
              <w:spacing w:line="360" w:lineRule="auto"/>
              <w:rPr>
                <w:color w:val="000000"/>
              </w:rPr>
            </w:pPr>
            <w:r w:rsidRPr="00314098">
              <w:rPr>
                <w:color w:val="000000"/>
                <w:sz w:val="22"/>
                <w:szCs w:val="22"/>
              </w:rPr>
              <w:t>36,0</w:t>
            </w:r>
          </w:p>
        </w:tc>
        <w:tc>
          <w:tcPr>
            <w:tcW w:w="1134" w:type="dxa"/>
          </w:tcPr>
          <w:p w:rsidR="004B479E" w:rsidRPr="00314098" w:rsidRDefault="004B479E" w:rsidP="00867F18">
            <w:pPr>
              <w:spacing w:line="360" w:lineRule="auto"/>
              <w:rPr>
                <w:color w:val="000000"/>
              </w:rPr>
            </w:pPr>
            <w:r w:rsidRPr="00314098">
              <w:rPr>
                <w:color w:val="000000"/>
                <w:sz w:val="22"/>
                <w:szCs w:val="22"/>
              </w:rPr>
              <w:t>39,6</w:t>
            </w:r>
          </w:p>
        </w:tc>
        <w:tc>
          <w:tcPr>
            <w:tcW w:w="993" w:type="dxa"/>
          </w:tcPr>
          <w:p w:rsidR="004B479E" w:rsidRPr="00314098" w:rsidRDefault="004B479E" w:rsidP="00867F18">
            <w:pPr>
              <w:spacing w:line="360" w:lineRule="auto"/>
              <w:rPr>
                <w:color w:val="000000"/>
              </w:rPr>
            </w:pPr>
            <w:r w:rsidRPr="00314098">
              <w:rPr>
                <w:color w:val="000000"/>
                <w:sz w:val="22"/>
                <w:szCs w:val="22"/>
              </w:rPr>
              <w:t>43,6</w:t>
            </w: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076319">
        <w:trPr>
          <w:trHeight w:val="102"/>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МБ</w:t>
            </w:r>
          </w:p>
        </w:tc>
        <w:tc>
          <w:tcPr>
            <w:tcW w:w="1072" w:type="dxa"/>
          </w:tcPr>
          <w:p w:rsidR="004B479E" w:rsidRPr="00314098" w:rsidRDefault="004B479E" w:rsidP="00867F18">
            <w:pPr>
              <w:spacing w:line="360" w:lineRule="auto"/>
              <w:rPr>
                <w:color w:val="000000"/>
              </w:rPr>
            </w:pPr>
            <w:r w:rsidRPr="00314098">
              <w:rPr>
                <w:color w:val="000000"/>
                <w:sz w:val="22"/>
                <w:szCs w:val="22"/>
              </w:rPr>
              <w:t>153,9</w:t>
            </w:r>
          </w:p>
        </w:tc>
        <w:tc>
          <w:tcPr>
            <w:tcW w:w="1134" w:type="dxa"/>
          </w:tcPr>
          <w:p w:rsidR="004B479E" w:rsidRPr="00314098" w:rsidRDefault="004B479E" w:rsidP="00867F18">
            <w:pPr>
              <w:spacing w:line="360" w:lineRule="auto"/>
              <w:rPr>
                <w:color w:val="000000"/>
              </w:rPr>
            </w:pPr>
            <w:r w:rsidRPr="00314098">
              <w:rPr>
                <w:color w:val="000000"/>
                <w:sz w:val="22"/>
                <w:szCs w:val="22"/>
              </w:rPr>
              <w:t>169,0</w:t>
            </w:r>
          </w:p>
        </w:tc>
        <w:tc>
          <w:tcPr>
            <w:tcW w:w="993" w:type="dxa"/>
          </w:tcPr>
          <w:p w:rsidR="004B479E" w:rsidRPr="00314098" w:rsidRDefault="004B479E" w:rsidP="00867F18">
            <w:pPr>
              <w:spacing w:line="360" w:lineRule="auto"/>
              <w:rPr>
                <w:color w:val="000000"/>
              </w:rPr>
            </w:pPr>
            <w:r w:rsidRPr="00314098">
              <w:rPr>
                <w:color w:val="000000"/>
                <w:sz w:val="22"/>
                <w:szCs w:val="22"/>
              </w:rPr>
              <w:t>186,0</w:t>
            </w: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076319">
        <w:trPr>
          <w:trHeight w:val="102"/>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Др.</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076319">
        <w:trPr>
          <w:trHeight w:val="102"/>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Всего</w:t>
            </w:r>
          </w:p>
        </w:tc>
        <w:tc>
          <w:tcPr>
            <w:tcW w:w="1072" w:type="dxa"/>
          </w:tcPr>
          <w:p w:rsidR="004B479E" w:rsidRPr="00314098" w:rsidRDefault="004B479E" w:rsidP="00F37D77">
            <w:pPr>
              <w:spacing w:line="360" w:lineRule="auto"/>
              <w:rPr>
                <w:color w:val="000000"/>
              </w:rPr>
            </w:pPr>
            <w:r w:rsidRPr="00314098">
              <w:rPr>
                <w:color w:val="000000"/>
                <w:sz w:val="22"/>
                <w:szCs w:val="22"/>
              </w:rPr>
              <w:t>189,9</w:t>
            </w:r>
          </w:p>
        </w:tc>
        <w:tc>
          <w:tcPr>
            <w:tcW w:w="1134" w:type="dxa"/>
          </w:tcPr>
          <w:p w:rsidR="004B479E" w:rsidRPr="00314098" w:rsidRDefault="004B479E" w:rsidP="00F37D77">
            <w:pPr>
              <w:spacing w:line="360" w:lineRule="auto"/>
              <w:rPr>
                <w:color w:val="000000"/>
              </w:rPr>
            </w:pPr>
            <w:r w:rsidRPr="00314098">
              <w:rPr>
                <w:color w:val="000000"/>
                <w:sz w:val="22"/>
                <w:szCs w:val="22"/>
              </w:rPr>
              <w:t>208,6</w:t>
            </w:r>
          </w:p>
        </w:tc>
        <w:tc>
          <w:tcPr>
            <w:tcW w:w="993" w:type="dxa"/>
          </w:tcPr>
          <w:p w:rsidR="004B479E" w:rsidRPr="00314098" w:rsidRDefault="004B479E" w:rsidP="00F37D77">
            <w:pPr>
              <w:spacing w:line="360" w:lineRule="auto"/>
              <w:rPr>
                <w:color w:val="000000"/>
              </w:rPr>
            </w:pPr>
            <w:r w:rsidRPr="00314098">
              <w:rPr>
                <w:color w:val="000000"/>
                <w:sz w:val="22"/>
                <w:szCs w:val="22"/>
              </w:rPr>
              <w:t>229,6</w:t>
            </w: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867F18">
        <w:trPr>
          <w:trHeight w:val="201"/>
        </w:trPr>
        <w:tc>
          <w:tcPr>
            <w:tcW w:w="718" w:type="dxa"/>
            <w:vMerge w:val="restart"/>
          </w:tcPr>
          <w:p w:rsidR="004B479E" w:rsidRPr="00076319" w:rsidRDefault="004B479E" w:rsidP="00076319">
            <w:pPr>
              <w:spacing w:line="360" w:lineRule="auto"/>
              <w:rPr>
                <w:color w:val="000000"/>
              </w:rPr>
            </w:pPr>
            <w:r>
              <w:rPr>
                <w:color w:val="000000"/>
                <w:sz w:val="22"/>
                <w:szCs w:val="22"/>
              </w:rPr>
              <w:t>2.6.8.</w:t>
            </w:r>
          </w:p>
        </w:tc>
        <w:tc>
          <w:tcPr>
            <w:tcW w:w="3410" w:type="dxa"/>
            <w:vMerge w:val="restart"/>
          </w:tcPr>
          <w:p w:rsidR="004B479E" w:rsidRPr="00076319" w:rsidRDefault="004B479E" w:rsidP="003F38CC">
            <w:pPr>
              <w:pStyle w:val="affb"/>
              <w:rPr>
                <w:sz w:val="22"/>
                <w:szCs w:val="22"/>
              </w:rPr>
            </w:pPr>
            <w:r w:rsidRPr="00A55DE5">
              <w:rPr>
                <w:sz w:val="22"/>
                <w:szCs w:val="22"/>
              </w:rPr>
              <w:t>Чествование долгожителей района (90 лет и более), супружеских пар, совместно проживших 50 и более лет</w:t>
            </w:r>
          </w:p>
        </w:tc>
        <w:tc>
          <w:tcPr>
            <w:tcW w:w="2765" w:type="dxa"/>
            <w:vMerge/>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ФБ</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076319">
        <w:trPr>
          <w:trHeight w:val="201"/>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ОБ</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076319">
        <w:trPr>
          <w:trHeight w:val="201"/>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МБ</w:t>
            </w:r>
          </w:p>
        </w:tc>
        <w:tc>
          <w:tcPr>
            <w:tcW w:w="1072" w:type="dxa"/>
          </w:tcPr>
          <w:p w:rsidR="004B479E" w:rsidRPr="00314098" w:rsidRDefault="004B479E" w:rsidP="00867F18">
            <w:pPr>
              <w:spacing w:line="360" w:lineRule="auto"/>
              <w:rPr>
                <w:color w:val="000000"/>
              </w:rPr>
            </w:pPr>
            <w:r w:rsidRPr="00314098">
              <w:rPr>
                <w:color w:val="000000"/>
                <w:sz w:val="22"/>
                <w:szCs w:val="22"/>
              </w:rPr>
              <w:t>30,6</w:t>
            </w:r>
          </w:p>
        </w:tc>
        <w:tc>
          <w:tcPr>
            <w:tcW w:w="1134" w:type="dxa"/>
          </w:tcPr>
          <w:p w:rsidR="004B479E" w:rsidRPr="00314098" w:rsidRDefault="004B479E" w:rsidP="00867F18">
            <w:pPr>
              <w:spacing w:line="360" w:lineRule="auto"/>
              <w:rPr>
                <w:color w:val="000000"/>
              </w:rPr>
            </w:pPr>
            <w:r w:rsidRPr="00314098">
              <w:rPr>
                <w:color w:val="000000"/>
                <w:sz w:val="22"/>
                <w:szCs w:val="22"/>
              </w:rPr>
              <w:t>33,7</w:t>
            </w:r>
          </w:p>
        </w:tc>
        <w:tc>
          <w:tcPr>
            <w:tcW w:w="993" w:type="dxa"/>
          </w:tcPr>
          <w:p w:rsidR="004B479E" w:rsidRPr="00314098" w:rsidRDefault="004B479E" w:rsidP="00867F18">
            <w:pPr>
              <w:spacing w:line="360" w:lineRule="auto"/>
              <w:rPr>
                <w:color w:val="000000"/>
              </w:rPr>
            </w:pPr>
            <w:r w:rsidRPr="00314098">
              <w:rPr>
                <w:color w:val="000000"/>
                <w:sz w:val="22"/>
                <w:szCs w:val="22"/>
              </w:rPr>
              <w:t>37,0</w:t>
            </w: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076319">
        <w:trPr>
          <w:trHeight w:val="201"/>
        </w:trPr>
        <w:tc>
          <w:tcPr>
            <w:tcW w:w="718" w:type="dxa"/>
            <w:vMerge/>
          </w:tcPr>
          <w:p w:rsidR="004B479E" w:rsidRDefault="004B479E" w:rsidP="00076319">
            <w:pPr>
              <w:spacing w:line="360" w:lineRule="auto"/>
              <w:rPr>
                <w:color w:val="000000"/>
              </w:rPr>
            </w:pPr>
          </w:p>
        </w:tc>
        <w:tc>
          <w:tcPr>
            <w:tcW w:w="3410" w:type="dxa"/>
            <w:vMerge/>
          </w:tcPr>
          <w:p w:rsidR="004B479E" w:rsidRPr="00A55DE5" w:rsidRDefault="004B479E" w:rsidP="003F38CC">
            <w:pPr>
              <w:pStyle w:val="affb"/>
              <w:rPr>
                <w:sz w:val="22"/>
                <w:szCs w:val="22"/>
              </w:rPr>
            </w:pPr>
          </w:p>
        </w:tc>
        <w:tc>
          <w:tcPr>
            <w:tcW w:w="2765" w:type="dxa"/>
            <w:vMerge/>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Др.</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7A75C8">
        <w:trPr>
          <w:trHeight w:val="201"/>
        </w:trPr>
        <w:tc>
          <w:tcPr>
            <w:tcW w:w="718" w:type="dxa"/>
            <w:vMerge/>
          </w:tcPr>
          <w:p w:rsidR="004B479E" w:rsidRDefault="004B479E" w:rsidP="00076319">
            <w:pPr>
              <w:spacing w:line="360" w:lineRule="auto"/>
              <w:rPr>
                <w:color w:val="000000"/>
              </w:rPr>
            </w:pPr>
          </w:p>
        </w:tc>
        <w:tc>
          <w:tcPr>
            <w:tcW w:w="3410" w:type="dxa"/>
            <w:vMerge/>
            <w:tcBorders>
              <w:bottom w:val="single" w:sz="4" w:space="0" w:color="auto"/>
            </w:tcBorders>
          </w:tcPr>
          <w:p w:rsidR="004B479E" w:rsidRPr="00A55DE5" w:rsidRDefault="004B479E" w:rsidP="003F38CC">
            <w:pPr>
              <w:pStyle w:val="affb"/>
              <w:rPr>
                <w:sz w:val="22"/>
                <w:szCs w:val="22"/>
              </w:rPr>
            </w:pPr>
          </w:p>
        </w:tc>
        <w:tc>
          <w:tcPr>
            <w:tcW w:w="2765" w:type="dxa"/>
            <w:vMerge/>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Всего</w:t>
            </w:r>
          </w:p>
        </w:tc>
        <w:tc>
          <w:tcPr>
            <w:tcW w:w="1072" w:type="dxa"/>
          </w:tcPr>
          <w:p w:rsidR="004B479E" w:rsidRPr="00314098" w:rsidRDefault="004B479E" w:rsidP="003643F8">
            <w:r w:rsidRPr="00314098">
              <w:rPr>
                <w:sz w:val="22"/>
                <w:szCs w:val="22"/>
              </w:rPr>
              <w:t>30,6</w:t>
            </w:r>
          </w:p>
        </w:tc>
        <w:tc>
          <w:tcPr>
            <w:tcW w:w="1134" w:type="dxa"/>
          </w:tcPr>
          <w:p w:rsidR="004B479E" w:rsidRPr="00314098" w:rsidRDefault="004B479E" w:rsidP="003643F8">
            <w:r w:rsidRPr="00314098">
              <w:rPr>
                <w:sz w:val="22"/>
                <w:szCs w:val="22"/>
              </w:rPr>
              <w:t>33,7</w:t>
            </w:r>
          </w:p>
        </w:tc>
        <w:tc>
          <w:tcPr>
            <w:tcW w:w="993" w:type="dxa"/>
          </w:tcPr>
          <w:p w:rsidR="004B479E" w:rsidRPr="00314098" w:rsidRDefault="004B479E" w:rsidP="003643F8">
            <w:r w:rsidRPr="00314098">
              <w:rPr>
                <w:sz w:val="22"/>
                <w:szCs w:val="22"/>
              </w:rPr>
              <w:t>37,0</w:t>
            </w: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7A75C8">
        <w:trPr>
          <w:trHeight w:val="456"/>
        </w:trPr>
        <w:tc>
          <w:tcPr>
            <w:tcW w:w="718" w:type="dxa"/>
            <w:vMerge w:val="restart"/>
            <w:tcBorders>
              <w:right w:val="single" w:sz="4" w:space="0" w:color="auto"/>
            </w:tcBorders>
          </w:tcPr>
          <w:p w:rsidR="004B479E" w:rsidRPr="00076319" w:rsidRDefault="004B479E" w:rsidP="00076319">
            <w:pPr>
              <w:spacing w:line="360" w:lineRule="auto"/>
              <w:rPr>
                <w:color w:val="000000"/>
              </w:rPr>
            </w:pPr>
            <w:r>
              <w:rPr>
                <w:color w:val="000000"/>
                <w:sz w:val="22"/>
                <w:szCs w:val="22"/>
              </w:rPr>
              <w:t>2.6.9.</w:t>
            </w:r>
          </w:p>
        </w:tc>
        <w:tc>
          <w:tcPr>
            <w:tcW w:w="3410" w:type="dxa"/>
            <w:vMerge w:val="restart"/>
            <w:tcBorders>
              <w:top w:val="single" w:sz="4" w:space="0" w:color="auto"/>
              <w:left w:val="single" w:sz="4" w:space="0" w:color="auto"/>
              <w:bottom w:val="single" w:sz="4" w:space="0" w:color="auto"/>
              <w:right w:val="single" w:sz="4" w:space="0" w:color="auto"/>
            </w:tcBorders>
          </w:tcPr>
          <w:p w:rsidR="004B479E" w:rsidRPr="00076319" w:rsidRDefault="004B479E" w:rsidP="003F38CC">
            <w:pPr>
              <w:pStyle w:val="affb"/>
              <w:rPr>
                <w:sz w:val="22"/>
                <w:szCs w:val="22"/>
              </w:rPr>
            </w:pPr>
            <w:r w:rsidRPr="00A55DE5">
              <w:rPr>
                <w:sz w:val="22"/>
                <w:szCs w:val="22"/>
              </w:rPr>
              <w:t>Организация и назначение единовременной и ежемесячной денежной выплаты лицам, удостоенным звания «Почетный гражданин Рыбинского муниципального района», знака отличия «За заслуги перед Рыбинским муниципальным районом»</w:t>
            </w:r>
          </w:p>
        </w:tc>
        <w:tc>
          <w:tcPr>
            <w:tcW w:w="2765" w:type="dxa"/>
            <w:vMerge/>
            <w:tcBorders>
              <w:left w:val="single" w:sz="4" w:space="0" w:color="auto"/>
            </w:tcBorders>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ФБ</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7A75C8">
        <w:trPr>
          <w:trHeight w:val="456"/>
        </w:trPr>
        <w:tc>
          <w:tcPr>
            <w:tcW w:w="718" w:type="dxa"/>
            <w:vMerge/>
            <w:tcBorders>
              <w:right w:val="single" w:sz="4" w:space="0" w:color="auto"/>
            </w:tcBorders>
          </w:tcPr>
          <w:p w:rsidR="004B479E" w:rsidRDefault="004B479E" w:rsidP="00076319">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4B479E" w:rsidRPr="00A55DE5" w:rsidRDefault="004B479E" w:rsidP="003F38CC">
            <w:pPr>
              <w:pStyle w:val="affb"/>
              <w:rPr>
                <w:sz w:val="22"/>
                <w:szCs w:val="22"/>
              </w:rPr>
            </w:pPr>
          </w:p>
        </w:tc>
        <w:tc>
          <w:tcPr>
            <w:tcW w:w="2765" w:type="dxa"/>
            <w:vMerge/>
            <w:tcBorders>
              <w:left w:val="single" w:sz="4" w:space="0" w:color="auto"/>
            </w:tcBorders>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ОБ</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7A75C8">
        <w:trPr>
          <w:trHeight w:val="456"/>
        </w:trPr>
        <w:tc>
          <w:tcPr>
            <w:tcW w:w="718" w:type="dxa"/>
            <w:vMerge/>
            <w:tcBorders>
              <w:right w:val="single" w:sz="4" w:space="0" w:color="auto"/>
            </w:tcBorders>
          </w:tcPr>
          <w:p w:rsidR="004B479E" w:rsidRDefault="004B479E" w:rsidP="00076319">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4B479E" w:rsidRPr="00A55DE5" w:rsidRDefault="004B479E" w:rsidP="003F38CC">
            <w:pPr>
              <w:pStyle w:val="affb"/>
              <w:rPr>
                <w:sz w:val="22"/>
                <w:szCs w:val="22"/>
              </w:rPr>
            </w:pPr>
          </w:p>
        </w:tc>
        <w:tc>
          <w:tcPr>
            <w:tcW w:w="2765" w:type="dxa"/>
            <w:vMerge/>
            <w:tcBorders>
              <w:left w:val="single" w:sz="4" w:space="0" w:color="auto"/>
            </w:tcBorders>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МБ</w:t>
            </w:r>
          </w:p>
        </w:tc>
        <w:tc>
          <w:tcPr>
            <w:tcW w:w="1072" w:type="dxa"/>
          </w:tcPr>
          <w:p w:rsidR="004B479E" w:rsidRPr="00314098" w:rsidRDefault="004B479E" w:rsidP="00F37D77">
            <w:pPr>
              <w:spacing w:line="360" w:lineRule="auto"/>
              <w:rPr>
                <w:color w:val="000000"/>
              </w:rPr>
            </w:pPr>
            <w:r w:rsidRPr="00314098">
              <w:rPr>
                <w:color w:val="000000"/>
                <w:sz w:val="22"/>
                <w:szCs w:val="22"/>
              </w:rPr>
              <w:t>84,8</w:t>
            </w:r>
          </w:p>
        </w:tc>
        <w:tc>
          <w:tcPr>
            <w:tcW w:w="1134" w:type="dxa"/>
          </w:tcPr>
          <w:p w:rsidR="004B479E" w:rsidRPr="00314098" w:rsidRDefault="004B479E" w:rsidP="00F37D77">
            <w:pPr>
              <w:spacing w:line="360" w:lineRule="auto"/>
              <w:rPr>
                <w:color w:val="000000"/>
              </w:rPr>
            </w:pPr>
            <w:r w:rsidRPr="00314098">
              <w:rPr>
                <w:color w:val="000000"/>
                <w:sz w:val="22"/>
                <w:szCs w:val="22"/>
              </w:rPr>
              <w:t>105,0</w:t>
            </w:r>
          </w:p>
        </w:tc>
        <w:tc>
          <w:tcPr>
            <w:tcW w:w="993" w:type="dxa"/>
          </w:tcPr>
          <w:p w:rsidR="004B479E" w:rsidRPr="00ED42C6" w:rsidRDefault="004B479E" w:rsidP="00F37D77">
            <w:pPr>
              <w:spacing w:line="360" w:lineRule="auto"/>
              <w:rPr>
                <w:color w:val="000000"/>
              </w:rPr>
            </w:pPr>
            <w:r w:rsidRPr="00ED42C6">
              <w:rPr>
                <w:color w:val="000000"/>
                <w:sz w:val="22"/>
                <w:szCs w:val="22"/>
              </w:rPr>
              <w:t>125,0</w:t>
            </w: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7A75C8">
        <w:trPr>
          <w:trHeight w:val="456"/>
        </w:trPr>
        <w:tc>
          <w:tcPr>
            <w:tcW w:w="718" w:type="dxa"/>
            <w:vMerge/>
            <w:tcBorders>
              <w:right w:val="single" w:sz="4" w:space="0" w:color="auto"/>
            </w:tcBorders>
          </w:tcPr>
          <w:p w:rsidR="004B479E" w:rsidRDefault="004B479E" w:rsidP="00076319">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4B479E" w:rsidRPr="00A55DE5" w:rsidRDefault="004B479E" w:rsidP="003F38CC">
            <w:pPr>
              <w:pStyle w:val="affb"/>
              <w:rPr>
                <w:sz w:val="22"/>
                <w:szCs w:val="22"/>
              </w:rPr>
            </w:pPr>
          </w:p>
        </w:tc>
        <w:tc>
          <w:tcPr>
            <w:tcW w:w="2765" w:type="dxa"/>
            <w:vMerge/>
            <w:tcBorders>
              <w:left w:val="single" w:sz="4" w:space="0" w:color="auto"/>
            </w:tcBorders>
          </w:tcPr>
          <w:p w:rsidR="004B479E" w:rsidRPr="00076319" w:rsidRDefault="004B479E" w:rsidP="00ED0B87">
            <w:pPr>
              <w:pStyle w:val="affb"/>
              <w:rPr>
                <w:sz w:val="22"/>
                <w:szCs w:val="22"/>
              </w:rPr>
            </w:pPr>
          </w:p>
        </w:tc>
        <w:tc>
          <w:tcPr>
            <w:tcW w:w="1215" w:type="dxa"/>
            <w:gridSpan w:val="2"/>
          </w:tcPr>
          <w:p w:rsidR="004B479E" w:rsidRPr="00314098" w:rsidRDefault="004B479E" w:rsidP="003643F8">
            <w:r w:rsidRPr="00314098">
              <w:rPr>
                <w:sz w:val="22"/>
                <w:szCs w:val="22"/>
              </w:rPr>
              <w:t>Др.</w:t>
            </w:r>
          </w:p>
        </w:tc>
        <w:tc>
          <w:tcPr>
            <w:tcW w:w="1072" w:type="dxa"/>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b/>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7A75C8">
        <w:trPr>
          <w:trHeight w:val="456"/>
        </w:trPr>
        <w:tc>
          <w:tcPr>
            <w:tcW w:w="718" w:type="dxa"/>
            <w:vMerge/>
            <w:tcBorders>
              <w:right w:val="single" w:sz="4" w:space="0" w:color="auto"/>
            </w:tcBorders>
          </w:tcPr>
          <w:p w:rsidR="004B479E" w:rsidRDefault="004B479E" w:rsidP="00076319">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4B479E" w:rsidRPr="00A55DE5" w:rsidRDefault="004B479E" w:rsidP="003F38CC">
            <w:pPr>
              <w:pStyle w:val="affb"/>
              <w:rPr>
                <w:sz w:val="22"/>
                <w:szCs w:val="22"/>
              </w:rPr>
            </w:pPr>
          </w:p>
        </w:tc>
        <w:tc>
          <w:tcPr>
            <w:tcW w:w="2765" w:type="dxa"/>
            <w:vMerge/>
            <w:tcBorders>
              <w:left w:val="single" w:sz="4" w:space="0" w:color="auto"/>
              <w:bottom w:val="nil"/>
            </w:tcBorders>
          </w:tcPr>
          <w:p w:rsidR="004B479E" w:rsidRPr="00076319" w:rsidRDefault="004B479E" w:rsidP="00ED0B87">
            <w:pPr>
              <w:pStyle w:val="affb"/>
              <w:rPr>
                <w:sz w:val="22"/>
                <w:szCs w:val="22"/>
              </w:rPr>
            </w:pPr>
          </w:p>
        </w:tc>
        <w:tc>
          <w:tcPr>
            <w:tcW w:w="1215" w:type="dxa"/>
            <w:gridSpan w:val="2"/>
            <w:tcBorders>
              <w:bottom w:val="single" w:sz="4" w:space="0" w:color="auto"/>
            </w:tcBorders>
          </w:tcPr>
          <w:p w:rsidR="004B479E" w:rsidRPr="00314098" w:rsidRDefault="004B479E" w:rsidP="003643F8">
            <w:r w:rsidRPr="00314098">
              <w:rPr>
                <w:sz w:val="22"/>
                <w:szCs w:val="22"/>
              </w:rPr>
              <w:t>Всего</w:t>
            </w:r>
          </w:p>
        </w:tc>
        <w:tc>
          <w:tcPr>
            <w:tcW w:w="1072" w:type="dxa"/>
          </w:tcPr>
          <w:p w:rsidR="004B479E" w:rsidRPr="00314098" w:rsidRDefault="004B479E" w:rsidP="003643F8">
            <w:r w:rsidRPr="00314098">
              <w:rPr>
                <w:sz w:val="22"/>
                <w:szCs w:val="22"/>
              </w:rPr>
              <w:t>84,8</w:t>
            </w:r>
          </w:p>
        </w:tc>
        <w:tc>
          <w:tcPr>
            <w:tcW w:w="1134" w:type="dxa"/>
          </w:tcPr>
          <w:p w:rsidR="004B479E" w:rsidRPr="00314098" w:rsidRDefault="004B479E" w:rsidP="003643F8">
            <w:r w:rsidRPr="00314098">
              <w:rPr>
                <w:sz w:val="22"/>
                <w:szCs w:val="22"/>
              </w:rPr>
              <w:t>105,0</w:t>
            </w:r>
          </w:p>
        </w:tc>
        <w:tc>
          <w:tcPr>
            <w:tcW w:w="993" w:type="dxa"/>
          </w:tcPr>
          <w:p w:rsidR="004B479E" w:rsidRPr="00314098" w:rsidRDefault="004B479E" w:rsidP="003643F8">
            <w:r w:rsidRPr="00314098">
              <w:rPr>
                <w:sz w:val="22"/>
                <w:szCs w:val="22"/>
              </w:rPr>
              <w:t>125,0</w:t>
            </w: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7A75C8">
        <w:trPr>
          <w:trHeight w:val="354"/>
        </w:trPr>
        <w:tc>
          <w:tcPr>
            <w:tcW w:w="718" w:type="dxa"/>
            <w:vMerge w:val="restart"/>
            <w:tcBorders>
              <w:right w:val="single" w:sz="4" w:space="0" w:color="auto"/>
            </w:tcBorders>
          </w:tcPr>
          <w:p w:rsidR="004B479E" w:rsidRPr="00076319" w:rsidRDefault="004B479E" w:rsidP="00A55DE5">
            <w:pPr>
              <w:spacing w:line="360" w:lineRule="auto"/>
              <w:rPr>
                <w:color w:val="000000"/>
              </w:rPr>
            </w:pPr>
            <w:r>
              <w:rPr>
                <w:color w:val="000000"/>
                <w:sz w:val="22"/>
                <w:szCs w:val="22"/>
              </w:rPr>
              <w:t>2.6.10.</w:t>
            </w:r>
          </w:p>
        </w:tc>
        <w:tc>
          <w:tcPr>
            <w:tcW w:w="3410" w:type="dxa"/>
            <w:vMerge w:val="restart"/>
            <w:tcBorders>
              <w:top w:val="single" w:sz="4" w:space="0" w:color="auto"/>
              <w:left w:val="single" w:sz="4" w:space="0" w:color="auto"/>
              <w:bottom w:val="single" w:sz="4" w:space="0" w:color="auto"/>
              <w:right w:val="single" w:sz="4" w:space="0" w:color="auto"/>
            </w:tcBorders>
          </w:tcPr>
          <w:p w:rsidR="004B479E" w:rsidRPr="00076319" w:rsidRDefault="004B479E" w:rsidP="003F38CC">
            <w:pPr>
              <w:pStyle w:val="affb"/>
              <w:rPr>
                <w:sz w:val="22"/>
                <w:szCs w:val="22"/>
              </w:rPr>
            </w:pPr>
            <w:r w:rsidRPr="00A55DE5">
              <w:rPr>
                <w:sz w:val="22"/>
                <w:szCs w:val="22"/>
              </w:rPr>
              <w:t xml:space="preserve">Приобретение новогодних подарков для детей-инвалидов, воспитывающихся в семьях, и  несовершеннолетних детей из многодетных семей, воспитывающих 5 и более несовершеннолетних детей  </w:t>
            </w:r>
          </w:p>
        </w:tc>
        <w:tc>
          <w:tcPr>
            <w:tcW w:w="2765" w:type="dxa"/>
            <w:vMerge/>
            <w:tcBorders>
              <w:top w:val="nil"/>
              <w:left w:val="single" w:sz="4" w:space="0" w:color="auto"/>
              <w:bottom w:val="nil"/>
              <w:right w:val="single" w:sz="4" w:space="0" w:color="auto"/>
            </w:tcBorders>
          </w:tcPr>
          <w:p w:rsidR="004B479E" w:rsidRPr="00076319" w:rsidRDefault="004B479E" w:rsidP="00ED0B87">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4B479E" w:rsidRPr="00314098" w:rsidRDefault="004B479E" w:rsidP="003643F8">
            <w:r w:rsidRPr="00314098">
              <w:rPr>
                <w:sz w:val="22"/>
                <w:szCs w:val="22"/>
              </w:rPr>
              <w:t>ФБ</w:t>
            </w:r>
          </w:p>
        </w:tc>
        <w:tc>
          <w:tcPr>
            <w:tcW w:w="1072" w:type="dxa"/>
            <w:tcBorders>
              <w:left w:val="single" w:sz="4" w:space="0" w:color="auto"/>
            </w:tcBorders>
          </w:tcPr>
          <w:p w:rsidR="004B479E" w:rsidRPr="00314098" w:rsidRDefault="004B479E" w:rsidP="00076319">
            <w:pPr>
              <w:spacing w:line="360" w:lineRule="auto"/>
              <w:ind w:left="360"/>
              <w:rPr>
                <w:color w:val="000000"/>
              </w:rPr>
            </w:pPr>
          </w:p>
        </w:tc>
        <w:tc>
          <w:tcPr>
            <w:tcW w:w="1134" w:type="dxa"/>
          </w:tcPr>
          <w:p w:rsidR="004B479E" w:rsidRPr="00314098" w:rsidRDefault="004B479E" w:rsidP="00076319">
            <w:pPr>
              <w:spacing w:line="360" w:lineRule="auto"/>
              <w:ind w:left="360"/>
              <w:rPr>
                <w:color w:val="000000"/>
              </w:rPr>
            </w:pPr>
          </w:p>
        </w:tc>
        <w:tc>
          <w:tcPr>
            <w:tcW w:w="993" w:type="dxa"/>
          </w:tcPr>
          <w:p w:rsidR="004B479E" w:rsidRPr="00314098" w:rsidRDefault="004B479E" w:rsidP="00076319">
            <w:pPr>
              <w:spacing w:line="360" w:lineRule="auto"/>
              <w:ind w:left="360"/>
              <w:rPr>
                <w:color w:val="000000"/>
              </w:rPr>
            </w:pPr>
          </w:p>
        </w:tc>
        <w:tc>
          <w:tcPr>
            <w:tcW w:w="2835" w:type="dxa"/>
            <w:vMerge/>
          </w:tcPr>
          <w:p w:rsidR="004B479E" w:rsidRPr="00076319" w:rsidRDefault="004B479E" w:rsidP="00585C5D">
            <w:pPr>
              <w:pStyle w:val="affb"/>
              <w:rPr>
                <w:sz w:val="22"/>
                <w:szCs w:val="22"/>
              </w:rPr>
            </w:pPr>
          </w:p>
        </w:tc>
        <w:tc>
          <w:tcPr>
            <w:tcW w:w="1842" w:type="dxa"/>
            <w:vMerge/>
          </w:tcPr>
          <w:p w:rsidR="004B479E" w:rsidRPr="00076319" w:rsidRDefault="004B479E" w:rsidP="00ED0B87">
            <w:pPr>
              <w:pStyle w:val="affb"/>
              <w:rPr>
                <w:sz w:val="22"/>
                <w:szCs w:val="22"/>
              </w:rPr>
            </w:pPr>
          </w:p>
        </w:tc>
      </w:tr>
      <w:tr w:rsidR="004B479E" w:rsidRPr="00454BFC" w:rsidTr="007A75C8">
        <w:trPr>
          <w:trHeight w:val="354"/>
        </w:trPr>
        <w:tc>
          <w:tcPr>
            <w:tcW w:w="718" w:type="dxa"/>
            <w:vMerge/>
            <w:tcBorders>
              <w:right w:val="single" w:sz="4" w:space="0" w:color="auto"/>
            </w:tcBorders>
          </w:tcPr>
          <w:p w:rsidR="004B479E" w:rsidRDefault="004B479E" w:rsidP="00A55DE5">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4B479E" w:rsidRPr="00A55DE5" w:rsidRDefault="004B479E" w:rsidP="003F38CC">
            <w:pPr>
              <w:pStyle w:val="affb"/>
              <w:rPr>
                <w:sz w:val="22"/>
                <w:szCs w:val="22"/>
              </w:rPr>
            </w:pPr>
          </w:p>
        </w:tc>
        <w:tc>
          <w:tcPr>
            <w:tcW w:w="2765" w:type="dxa"/>
            <w:vMerge/>
            <w:tcBorders>
              <w:top w:val="nil"/>
              <w:left w:val="single" w:sz="4" w:space="0" w:color="auto"/>
              <w:bottom w:val="nil"/>
              <w:right w:val="single" w:sz="4" w:space="0" w:color="auto"/>
            </w:tcBorders>
          </w:tcPr>
          <w:p w:rsidR="004B479E" w:rsidRPr="00076319" w:rsidRDefault="004B479E" w:rsidP="00ED0B87">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4B479E" w:rsidRPr="00314098" w:rsidRDefault="004B479E" w:rsidP="003643F8">
            <w:r w:rsidRPr="00314098">
              <w:rPr>
                <w:sz w:val="22"/>
                <w:szCs w:val="22"/>
              </w:rPr>
              <w:t>ОБ</w:t>
            </w:r>
          </w:p>
        </w:tc>
        <w:tc>
          <w:tcPr>
            <w:tcW w:w="1072" w:type="dxa"/>
            <w:tcBorders>
              <w:left w:val="single" w:sz="4" w:space="0" w:color="auto"/>
            </w:tcBorders>
          </w:tcPr>
          <w:p w:rsidR="004B479E" w:rsidRPr="00314098" w:rsidRDefault="004B479E" w:rsidP="004B479E">
            <w:pPr>
              <w:spacing w:line="360" w:lineRule="auto"/>
              <w:rPr>
                <w:color w:val="000000"/>
              </w:rPr>
            </w:pPr>
            <w:r w:rsidRPr="00314098">
              <w:rPr>
                <w:color w:val="000000"/>
                <w:sz w:val="22"/>
                <w:szCs w:val="22"/>
              </w:rPr>
              <w:t>8,0</w:t>
            </w:r>
          </w:p>
        </w:tc>
        <w:tc>
          <w:tcPr>
            <w:tcW w:w="1134" w:type="dxa"/>
          </w:tcPr>
          <w:p w:rsidR="004B479E" w:rsidRPr="00314098" w:rsidRDefault="004B479E" w:rsidP="004B479E">
            <w:pPr>
              <w:spacing w:line="360" w:lineRule="auto"/>
              <w:rPr>
                <w:color w:val="000000"/>
              </w:rPr>
            </w:pPr>
            <w:r w:rsidRPr="00314098">
              <w:rPr>
                <w:color w:val="000000"/>
                <w:sz w:val="22"/>
                <w:szCs w:val="22"/>
              </w:rPr>
              <w:t>8,8</w:t>
            </w:r>
          </w:p>
        </w:tc>
        <w:tc>
          <w:tcPr>
            <w:tcW w:w="993" w:type="dxa"/>
            <w:tcBorders>
              <w:bottom w:val="single" w:sz="4" w:space="0" w:color="auto"/>
            </w:tcBorders>
          </w:tcPr>
          <w:p w:rsidR="004B479E" w:rsidRPr="00314098" w:rsidRDefault="004B479E" w:rsidP="004B479E">
            <w:pPr>
              <w:spacing w:line="360" w:lineRule="auto"/>
              <w:rPr>
                <w:color w:val="000000"/>
              </w:rPr>
            </w:pPr>
            <w:r w:rsidRPr="00314098">
              <w:rPr>
                <w:color w:val="000000"/>
                <w:sz w:val="22"/>
                <w:szCs w:val="22"/>
              </w:rPr>
              <w:t>9,68</w:t>
            </w:r>
          </w:p>
        </w:tc>
        <w:tc>
          <w:tcPr>
            <w:tcW w:w="2835" w:type="dxa"/>
            <w:vMerge/>
          </w:tcPr>
          <w:p w:rsidR="004B479E" w:rsidRPr="00076319" w:rsidRDefault="004B479E" w:rsidP="00585C5D">
            <w:pPr>
              <w:pStyle w:val="affb"/>
              <w:rPr>
                <w:sz w:val="22"/>
                <w:szCs w:val="22"/>
              </w:rPr>
            </w:pPr>
          </w:p>
        </w:tc>
        <w:tc>
          <w:tcPr>
            <w:tcW w:w="1842" w:type="dxa"/>
            <w:vMerge/>
            <w:tcBorders>
              <w:bottom w:val="single" w:sz="4" w:space="0" w:color="auto"/>
            </w:tcBorders>
          </w:tcPr>
          <w:p w:rsidR="004B479E" w:rsidRPr="00076319" w:rsidRDefault="004B479E" w:rsidP="00ED0B87">
            <w:pPr>
              <w:pStyle w:val="affb"/>
              <w:rPr>
                <w:sz w:val="22"/>
                <w:szCs w:val="22"/>
              </w:rPr>
            </w:pPr>
          </w:p>
        </w:tc>
      </w:tr>
      <w:tr w:rsidR="004B479E" w:rsidRPr="00454BFC" w:rsidTr="007A75C8">
        <w:trPr>
          <w:trHeight w:val="354"/>
        </w:trPr>
        <w:tc>
          <w:tcPr>
            <w:tcW w:w="718" w:type="dxa"/>
            <w:vMerge/>
            <w:tcBorders>
              <w:right w:val="single" w:sz="4" w:space="0" w:color="auto"/>
            </w:tcBorders>
          </w:tcPr>
          <w:p w:rsidR="004B479E" w:rsidRDefault="004B479E" w:rsidP="00A55DE5">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4B479E" w:rsidRPr="00A55DE5" w:rsidRDefault="004B479E" w:rsidP="003F38CC">
            <w:pPr>
              <w:pStyle w:val="affb"/>
              <w:rPr>
                <w:sz w:val="22"/>
                <w:szCs w:val="22"/>
              </w:rPr>
            </w:pPr>
          </w:p>
        </w:tc>
        <w:tc>
          <w:tcPr>
            <w:tcW w:w="2765" w:type="dxa"/>
            <w:vMerge/>
            <w:tcBorders>
              <w:top w:val="nil"/>
              <w:left w:val="single" w:sz="4" w:space="0" w:color="auto"/>
              <w:bottom w:val="nil"/>
              <w:right w:val="single" w:sz="4" w:space="0" w:color="auto"/>
            </w:tcBorders>
          </w:tcPr>
          <w:p w:rsidR="004B479E" w:rsidRPr="00076319" w:rsidRDefault="004B479E" w:rsidP="00ED0B87">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4B479E" w:rsidRPr="00314098" w:rsidRDefault="004B479E" w:rsidP="003643F8">
            <w:r w:rsidRPr="00314098">
              <w:rPr>
                <w:sz w:val="22"/>
                <w:szCs w:val="22"/>
              </w:rPr>
              <w:t>МБ</w:t>
            </w:r>
          </w:p>
        </w:tc>
        <w:tc>
          <w:tcPr>
            <w:tcW w:w="1072" w:type="dxa"/>
            <w:tcBorders>
              <w:left w:val="single" w:sz="4" w:space="0" w:color="auto"/>
            </w:tcBorders>
          </w:tcPr>
          <w:p w:rsidR="004B479E" w:rsidRPr="00314098" w:rsidRDefault="004B479E" w:rsidP="004B479E">
            <w:pPr>
              <w:spacing w:line="360" w:lineRule="auto"/>
              <w:rPr>
                <w:color w:val="000000"/>
              </w:rPr>
            </w:pPr>
            <w:r w:rsidRPr="00314098">
              <w:rPr>
                <w:color w:val="000000"/>
                <w:sz w:val="22"/>
                <w:szCs w:val="22"/>
              </w:rPr>
              <w:t>26,4</w:t>
            </w:r>
          </w:p>
        </w:tc>
        <w:tc>
          <w:tcPr>
            <w:tcW w:w="1134" w:type="dxa"/>
            <w:tcBorders>
              <w:right w:val="single" w:sz="4" w:space="0" w:color="auto"/>
            </w:tcBorders>
          </w:tcPr>
          <w:p w:rsidR="004B479E" w:rsidRPr="00314098" w:rsidRDefault="004B479E" w:rsidP="004B479E">
            <w:pPr>
              <w:spacing w:line="360" w:lineRule="auto"/>
              <w:rPr>
                <w:color w:val="000000"/>
              </w:rPr>
            </w:pPr>
            <w:r w:rsidRPr="00314098">
              <w:rPr>
                <w:color w:val="000000"/>
                <w:sz w:val="22"/>
                <w:szCs w:val="22"/>
              </w:rPr>
              <w:t>29,0</w:t>
            </w:r>
          </w:p>
        </w:tc>
        <w:tc>
          <w:tcPr>
            <w:tcW w:w="993" w:type="dxa"/>
            <w:tcBorders>
              <w:top w:val="single" w:sz="4" w:space="0" w:color="auto"/>
              <w:left w:val="single" w:sz="4" w:space="0" w:color="auto"/>
              <w:bottom w:val="single" w:sz="4" w:space="0" w:color="auto"/>
              <w:right w:val="single" w:sz="4" w:space="0" w:color="auto"/>
            </w:tcBorders>
          </w:tcPr>
          <w:p w:rsidR="004B479E" w:rsidRPr="00314098" w:rsidRDefault="004B479E" w:rsidP="004B479E">
            <w:pPr>
              <w:spacing w:line="360" w:lineRule="auto"/>
              <w:rPr>
                <w:color w:val="000000"/>
              </w:rPr>
            </w:pPr>
            <w:r w:rsidRPr="00314098">
              <w:rPr>
                <w:color w:val="000000"/>
                <w:sz w:val="22"/>
                <w:szCs w:val="22"/>
              </w:rPr>
              <w:t>32,0</w:t>
            </w:r>
          </w:p>
        </w:tc>
        <w:tc>
          <w:tcPr>
            <w:tcW w:w="2835" w:type="dxa"/>
            <w:vMerge/>
            <w:tcBorders>
              <w:left w:val="single" w:sz="4" w:space="0" w:color="auto"/>
              <w:bottom w:val="nil"/>
              <w:right w:val="single" w:sz="4" w:space="0" w:color="auto"/>
            </w:tcBorders>
          </w:tcPr>
          <w:p w:rsidR="004B479E" w:rsidRPr="00076319" w:rsidRDefault="004B479E" w:rsidP="00585C5D">
            <w:pPr>
              <w:pStyle w:val="affb"/>
              <w:rPr>
                <w:sz w:val="22"/>
                <w:szCs w:val="22"/>
              </w:rPr>
            </w:pPr>
          </w:p>
        </w:tc>
        <w:tc>
          <w:tcPr>
            <w:tcW w:w="1842" w:type="dxa"/>
            <w:vMerge/>
            <w:tcBorders>
              <w:top w:val="single" w:sz="4" w:space="0" w:color="auto"/>
              <w:left w:val="single" w:sz="4" w:space="0" w:color="auto"/>
              <w:right w:val="single" w:sz="4" w:space="0" w:color="auto"/>
            </w:tcBorders>
          </w:tcPr>
          <w:p w:rsidR="004B479E" w:rsidRPr="00076319" w:rsidRDefault="004B479E" w:rsidP="00ED0B87">
            <w:pPr>
              <w:pStyle w:val="affb"/>
              <w:rPr>
                <w:sz w:val="22"/>
                <w:szCs w:val="22"/>
              </w:rPr>
            </w:pPr>
          </w:p>
        </w:tc>
      </w:tr>
      <w:tr w:rsidR="004B479E" w:rsidRPr="00454BFC" w:rsidTr="007A75C8">
        <w:trPr>
          <w:trHeight w:val="354"/>
        </w:trPr>
        <w:tc>
          <w:tcPr>
            <w:tcW w:w="718" w:type="dxa"/>
            <w:vMerge/>
            <w:tcBorders>
              <w:right w:val="single" w:sz="4" w:space="0" w:color="auto"/>
            </w:tcBorders>
          </w:tcPr>
          <w:p w:rsidR="004B479E" w:rsidRDefault="004B479E" w:rsidP="00A55DE5">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4B479E" w:rsidRPr="00A55DE5" w:rsidRDefault="004B479E" w:rsidP="003F38CC">
            <w:pPr>
              <w:pStyle w:val="affb"/>
              <w:rPr>
                <w:sz w:val="22"/>
                <w:szCs w:val="22"/>
              </w:rPr>
            </w:pPr>
          </w:p>
        </w:tc>
        <w:tc>
          <w:tcPr>
            <w:tcW w:w="2765" w:type="dxa"/>
            <w:vMerge/>
            <w:tcBorders>
              <w:top w:val="nil"/>
              <w:left w:val="single" w:sz="4" w:space="0" w:color="auto"/>
              <w:bottom w:val="nil"/>
              <w:right w:val="single" w:sz="4" w:space="0" w:color="auto"/>
            </w:tcBorders>
          </w:tcPr>
          <w:p w:rsidR="004B479E" w:rsidRPr="00076319" w:rsidRDefault="004B479E" w:rsidP="00ED0B87">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4B479E" w:rsidRPr="00314098" w:rsidRDefault="004B479E" w:rsidP="003643F8">
            <w:r w:rsidRPr="00314098">
              <w:rPr>
                <w:sz w:val="22"/>
                <w:szCs w:val="22"/>
              </w:rPr>
              <w:t>Др.</w:t>
            </w:r>
          </w:p>
        </w:tc>
        <w:tc>
          <w:tcPr>
            <w:tcW w:w="1072" w:type="dxa"/>
            <w:tcBorders>
              <w:left w:val="single" w:sz="4" w:space="0" w:color="auto"/>
            </w:tcBorders>
          </w:tcPr>
          <w:p w:rsidR="004B479E" w:rsidRPr="00314098" w:rsidRDefault="004B479E" w:rsidP="00076319">
            <w:pPr>
              <w:spacing w:line="360" w:lineRule="auto"/>
              <w:ind w:left="360"/>
              <w:rPr>
                <w:color w:val="000000"/>
              </w:rPr>
            </w:pPr>
          </w:p>
        </w:tc>
        <w:tc>
          <w:tcPr>
            <w:tcW w:w="1134" w:type="dxa"/>
            <w:tcBorders>
              <w:right w:val="single" w:sz="4" w:space="0" w:color="auto"/>
            </w:tcBorders>
          </w:tcPr>
          <w:p w:rsidR="004B479E" w:rsidRPr="00314098" w:rsidRDefault="004B479E" w:rsidP="00076319">
            <w:pPr>
              <w:spacing w:line="360" w:lineRule="auto"/>
              <w:ind w:left="360"/>
              <w:rPr>
                <w:color w:val="000000"/>
              </w:rPr>
            </w:pPr>
          </w:p>
        </w:tc>
        <w:tc>
          <w:tcPr>
            <w:tcW w:w="993" w:type="dxa"/>
            <w:tcBorders>
              <w:top w:val="single" w:sz="4" w:space="0" w:color="auto"/>
              <w:left w:val="single" w:sz="4" w:space="0" w:color="auto"/>
              <w:bottom w:val="single" w:sz="4" w:space="0" w:color="auto"/>
              <w:right w:val="single" w:sz="4" w:space="0" w:color="auto"/>
            </w:tcBorders>
          </w:tcPr>
          <w:p w:rsidR="004B479E" w:rsidRPr="00314098" w:rsidRDefault="004B479E" w:rsidP="00076319">
            <w:pPr>
              <w:spacing w:line="360" w:lineRule="auto"/>
              <w:ind w:left="360"/>
              <w:rPr>
                <w:color w:val="000000"/>
              </w:rPr>
            </w:pPr>
          </w:p>
        </w:tc>
        <w:tc>
          <w:tcPr>
            <w:tcW w:w="2835" w:type="dxa"/>
            <w:vMerge/>
            <w:tcBorders>
              <w:top w:val="nil"/>
              <w:left w:val="single" w:sz="4" w:space="0" w:color="auto"/>
              <w:bottom w:val="nil"/>
              <w:right w:val="single" w:sz="4" w:space="0" w:color="auto"/>
            </w:tcBorders>
          </w:tcPr>
          <w:p w:rsidR="004B479E" w:rsidRPr="00076319" w:rsidRDefault="004B479E" w:rsidP="00585C5D">
            <w:pPr>
              <w:pStyle w:val="affb"/>
              <w:rPr>
                <w:sz w:val="22"/>
                <w:szCs w:val="22"/>
              </w:rPr>
            </w:pPr>
          </w:p>
        </w:tc>
        <w:tc>
          <w:tcPr>
            <w:tcW w:w="1842" w:type="dxa"/>
            <w:vMerge/>
            <w:tcBorders>
              <w:left w:val="single" w:sz="4" w:space="0" w:color="auto"/>
              <w:bottom w:val="nil"/>
              <w:right w:val="single" w:sz="4" w:space="0" w:color="auto"/>
            </w:tcBorders>
          </w:tcPr>
          <w:p w:rsidR="004B479E" w:rsidRPr="00076319" w:rsidRDefault="004B479E" w:rsidP="00ED0B87">
            <w:pPr>
              <w:pStyle w:val="affb"/>
              <w:rPr>
                <w:sz w:val="22"/>
                <w:szCs w:val="22"/>
              </w:rPr>
            </w:pPr>
          </w:p>
        </w:tc>
      </w:tr>
      <w:tr w:rsidR="004B479E" w:rsidRPr="00454BFC" w:rsidTr="007A75C8">
        <w:trPr>
          <w:trHeight w:val="354"/>
        </w:trPr>
        <w:tc>
          <w:tcPr>
            <w:tcW w:w="718" w:type="dxa"/>
            <w:vMerge/>
            <w:tcBorders>
              <w:right w:val="single" w:sz="4" w:space="0" w:color="auto"/>
            </w:tcBorders>
          </w:tcPr>
          <w:p w:rsidR="004B479E" w:rsidRDefault="004B479E" w:rsidP="00A55DE5">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4B479E" w:rsidRPr="00A55DE5" w:rsidRDefault="004B479E" w:rsidP="003F38CC">
            <w:pPr>
              <w:pStyle w:val="affb"/>
              <w:rPr>
                <w:sz w:val="22"/>
                <w:szCs w:val="22"/>
              </w:rPr>
            </w:pPr>
          </w:p>
        </w:tc>
        <w:tc>
          <w:tcPr>
            <w:tcW w:w="2765" w:type="dxa"/>
            <w:vMerge/>
            <w:tcBorders>
              <w:top w:val="nil"/>
              <w:left w:val="single" w:sz="4" w:space="0" w:color="auto"/>
              <w:bottom w:val="nil"/>
              <w:right w:val="single" w:sz="4" w:space="0" w:color="auto"/>
            </w:tcBorders>
          </w:tcPr>
          <w:p w:rsidR="004B479E" w:rsidRPr="00076319" w:rsidRDefault="004B479E" w:rsidP="00ED0B87">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4B479E" w:rsidRPr="00314098" w:rsidRDefault="004B479E" w:rsidP="003643F8">
            <w:r w:rsidRPr="00314098">
              <w:rPr>
                <w:sz w:val="22"/>
                <w:szCs w:val="22"/>
              </w:rPr>
              <w:t>Всего</w:t>
            </w:r>
          </w:p>
        </w:tc>
        <w:tc>
          <w:tcPr>
            <w:tcW w:w="1072" w:type="dxa"/>
            <w:tcBorders>
              <w:left w:val="single" w:sz="4" w:space="0" w:color="auto"/>
            </w:tcBorders>
          </w:tcPr>
          <w:p w:rsidR="004B479E" w:rsidRPr="00314098" w:rsidRDefault="004B479E" w:rsidP="004B479E">
            <w:pPr>
              <w:spacing w:line="360" w:lineRule="auto"/>
              <w:rPr>
                <w:color w:val="000000"/>
              </w:rPr>
            </w:pPr>
            <w:r w:rsidRPr="00314098">
              <w:rPr>
                <w:color w:val="000000"/>
                <w:sz w:val="22"/>
                <w:szCs w:val="22"/>
              </w:rPr>
              <w:t>34,4</w:t>
            </w:r>
          </w:p>
        </w:tc>
        <w:tc>
          <w:tcPr>
            <w:tcW w:w="1134" w:type="dxa"/>
            <w:tcBorders>
              <w:right w:val="single" w:sz="4" w:space="0" w:color="auto"/>
            </w:tcBorders>
          </w:tcPr>
          <w:p w:rsidR="004B479E" w:rsidRPr="00314098" w:rsidRDefault="004B479E" w:rsidP="004B479E">
            <w:pPr>
              <w:spacing w:line="360" w:lineRule="auto"/>
              <w:rPr>
                <w:color w:val="000000"/>
              </w:rPr>
            </w:pPr>
            <w:r w:rsidRPr="00314098">
              <w:rPr>
                <w:color w:val="000000"/>
                <w:sz w:val="22"/>
                <w:szCs w:val="22"/>
              </w:rPr>
              <w:t>37,8</w:t>
            </w:r>
          </w:p>
        </w:tc>
        <w:tc>
          <w:tcPr>
            <w:tcW w:w="993" w:type="dxa"/>
            <w:tcBorders>
              <w:top w:val="single" w:sz="4" w:space="0" w:color="auto"/>
              <w:left w:val="single" w:sz="4" w:space="0" w:color="auto"/>
              <w:bottom w:val="single" w:sz="4" w:space="0" w:color="auto"/>
              <w:right w:val="single" w:sz="4" w:space="0" w:color="auto"/>
            </w:tcBorders>
          </w:tcPr>
          <w:p w:rsidR="004B479E" w:rsidRPr="00314098" w:rsidRDefault="004B479E" w:rsidP="004B479E">
            <w:pPr>
              <w:spacing w:line="360" w:lineRule="auto"/>
              <w:rPr>
                <w:color w:val="000000"/>
              </w:rPr>
            </w:pPr>
            <w:r w:rsidRPr="00314098">
              <w:rPr>
                <w:color w:val="000000"/>
                <w:sz w:val="22"/>
                <w:szCs w:val="22"/>
              </w:rPr>
              <w:t>41,68</w:t>
            </w:r>
          </w:p>
        </w:tc>
        <w:tc>
          <w:tcPr>
            <w:tcW w:w="2835" w:type="dxa"/>
            <w:vMerge/>
            <w:tcBorders>
              <w:top w:val="nil"/>
              <w:left w:val="single" w:sz="4" w:space="0" w:color="auto"/>
              <w:bottom w:val="nil"/>
              <w:right w:val="single" w:sz="4" w:space="0" w:color="auto"/>
            </w:tcBorders>
          </w:tcPr>
          <w:p w:rsidR="004B479E" w:rsidRPr="00076319" w:rsidRDefault="004B479E" w:rsidP="00585C5D">
            <w:pPr>
              <w:pStyle w:val="affb"/>
              <w:rPr>
                <w:sz w:val="22"/>
                <w:szCs w:val="22"/>
              </w:rPr>
            </w:pPr>
          </w:p>
        </w:tc>
        <w:tc>
          <w:tcPr>
            <w:tcW w:w="1842" w:type="dxa"/>
            <w:vMerge/>
            <w:tcBorders>
              <w:top w:val="nil"/>
              <w:left w:val="single" w:sz="4" w:space="0" w:color="auto"/>
              <w:bottom w:val="nil"/>
              <w:right w:val="single" w:sz="4" w:space="0" w:color="auto"/>
            </w:tcBorders>
          </w:tcPr>
          <w:p w:rsidR="004B479E" w:rsidRPr="00076319" w:rsidRDefault="004B479E" w:rsidP="00ED0B87">
            <w:pPr>
              <w:pStyle w:val="affb"/>
              <w:rPr>
                <w:sz w:val="22"/>
                <w:szCs w:val="22"/>
              </w:rPr>
            </w:pPr>
          </w:p>
        </w:tc>
      </w:tr>
      <w:tr w:rsidR="000A0CC5" w:rsidRPr="00454BFC" w:rsidTr="007A75C8">
        <w:trPr>
          <w:trHeight w:val="303"/>
        </w:trPr>
        <w:tc>
          <w:tcPr>
            <w:tcW w:w="718" w:type="dxa"/>
            <w:vMerge w:val="restart"/>
            <w:tcBorders>
              <w:right w:val="single" w:sz="4" w:space="0" w:color="auto"/>
            </w:tcBorders>
          </w:tcPr>
          <w:p w:rsidR="000A0CC5" w:rsidRPr="00076319" w:rsidRDefault="000A0CC5" w:rsidP="00076319">
            <w:pPr>
              <w:spacing w:line="360" w:lineRule="auto"/>
              <w:rPr>
                <w:color w:val="000000"/>
              </w:rPr>
            </w:pPr>
            <w:r>
              <w:rPr>
                <w:color w:val="000000"/>
                <w:sz w:val="22"/>
                <w:szCs w:val="22"/>
              </w:rPr>
              <w:t>2.6.11.</w:t>
            </w:r>
          </w:p>
        </w:tc>
        <w:tc>
          <w:tcPr>
            <w:tcW w:w="3410" w:type="dxa"/>
            <w:vMerge w:val="restart"/>
            <w:tcBorders>
              <w:top w:val="single" w:sz="4" w:space="0" w:color="auto"/>
              <w:left w:val="single" w:sz="4" w:space="0" w:color="auto"/>
              <w:bottom w:val="single" w:sz="4" w:space="0" w:color="auto"/>
              <w:right w:val="single" w:sz="4" w:space="0" w:color="auto"/>
            </w:tcBorders>
          </w:tcPr>
          <w:p w:rsidR="000A0CC5" w:rsidRPr="00A55DE5" w:rsidRDefault="000A0CC5" w:rsidP="00A55DE5">
            <w:pPr>
              <w:pStyle w:val="affb"/>
              <w:rPr>
                <w:sz w:val="22"/>
                <w:szCs w:val="22"/>
              </w:rPr>
            </w:pPr>
            <w:r w:rsidRPr="00A55DE5">
              <w:rPr>
                <w:sz w:val="22"/>
                <w:szCs w:val="22"/>
              </w:rPr>
              <w:t>Оказание финансовой поддержки  Совету ветеранов (пенсионеров) войны, труда,</w:t>
            </w:r>
          </w:p>
          <w:p w:rsidR="000A0CC5" w:rsidRPr="00A55DE5" w:rsidRDefault="000A0CC5" w:rsidP="00A55DE5">
            <w:pPr>
              <w:pStyle w:val="affb"/>
              <w:rPr>
                <w:sz w:val="22"/>
                <w:szCs w:val="22"/>
              </w:rPr>
            </w:pPr>
            <w:r w:rsidRPr="00A55DE5">
              <w:rPr>
                <w:sz w:val="22"/>
                <w:szCs w:val="22"/>
              </w:rPr>
              <w:t>Вооруженных Сил и правоохранительных органов</w:t>
            </w:r>
          </w:p>
          <w:p w:rsidR="000A0CC5" w:rsidRPr="00076319" w:rsidRDefault="000A0CC5" w:rsidP="00A55DE5">
            <w:pPr>
              <w:pStyle w:val="affb"/>
              <w:rPr>
                <w:sz w:val="22"/>
                <w:szCs w:val="22"/>
              </w:rPr>
            </w:pPr>
            <w:r w:rsidRPr="00A55DE5">
              <w:rPr>
                <w:sz w:val="22"/>
                <w:szCs w:val="22"/>
              </w:rPr>
              <w:t>г. Рыбинска и Рыбинского района</w:t>
            </w:r>
          </w:p>
        </w:tc>
        <w:tc>
          <w:tcPr>
            <w:tcW w:w="2765" w:type="dxa"/>
            <w:vMerge w:val="restart"/>
            <w:tcBorders>
              <w:top w:val="nil"/>
              <w:left w:val="single" w:sz="4" w:space="0" w:color="auto"/>
              <w:bottom w:val="nil"/>
              <w:right w:val="single" w:sz="4" w:space="0" w:color="auto"/>
            </w:tcBorders>
          </w:tcPr>
          <w:p w:rsidR="000A0CC5" w:rsidRPr="00076319" w:rsidRDefault="000A0CC5" w:rsidP="00ED0B87">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0A0CC5" w:rsidRPr="00314098" w:rsidRDefault="000A0CC5" w:rsidP="003643F8">
            <w:r w:rsidRPr="00314098">
              <w:rPr>
                <w:sz w:val="22"/>
                <w:szCs w:val="22"/>
              </w:rPr>
              <w:t>ФБ</w:t>
            </w:r>
          </w:p>
        </w:tc>
        <w:tc>
          <w:tcPr>
            <w:tcW w:w="1072" w:type="dxa"/>
            <w:tcBorders>
              <w:left w:val="single" w:sz="4" w:space="0" w:color="auto"/>
            </w:tcBorders>
          </w:tcPr>
          <w:p w:rsidR="000A0CC5" w:rsidRPr="00314098" w:rsidRDefault="000A0CC5" w:rsidP="00076319">
            <w:pPr>
              <w:spacing w:line="360" w:lineRule="auto"/>
              <w:ind w:left="360"/>
              <w:rPr>
                <w:color w:val="000000"/>
              </w:rPr>
            </w:pPr>
          </w:p>
        </w:tc>
        <w:tc>
          <w:tcPr>
            <w:tcW w:w="1134" w:type="dxa"/>
            <w:tcBorders>
              <w:right w:val="single" w:sz="4" w:space="0" w:color="auto"/>
            </w:tcBorders>
          </w:tcPr>
          <w:p w:rsidR="000A0CC5" w:rsidRPr="00314098" w:rsidRDefault="000A0CC5" w:rsidP="00076319">
            <w:pPr>
              <w:spacing w:line="360" w:lineRule="auto"/>
              <w:ind w:left="360"/>
              <w:rPr>
                <w:color w:val="000000"/>
              </w:rPr>
            </w:pPr>
          </w:p>
        </w:tc>
        <w:tc>
          <w:tcPr>
            <w:tcW w:w="993" w:type="dxa"/>
            <w:tcBorders>
              <w:top w:val="single" w:sz="4" w:space="0" w:color="auto"/>
              <w:left w:val="single" w:sz="4" w:space="0" w:color="auto"/>
              <w:bottom w:val="single" w:sz="4" w:space="0" w:color="auto"/>
              <w:right w:val="single" w:sz="4" w:space="0" w:color="auto"/>
            </w:tcBorders>
          </w:tcPr>
          <w:p w:rsidR="000A0CC5" w:rsidRPr="00314098" w:rsidRDefault="000A0CC5" w:rsidP="00076319">
            <w:pPr>
              <w:spacing w:line="360" w:lineRule="auto"/>
              <w:ind w:left="360"/>
              <w:rPr>
                <w:color w:val="000000"/>
              </w:rPr>
            </w:pPr>
          </w:p>
        </w:tc>
        <w:tc>
          <w:tcPr>
            <w:tcW w:w="2835" w:type="dxa"/>
            <w:vMerge w:val="restart"/>
            <w:tcBorders>
              <w:top w:val="nil"/>
              <w:left w:val="single" w:sz="4" w:space="0" w:color="auto"/>
              <w:bottom w:val="nil"/>
              <w:right w:val="single" w:sz="4" w:space="0" w:color="auto"/>
            </w:tcBorders>
          </w:tcPr>
          <w:p w:rsidR="000A0CC5" w:rsidRPr="00076319" w:rsidRDefault="000A0CC5" w:rsidP="00585C5D">
            <w:pPr>
              <w:pStyle w:val="affb"/>
              <w:rPr>
                <w:sz w:val="22"/>
                <w:szCs w:val="22"/>
              </w:rPr>
            </w:pPr>
          </w:p>
        </w:tc>
        <w:tc>
          <w:tcPr>
            <w:tcW w:w="1842" w:type="dxa"/>
            <w:vMerge w:val="restart"/>
            <w:tcBorders>
              <w:top w:val="nil"/>
              <w:left w:val="single" w:sz="4" w:space="0" w:color="auto"/>
              <w:bottom w:val="single" w:sz="4" w:space="0" w:color="auto"/>
              <w:right w:val="single" w:sz="4" w:space="0" w:color="auto"/>
            </w:tcBorders>
          </w:tcPr>
          <w:p w:rsidR="000A0CC5" w:rsidRPr="00076319" w:rsidRDefault="000A0CC5" w:rsidP="00ED0B87">
            <w:pPr>
              <w:pStyle w:val="affb"/>
              <w:rPr>
                <w:sz w:val="22"/>
                <w:szCs w:val="22"/>
              </w:rPr>
            </w:pPr>
          </w:p>
        </w:tc>
      </w:tr>
      <w:tr w:rsidR="000A0CC5" w:rsidRPr="00454BFC" w:rsidTr="007A75C8">
        <w:trPr>
          <w:trHeight w:val="303"/>
        </w:trPr>
        <w:tc>
          <w:tcPr>
            <w:tcW w:w="718" w:type="dxa"/>
            <w:vMerge/>
            <w:tcBorders>
              <w:right w:val="single" w:sz="4" w:space="0" w:color="auto"/>
            </w:tcBorders>
          </w:tcPr>
          <w:p w:rsidR="000A0CC5" w:rsidRDefault="000A0CC5" w:rsidP="00076319">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0A0CC5" w:rsidRPr="00A55DE5" w:rsidRDefault="000A0CC5" w:rsidP="00A55DE5">
            <w:pPr>
              <w:pStyle w:val="affb"/>
              <w:rPr>
                <w:sz w:val="22"/>
                <w:szCs w:val="22"/>
              </w:rPr>
            </w:pPr>
          </w:p>
        </w:tc>
        <w:tc>
          <w:tcPr>
            <w:tcW w:w="2765" w:type="dxa"/>
            <w:vMerge/>
            <w:tcBorders>
              <w:top w:val="nil"/>
              <w:left w:val="single" w:sz="4" w:space="0" w:color="auto"/>
            </w:tcBorders>
          </w:tcPr>
          <w:p w:rsidR="000A0CC5" w:rsidRPr="00076319" w:rsidRDefault="000A0CC5" w:rsidP="00ED0B87">
            <w:pPr>
              <w:pStyle w:val="affb"/>
              <w:rPr>
                <w:sz w:val="22"/>
                <w:szCs w:val="22"/>
              </w:rPr>
            </w:pPr>
          </w:p>
        </w:tc>
        <w:tc>
          <w:tcPr>
            <w:tcW w:w="1215" w:type="dxa"/>
            <w:gridSpan w:val="2"/>
            <w:tcBorders>
              <w:top w:val="single" w:sz="4" w:space="0" w:color="auto"/>
            </w:tcBorders>
          </w:tcPr>
          <w:p w:rsidR="000A0CC5" w:rsidRPr="00314098" w:rsidRDefault="000A0CC5" w:rsidP="003643F8">
            <w:r w:rsidRPr="00314098">
              <w:rPr>
                <w:sz w:val="22"/>
                <w:szCs w:val="22"/>
              </w:rPr>
              <w:t>ОБ</w:t>
            </w:r>
          </w:p>
        </w:tc>
        <w:tc>
          <w:tcPr>
            <w:tcW w:w="1072" w:type="dxa"/>
          </w:tcPr>
          <w:p w:rsidR="000A0CC5" w:rsidRPr="00314098" w:rsidRDefault="000A0CC5" w:rsidP="00076319">
            <w:pPr>
              <w:spacing w:line="360" w:lineRule="auto"/>
              <w:ind w:left="360"/>
              <w:rPr>
                <w:color w:val="000000"/>
              </w:rPr>
            </w:pPr>
          </w:p>
        </w:tc>
        <w:tc>
          <w:tcPr>
            <w:tcW w:w="1134" w:type="dxa"/>
            <w:tcBorders>
              <w:right w:val="single" w:sz="4" w:space="0" w:color="auto"/>
            </w:tcBorders>
          </w:tcPr>
          <w:p w:rsidR="000A0CC5" w:rsidRPr="00314098" w:rsidRDefault="000A0CC5" w:rsidP="00076319">
            <w:pPr>
              <w:spacing w:line="360" w:lineRule="auto"/>
              <w:ind w:left="360"/>
              <w:rPr>
                <w:color w:val="000000"/>
              </w:rPr>
            </w:pPr>
          </w:p>
        </w:tc>
        <w:tc>
          <w:tcPr>
            <w:tcW w:w="993" w:type="dxa"/>
            <w:tcBorders>
              <w:top w:val="single" w:sz="4" w:space="0" w:color="auto"/>
              <w:left w:val="single" w:sz="4" w:space="0" w:color="auto"/>
              <w:bottom w:val="single" w:sz="4" w:space="0" w:color="auto"/>
              <w:right w:val="single" w:sz="4" w:space="0" w:color="auto"/>
            </w:tcBorders>
          </w:tcPr>
          <w:p w:rsidR="000A0CC5" w:rsidRPr="00314098" w:rsidRDefault="000A0CC5" w:rsidP="00076319">
            <w:pPr>
              <w:spacing w:line="360" w:lineRule="auto"/>
              <w:ind w:left="360"/>
              <w:rPr>
                <w:color w:val="000000"/>
              </w:rPr>
            </w:pPr>
          </w:p>
        </w:tc>
        <w:tc>
          <w:tcPr>
            <w:tcW w:w="2835" w:type="dxa"/>
            <w:vMerge/>
            <w:tcBorders>
              <w:top w:val="nil"/>
              <w:left w:val="single" w:sz="4" w:space="0" w:color="auto"/>
            </w:tcBorders>
          </w:tcPr>
          <w:p w:rsidR="000A0CC5" w:rsidRPr="00076319" w:rsidRDefault="000A0CC5" w:rsidP="00585C5D">
            <w:pPr>
              <w:pStyle w:val="affb"/>
              <w:rPr>
                <w:sz w:val="22"/>
                <w:szCs w:val="22"/>
              </w:rPr>
            </w:pPr>
          </w:p>
        </w:tc>
        <w:tc>
          <w:tcPr>
            <w:tcW w:w="1842" w:type="dxa"/>
            <w:vMerge/>
            <w:tcBorders>
              <w:top w:val="single" w:sz="4" w:space="0" w:color="auto"/>
            </w:tcBorders>
          </w:tcPr>
          <w:p w:rsidR="000A0CC5" w:rsidRPr="00076319" w:rsidRDefault="000A0CC5" w:rsidP="00ED0B87">
            <w:pPr>
              <w:pStyle w:val="affb"/>
              <w:rPr>
                <w:sz w:val="22"/>
                <w:szCs w:val="22"/>
              </w:rPr>
            </w:pPr>
          </w:p>
        </w:tc>
      </w:tr>
      <w:tr w:rsidR="000A0CC5" w:rsidRPr="00454BFC" w:rsidTr="007A75C8">
        <w:trPr>
          <w:trHeight w:val="303"/>
        </w:trPr>
        <w:tc>
          <w:tcPr>
            <w:tcW w:w="718" w:type="dxa"/>
            <w:vMerge/>
            <w:tcBorders>
              <w:right w:val="single" w:sz="4" w:space="0" w:color="auto"/>
            </w:tcBorders>
          </w:tcPr>
          <w:p w:rsidR="000A0CC5" w:rsidRDefault="000A0CC5" w:rsidP="00076319">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0A0CC5" w:rsidRPr="00A55DE5" w:rsidRDefault="000A0CC5" w:rsidP="00A55DE5">
            <w:pPr>
              <w:pStyle w:val="affb"/>
              <w:rPr>
                <w:sz w:val="22"/>
                <w:szCs w:val="22"/>
              </w:rPr>
            </w:pPr>
          </w:p>
        </w:tc>
        <w:tc>
          <w:tcPr>
            <w:tcW w:w="2765" w:type="dxa"/>
            <w:vMerge/>
            <w:tcBorders>
              <w:left w:val="single" w:sz="4" w:space="0" w:color="auto"/>
            </w:tcBorders>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МБ</w:t>
            </w:r>
          </w:p>
        </w:tc>
        <w:tc>
          <w:tcPr>
            <w:tcW w:w="1072" w:type="dxa"/>
          </w:tcPr>
          <w:p w:rsidR="000A0CC5" w:rsidRPr="00314098" w:rsidRDefault="000A0CC5" w:rsidP="001A5EDC">
            <w:pPr>
              <w:spacing w:line="360" w:lineRule="auto"/>
              <w:rPr>
                <w:color w:val="000000"/>
              </w:rPr>
            </w:pPr>
            <w:r w:rsidRPr="00314098">
              <w:rPr>
                <w:color w:val="000000"/>
                <w:sz w:val="22"/>
                <w:szCs w:val="22"/>
              </w:rPr>
              <w:t>120,0</w:t>
            </w:r>
          </w:p>
        </w:tc>
        <w:tc>
          <w:tcPr>
            <w:tcW w:w="1134" w:type="dxa"/>
          </w:tcPr>
          <w:p w:rsidR="000A0CC5" w:rsidRPr="00314098" w:rsidRDefault="000A0CC5" w:rsidP="001A5EDC">
            <w:pPr>
              <w:spacing w:line="360" w:lineRule="auto"/>
              <w:rPr>
                <w:color w:val="000000"/>
              </w:rPr>
            </w:pPr>
            <w:r w:rsidRPr="00314098">
              <w:rPr>
                <w:color w:val="000000"/>
                <w:sz w:val="22"/>
                <w:szCs w:val="22"/>
              </w:rPr>
              <w:t>130,0</w:t>
            </w:r>
          </w:p>
        </w:tc>
        <w:tc>
          <w:tcPr>
            <w:tcW w:w="993" w:type="dxa"/>
            <w:tcBorders>
              <w:top w:val="single" w:sz="4" w:space="0" w:color="auto"/>
            </w:tcBorders>
          </w:tcPr>
          <w:p w:rsidR="000A0CC5" w:rsidRPr="00314098" w:rsidRDefault="000A0CC5" w:rsidP="001A5EDC">
            <w:pPr>
              <w:spacing w:line="360" w:lineRule="auto"/>
              <w:rPr>
                <w:color w:val="000000"/>
              </w:rPr>
            </w:pPr>
            <w:r w:rsidRPr="00314098">
              <w:rPr>
                <w:color w:val="000000"/>
                <w:sz w:val="22"/>
                <w:szCs w:val="22"/>
              </w:rPr>
              <w:t>140,0</w:t>
            </w: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7A75C8">
        <w:trPr>
          <w:trHeight w:val="303"/>
        </w:trPr>
        <w:tc>
          <w:tcPr>
            <w:tcW w:w="718" w:type="dxa"/>
            <w:vMerge/>
            <w:tcBorders>
              <w:right w:val="single" w:sz="4" w:space="0" w:color="auto"/>
            </w:tcBorders>
          </w:tcPr>
          <w:p w:rsidR="000A0CC5" w:rsidRDefault="000A0CC5" w:rsidP="00076319">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0A0CC5" w:rsidRPr="00A55DE5" w:rsidRDefault="000A0CC5" w:rsidP="00A55DE5">
            <w:pPr>
              <w:pStyle w:val="affb"/>
              <w:rPr>
                <w:sz w:val="22"/>
                <w:szCs w:val="22"/>
              </w:rPr>
            </w:pPr>
          </w:p>
        </w:tc>
        <w:tc>
          <w:tcPr>
            <w:tcW w:w="2765" w:type="dxa"/>
            <w:vMerge/>
            <w:tcBorders>
              <w:left w:val="single" w:sz="4" w:space="0" w:color="auto"/>
            </w:tcBorders>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Др.</w:t>
            </w:r>
          </w:p>
        </w:tc>
        <w:tc>
          <w:tcPr>
            <w:tcW w:w="1072" w:type="dxa"/>
          </w:tcPr>
          <w:p w:rsidR="000A0CC5" w:rsidRPr="00314098" w:rsidRDefault="000A0CC5" w:rsidP="00076319">
            <w:pPr>
              <w:spacing w:line="360" w:lineRule="auto"/>
              <w:ind w:left="360"/>
              <w:rPr>
                <w:color w:val="000000"/>
              </w:rPr>
            </w:pPr>
          </w:p>
        </w:tc>
        <w:tc>
          <w:tcPr>
            <w:tcW w:w="1134" w:type="dxa"/>
          </w:tcPr>
          <w:p w:rsidR="000A0CC5" w:rsidRPr="00314098" w:rsidRDefault="000A0CC5" w:rsidP="00076319">
            <w:pPr>
              <w:spacing w:line="360" w:lineRule="auto"/>
              <w:ind w:left="360"/>
              <w:rPr>
                <w:color w:val="000000"/>
              </w:rPr>
            </w:pPr>
          </w:p>
        </w:tc>
        <w:tc>
          <w:tcPr>
            <w:tcW w:w="993" w:type="dxa"/>
          </w:tcPr>
          <w:p w:rsidR="000A0CC5" w:rsidRPr="00314098" w:rsidRDefault="000A0CC5" w:rsidP="00076319">
            <w:pPr>
              <w:spacing w:line="360" w:lineRule="auto"/>
              <w:ind w:left="360"/>
              <w:rPr>
                <w:color w:val="000000"/>
              </w:rPr>
            </w:pP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7A75C8">
        <w:trPr>
          <w:trHeight w:val="303"/>
        </w:trPr>
        <w:tc>
          <w:tcPr>
            <w:tcW w:w="718" w:type="dxa"/>
            <w:vMerge/>
            <w:tcBorders>
              <w:right w:val="single" w:sz="4" w:space="0" w:color="auto"/>
            </w:tcBorders>
          </w:tcPr>
          <w:p w:rsidR="000A0CC5" w:rsidRDefault="000A0CC5" w:rsidP="00076319">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0A0CC5" w:rsidRPr="00A55DE5" w:rsidRDefault="000A0CC5" w:rsidP="00A55DE5">
            <w:pPr>
              <w:pStyle w:val="affb"/>
              <w:rPr>
                <w:sz w:val="22"/>
                <w:szCs w:val="22"/>
              </w:rPr>
            </w:pPr>
          </w:p>
        </w:tc>
        <w:tc>
          <w:tcPr>
            <w:tcW w:w="2765" w:type="dxa"/>
            <w:vMerge/>
            <w:tcBorders>
              <w:left w:val="single" w:sz="4" w:space="0" w:color="auto"/>
            </w:tcBorders>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Всего</w:t>
            </w:r>
          </w:p>
        </w:tc>
        <w:tc>
          <w:tcPr>
            <w:tcW w:w="1072" w:type="dxa"/>
          </w:tcPr>
          <w:p w:rsidR="000A0CC5" w:rsidRPr="00314098" w:rsidRDefault="000A0CC5" w:rsidP="003643F8">
            <w:r w:rsidRPr="00314098">
              <w:rPr>
                <w:sz w:val="22"/>
                <w:szCs w:val="22"/>
              </w:rPr>
              <w:t>120,0</w:t>
            </w:r>
          </w:p>
        </w:tc>
        <w:tc>
          <w:tcPr>
            <w:tcW w:w="1134" w:type="dxa"/>
          </w:tcPr>
          <w:p w:rsidR="000A0CC5" w:rsidRPr="00314098" w:rsidRDefault="000A0CC5" w:rsidP="003643F8">
            <w:r w:rsidRPr="00314098">
              <w:rPr>
                <w:sz w:val="22"/>
                <w:szCs w:val="22"/>
              </w:rPr>
              <w:t>130,0</w:t>
            </w:r>
          </w:p>
        </w:tc>
        <w:tc>
          <w:tcPr>
            <w:tcW w:w="993" w:type="dxa"/>
          </w:tcPr>
          <w:p w:rsidR="000A0CC5" w:rsidRPr="00314098" w:rsidRDefault="000A0CC5" w:rsidP="003643F8">
            <w:r w:rsidRPr="00314098">
              <w:rPr>
                <w:sz w:val="22"/>
                <w:szCs w:val="22"/>
              </w:rPr>
              <w:t>140,0</w:t>
            </w: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7A75C8">
        <w:trPr>
          <w:trHeight w:val="252"/>
        </w:trPr>
        <w:tc>
          <w:tcPr>
            <w:tcW w:w="718" w:type="dxa"/>
            <w:vMerge w:val="restart"/>
          </w:tcPr>
          <w:p w:rsidR="000A0CC5" w:rsidRPr="00076319" w:rsidRDefault="000A0CC5" w:rsidP="00076319">
            <w:pPr>
              <w:spacing w:line="360" w:lineRule="auto"/>
              <w:rPr>
                <w:color w:val="000000"/>
              </w:rPr>
            </w:pPr>
            <w:r>
              <w:rPr>
                <w:color w:val="000000"/>
                <w:sz w:val="22"/>
                <w:szCs w:val="22"/>
              </w:rPr>
              <w:t>2.6.12.</w:t>
            </w:r>
          </w:p>
        </w:tc>
        <w:tc>
          <w:tcPr>
            <w:tcW w:w="3410" w:type="dxa"/>
            <w:vMerge w:val="restart"/>
            <w:tcBorders>
              <w:top w:val="single" w:sz="4" w:space="0" w:color="auto"/>
            </w:tcBorders>
          </w:tcPr>
          <w:p w:rsidR="000A0CC5" w:rsidRPr="00076319" w:rsidRDefault="000A0CC5" w:rsidP="003F38CC">
            <w:pPr>
              <w:pStyle w:val="affb"/>
              <w:rPr>
                <w:sz w:val="22"/>
                <w:szCs w:val="22"/>
              </w:rPr>
            </w:pPr>
            <w:r w:rsidRPr="00A55DE5">
              <w:rPr>
                <w:sz w:val="22"/>
                <w:szCs w:val="22"/>
              </w:rPr>
              <w:t>Приобретение новогодних подарков для детей из семей, взявших на воспитание детей-сирот и детей, оставшихся без попечения родителей</w:t>
            </w: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ФБ</w:t>
            </w:r>
          </w:p>
        </w:tc>
        <w:tc>
          <w:tcPr>
            <w:tcW w:w="1072" w:type="dxa"/>
          </w:tcPr>
          <w:p w:rsidR="000A0CC5" w:rsidRPr="00314098" w:rsidRDefault="000A0CC5" w:rsidP="00076319">
            <w:pPr>
              <w:spacing w:line="360" w:lineRule="auto"/>
              <w:ind w:left="360"/>
              <w:rPr>
                <w:color w:val="000000"/>
              </w:rPr>
            </w:pPr>
          </w:p>
        </w:tc>
        <w:tc>
          <w:tcPr>
            <w:tcW w:w="1134" w:type="dxa"/>
          </w:tcPr>
          <w:p w:rsidR="000A0CC5" w:rsidRPr="00314098" w:rsidRDefault="000A0CC5" w:rsidP="00076319">
            <w:pPr>
              <w:spacing w:line="360" w:lineRule="auto"/>
              <w:ind w:left="360"/>
              <w:rPr>
                <w:color w:val="000000"/>
              </w:rPr>
            </w:pPr>
          </w:p>
        </w:tc>
        <w:tc>
          <w:tcPr>
            <w:tcW w:w="993" w:type="dxa"/>
          </w:tcPr>
          <w:p w:rsidR="000A0CC5" w:rsidRPr="00314098" w:rsidRDefault="000A0CC5" w:rsidP="00076319">
            <w:pPr>
              <w:spacing w:line="360" w:lineRule="auto"/>
              <w:ind w:left="360"/>
              <w:rPr>
                <w:color w:val="000000"/>
              </w:rPr>
            </w:pP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52"/>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ОБ</w:t>
            </w:r>
          </w:p>
        </w:tc>
        <w:tc>
          <w:tcPr>
            <w:tcW w:w="1072" w:type="dxa"/>
          </w:tcPr>
          <w:p w:rsidR="000A0CC5" w:rsidRPr="00314098" w:rsidRDefault="000A0CC5" w:rsidP="001A5EDC">
            <w:pPr>
              <w:spacing w:line="360" w:lineRule="auto"/>
              <w:rPr>
                <w:color w:val="000000"/>
              </w:rPr>
            </w:pPr>
            <w:r w:rsidRPr="00314098">
              <w:rPr>
                <w:color w:val="000000"/>
                <w:sz w:val="22"/>
                <w:szCs w:val="22"/>
              </w:rPr>
              <w:t>17,0</w:t>
            </w:r>
          </w:p>
        </w:tc>
        <w:tc>
          <w:tcPr>
            <w:tcW w:w="1134" w:type="dxa"/>
          </w:tcPr>
          <w:p w:rsidR="000A0CC5" w:rsidRPr="00314098" w:rsidRDefault="000A0CC5" w:rsidP="001A5EDC">
            <w:pPr>
              <w:spacing w:line="360" w:lineRule="auto"/>
              <w:rPr>
                <w:color w:val="000000"/>
              </w:rPr>
            </w:pPr>
            <w:r w:rsidRPr="00314098">
              <w:rPr>
                <w:color w:val="000000"/>
                <w:sz w:val="22"/>
                <w:szCs w:val="22"/>
              </w:rPr>
              <w:t>18,7</w:t>
            </w:r>
          </w:p>
        </w:tc>
        <w:tc>
          <w:tcPr>
            <w:tcW w:w="993" w:type="dxa"/>
          </w:tcPr>
          <w:p w:rsidR="000A0CC5" w:rsidRPr="00314098" w:rsidRDefault="000A0CC5" w:rsidP="001A5EDC">
            <w:pPr>
              <w:spacing w:line="360" w:lineRule="auto"/>
              <w:rPr>
                <w:color w:val="000000"/>
              </w:rPr>
            </w:pPr>
            <w:r w:rsidRPr="00314098">
              <w:rPr>
                <w:color w:val="000000"/>
                <w:sz w:val="22"/>
                <w:szCs w:val="22"/>
              </w:rPr>
              <w:t>20,57</w:t>
            </w: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52"/>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МБ</w:t>
            </w:r>
          </w:p>
        </w:tc>
        <w:tc>
          <w:tcPr>
            <w:tcW w:w="1072" w:type="dxa"/>
          </w:tcPr>
          <w:p w:rsidR="000A0CC5" w:rsidRPr="00314098" w:rsidRDefault="000A0CC5" w:rsidP="001A5EDC">
            <w:pPr>
              <w:spacing w:line="360" w:lineRule="auto"/>
              <w:rPr>
                <w:color w:val="000000"/>
              </w:rPr>
            </w:pPr>
            <w:r w:rsidRPr="00314098">
              <w:rPr>
                <w:color w:val="000000"/>
                <w:sz w:val="22"/>
                <w:szCs w:val="22"/>
              </w:rPr>
              <w:t>1,9</w:t>
            </w:r>
          </w:p>
        </w:tc>
        <w:tc>
          <w:tcPr>
            <w:tcW w:w="1134" w:type="dxa"/>
          </w:tcPr>
          <w:p w:rsidR="000A0CC5" w:rsidRPr="00314098" w:rsidRDefault="000A0CC5" w:rsidP="001A5EDC">
            <w:pPr>
              <w:spacing w:line="360" w:lineRule="auto"/>
              <w:rPr>
                <w:color w:val="000000"/>
              </w:rPr>
            </w:pPr>
            <w:r w:rsidRPr="00314098">
              <w:rPr>
                <w:color w:val="000000"/>
                <w:sz w:val="22"/>
                <w:szCs w:val="22"/>
              </w:rPr>
              <w:t>2,09</w:t>
            </w:r>
          </w:p>
        </w:tc>
        <w:tc>
          <w:tcPr>
            <w:tcW w:w="993" w:type="dxa"/>
          </w:tcPr>
          <w:p w:rsidR="000A0CC5" w:rsidRPr="00314098" w:rsidRDefault="000A0CC5" w:rsidP="001A5EDC">
            <w:pPr>
              <w:spacing w:line="360" w:lineRule="auto"/>
              <w:rPr>
                <w:color w:val="000000"/>
              </w:rPr>
            </w:pPr>
            <w:r w:rsidRPr="00314098">
              <w:rPr>
                <w:color w:val="000000"/>
                <w:sz w:val="22"/>
                <w:szCs w:val="22"/>
              </w:rPr>
              <w:t>2,3</w:t>
            </w: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52"/>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Др.</w:t>
            </w:r>
          </w:p>
        </w:tc>
        <w:tc>
          <w:tcPr>
            <w:tcW w:w="1072" w:type="dxa"/>
          </w:tcPr>
          <w:p w:rsidR="000A0CC5" w:rsidRPr="00314098" w:rsidRDefault="000A0CC5" w:rsidP="00076319">
            <w:pPr>
              <w:spacing w:line="360" w:lineRule="auto"/>
              <w:ind w:left="360"/>
              <w:rPr>
                <w:color w:val="000000"/>
              </w:rPr>
            </w:pPr>
          </w:p>
        </w:tc>
        <w:tc>
          <w:tcPr>
            <w:tcW w:w="1134" w:type="dxa"/>
          </w:tcPr>
          <w:p w:rsidR="000A0CC5" w:rsidRPr="00314098" w:rsidRDefault="000A0CC5" w:rsidP="00076319">
            <w:pPr>
              <w:spacing w:line="360" w:lineRule="auto"/>
              <w:ind w:left="360"/>
              <w:rPr>
                <w:color w:val="000000"/>
              </w:rPr>
            </w:pPr>
          </w:p>
        </w:tc>
        <w:tc>
          <w:tcPr>
            <w:tcW w:w="993" w:type="dxa"/>
          </w:tcPr>
          <w:p w:rsidR="000A0CC5" w:rsidRPr="00314098" w:rsidRDefault="000A0CC5" w:rsidP="00076319">
            <w:pPr>
              <w:spacing w:line="360" w:lineRule="auto"/>
              <w:ind w:left="360"/>
              <w:rPr>
                <w:color w:val="000000"/>
              </w:rPr>
            </w:pP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52"/>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Всего</w:t>
            </w:r>
          </w:p>
        </w:tc>
        <w:tc>
          <w:tcPr>
            <w:tcW w:w="1072" w:type="dxa"/>
          </w:tcPr>
          <w:p w:rsidR="000A0CC5" w:rsidRPr="00314098" w:rsidRDefault="000A0CC5" w:rsidP="001A5EDC">
            <w:pPr>
              <w:spacing w:line="360" w:lineRule="auto"/>
              <w:rPr>
                <w:color w:val="000000"/>
              </w:rPr>
            </w:pPr>
            <w:r w:rsidRPr="00314098">
              <w:rPr>
                <w:color w:val="000000"/>
                <w:sz w:val="22"/>
                <w:szCs w:val="22"/>
              </w:rPr>
              <w:t>18,9</w:t>
            </w:r>
          </w:p>
        </w:tc>
        <w:tc>
          <w:tcPr>
            <w:tcW w:w="1134" w:type="dxa"/>
          </w:tcPr>
          <w:p w:rsidR="000A0CC5" w:rsidRPr="00314098" w:rsidRDefault="000A0CC5" w:rsidP="001A5EDC">
            <w:pPr>
              <w:spacing w:line="360" w:lineRule="auto"/>
              <w:rPr>
                <w:color w:val="000000"/>
              </w:rPr>
            </w:pPr>
            <w:r w:rsidRPr="00314098">
              <w:rPr>
                <w:color w:val="000000"/>
                <w:sz w:val="22"/>
                <w:szCs w:val="22"/>
              </w:rPr>
              <w:t>20,79</w:t>
            </w:r>
          </w:p>
        </w:tc>
        <w:tc>
          <w:tcPr>
            <w:tcW w:w="993" w:type="dxa"/>
          </w:tcPr>
          <w:p w:rsidR="000A0CC5" w:rsidRPr="00314098" w:rsidRDefault="000A0CC5" w:rsidP="001A5EDC">
            <w:pPr>
              <w:spacing w:line="360" w:lineRule="auto"/>
              <w:rPr>
                <w:color w:val="000000"/>
              </w:rPr>
            </w:pPr>
            <w:r w:rsidRPr="00314098">
              <w:rPr>
                <w:color w:val="000000"/>
                <w:sz w:val="22"/>
                <w:szCs w:val="22"/>
              </w:rPr>
              <w:t>22,87</w:t>
            </w: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9C621A">
        <w:trPr>
          <w:trHeight w:val="201"/>
        </w:trPr>
        <w:tc>
          <w:tcPr>
            <w:tcW w:w="718" w:type="dxa"/>
            <w:vMerge w:val="restart"/>
          </w:tcPr>
          <w:p w:rsidR="000A0CC5" w:rsidRPr="00076319" w:rsidRDefault="000A0CC5" w:rsidP="00076319">
            <w:pPr>
              <w:spacing w:line="360" w:lineRule="auto"/>
              <w:rPr>
                <w:color w:val="000000"/>
              </w:rPr>
            </w:pPr>
            <w:r>
              <w:rPr>
                <w:color w:val="000000"/>
                <w:sz w:val="22"/>
                <w:szCs w:val="22"/>
              </w:rPr>
              <w:t>2.6.13.</w:t>
            </w:r>
          </w:p>
        </w:tc>
        <w:tc>
          <w:tcPr>
            <w:tcW w:w="3410" w:type="dxa"/>
            <w:vMerge w:val="restart"/>
          </w:tcPr>
          <w:p w:rsidR="000A0CC5" w:rsidRPr="00076319" w:rsidRDefault="000A0CC5" w:rsidP="003F38CC">
            <w:pPr>
              <w:pStyle w:val="affb"/>
              <w:rPr>
                <w:sz w:val="22"/>
                <w:szCs w:val="22"/>
              </w:rPr>
            </w:pPr>
            <w:r w:rsidRPr="00A55DE5">
              <w:rPr>
                <w:sz w:val="22"/>
                <w:szCs w:val="22"/>
              </w:rPr>
              <w:t>Обеспечение деятельности по поддержке семей, оказавшихся в трудной жизненной ситуации (проект "Соломинка")</w:t>
            </w: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ФБ</w:t>
            </w:r>
          </w:p>
        </w:tc>
        <w:tc>
          <w:tcPr>
            <w:tcW w:w="1072" w:type="dxa"/>
          </w:tcPr>
          <w:p w:rsidR="000A0CC5" w:rsidRPr="00314098" w:rsidRDefault="000A0CC5" w:rsidP="00076319">
            <w:pPr>
              <w:spacing w:line="360" w:lineRule="auto"/>
              <w:ind w:left="360"/>
              <w:rPr>
                <w:color w:val="000000"/>
              </w:rPr>
            </w:pPr>
          </w:p>
        </w:tc>
        <w:tc>
          <w:tcPr>
            <w:tcW w:w="1134" w:type="dxa"/>
          </w:tcPr>
          <w:p w:rsidR="000A0CC5" w:rsidRPr="00314098" w:rsidRDefault="000A0CC5" w:rsidP="00076319">
            <w:pPr>
              <w:spacing w:line="360" w:lineRule="auto"/>
              <w:ind w:left="360"/>
              <w:rPr>
                <w:color w:val="000000"/>
              </w:rPr>
            </w:pPr>
          </w:p>
        </w:tc>
        <w:tc>
          <w:tcPr>
            <w:tcW w:w="993" w:type="dxa"/>
          </w:tcPr>
          <w:p w:rsidR="000A0CC5" w:rsidRPr="00314098" w:rsidRDefault="000A0CC5" w:rsidP="00076319">
            <w:pPr>
              <w:spacing w:line="360" w:lineRule="auto"/>
              <w:ind w:left="360"/>
              <w:rPr>
                <w:color w:val="000000"/>
              </w:rPr>
            </w:pP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01"/>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ОБ</w:t>
            </w:r>
          </w:p>
        </w:tc>
        <w:tc>
          <w:tcPr>
            <w:tcW w:w="1072" w:type="dxa"/>
          </w:tcPr>
          <w:p w:rsidR="000A0CC5" w:rsidRPr="00314098" w:rsidRDefault="000A0CC5" w:rsidP="009C621A">
            <w:pPr>
              <w:spacing w:line="360" w:lineRule="auto"/>
              <w:rPr>
                <w:color w:val="000000"/>
              </w:rPr>
            </w:pPr>
            <w:r w:rsidRPr="00314098">
              <w:rPr>
                <w:color w:val="000000"/>
                <w:sz w:val="22"/>
                <w:szCs w:val="22"/>
              </w:rPr>
              <w:t>110,0</w:t>
            </w:r>
          </w:p>
        </w:tc>
        <w:tc>
          <w:tcPr>
            <w:tcW w:w="1134" w:type="dxa"/>
          </w:tcPr>
          <w:p w:rsidR="000A0CC5" w:rsidRPr="00314098" w:rsidRDefault="000A0CC5" w:rsidP="009C621A">
            <w:pPr>
              <w:spacing w:line="360" w:lineRule="auto"/>
              <w:rPr>
                <w:color w:val="000000"/>
              </w:rPr>
            </w:pPr>
          </w:p>
        </w:tc>
        <w:tc>
          <w:tcPr>
            <w:tcW w:w="993" w:type="dxa"/>
          </w:tcPr>
          <w:p w:rsidR="000A0CC5" w:rsidRPr="00314098" w:rsidRDefault="000A0CC5" w:rsidP="00076319">
            <w:pPr>
              <w:spacing w:line="360" w:lineRule="auto"/>
              <w:ind w:left="360"/>
              <w:rPr>
                <w:color w:val="000000"/>
              </w:rPr>
            </w:pP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01"/>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МБ</w:t>
            </w:r>
          </w:p>
        </w:tc>
        <w:tc>
          <w:tcPr>
            <w:tcW w:w="1072" w:type="dxa"/>
          </w:tcPr>
          <w:p w:rsidR="000A0CC5" w:rsidRPr="00314098" w:rsidRDefault="000A0CC5" w:rsidP="009C621A">
            <w:pPr>
              <w:spacing w:line="360" w:lineRule="auto"/>
              <w:rPr>
                <w:color w:val="000000"/>
              </w:rPr>
            </w:pPr>
            <w:r w:rsidRPr="00314098">
              <w:rPr>
                <w:color w:val="000000"/>
                <w:sz w:val="22"/>
                <w:szCs w:val="22"/>
              </w:rPr>
              <w:t>12,2</w:t>
            </w:r>
          </w:p>
        </w:tc>
        <w:tc>
          <w:tcPr>
            <w:tcW w:w="1134" w:type="dxa"/>
          </w:tcPr>
          <w:p w:rsidR="000A0CC5" w:rsidRPr="00314098" w:rsidRDefault="000A0CC5" w:rsidP="00076319">
            <w:pPr>
              <w:spacing w:line="360" w:lineRule="auto"/>
              <w:ind w:left="360"/>
              <w:rPr>
                <w:color w:val="000000"/>
              </w:rPr>
            </w:pPr>
          </w:p>
        </w:tc>
        <w:tc>
          <w:tcPr>
            <w:tcW w:w="993" w:type="dxa"/>
          </w:tcPr>
          <w:p w:rsidR="000A0CC5" w:rsidRPr="00314098" w:rsidRDefault="000A0CC5" w:rsidP="00076319">
            <w:pPr>
              <w:spacing w:line="360" w:lineRule="auto"/>
              <w:ind w:left="360"/>
              <w:rPr>
                <w:color w:val="000000"/>
              </w:rPr>
            </w:pP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01"/>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Др.</w:t>
            </w:r>
          </w:p>
        </w:tc>
        <w:tc>
          <w:tcPr>
            <w:tcW w:w="1072" w:type="dxa"/>
          </w:tcPr>
          <w:p w:rsidR="000A0CC5" w:rsidRPr="00314098" w:rsidRDefault="000A0CC5" w:rsidP="00076319">
            <w:pPr>
              <w:spacing w:line="360" w:lineRule="auto"/>
              <w:ind w:left="360"/>
              <w:rPr>
                <w:color w:val="000000"/>
              </w:rPr>
            </w:pPr>
          </w:p>
        </w:tc>
        <w:tc>
          <w:tcPr>
            <w:tcW w:w="1134" w:type="dxa"/>
          </w:tcPr>
          <w:p w:rsidR="000A0CC5" w:rsidRPr="00314098" w:rsidRDefault="000A0CC5" w:rsidP="00076319">
            <w:pPr>
              <w:spacing w:line="360" w:lineRule="auto"/>
              <w:ind w:left="360"/>
              <w:rPr>
                <w:color w:val="000000"/>
              </w:rPr>
            </w:pPr>
          </w:p>
        </w:tc>
        <w:tc>
          <w:tcPr>
            <w:tcW w:w="993" w:type="dxa"/>
          </w:tcPr>
          <w:p w:rsidR="000A0CC5" w:rsidRPr="00314098" w:rsidRDefault="000A0CC5" w:rsidP="00076319">
            <w:pPr>
              <w:spacing w:line="360" w:lineRule="auto"/>
              <w:ind w:left="360"/>
              <w:rPr>
                <w:color w:val="000000"/>
              </w:rPr>
            </w:pP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01"/>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Всего</w:t>
            </w:r>
          </w:p>
        </w:tc>
        <w:tc>
          <w:tcPr>
            <w:tcW w:w="1072" w:type="dxa"/>
          </w:tcPr>
          <w:p w:rsidR="000A0CC5" w:rsidRPr="00314098" w:rsidRDefault="000A0CC5" w:rsidP="009C621A">
            <w:pPr>
              <w:spacing w:line="360" w:lineRule="auto"/>
              <w:rPr>
                <w:color w:val="000000"/>
              </w:rPr>
            </w:pPr>
            <w:r w:rsidRPr="00314098">
              <w:rPr>
                <w:color w:val="000000"/>
                <w:sz w:val="22"/>
                <w:szCs w:val="22"/>
              </w:rPr>
              <w:t>122,2</w:t>
            </w:r>
          </w:p>
        </w:tc>
        <w:tc>
          <w:tcPr>
            <w:tcW w:w="1134" w:type="dxa"/>
          </w:tcPr>
          <w:p w:rsidR="000A0CC5" w:rsidRPr="00314098" w:rsidRDefault="000A0CC5" w:rsidP="00076319">
            <w:pPr>
              <w:spacing w:line="360" w:lineRule="auto"/>
              <w:ind w:left="360"/>
              <w:rPr>
                <w:color w:val="000000"/>
              </w:rPr>
            </w:pPr>
          </w:p>
        </w:tc>
        <w:tc>
          <w:tcPr>
            <w:tcW w:w="993" w:type="dxa"/>
          </w:tcPr>
          <w:p w:rsidR="000A0CC5" w:rsidRPr="00314098" w:rsidRDefault="000A0CC5" w:rsidP="00076319">
            <w:pPr>
              <w:spacing w:line="360" w:lineRule="auto"/>
              <w:ind w:left="360"/>
              <w:rPr>
                <w:color w:val="000000"/>
              </w:rPr>
            </w:pP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A0CC5">
        <w:trPr>
          <w:trHeight w:val="201"/>
        </w:trPr>
        <w:tc>
          <w:tcPr>
            <w:tcW w:w="718" w:type="dxa"/>
            <w:vMerge w:val="restart"/>
          </w:tcPr>
          <w:p w:rsidR="000A0CC5" w:rsidRPr="00076319" w:rsidRDefault="000A0CC5" w:rsidP="00076319">
            <w:pPr>
              <w:spacing w:line="360" w:lineRule="auto"/>
              <w:rPr>
                <w:color w:val="000000"/>
              </w:rPr>
            </w:pPr>
            <w:r>
              <w:rPr>
                <w:color w:val="000000"/>
                <w:sz w:val="22"/>
                <w:szCs w:val="22"/>
              </w:rPr>
              <w:t>2.6.14.</w:t>
            </w:r>
          </w:p>
        </w:tc>
        <w:tc>
          <w:tcPr>
            <w:tcW w:w="3410" w:type="dxa"/>
            <w:vMerge w:val="restart"/>
          </w:tcPr>
          <w:p w:rsidR="000A0CC5" w:rsidRPr="00076319" w:rsidRDefault="000A0CC5" w:rsidP="003F38CC">
            <w:pPr>
              <w:pStyle w:val="affb"/>
              <w:rPr>
                <w:sz w:val="22"/>
                <w:szCs w:val="22"/>
              </w:rPr>
            </w:pPr>
            <w:r w:rsidRPr="00A55DE5">
              <w:rPr>
                <w:sz w:val="22"/>
                <w:szCs w:val="22"/>
              </w:rPr>
              <w:t>Обеспечение деятельности по поддержке семей, нуждающихся в государственной поддержке (проект «Руку мне дай»)</w:t>
            </w: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ФБ</w:t>
            </w:r>
          </w:p>
        </w:tc>
        <w:tc>
          <w:tcPr>
            <w:tcW w:w="1072" w:type="dxa"/>
          </w:tcPr>
          <w:p w:rsidR="000A0CC5" w:rsidRPr="00314098" w:rsidRDefault="000A0CC5" w:rsidP="00076319">
            <w:pPr>
              <w:spacing w:line="360" w:lineRule="auto"/>
              <w:ind w:left="360"/>
              <w:rPr>
                <w:color w:val="000000"/>
              </w:rPr>
            </w:pPr>
          </w:p>
        </w:tc>
        <w:tc>
          <w:tcPr>
            <w:tcW w:w="1134" w:type="dxa"/>
          </w:tcPr>
          <w:p w:rsidR="000A0CC5" w:rsidRPr="00314098" w:rsidRDefault="000A0CC5" w:rsidP="00076319">
            <w:pPr>
              <w:spacing w:line="360" w:lineRule="auto"/>
              <w:ind w:left="360"/>
              <w:rPr>
                <w:color w:val="000000"/>
              </w:rPr>
            </w:pPr>
          </w:p>
        </w:tc>
        <w:tc>
          <w:tcPr>
            <w:tcW w:w="993" w:type="dxa"/>
          </w:tcPr>
          <w:p w:rsidR="000A0CC5" w:rsidRPr="00314098" w:rsidRDefault="000A0CC5" w:rsidP="00076319">
            <w:pPr>
              <w:spacing w:line="360" w:lineRule="auto"/>
              <w:ind w:left="360"/>
              <w:rPr>
                <w:color w:val="000000"/>
              </w:rPr>
            </w:pP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01"/>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ОБ</w:t>
            </w:r>
          </w:p>
        </w:tc>
        <w:tc>
          <w:tcPr>
            <w:tcW w:w="1072" w:type="dxa"/>
          </w:tcPr>
          <w:p w:rsidR="000A0CC5" w:rsidRPr="00314098" w:rsidRDefault="000A0CC5" w:rsidP="00076319">
            <w:pPr>
              <w:spacing w:line="360" w:lineRule="auto"/>
              <w:ind w:left="360"/>
              <w:rPr>
                <w:color w:val="000000"/>
              </w:rPr>
            </w:pPr>
          </w:p>
        </w:tc>
        <w:tc>
          <w:tcPr>
            <w:tcW w:w="1134" w:type="dxa"/>
          </w:tcPr>
          <w:p w:rsidR="000A0CC5" w:rsidRPr="00314098" w:rsidRDefault="000A0CC5" w:rsidP="000A0CC5">
            <w:pPr>
              <w:spacing w:line="360" w:lineRule="auto"/>
              <w:rPr>
                <w:color w:val="000000"/>
              </w:rPr>
            </w:pPr>
            <w:r w:rsidRPr="00314098">
              <w:rPr>
                <w:color w:val="000000"/>
                <w:sz w:val="22"/>
                <w:szCs w:val="22"/>
              </w:rPr>
              <w:t>212,5</w:t>
            </w:r>
          </w:p>
        </w:tc>
        <w:tc>
          <w:tcPr>
            <w:tcW w:w="993" w:type="dxa"/>
          </w:tcPr>
          <w:p w:rsidR="000A0CC5" w:rsidRPr="00314098" w:rsidRDefault="000A0CC5" w:rsidP="000A0CC5">
            <w:pPr>
              <w:spacing w:line="360" w:lineRule="auto"/>
              <w:rPr>
                <w:color w:val="000000"/>
              </w:rPr>
            </w:pPr>
            <w:r w:rsidRPr="00314098">
              <w:rPr>
                <w:color w:val="000000"/>
                <w:sz w:val="22"/>
                <w:szCs w:val="22"/>
              </w:rPr>
              <w:t>212,5</w:t>
            </w: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01"/>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МБ</w:t>
            </w:r>
          </w:p>
        </w:tc>
        <w:tc>
          <w:tcPr>
            <w:tcW w:w="1072" w:type="dxa"/>
          </w:tcPr>
          <w:p w:rsidR="000A0CC5" w:rsidRPr="00314098" w:rsidRDefault="000A0CC5" w:rsidP="00076319">
            <w:pPr>
              <w:spacing w:line="360" w:lineRule="auto"/>
              <w:ind w:left="360"/>
              <w:rPr>
                <w:color w:val="000000"/>
              </w:rPr>
            </w:pPr>
          </w:p>
        </w:tc>
        <w:tc>
          <w:tcPr>
            <w:tcW w:w="1134" w:type="dxa"/>
          </w:tcPr>
          <w:p w:rsidR="000A0CC5" w:rsidRPr="00314098" w:rsidRDefault="000A0CC5" w:rsidP="000A0CC5">
            <w:pPr>
              <w:spacing w:line="360" w:lineRule="auto"/>
              <w:rPr>
                <w:color w:val="000000"/>
              </w:rPr>
            </w:pPr>
            <w:r w:rsidRPr="00314098">
              <w:rPr>
                <w:color w:val="000000"/>
                <w:sz w:val="22"/>
                <w:szCs w:val="22"/>
              </w:rPr>
              <w:t>21,25</w:t>
            </w:r>
          </w:p>
        </w:tc>
        <w:tc>
          <w:tcPr>
            <w:tcW w:w="993" w:type="dxa"/>
          </w:tcPr>
          <w:p w:rsidR="000A0CC5" w:rsidRPr="00314098" w:rsidRDefault="000A0CC5" w:rsidP="000A0CC5">
            <w:pPr>
              <w:spacing w:line="360" w:lineRule="auto"/>
              <w:rPr>
                <w:color w:val="000000"/>
              </w:rPr>
            </w:pPr>
            <w:r w:rsidRPr="00314098">
              <w:rPr>
                <w:color w:val="000000"/>
                <w:sz w:val="22"/>
                <w:szCs w:val="22"/>
              </w:rPr>
              <w:t>21,25</w:t>
            </w: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01"/>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Др.</w:t>
            </w:r>
          </w:p>
        </w:tc>
        <w:tc>
          <w:tcPr>
            <w:tcW w:w="1072" w:type="dxa"/>
          </w:tcPr>
          <w:p w:rsidR="000A0CC5" w:rsidRPr="00314098" w:rsidRDefault="000A0CC5" w:rsidP="00076319">
            <w:pPr>
              <w:spacing w:line="360" w:lineRule="auto"/>
              <w:ind w:left="360"/>
              <w:rPr>
                <w:color w:val="000000"/>
              </w:rPr>
            </w:pPr>
          </w:p>
        </w:tc>
        <w:tc>
          <w:tcPr>
            <w:tcW w:w="1134" w:type="dxa"/>
          </w:tcPr>
          <w:p w:rsidR="000A0CC5" w:rsidRPr="00314098" w:rsidRDefault="000A0CC5" w:rsidP="00076319">
            <w:pPr>
              <w:spacing w:line="360" w:lineRule="auto"/>
              <w:ind w:left="360"/>
              <w:rPr>
                <w:color w:val="000000"/>
              </w:rPr>
            </w:pPr>
          </w:p>
        </w:tc>
        <w:tc>
          <w:tcPr>
            <w:tcW w:w="993" w:type="dxa"/>
          </w:tcPr>
          <w:p w:rsidR="000A0CC5" w:rsidRPr="00314098" w:rsidRDefault="000A0CC5" w:rsidP="00076319">
            <w:pPr>
              <w:spacing w:line="360" w:lineRule="auto"/>
              <w:ind w:left="360"/>
              <w:rPr>
                <w:color w:val="000000"/>
              </w:rPr>
            </w:pP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0A0CC5" w:rsidRPr="00454BFC" w:rsidTr="00076319">
        <w:trPr>
          <w:trHeight w:val="201"/>
        </w:trPr>
        <w:tc>
          <w:tcPr>
            <w:tcW w:w="718" w:type="dxa"/>
            <w:vMerge/>
          </w:tcPr>
          <w:p w:rsidR="000A0CC5" w:rsidRDefault="000A0CC5" w:rsidP="00076319">
            <w:pPr>
              <w:spacing w:line="360" w:lineRule="auto"/>
              <w:rPr>
                <w:color w:val="000000"/>
              </w:rPr>
            </w:pPr>
          </w:p>
        </w:tc>
        <w:tc>
          <w:tcPr>
            <w:tcW w:w="3410" w:type="dxa"/>
            <w:vMerge/>
          </w:tcPr>
          <w:p w:rsidR="000A0CC5" w:rsidRPr="00A55DE5" w:rsidRDefault="000A0CC5" w:rsidP="003F38CC">
            <w:pPr>
              <w:pStyle w:val="affb"/>
              <w:rPr>
                <w:sz w:val="22"/>
                <w:szCs w:val="22"/>
              </w:rPr>
            </w:pPr>
          </w:p>
        </w:tc>
        <w:tc>
          <w:tcPr>
            <w:tcW w:w="2765" w:type="dxa"/>
            <w:vMerge/>
          </w:tcPr>
          <w:p w:rsidR="000A0CC5" w:rsidRPr="00076319" w:rsidRDefault="000A0CC5" w:rsidP="00ED0B87">
            <w:pPr>
              <w:pStyle w:val="affb"/>
              <w:rPr>
                <w:sz w:val="22"/>
                <w:szCs w:val="22"/>
              </w:rPr>
            </w:pPr>
          </w:p>
        </w:tc>
        <w:tc>
          <w:tcPr>
            <w:tcW w:w="1215" w:type="dxa"/>
            <w:gridSpan w:val="2"/>
          </w:tcPr>
          <w:p w:rsidR="000A0CC5" w:rsidRPr="00314098" w:rsidRDefault="000A0CC5" w:rsidP="003643F8">
            <w:r w:rsidRPr="00314098">
              <w:rPr>
                <w:sz w:val="22"/>
                <w:szCs w:val="22"/>
              </w:rPr>
              <w:t>Всего</w:t>
            </w:r>
          </w:p>
        </w:tc>
        <w:tc>
          <w:tcPr>
            <w:tcW w:w="1072" w:type="dxa"/>
          </w:tcPr>
          <w:p w:rsidR="000A0CC5" w:rsidRPr="00314098" w:rsidRDefault="000A0CC5" w:rsidP="00076319">
            <w:pPr>
              <w:spacing w:line="360" w:lineRule="auto"/>
              <w:ind w:left="360"/>
              <w:rPr>
                <w:color w:val="000000"/>
              </w:rPr>
            </w:pPr>
          </w:p>
        </w:tc>
        <w:tc>
          <w:tcPr>
            <w:tcW w:w="1134" w:type="dxa"/>
          </w:tcPr>
          <w:p w:rsidR="000A0CC5" w:rsidRPr="00314098" w:rsidRDefault="000A0CC5" w:rsidP="000A0CC5">
            <w:pPr>
              <w:spacing w:line="360" w:lineRule="auto"/>
              <w:rPr>
                <w:color w:val="000000"/>
              </w:rPr>
            </w:pPr>
            <w:r w:rsidRPr="00314098">
              <w:rPr>
                <w:color w:val="000000"/>
                <w:sz w:val="22"/>
                <w:szCs w:val="22"/>
              </w:rPr>
              <w:t>233,75</w:t>
            </w:r>
          </w:p>
        </w:tc>
        <w:tc>
          <w:tcPr>
            <w:tcW w:w="993" w:type="dxa"/>
          </w:tcPr>
          <w:p w:rsidR="000A0CC5" w:rsidRPr="00314098" w:rsidRDefault="000A0CC5" w:rsidP="000A0CC5">
            <w:pPr>
              <w:spacing w:line="360" w:lineRule="auto"/>
              <w:rPr>
                <w:color w:val="000000"/>
              </w:rPr>
            </w:pPr>
            <w:r w:rsidRPr="00314098">
              <w:rPr>
                <w:color w:val="000000"/>
                <w:sz w:val="22"/>
                <w:szCs w:val="22"/>
              </w:rPr>
              <w:t>233,75</w:t>
            </w:r>
          </w:p>
        </w:tc>
        <w:tc>
          <w:tcPr>
            <w:tcW w:w="2835" w:type="dxa"/>
            <w:vMerge/>
          </w:tcPr>
          <w:p w:rsidR="000A0CC5" w:rsidRPr="00076319" w:rsidRDefault="000A0CC5" w:rsidP="00585C5D">
            <w:pPr>
              <w:pStyle w:val="affb"/>
              <w:rPr>
                <w:sz w:val="22"/>
                <w:szCs w:val="22"/>
              </w:rPr>
            </w:pPr>
          </w:p>
        </w:tc>
        <w:tc>
          <w:tcPr>
            <w:tcW w:w="1842" w:type="dxa"/>
            <w:vMerge/>
          </w:tcPr>
          <w:p w:rsidR="000A0CC5" w:rsidRPr="00076319" w:rsidRDefault="000A0CC5" w:rsidP="00ED0B87">
            <w:pPr>
              <w:pStyle w:val="affb"/>
              <w:rPr>
                <w:sz w:val="22"/>
                <w:szCs w:val="22"/>
              </w:rPr>
            </w:pPr>
          </w:p>
        </w:tc>
      </w:tr>
      <w:tr w:rsidR="00A55DE5" w:rsidRPr="00454BFC" w:rsidTr="003643F8">
        <w:trPr>
          <w:trHeight w:val="387"/>
        </w:trPr>
        <w:tc>
          <w:tcPr>
            <w:tcW w:w="15984" w:type="dxa"/>
            <w:gridSpan w:val="10"/>
          </w:tcPr>
          <w:p w:rsidR="00A55DE5" w:rsidRPr="00076319" w:rsidRDefault="00A55DE5" w:rsidP="00ED0B87">
            <w:pPr>
              <w:pStyle w:val="affb"/>
              <w:rPr>
                <w:sz w:val="22"/>
                <w:szCs w:val="22"/>
              </w:rPr>
            </w:pPr>
            <w:r>
              <w:rPr>
                <w:sz w:val="22"/>
                <w:szCs w:val="22"/>
              </w:rPr>
              <w:t xml:space="preserve">        </w:t>
            </w:r>
            <w:r w:rsidRPr="00A55DE5">
              <w:rPr>
                <w:sz w:val="22"/>
                <w:szCs w:val="22"/>
              </w:rPr>
              <w:t>Задача 2.7. Содействие занятости населения и развитие рынка труда</w:t>
            </w:r>
          </w:p>
        </w:tc>
      </w:tr>
      <w:tr w:rsidR="00773C33" w:rsidRPr="00454BFC" w:rsidTr="00076319">
        <w:trPr>
          <w:trHeight w:val="387"/>
        </w:trPr>
        <w:tc>
          <w:tcPr>
            <w:tcW w:w="718" w:type="dxa"/>
            <w:vMerge w:val="restart"/>
          </w:tcPr>
          <w:p w:rsidR="00773C33" w:rsidRPr="00076319" w:rsidRDefault="00773C33" w:rsidP="00076319">
            <w:pPr>
              <w:spacing w:line="360" w:lineRule="auto"/>
              <w:rPr>
                <w:color w:val="000000"/>
              </w:rPr>
            </w:pPr>
            <w:r w:rsidRPr="00076319">
              <w:rPr>
                <w:color w:val="000000"/>
                <w:sz w:val="22"/>
                <w:szCs w:val="22"/>
              </w:rPr>
              <w:t>2.7.1.</w:t>
            </w:r>
          </w:p>
        </w:tc>
        <w:tc>
          <w:tcPr>
            <w:tcW w:w="3410" w:type="dxa"/>
            <w:vMerge w:val="restart"/>
          </w:tcPr>
          <w:p w:rsidR="00773C33" w:rsidRPr="00076319" w:rsidRDefault="00773C33" w:rsidP="003F38CC">
            <w:pPr>
              <w:pStyle w:val="affb"/>
              <w:rPr>
                <w:sz w:val="22"/>
                <w:szCs w:val="22"/>
              </w:rPr>
            </w:pPr>
            <w:r w:rsidRPr="00076319">
              <w:rPr>
                <w:sz w:val="22"/>
                <w:szCs w:val="22"/>
              </w:rPr>
              <w:t>Содействие трудоустройству незанятых инвалидов на оборудованные (оснащенные) для них рабочие места</w:t>
            </w:r>
          </w:p>
        </w:tc>
        <w:tc>
          <w:tcPr>
            <w:tcW w:w="2765" w:type="dxa"/>
            <w:vMerge w:val="restart"/>
          </w:tcPr>
          <w:p w:rsidR="00773C33" w:rsidRPr="00076319" w:rsidRDefault="00773C33" w:rsidP="00ED0B87">
            <w:pPr>
              <w:pStyle w:val="affb"/>
              <w:rPr>
                <w:sz w:val="22"/>
                <w:szCs w:val="22"/>
              </w:rPr>
            </w:pPr>
            <w:r w:rsidRPr="00076319">
              <w:rPr>
                <w:sz w:val="22"/>
                <w:szCs w:val="22"/>
              </w:rPr>
              <w:t>РАП дополнительных мероприятий по снижению напряженности на рынке труда Ярославской области на 2013-2015 годы</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585C5D">
            <w:pPr>
              <w:pStyle w:val="affb"/>
              <w:rPr>
                <w:sz w:val="22"/>
                <w:szCs w:val="22"/>
              </w:rPr>
            </w:pPr>
            <w:r w:rsidRPr="00076319">
              <w:rPr>
                <w:sz w:val="22"/>
                <w:szCs w:val="22"/>
              </w:rPr>
              <w:t>Трудоустройство 3–х инвалидов в муниципальные учреждения Рыбинского района</w:t>
            </w:r>
          </w:p>
        </w:tc>
        <w:tc>
          <w:tcPr>
            <w:tcW w:w="1842" w:type="dxa"/>
            <w:vMerge w:val="restart"/>
          </w:tcPr>
          <w:p w:rsidR="00773C33" w:rsidRPr="00076319" w:rsidRDefault="00773C33" w:rsidP="00ED0B87">
            <w:pPr>
              <w:pStyle w:val="affb"/>
              <w:rPr>
                <w:sz w:val="22"/>
                <w:szCs w:val="22"/>
              </w:rPr>
            </w:pPr>
            <w:r w:rsidRPr="00076319">
              <w:rPr>
                <w:sz w:val="22"/>
                <w:szCs w:val="22"/>
              </w:rPr>
              <w:t>Департамент государственной службы занятости населения Ярославской области</w:t>
            </w:r>
          </w:p>
        </w:tc>
      </w:tr>
      <w:tr w:rsidR="00773C33" w:rsidRPr="00454BFC" w:rsidTr="00076319">
        <w:trPr>
          <w:trHeight w:val="387"/>
        </w:trPr>
        <w:tc>
          <w:tcPr>
            <w:tcW w:w="718" w:type="dxa"/>
            <w:vMerge/>
          </w:tcPr>
          <w:p w:rsidR="00773C33" w:rsidRPr="00076319" w:rsidRDefault="00773C33" w:rsidP="00076319">
            <w:pPr>
              <w:spacing w:line="360" w:lineRule="auto"/>
              <w:rPr>
                <w:color w:val="000000"/>
              </w:rPr>
            </w:pPr>
          </w:p>
        </w:tc>
        <w:tc>
          <w:tcPr>
            <w:tcW w:w="3410" w:type="dxa"/>
            <w:vMerge/>
          </w:tcPr>
          <w:p w:rsidR="00773C33" w:rsidRPr="003F38CC" w:rsidRDefault="00773C33" w:rsidP="003F38CC">
            <w:pPr>
              <w:pStyle w:val="affb"/>
            </w:pPr>
          </w:p>
        </w:tc>
        <w:tc>
          <w:tcPr>
            <w:tcW w:w="2765" w:type="dxa"/>
            <w:vMerge/>
          </w:tcPr>
          <w:p w:rsidR="00773C33" w:rsidRDefault="00773C33" w:rsidP="00ED0B87">
            <w:pPr>
              <w:pStyle w:val="affb"/>
            </w:pPr>
          </w:p>
        </w:tc>
        <w:tc>
          <w:tcPr>
            <w:tcW w:w="1215" w:type="dxa"/>
            <w:gridSpan w:val="2"/>
          </w:tcPr>
          <w:p w:rsidR="00773C33" w:rsidRPr="0047078C" w:rsidRDefault="00773C33" w:rsidP="004E36DA">
            <w:r w:rsidRPr="0047078C">
              <w:t>ОБ</w:t>
            </w:r>
          </w:p>
        </w:tc>
        <w:tc>
          <w:tcPr>
            <w:tcW w:w="1072" w:type="dxa"/>
          </w:tcPr>
          <w:p w:rsidR="00773C33" w:rsidRPr="00076319" w:rsidRDefault="00773C33" w:rsidP="00076319">
            <w:pPr>
              <w:spacing w:line="360" w:lineRule="auto"/>
              <w:rPr>
                <w:color w:val="000000"/>
              </w:rPr>
            </w:pPr>
            <w:r w:rsidRPr="00076319">
              <w:rPr>
                <w:color w:val="000000"/>
                <w:sz w:val="22"/>
                <w:szCs w:val="22"/>
              </w:rPr>
              <w:t>198,6</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Default="00773C33" w:rsidP="00585C5D">
            <w:pPr>
              <w:pStyle w:val="affb"/>
            </w:pPr>
          </w:p>
        </w:tc>
        <w:tc>
          <w:tcPr>
            <w:tcW w:w="1842" w:type="dxa"/>
            <w:vMerge/>
          </w:tcPr>
          <w:p w:rsidR="00773C33" w:rsidRDefault="00773C33" w:rsidP="00ED0B87">
            <w:pPr>
              <w:pStyle w:val="affb"/>
            </w:pPr>
          </w:p>
        </w:tc>
      </w:tr>
      <w:tr w:rsidR="00773C33" w:rsidRPr="00454BFC" w:rsidTr="00076319">
        <w:trPr>
          <w:trHeight w:val="387"/>
        </w:trPr>
        <w:tc>
          <w:tcPr>
            <w:tcW w:w="718" w:type="dxa"/>
            <w:vMerge/>
          </w:tcPr>
          <w:p w:rsidR="00773C33" w:rsidRPr="00076319" w:rsidRDefault="00773C33" w:rsidP="00076319">
            <w:pPr>
              <w:spacing w:line="360" w:lineRule="auto"/>
              <w:rPr>
                <w:color w:val="000000"/>
              </w:rPr>
            </w:pPr>
          </w:p>
        </w:tc>
        <w:tc>
          <w:tcPr>
            <w:tcW w:w="3410" w:type="dxa"/>
            <w:vMerge/>
          </w:tcPr>
          <w:p w:rsidR="00773C33" w:rsidRPr="003F38CC" w:rsidRDefault="00773C33" w:rsidP="003F38CC">
            <w:pPr>
              <w:pStyle w:val="affb"/>
            </w:pPr>
          </w:p>
        </w:tc>
        <w:tc>
          <w:tcPr>
            <w:tcW w:w="2765" w:type="dxa"/>
            <w:vMerge/>
          </w:tcPr>
          <w:p w:rsidR="00773C33" w:rsidRDefault="00773C33" w:rsidP="00ED0B87">
            <w:pPr>
              <w:pStyle w:val="affb"/>
            </w:pPr>
          </w:p>
        </w:tc>
        <w:tc>
          <w:tcPr>
            <w:tcW w:w="1215" w:type="dxa"/>
            <w:gridSpan w:val="2"/>
          </w:tcPr>
          <w:p w:rsidR="00773C33" w:rsidRPr="0047078C" w:rsidRDefault="00773C33" w:rsidP="004E36DA">
            <w:r w:rsidRPr="0047078C">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Default="00773C33" w:rsidP="00585C5D">
            <w:pPr>
              <w:pStyle w:val="affb"/>
            </w:pPr>
          </w:p>
        </w:tc>
        <w:tc>
          <w:tcPr>
            <w:tcW w:w="1842" w:type="dxa"/>
            <w:vMerge/>
          </w:tcPr>
          <w:p w:rsidR="00773C33" w:rsidRDefault="00773C33" w:rsidP="00ED0B87">
            <w:pPr>
              <w:pStyle w:val="affb"/>
            </w:pPr>
          </w:p>
        </w:tc>
      </w:tr>
      <w:tr w:rsidR="00773C33" w:rsidRPr="00454BFC" w:rsidTr="00076319">
        <w:trPr>
          <w:trHeight w:val="387"/>
        </w:trPr>
        <w:tc>
          <w:tcPr>
            <w:tcW w:w="718" w:type="dxa"/>
            <w:vMerge/>
          </w:tcPr>
          <w:p w:rsidR="00773C33" w:rsidRPr="00076319" w:rsidRDefault="00773C33" w:rsidP="00076319">
            <w:pPr>
              <w:spacing w:line="360" w:lineRule="auto"/>
              <w:rPr>
                <w:color w:val="000000"/>
              </w:rPr>
            </w:pPr>
          </w:p>
        </w:tc>
        <w:tc>
          <w:tcPr>
            <w:tcW w:w="3410" w:type="dxa"/>
            <w:vMerge/>
          </w:tcPr>
          <w:p w:rsidR="00773C33" w:rsidRPr="003F38CC" w:rsidRDefault="00773C33" w:rsidP="003F38CC">
            <w:pPr>
              <w:pStyle w:val="affb"/>
            </w:pPr>
          </w:p>
        </w:tc>
        <w:tc>
          <w:tcPr>
            <w:tcW w:w="2765" w:type="dxa"/>
            <w:vMerge/>
          </w:tcPr>
          <w:p w:rsidR="00773C33" w:rsidRDefault="00773C33" w:rsidP="00ED0B87">
            <w:pPr>
              <w:pStyle w:val="affb"/>
            </w:pPr>
          </w:p>
        </w:tc>
        <w:tc>
          <w:tcPr>
            <w:tcW w:w="1215" w:type="dxa"/>
            <w:gridSpan w:val="2"/>
          </w:tcPr>
          <w:p w:rsidR="00773C33" w:rsidRPr="0047078C" w:rsidRDefault="00773C33" w:rsidP="004E36DA">
            <w:r w:rsidRPr="0047078C">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Default="00773C33" w:rsidP="00585C5D">
            <w:pPr>
              <w:pStyle w:val="affb"/>
            </w:pPr>
          </w:p>
        </w:tc>
        <w:tc>
          <w:tcPr>
            <w:tcW w:w="1842" w:type="dxa"/>
            <w:vMerge/>
          </w:tcPr>
          <w:p w:rsidR="00773C33" w:rsidRDefault="00773C33" w:rsidP="00ED0B87">
            <w:pPr>
              <w:pStyle w:val="affb"/>
            </w:pPr>
          </w:p>
        </w:tc>
      </w:tr>
      <w:tr w:rsidR="00773C33" w:rsidRPr="00454BFC" w:rsidTr="00076319">
        <w:trPr>
          <w:trHeight w:val="387"/>
        </w:trPr>
        <w:tc>
          <w:tcPr>
            <w:tcW w:w="718" w:type="dxa"/>
            <w:vMerge/>
          </w:tcPr>
          <w:p w:rsidR="00773C33" w:rsidRPr="00076319" w:rsidRDefault="00773C33" w:rsidP="00076319">
            <w:pPr>
              <w:spacing w:line="360" w:lineRule="auto"/>
              <w:rPr>
                <w:color w:val="000000"/>
              </w:rPr>
            </w:pPr>
          </w:p>
        </w:tc>
        <w:tc>
          <w:tcPr>
            <w:tcW w:w="3410" w:type="dxa"/>
            <w:vMerge/>
          </w:tcPr>
          <w:p w:rsidR="00773C33" w:rsidRPr="003F38CC" w:rsidRDefault="00773C33" w:rsidP="003F38CC">
            <w:pPr>
              <w:pStyle w:val="affb"/>
            </w:pPr>
          </w:p>
        </w:tc>
        <w:tc>
          <w:tcPr>
            <w:tcW w:w="2765" w:type="dxa"/>
            <w:vMerge/>
          </w:tcPr>
          <w:p w:rsidR="00773C33" w:rsidRDefault="00773C33" w:rsidP="00ED0B87">
            <w:pPr>
              <w:pStyle w:val="affb"/>
            </w:pPr>
          </w:p>
        </w:tc>
        <w:tc>
          <w:tcPr>
            <w:tcW w:w="1215" w:type="dxa"/>
            <w:gridSpan w:val="2"/>
          </w:tcPr>
          <w:p w:rsidR="00773C33" w:rsidRDefault="00773C33" w:rsidP="004E36DA">
            <w:r w:rsidRPr="0047078C">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198,6</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Default="00773C33" w:rsidP="00585C5D">
            <w:pPr>
              <w:pStyle w:val="affb"/>
            </w:pPr>
          </w:p>
        </w:tc>
        <w:tc>
          <w:tcPr>
            <w:tcW w:w="1842" w:type="dxa"/>
            <w:vMerge/>
          </w:tcPr>
          <w:p w:rsidR="00773C33" w:rsidRDefault="00773C33" w:rsidP="00ED0B87">
            <w:pPr>
              <w:pStyle w:val="affb"/>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Цель 3. Создание комфортных условий жизни населения района за счет развития инфраструктуры</w:t>
            </w: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3.1. Обеспечение населения современными условиями комфортности, безопасности и надежности жилья</w:t>
            </w:r>
          </w:p>
        </w:tc>
      </w:tr>
      <w:tr w:rsidR="00773C33" w:rsidRPr="00454BFC" w:rsidTr="00076319">
        <w:trPr>
          <w:trHeight w:val="354"/>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3.1.1.</w:t>
            </w:r>
          </w:p>
        </w:tc>
        <w:tc>
          <w:tcPr>
            <w:tcW w:w="3410" w:type="dxa"/>
            <w:vMerge w:val="restart"/>
          </w:tcPr>
          <w:p w:rsidR="00773C33" w:rsidRPr="000130FA" w:rsidRDefault="00773C33" w:rsidP="002175D2">
            <w:pPr>
              <w:pStyle w:val="affb"/>
            </w:pPr>
            <w:r w:rsidRPr="002175D2">
              <w:t>Межпоселковый газопровод с. Глебово – дер. Легково с отводом на дер. Ясенево и дер. Петраково</w:t>
            </w:r>
          </w:p>
        </w:tc>
        <w:tc>
          <w:tcPr>
            <w:tcW w:w="2765" w:type="dxa"/>
            <w:vMerge w:val="restart"/>
          </w:tcPr>
          <w:p w:rsidR="00773C33" w:rsidRPr="00076319" w:rsidRDefault="00773C33" w:rsidP="002175D2">
            <w:pPr>
              <w:pStyle w:val="affb"/>
              <w:rPr>
                <w:sz w:val="22"/>
                <w:szCs w:val="22"/>
              </w:rPr>
            </w:pPr>
            <w:r w:rsidRPr="00076319">
              <w:rPr>
                <w:sz w:val="22"/>
                <w:szCs w:val="22"/>
              </w:rPr>
              <w:t>ОЦП «Комплексная программа модернизации и реформирования жилищно-коммунального хозяйства Ярославской области» на 2011-2014 годы</w:t>
            </w:r>
          </w:p>
        </w:tc>
        <w:tc>
          <w:tcPr>
            <w:tcW w:w="1215" w:type="dxa"/>
            <w:gridSpan w:val="2"/>
          </w:tcPr>
          <w:p w:rsidR="00773C33" w:rsidRPr="00362288" w:rsidRDefault="00773C33" w:rsidP="004E36DA">
            <w:r w:rsidRPr="00362288">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1C1BF8">
            <w:pPr>
              <w:pStyle w:val="affb"/>
              <w:rPr>
                <w:sz w:val="22"/>
                <w:szCs w:val="22"/>
              </w:rPr>
            </w:pPr>
            <w:r w:rsidRPr="00076319">
              <w:rPr>
                <w:sz w:val="22"/>
                <w:szCs w:val="22"/>
              </w:rPr>
              <w:t>Обеспечение эффективного, качественного и надежного ресурсоснабжения при оказании коммунальных услуг.</w:t>
            </w:r>
          </w:p>
          <w:p w:rsidR="00773C33" w:rsidRPr="00076319" w:rsidRDefault="00773C33" w:rsidP="001C1BF8">
            <w:pPr>
              <w:pStyle w:val="affb"/>
              <w:rPr>
                <w:sz w:val="22"/>
                <w:szCs w:val="22"/>
              </w:rPr>
            </w:pPr>
            <w:r w:rsidRPr="00076319">
              <w:rPr>
                <w:sz w:val="22"/>
                <w:szCs w:val="22"/>
              </w:rPr>
              <w:t>Улучшение качества обеспечения коммунальными услугами населения ЯО путем газификации.</w:t>
            </w:r>
          </w:p>
          <w:p w:rsidR="00773C33" w:rsidRPr="000130FA" w:rsidRDefault="00773C33" w:rsidP="001C1BF8">
            <w:pPr>
              <w:pStyle w:val="affb"/>
            </w:pPr>
            <w:r w:rsidRPr="00076319">
              <w:rPr>
                <w:sz w:val="22"/>
                <w:szCs w:val="22"/>
              </w:rPr>
              <w:t xml:space="preserve">Обеспечение собственниками и </w:t>
            </w:r>
            <w:r w:rsidRPr="00076319">
              <w:rPr>
                <w:sz w:val="22"/>
                <w:szCs w:val="22"/>
              </w:rPr>
              <w:lastRenderedPageBreak/>
              <w:t>нанимателями жилых помещений комфортных условий проживания и доступная стоимость жилищно-коммунальных услуг.</w:t>
            </w:r>
          </w:p>
        </w:tc>
        <w:tc>
          <w:tcPr>
            <w:tcW w:w="1842" w:type="dxa"/>
            <w:vMerge w:val="restart"/>
          </w:tcPr>
          <w:p w:rsidR="00773C33" w:rsidRPr="00076319" w:rsidRDefault="00773C33" w:rsidP="002E466E">
            <w:pPr>
              <w:pStyle w:val="affb"/>
              <w:rPr>
                <w:sz w:val="22"/>
                <w:szCs w:val="22"/>
              </w:rPr>
            </w:pPr>
            <w:r w:rsidRPr="00076319">
              <w:rPr>
                <w:sz w:val="22"/>
                <w:szCs w:val="22"/>
              </w:rPr>
              <w:lastRenderedPageBreak/>
              <w:t>Управление недвижимости, строительства и инвестиций, администрации поселений</w:t>
            </w: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2175D2" w:rsidRDefault="00773C33" w:rsidP="002175D2">
            <w:pPr>
              <w:pStyle w:val="affb"/>
            </w:pPr>
          </w:p>
        </w:tc>
        <w:tc>
          <w:tcPr>
            <w:tcW w:w="2765" w:type="dxa"/>
            <w:vMerge/>
          </w:tcPr>
          <w:p w:rsidR="00773C33" w:rsidRPr="00076319" w:rsidRDefault="00773C33" w:rsidP="002175D2">
            <w:pPr>
              <w:pStyle w:val="affb"/>
              <w:rPr>
                <w:sz w:val="22"/>
                <w:szCs w:val="22"/>
              </w:rPr>
            </w:pPr>
          </w:p>
        </w:tc>
        <w:tc>
          <w:tcPr>
            <w:tcW w:w="1215" w:type="dxa"/>
            <w:gridSpan w:val="2"/>
          </w:tcPr>
          <w:p w:rsidR="00773C33" w:rsidRPr="00362288" w:rsidRDefault="00773C33" w:rsidP="004E36DA">
            <w:r w:rsidRPr="00362288">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76000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2175D2" w:rsidRDefault="00773C33" w:rsidP="002175D2">
            <w:pPr>
              <w:pStyle w:val="affb"/>
            </w:pPr>
          </w:p>
        </w:tc>
        <w:tc>
          <w:tcPr>
            <w:tcW w:w="2765" w:type="dxa"/>
            <w:vMerge/>
          </w:tcPr>
          <w:p w:rsidR="00773C33" w:rsidRPr="00076319" w:rsidRDefault="00773C33" w:rsidP="002175D2">
            <w:pPr>
              <w:pStyle w:val="affb"/>
              <w:rPr>
                <w:sz w:val="22"/>
                <w:szCs w:val="22"/>
              </w:rPr>
            </w:pPr>
          </w:p>
        </w:tc>
        <w:tc>
          <w:tcPr>
            <w:tcW w:w="1215" w:type="dxa"/>
            <w:gridSpan w:val="2"/>
          </w:tcPr>
          <w:p w:rsidR="00773C33" w:rsidRPr="00362288" w:rsidRDefault="00773C33" w:rsidP="004E36DA">
            <w:r w:rsidRPr="00362288">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4000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2175D2" w:rsidRDefault="00773C33" w:rsidP="002175D2">
            <w:pPr>
              <w:pStyle w:val="affb"/>
            </w:pPr>
          </w:p>
        </w:tc>
        <w:tc>
          <w:tcPr>
            <w:tcW w:w="2765" w:type="dxa"/>
            <w:vMerge/>
          </w:tcPr>
          <w:p w:rsidR="00773C33" w:rsidRPr="00076319" w:rsidRDefault="00773C33" w:rsidP="002175D2">
            <w:pPr>
              <w:pStyle w:val="affb"/>
              <w:rPr>
                <w:sz w:val="22"/>
                <w:szCs w:val="22"/>
              </w:rPr>
            </w:pPr>
          </w:p>
        </w:tc>
        <w:tc>
          <w:tcPr>
            <w:tcW w:w="1215" w:type="dxa"/>
            <w:gridSpan w:val="2"/>
          </w:tcPr>
          <w:p w:rsidR="00773C33" w:rsidRPr="00362288" w:rsidRDefault="00773C33" w:rsidP="004E36DA">
            <w:r w:rsidRPr="00362288">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2175D2" w:rsidRDefault="00773C33" w:rsidP="002175D2">
            <w:pPr>
              <w:pStyle w:val="affb"/>
            </w:pPr>
          </w:p>
        </w:tc>
        <w:tc>
          <w:tcPr>
            <w:tcW w:w="2765" w:type="dxa"/>
            <w:vMerge/>
          </w:tcPr>
          <w:p w:rsidR="00773C33" w:rsidRPr="00076319" w:rsidRDefault="00773C33" w:rsidP="002175D2">
            <w:pPr>
              <w:pStyle w:val="affb"/>
              <w:rPr>
                <w:sz w:val="22"/>
                <w:szCs w:val="22"/>
              </w:rPr>
            </w:pPr>
          </w:p>
        </w:tc>
        <w:tc>
          <w:tcPr>
            <w:tcW w:w="1215" w:type="dxa"/>
            <w:gridSpan w:val="2"/>
          </w:tcPr>
          <w:p w:rsidR="00773C33" w:rsidRDefault="00773C33" w:rsidP="004E36DA">
            <w:r w:rsidRPr="00362288">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80000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3.1.2.</w:t>
            </w:r>
          </w:p>
        </w:tc>
        <w:tc>
          <w:tcPr>
            <w:tcW w:w="3410" w:type="dxa"/>
            <w:vMerge w:val="restart"/>
          </w:tcPr>
          <w:p w:rsidR="00773C33" w:rsidRPr="000130FA" w:rsidRDefault="00773C33" w:rsidP="005B713B">
            <w:pPr>
              <w:pStyle w:val="affb"/>
            </w:pPr>
            <w:r w:rsidRPr="005B713B">
              <w:t>Межпоселковый газопровод с. Кремнево – с. Вощиково – с. Арефино Пошехонский и Рыбинский районы</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21CB7" w:rsidRDefault="00773C33" w:rsidP="004E36DA">
            <w:r w:rsidRPr="00221CB7">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21CB7" w:rsidRDefault="00773C33" w:rsidP="004E36DA">
            <w:r w:rsidRPr="00221CB7">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20900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21CB7" w:rsidRDefault="00773C33" w:rsidP="004E36DA">
            <w:r w:rsidRPr="00221CB7">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1100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21CB7" w:rsidRDefault="00773C33" w:rsidP="004E36DA">
            <w:r w:rsidRPr="00221CB7">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221CB7">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22000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3.1.3.</w:t>
            </w:r>
          </w:p>
        </w:tc>
        <w:tc>
          <w:tcPr>
            <w:tcW w:w="3410" w:type="dxa"/>
            <w:vMerge w:val="restart"/>
          </w:tcPr>
          <w:p w:rsidR="00773C33" w:rsidRPr="000130FA" w:rsidRDefault="00773C33" w:rsidP="005B713B">
            <w:pPr>
              <w:pStyle w:val="affb"/>
            </w:pPr>
            <w:r w:rsidRPr="005B713B">
              <w:t>Межпоселковый газопровод  от ГРС3 г. Рыбинск – сан. Черная Речка- с. Охотино Рыбинский и Мышкинский районы</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F75FB" w:rsidRDefault="00773C33" w:rsidP="004E36DA">
            <w:r w:rsidRPr="006F75FB">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F75FB" w:rsidRDefault="00773C33" w:rsidP="004E36DA">
            <w:r w:rsidRPr="006F75FB">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104500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F75FB" w:rsidRDefault="00773C33" w:rsidP="004E36DA">
            <w:r w:rsidRPr="006F75FB">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5500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F75FB" w:rsidRDefault="00773C33" w:rsidP="004E36DA">
            <w:r w:rsidRPr="006F75FB">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6F75FB">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110000</w:t>
            </w:r>
          </w:p>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3.1.4.</w:t>
            </w:r>
          </w:p>
        </w:tc>
        <w:tc>
          <w:tcPr>
            <w:tcW w:w="3410" w:type="dxa"/>
            <w:vMerge w:val="restart"/>
          </w:tcPr>
          <w:p w:rsidR="00773C33" w:rsidRPr="000130FA" w:rsidRDefault="00773C33" w:rsidP="005B713B">
            <w:pPr>
              <w:pStyle w:val="affb"/>
            </w:pPr>
            <w:r w:rsidRPr="005B713B">
              <w:t>Наружное газоснабжение с. Погорелка, Глебовское  сельское поселение</w:t>
            </w: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C579E3" w:rsidRDefault="00773C33" w:rsidP="004E36DA">
            <w:r w:rsidRPr="00C579E3">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C579E3" w:rsidRDefault="00773C33" w:rsidP="004E36DA">
            <w:r w:rsidRPr="00C579E3">
              <w:t>ОБ</w:t>
            </w:r>
          </w:p>
        </w:tc>
        <w:tc>
          <w:tcPr>
            <w:tcW w:w="1072" w:type="dxa"/>
          </w:tcPr>
          <w:p w:rsidR="00773C33" w:rsidRPr="00076319" w:rsidRDefault="00773C33" w:rsidP="00076319">
            <w:pPr>
              <w:spacing w:line="360" w:lineRule="auto"/>
              <w:rPr>
                <w:color w:val="000000"/>
              </w:rPr>
            </w:pPr>
            <w:r w:rsidRPr="00076319">
              <w:rPr>
                <w:color w:val="000000"/>
                <w:sz w:val="22"/>
                <w:szCs w:val="22"/>
              </w:rPr>
              <w:t>2000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C579E3" w:rsidRDefault="00773C33" w:rsidP="004E36DA">
            <w:r w:rsidRPr="00C579E3">
              <w:t>МБ</w:t>
            </w:r>
          </w:p>
        </w:tc>
        <w:tc>
          <w:tcPr>
            <w:tcW w:w="1072" w:type="dxa"/>
          </w:tcPr>
          <w:p w:rsidR="00773C33" w:rsidRPr="00076319" w:rsidRDefault="006E7CEF" w:rsidP="00076319">
            <w:pPr>
              <w:spacing w:line="360" w:lineRule="auto"/>
              <w:rPr>
                <w:color w:val="000000"/>
              </w:rPr>
            </w:pPr>
            <w:r>
              <w:rPr>
                <w:color w:val="000000"/>
                <w:sz w:val="22"/>
                <w:szCs w:val="22"/>
              </w:rPr>
              <w:t>4370,0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Pr="00C579E3" w:rsidRDefault="00773C33" w:rsidP="004E36DA">
            <w:r w:rsidRPr="00C579E3">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rPr>
                <w:color w:val="000000"/>
              </w:rPr>
            </w:pPr>
          </w:p>
        </w:tc>
        <w:tc>
          <w:tcPr>
            <w:tcW w:w="1215" w:type="dxa"/>
            <w:gridSpan w:val="2"/>
          </w:tcPr>
          <w:p w:rsidR="00773C33" w:rsidRDefault="00773C33" w:rsidP="004E36DA">
            <w:r w:rsidRPr="00C579E3">
              <w:t>Всего</w:t>
            </w:r>
          </w:p>
        </w:tc>
        <w:tc>
          <w:tcPr>
            <w:tcW w:w="1072" w:type="dxa"/>
          </w:tcPr>
          <w:p w:rsidR="00773C33" w:rsidRPr="00076319" w:rsidRDefault="006E7CEF" w:rsidP="00076319">
            <w:pPr>
              <w:spacing w:line="360" w:lineRule="auto"/>
              <w:rPr>
                <w:color w:val="000000"/>
              </w:rPr>
            </w:pPr>
            <w:r>
              <w:rPr>
                <w:color w:val="000000"/>
                <w:sz w:val="22"/>
                <w:szCs w:val="22"/>
              </w:rPr>
              <w:t>6370,0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3.1.5.</w:t>
            </w:r>
          </w:p>
        </w:tc>
        <w:tc>
          <w:tcPr>
            <w:tcW w:w="3410" w:type="dxa"/>
            <w:vMerge w:val="restart"/>
          </w:tcPr>
          <w:p w:rsidR="00773C33" w:rsidRPr="000130FA" w:rsidRDefault="00773C33" w:rsidP="005B713B">
            <w:pPr>
              <w:pStyle w:val="affb"/>
            </w:pPr>
            <w:r w:rsidRPr="005B713B">
              <w:t>Наружное газоснабжение д. Ивановское, Глебовское  сельское поселение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4C2C2A" w:rsidRDefault="00773C33" w:rsidP="004E36DA">
            <w:r w:rsidRPr="004C2C2A">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4C2C2A" w:rsidRDefault="00773C33" w:rsidP="004E36DA">
            <w:r w:rsidRPr="004C2C2A">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9500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4C2C2A" w:rsidRDefault="00773C33" w:rsidP="004E36DA">
            <w:r w:rsidRPr="004C2C2A">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4C2C2A" w:rsidRDefault="00773C33" w:rsidP="004E36DA">
            <w:r w:rsidRPr="004C2C2A">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5B713B" w:rsidRDefault="00773C33" w:rsidP="005B713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4C2C2A">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3.1.6.</w:t>
            </w:r>
          </w:p>
        </w:tc>
        <w:tc>
          <w:tcPr>
            <w:tcW w:w="3410" w:type="dxa"/>
            <w:vMerge w:val="restart"/>
          </w:tcPr>
          <w:p w:rsidR="00773C33" w:rsidRPr="000130FA" w:rsidRDefault="00773C33" w:rsidP="00CD0D9B">
            <w:pPr>
              <w:pStyle w:val="affb"/>
            </w:pPr>
            <w:r w:rsidRPr="00CD0D9B">
              <w:t>Наружное газоснабжение д. Ясенево, Глебовское  сельское поселение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497329" w:rsidRDefault="00773C33" w:rsidP="004E36DA">
            <w:r w:rsidRPr="00497329">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497329" w:rsidRDefault="00773C33" w:rsidP="004E36DA">
            <w:r w:rsidRPr="00497329">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5700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497329" w:rsidRDefault="00773C33" w:rsidP="004E36DA">
            <w:r w:rsidRPr="00497329">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300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497329" w:rsidRDefault="00773C33" w:rsidP="004E36DA">
            <w:r w:rsidRPr="00497329">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497329">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6000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lastRenderedPageBreak/>
              <w:t>3.1.7.</w:t>
            </w:r>
          </w:p>
        </w:tc>
        <w:tc>
          <w:tcPr>
            <w:tcW w:w="3410" w:type="dxa"/>
            <w:vMerge w:val="restart"/>
          </w:tcPr>
          <w:p w:rsidR="00773C33" w:rsidRPr="000130FA" w:rsidRDefault="00773C33" w:rsidP="00CD0D9B">
            <w:pPr>
              <w:pStyle w:val="affb"/>
            </w:pPr>
            <w:r w:rsidRPr="00CD0D9B">
              <w:t>Наружное газоснабжение д. Ларионово, Глебовское  сельское поселение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E2C6C" w:rsidRDefault="00773C33" w:rsidP="004E36DA">
            <w:r w:rsidRPr="00DE2C6C">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FE1E55" w:rsidRDefault="00773C33" w:rsidP="004E36DA"/>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E2C6C" w:rsidRDefault="00773C33" w:rsidP="004E36DA">
            <w:r w:rsidRPr="00DE2C6C">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FE1E55" w:rsidRDefault="00773C33" w:rsidP="004E36DA">
            <w:r>
              <w:t>5700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E2C6C" w:rsidRDefault="00773C33" w:rsidP="004E36DA">
            <w:r w:rsidRPr="00DE2C6C">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FE1E55" w:rsidRDefault="00773C33" w:rsidP="004E36DA">
            <w:r>
              <w:t>300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E2C6C" w:rsidRDefault="00773C33" w:rsidP="004E36DA">
            <w:r w:rsidRPr="00DE2C6C">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Default="00773C33" w:rsidP="004E36DA"/>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DE2C6C">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FE1E55" w:rsidRDefault="00773C33" w:rsidP="004E36DA">
            <w:r>
              <w:t>6000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3.1.8.</w:t>
            </w:r>
          </w:p>
        </w:tc>
        <w:tc>
          <w:tcPr>
            <w:tcW w:w="3410" w:type="dxa"/>
            <w:vMerge w:val="restart"/>
          </w:tcPr>
          <w:p w:rsidR="00773C33" w:rsidRPr="000130FA" w:rsidRDefault="00773C33" w:rsidP="00CD0D9B">
            <w:pPr>
              <w:pStyle w:val="affb"/>
            </w:pPr>
            <w:r w:rsidRPr="00CD0D9B">
              <w:t>Наружное газоснабжение д. Легково, Глебовское  сельское поселение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A075D5" w:rsidRDefault="00773C33" w:rsidP="004E36DA">
            <w:r w:rsidRPr="00A075D5">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A075D5" w:rsidRDefault="00773C33" w:rsidP="004E36DA">
            <w:r w:rsidRPr="00A075D5">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5700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A075D5" w:rsidRDefault="00773C33" w:rsidP="004E36DA">
            <w:r w:rsidRPr="00A075D5">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300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A075D5" w:rsidRDefault="00773C33" w:rsidP="004E36DA">
            <w:r w:rsidRPr="00A075D5">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33"/>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A075D5">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6000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3.1.9.</w:t>
            </w:r>
          </w:p>
        </w:tc>
        <w:tc>
          <w:tcPr>
            <w:tcW w:w="3410" w:type="dxa"/>
            <w:vMerge w:val="restart"/>
          </w:tcPr>
          <w:p w:rsidR="00773C33" w:rsidRPr="000130FA" w:rsidRDefault="00773C33" w:rsidP="00CD0D9B">
            <w:pPr>
              <w:pStyle w:val="affb"/>
            </w:pPr>
            <w:r w:rsidRPr="00CD0D9B">
              <w:t>Наружное газоснабжение с. Арефино Арефинское сельское поселение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E9330B" w:rsidRDefault="00773C33" w:rsidP="004E36DA">
            <w:r w:rsidRPr="00E9330B">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E9330B" w:rsidRDefault="00773C33" w:rsidP="004E36DA">
            <w:r w:rsidRPr="00E9330B">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38000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E9330B" w:rsidRDefault="00773C33" w:rsidP="004E36DA">
            <w:r w:rsidRPr="00E9330B">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2000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E9330B" w:rsidRDefault="00773C33" w:rsidP="004E36DA">
            <w:r w:rsidRPr="00E9330B">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65"/>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D0D9B" w:rsidRDefault="00773C33" w:rsidP="00CD0D9B">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E36DA">
            <w:r w:rsidRPr="00E9330B">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40000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FD1720" w:rsidRPr="00454BFC" w:rsidTr="007B1928">
        <w:trPr>
          <w:trHeight w:val="495"/>
        </w:trPr>
        <w:tc>
          <w:tcPr>
            <w:tcW w:w="718" w:type="dxa"/>
            <w:vMerge w:val="restart"/>
          </w:tcPr>
          <w:p w:rsidR="00FD1720" w:rsidRPr="00076319" w:rsidRDefault="00FD1720" w:rsidP="00076319">
            <w:pPr>
              <w:spacing w:line="360" w:lineRule="auto"/>
              <w:rPr>
                <w:color w:val="000000"/>
              </w:rPr>
            </w:pPr>
            <w:r w:rsidRPr="00076319">
              <w:rPr>
                <w:color w:val="000000"/>
                <w:sz w:val="22"/>
                <w:szCs w:val="22"/>
              </w:rPr>
              <w:t>3.1.10.</w:t>
            </w:r>
          </w:p>
          <w:p w:rsidR="00FD1720" w:rsidRPr="00076319" w:rsidRDefault="00FD1720" w:rsidP="00076319">
            <w:pPr>
              <w:spacing w:line="360" w:lineRule="auto"/>
              <w:rPr>
                <w:color w:val="000000"/>
              </w:rPr>
            </w:pPr>
          </w:p>
        </w:tc>
        <w:tc>
          <w:tcPr>
            <w:tcW w:w="3410" w:type="dxa"/>
            <w:vMerge w:val="restart"/>
          </w:tcPr>
          <w:p w:rsidR="00FD1720" w:rsidRPr="00B97869" w:rsidRDefault="00FD1720" w:rsidP="00996C56">
            <w:pPr>
              <w:pStyle w:val="affb"/>
              <w:rPr>
                <w:b/>
                <w:color w:val="FF0000"/>
                <w:sz w:val="22"/>
                <w:szCs w:val="22"/>
              </w:rPr>
            </w:pPr>
            <w:r w:rsidRPr="00B97869">
              <w:rPr>
                <w:sz w:val="22"/>
                <w:szCs w:val="22"/>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 в бюджет Рыбинского муниципального района</w:t>
            </w:r>
          </w:p>
        </w:tc>
        <w:tc>
          <w:tcPr>
            <w:tcW w:w="2765" w:type="dxa"/>
            <w:vMerge w:val="restart"/>
          </w:tcPr>
          <w:p w:rsidR="00FD1720" w:rsidRPr="00076319" w:rsidRDefault="00FD1720" w:rsidP="004D0E96">
            <w:pPr>
              <w:pStyle w:val="affb"/>
              <w:rPr>
                <w:sz w:val="22"/>
                <w:szCs w:val="22"/>
              </w:rPr>
            </w:pPr>
            <w:r w:rsidRPr="00076319">
              <w:rPr>
                <w:sz w:val="22"/>
                <w:szCs w:val="22"/>
              </w:rPr>
              <w:t>МЦП «О государственной поддержке отдельных категорий граждан, проживающих в РМР ЯО, по проведению ремонта жилых помещений и (или) работ, направленных на повышение уровня обеспеченности их коммунальными услугами» на 2010-2013 г.</w:t>
            </w:r>
          </w:p>
        </w:tc>
        <w:tc>
          <w:tcPr>
            <w:tcW w:w="1215" w:type="dxa"/>
            <w:gridSpan w:val="2"/>
          </w:tcPr>
          <w:p w:rsidR="00FD1720" w:rsidRPr="00DF61B6" w:rsidRDefault="00FD1720" w:rsidP="00ED381E">
            <w:r w:rsidRPr="00A94CA9">
              <w:t>ФБ</w:t>
            </w:r>
          </w:p>
        </w:tc>
        <w:tc>
          <w:tcPr>
            <w:tcW w:w="1072" w:type="dxa"/>
          </w:tcPr>
          <w:p w:rsidR="00FD1720" w:rsidRPr="00076319" w:rsidRDefault="00FD1720" w:rsidP="00076319">
            <w:pPr>
              <w:spacing w:line="360" w:lineRule="auto"/>
              <w:ind w:left="360"/>
              <w:rPr>
                <w:color w:val="000000"/>
              </w:rPr>
            </w:pPr>
          </w:p>
        </w:tc>
        <w:tc>
          <w:tcPr>
            <w:tcW w:w="1134" w:type="dxa"/>
          </w:tcPr>
          <w:p w:rsidR="00FD1720" w:rsidRPr="00076319" w:rsidRDefault="00FD1720" w:rsidP="00076319">
            <w:pPr>
              <w:spacing w:line="360" w:lineRule="auto"/>
              <w:ind w:left="360"/>
              <w:rPr>
                <w:color w:val="000000"/>
              </w:rPr>
            </w:pPr>
          </w:p>
        </w:tc>
        <w:tc>
          <w:tcPr>
            <w:tcW w:w="993" w:type="dxa"/>
          </w:tcPr>
          <w:p w:rsidR="00FD1720" w:rsidRPr="00076319" w:rsidRDefault="00FD1720" w:rsidP="00076319">
            <w:pPr>
              <w:spacing w:line="360" w:lineRule="auto"/>
              <w:ind w:left="360"/>
              <w:rPr>
                <w:color w:val="000000"/>
              </w:rPr>
            </w:pPr>
          </w:p>
        </w:tc>
        <w:tc>
          <w:tcPr>
            <w:tcW w:w="2835" w:type="dxa"/>
            <w:vMerge w:val="restart"/>
          </w:tcPr>
          <w:p w:rsidR="00FD1720" w:rsidRPr="00076319" w:rsidRDefault="00FD1720" w:rsidP="00765659">
            <w:pPr>
              <w:pStyle w:val="affb"/>
              <w:rPr>
                <w:sz w:val="22"/>
                <w:szCs w:val="22"/>
              </w:rPr>
            </w:pPr>
            <w:r w:rsidRPr="00076319">
              <w:rPr>
                <w:sz w:val="22"/>
                <w:szCs w:val="22"/>
              </w:rPr>
              <w:t>Количество ветеранов ВОВ, улучшивших условия проживания посредством предоставления государственной поддержки, от общего числа признанных нуждающимися в улучшении условий проживания - 100%.</w:t>
            </w:r>
          </w:p>
        </w:tc>
        <w:tc>
          <w:tcPr>
            <w:tcW w:w="1842" w:type="dxa"/>
            <w:vMerge w:val="restart"/>
          </w:tcPr>
          <w:p w:rsidR="00FD1720" w:rsidRPr="00076319" w:rsidRDefault="00FD1720" w:rsidP="00C613BE">
            <w:pPr>
              <w:pStyle w:val="affb"/>
              <w:rPr>
                <w:sz w:val="22"/>
                <w:szCs w:val="22"/>
              </w:rPr>
            </w:pPr>
            <w:r w:rsidRPr="00076319">
              <w:rPr>
                <w:sz w:val="22"/>
                <w:szCs w:val="22"/>
              </w:rPr>
              <w:t>Управление ЖКХ, транспорта и связи</w:t>
            </w:r>
          </w:p>
        </w:tc>
      </w:tr>
      <w:tr w:rsidR="00B97869" w:rsidRPr="00454BFC" w:rsidTr="00076319">
        <w:trPr>
          <w:trHeight w:val="558"/>
        </w:trPr>
        <w:tc>
          <w:tcPr>
            <w:tcW w:w="718" w:type="dxa"/>
            <w:vMerge/>
          </w:tcPr>
          <w:p w:rsidR="00B97869" w:rsidRPr="00076319" w:rsidRDefault="00B97869" w:rsidP="00076319">
            <w:pPr>
              <w:spacing w:line="360" w:lineRule="auto"/>
              <w:rPr>
                <w:color w:val="000000"/>
              </w:rPr>
            </w:pPr>
          </w:p>
        </w:tc>
        <w:tc>
          <w:tcPr>
            <w:tcW w:w="3410" w:type="dxa"/>
            <w:vMerge/>
          </w:tcPr>
          <w:p w:rsidR="00B97869" w:rsidRPr="00076319" w:rsidRDefault="00B97869" w:rsidP="00996C56">
            <w:pPr>
              <w:pStyle w:val="affb"/>
              <w:rPr>
                <w:sz w:val="22"/>
                <w:szCs w:val="22"/>
              </w:rPr>
            </w:pPr>
          </w:p>
        </w:tc>
        <w:tc>
          <w:tcPr>
            <w:tcW w:w="2765" w:type="dxa"/>
            <w:vMerge/>
          </w:tcPr>
          <w:p w:rsidR="00B97869" w:rsidRPr="00076319" w:rsidRDefault="00B97869" w:rsidP="00346AF0">
            <w:pPr>
              <w:pStyle w:val="affb"/>
              <w:rPr>
                <w:sz w:val="22"/>
                <w:szCs w:val="22"/>
              </w:rPr>
            </w:pPr>
          </w:p>
        </w:tc>
        <w:tc>
          <w:tcPr>
            <w:tcW w:w="1215" w:type="dxa"/>
            <w:gridSpan w:val="2"/>
          </w:tcPr>
          <w:p w:rsidR="00B97869" w:rsidRPr="00A94CA9" w:rsidRDefault="00B97869" w:rsidP="00ED381E">
            <w:r w:rsidRPr="00A94CA9">
              <w:t>ОБ</w:t>
            </w:r>
          </w:p>
        </w:tc>
        <w:tc>
          <w:tcPr>
            <w:tcW w:w="1072" w:type="dxa"/>
          </w:tcPr>
          <w:p w:rsidR="00B97869" w:rsidRPr="00076319" w:rsidRDefault="00B97869" w:rsidP="00076319">
            <w:pPr>
              <w:spacing w:line="360" w:lineRule="auto"/>
              <w:rPr>
                <w:color w:val="000000"/>
              </w:rPr>
            </w:pPr>
            <w:r w:rsidRPr="00076319">
              <w:rPr>
                <w:color w:val="000000"/>
                <w:sz w:val="22"/>
                <w:szCs w:val="22"/>
              </w:rPr>
              <w:t>489,26</w:t>
            </w:r>
          </w:p>
        </w:tc>
        <w:tc>
          <w:tcPr>
            <w:tcW w:w="1134" w:type="dxa"/>
          </w:tcPr>
          <w:p w:rsidR="00B97869" w:rsidRPr="00076319" w:rsidRDefault="00B97869" w:rsidP="00076319">
            <w:pPr>
              <w:spacing w:line="360" w:lineRule="auto"/>
              <w:ind w:left="360"/>
              <w:rPr>
                <w:color w:val="000000"/>
              </w:rPr>
            </w:pPr>
          </w:p>
        </w:tc>
        <w:tc>
          <w:tcPr>
            <w:tcW w:w="993" w:type="dxa"/>
          </w:tcPr>
          <w:p w:rsidR="00B97869" w:rsidRPr="00076319" w:rsidRDefault="00B97869" w:rsidP="00076319">
            <w:pPr>
              <w:spacing w:line="360" w:lineRule="auto"/>
              <w:ind w:left="360"/>
              <w:rPr>
                <w:color w:val="000000"/>
              </w:rPr>
            </w:pPr>
          </w:p>
        </w:tc>
        <w:tc>
          <w:tcPr>
            <w:tcW w:w="2835" w:type="dxa"/>
            <w:vMerge/>
          </w:tcPr>
          <w:p w:rsidR="00B97869" w:rsidRPr="00076319" w:rsidRDefault="00B97869" w:rsidP="00076319">
            <w:pPr>
              <w:spacing w:line="360" w:lineRule="auto"/>
              <w:ind w:left="360"/>
              <w:rPr>
                <w:color w:val="000000"/>
              </w:rPr>
            </w:pPr>
          </w:p>
        </w:tc>
        <w:tc>
          <w:tcPr>
            <w:tcW w:w="1842" w:type="dxa"/>
            <w:vMerge/>
          </w:tcPr>
          <w:p w:rsidR="00B97869" w:rsidRPr="00076319" w:rsidRDefault="00B97869" w:rsidP="00076319">
            <w:pPr>
              <w:spacing w:line="360" w:lineRule="auto"/>
              <w:ind w:left="360"/>
              <w:rPr>
                <w:color w:val="000000"/>
              </w:rPr>
            </w:pPr>
          </w:p>
        </w:tc>
      </w:tr>
      <w:tr w:rsidR="00B97869" w:rsidRPr="00454BFC" w:rsidTr="00076319">
        <w:trPr>
          <w:trHeight w:val="558"/>
        </w:trPr>
        <w:tc>
          <w:tcPr>
            <w:tcW w:w="718" w:type="dxa"/>
            <w:vMerge/>
          </w:tcPr>
          <w:p w:rsidR="00B97869" w:rsidRPr="00076319" w:rsidRDefault="00B97869" w:rsidP="00076319">
            <w:pPr>
              <w:spacing w:line="360" w:lineRule="auto"/>
              <w:rPr>
                <w:color w:val="000000"/>
              </w:rPr>
            </w:pPr>
          </w:p>
        </w:tc>
        <w:tc>
          <w:tcPr>
            <w:tcW w:w="3410" w:type="dxa"/>
            <w:vMerge/>
          </w:tcPr>
          <w:p w:rsidR="00B97869" w:rsidRPr="00076319" w:rsidRDefault="00B97869" w:rsidP="00996C56">
            <w:pPr>
              <w:pStyle w:val="affb"/>
              <w:rPr>
                <w:sz w:val="22"/>
                <w:szCs w:val="22"/>
              </w:rPr>
            </w:pPr>
          </w:p>
        </w:tc>
        <w:tc>
          <w:tcPr>
            <w:tcW w:w="2765" w:type="dxa"/>
            <w:vMerge/>
          </w:tcPr>
          <w:p w:rsidR="00B97869" w:rsidRPr="00076319" w:rsidRDefault="00B97869" w:rsidP="00346AF0">
            <w:pPr>
              <w:pStyle w:val="affb"/>
              <w:rPr>
                <w:sz w:val="22"/>
                <w:szCs w:val="22"/>
              </w:rPr>
            </w:pPr>
          </w:p>
        </w:tc>
        <w:tc>
          <w:tcPr>
            <w:tcW w:w="1215" w:type="dxa"/>
            <w:gridSpan w:val="2"/>
          </w:tcPr>
          <w:p w:rsidR="00B97869" w:rsidRPr="00A94CA9" w:rsidRDefault="00B97869" w:rsidP="00ED381E">
            <w:r w:rsidRPr="00A94CA9">
              <w:t>МБ</w:t>
            </w:r>
          </w:p>
        </w:tc>
        <w:tc>
          <w:tcPr>
            <w:tcW w:w="1072" w:type="dxa"/>
          </w:tcPr>
          <w:p w:rsidR="00B97869" w:rsidRPr="00B97869" w:rsidRDefault="00B97869" w:rsidP="00B97869">
            <w:pPr>
              <w:spacing w:line="360" w:lineRule="auto"/>
              <w:rPr>
                <w:color w:val="000000"/>
              </w:rPr>
            </w:pPr>
            <w:r w:rsidRPr="00B97869">
              <w:rPr>
                <w:color w:val="000000"/>
                <w:sz w:val="22"/>
                <w:szCs w:val="22"/>
              </w:rPr>
              <w:t>630,0</w:t>
            </w:r>
          </w:p>
        </w:tc>
        <w:tc>
          <w:tcPr>
            <w:tcW w:w="1134" w:type="dxa"/>
          </w:tcPr>
          <w:p w:rsidR="00B97869" w:rsidRPr="00076319" w:rsidRDefault="00B97869" w:rsidP="00076319">
            <w:pPr>
              <w:spacing w:line="360" w:lineRule="auto"/>
              <w:ind w:left="360"/>
              <w:rPr>
                <w:color w:val="000000"/>
              </w:rPr>
            </w:pPr>
          </w:p>
        </w:tc>
        <w:tc>
          <w:tcPr>
            <w:tcW w:w="993" w:type="dxa"/>
          </w:tcPr>
          <w:p w:rsidR="00B97869" w:rsidRPr="00076319" w:rsidRDefault="00B97869" w:rsidP="00076319">
            <w:pPr>
              <w:spacing w:line="360" w:lineRule="auto"/>
              <w:ind w:left="360"/>
              <w:rPr>
                <w:color w:val="000000"/>
              </w:rPr>
            </w:pPr>
          </w:p>
        </w:tc>
        <w:tc>
          <w:tcPr>
            <w:tcW w:w="2835" w:type="dxa"/>
            <w:vMerge/>
          </w:tcPr>
          <w:p w:rsidR="00B97869" w:rsidRPr="00076319" w:rsidRDefault="00B97869" w:rsidP="00076319">
            <w:pPr>
              <w:spacing w:line="360" w:lineRule="auto"/>
              <w:ind w:left="360"/>
              <w:rPr>
                <w:color w:val="000000"/>
              </w:rPr>
            </w:pPr>
          </w:p>
        </w:tc>
        <w:tc>
          <w:tcPr>
            <w:tcW w:w="1842" w:type="dxa"/>
            <w:vMerge/>
          </w:tcPr>
          <w:p w:rsidR="00B97869" w:rsidRPr="00076319" w:rsidRDefault="00B97869" w:rsidP="00076319">
            <w:pPr>
              <w:spacing w:line="360" w:lineRule="auto"/>
              <w:ind w:left="360"/>
              <w:rPr>
                <w:color w:val="000000"/>
              </w:rPr>
            </w:pPr>
          </w:p>
        </w:tc>
      </w:tr>
      <w:tr w:rsidR="00B97869" w:rsidRPr="00454BFC" w:rsidTr="007B1928">
        <w:trPr>
          <w:trHeight w:val="419"/>
        </w:trPr>
        <w:tc>
          <w:tcPr>
            <w:tcW w:w="718" w:type="dxa"/>
            <w:vMerge/>
          </w:tcPr>
          <w:p w:rsidR="00B97869" w:rsidRPr="00076319" w:rsidRDefault="00B97869" w:rsidP="00076319">
            <w:pPr>
              <w:spacing w:line="360" w:lineRule="auto"/>
              <w:rPr>
                <w:color w:val="000000"/>
              </w:rPr>
            </w:pPr>
          </w:p>
        </w:tc>
        <w:tc>
          <w:tcPr>
            <w:tcW w:w="3410" w:type="dxa"/>
            <w:vMerge/>
          </w:tcPr>
          <w:p w:rsidR="00B97869" w:rsidRPr="00076319" w:rsidRDefault="00B97869" w:rsidP="00996C56">
            <w:pPr>
              <w:pStyle w:val="affb"/>
              <w:rPr>
                <w:sz w:val="22"/>
                <w:szCs w:val="22"/>
              </w:rPr>
            </w:pPr>
          </w:p>
        </w:tc>
        <w:tc>
          <w:tcPr>
            <w:tcW w:w="2765" w:type="dxa"/>
            <w:vMerge/>
          </w:tcPr>
          <w:p w:rsidR="00B97869" w:rsidRPr="00076319" w:rsidRDefault="00B97869" w:rsidP="00346AF0">
            <w:pPr>
              <w:pStyle w:val="affb"/>
              <w:rPr>
                <w:sz w:val="22"/>
                <w:szCs w:val="22"/>
              </w:rPr>
            </w:pPr>
          </w:p>
        </w:tc>
        <w:tc>
          <w:tcPr>
            <w:tcW w:w="1215" w:type="dxa"/>
            <w:gridSpan w:val="2"/>
          </w:tcPr>
          <w:p w:rsidR="00B97869" w:rsidRPr="00A94CA9" w:rsidRDefault="00B97869" w:rsidP="00ED381E">
            <w:r w:rsidRPr="00A94CA9">
              <w:t>Др.</w:t>
            </w:r>
          </w:p>
        </w:tc>
        <w:tc>
          <w:tcPr>
            <w:tcW w:w="1072" w:type="dxa"/>
          </w:tcPr>
          <w:p w:rsidR="00B97869" w:rsidRPr="00076319" w:rsidRDefault="00B97869" w:rsidP="00076319">
            <w:pPr>
              <w:spacing w:line="360" w:lineRule="auto"/>
              <w:ind w:left="360"/>
              <w:rPr>
                <w:color w:val="000000"/>
              </w:rPr>
            </w:pPr>
          </w:p>
        </w:tc>
        <w:tc>
          <w:tcPr>
            <w:tcW w:w="1134" w:type="dxa"/>
          </w:tcPr>
          <w:p w:rsidR="00B97869" w:rsidRPr="00076319" w:rsidRDefault="00B97869" w:rsidP="00076319">
            <w:pPr>
              <w:spacing w:line="360" w:lineRule="auto"/>
              <w:ind w:left="360"/>
              <w:rPr>
                <w:color w:val="000000"/>
              </w:rPr>
            </w:pPr>
          </w:p>
        </w:tc>
        <w:tc>
          <w:tcPr>
            <w:tcW w:w="993" w:type="dxa"/>
          </w:tcPr>
          <w:p w:rsidR="00B97869" w:rsidRPr="00076319" w:rsidRDefault="00B97869" w:rsidP="00076319">
            <w:pPr>
              <w:spacing w:line="360" w:lineRule="auto"/>
              <w:ind w:left="360"/>
              <w:rPr>
                <w:color w:val="000000"/>
              </w:rPr>
            </w:pPr>
          </w:p>
        </w:tc>
        <w:tc>
          <w:tcPr>
            <w:tcW w:w="2835" w:type="dxa"/>
            <w:vMerge/>
          </w:tcPr>
          <w:p w:rsidR="00B97869" w:rsidRPr="00076319" w:rsidRDefault="00B97869" w:rsidP="00076319">
            <w:pPr>
              <w:spacing w:line="360" w:lineRule="auto"/>
              <w:ind w:left="360"/>
              <w:rPr>
                <w:color w:val="000000"/>
              </w:rPr>
            </w:pPr>
          </w:p>
        </w:tc>
        <w:tc>
          <w:tcPr>
            <w:tcW w:w="1842" w:type="dxa"/>
            <w:vMerge/>
          </w:tcPr>
          <w:p w:rsidR="00B97869" w:rsidRPr="00076319" w:rsidRDefault="00B97869" w:rsidP="00076319">
            <w:pPr>
              <w:spacing w:line="360" w:lineRule="auto"/>
              <w:ind w:left="360"/>
              <w:rPr>
                <w:color w:val="000000"/>
              </w:rPr>
            </w:pPr>
          </w:p>
        </w:tc>
      </w:tr>
      <w:tr w:rsidR="00B97869" w:rsidRPr="00454BFC" w:rsidTr="00076319">
        <w:trPr>
          <w:trHeight w:val="558"/>
        </w:trPr>
        <w:tc>
          <w:tcPr>
            <w:tcW w:w="718" w:type="dxa"/>
            <w:vMerge/>
          </w:tcPr>
          <w:p w:rsidR="00B97869" w:rsidRPr="00076319" w:rsidRDefault="00B97869" w:rsidP="00076319">
            <w:pPr>
              <w:spacing w:line="360" w:lineRule="auto"/>
              <w:rPr>
                <w:color w:val="000000"/>
              </w:rPr>
            </w:pPr>
          </w:p>
        </w:tc>
        <w:tc>
          <w:tcPr>
            <w:tcW w:w="3410" w:type="dxa"/>
            <w:vMerge/>
          </w:tcPr>
          <w:p w:rsidR="00B97869" w:rsidRPr="00076319" w:rsidRDefault="00B97869" w:rsidP="00996C56">
            <w:pPr>
              <w:pStyle w:val="affb"/>
              <w:rPr>
                <w:sz w:val="22"/>
                <w:szCs w:val="22"/>
              </w:rPr>
            </w:pPr>
          </w:p>
        </w:tc>
        <w:tc>
          <w:tcPr>
            <w:tcW w:w="2765" w:type="dxa"/>
            <w:vMerge/>
          </w:tcPr>
          <w:p w:rsidR="00B97869" w:rsidRPr="00076319" w:rsidRDefault="00B97869" w:rsidP="00346AF0">
            <w:pPr>
              <w:pStyle w:val="affb"/>
              <w:rPr>
                <w:sz w:val="22"/>
                <w:szCs w:val="22"/>
              </w:rPr>
            </w:pPr>
          </w:p>
        </w:tc>
        <w:tc>
          <w:tcPr>
            <w:tcW w:w="1215" w:type="dxa"/>
            <w:gridSpan w:val="2"/>
          </w:tcPr>
          <w:p w:rsidR="00B97869" w:rsidRDefault="00B97869" w:rsidP="00ED381E">
            <w:r w:rsidRPr="00A94CA9">
              <w:t>Всего</w:t>
            </w:r>
          </w:p>
        </w:tc>
        <w:tc>
          <w:tcPr>
            <w:tcW w:w="1072" w:type="dxa"/>
          </w:tcPr>
          <w:p w:rsidR="00B97869" w:rsidRPr="00076319" w:rsidRDefault="00B97869" w:rsidP="00076319">
            <w:pPr>
              <w:spacing w:line="360" w:lineRule="auto"/>
              <w:rPr>
                <w:color w:val="000000"/>
              </w:rPr>
            </w:pPr>
            <w:r>
              <w:rPr>
                <w:color w:val="000000"/>
                <w:sz w:val="22"/>
                <w:szCs w:val="22"/>
              </w:rPr>
              <w:t>1119,26</w:t>
            </w:r>
          </w:p>
        </w:tc>
        <w:tc>
          <w:tcPr>
            <w:tcW w:w="1134" w:type="dxa"/>
          </w:tcPr>
          <w:p w:rsidR="00B97869" w:rsidRPr="00076319" w:rsidRDefault="00B97869" w:rsidP="00076319">
            <w:pPr>
              <w:spacing w:line="360" w:lineRule="auto"/>
              <w:ind w:left="360"/>
              <w:rPr>
                <w:color w:val="000000"/>
              </w:rPr>
            </w:pPr>
          </w:p>
        </w:tc>
        <w:tc>
          <w:tcPr>
            <w:tcW w:w="993" w:type="dxa"/>
          </w:tcPr>
          <w:p w:rsidR="00B97869" w:rsidRPr="00076319" w:rsidRDefault="00B97869" w:rsidP="00076319">
            <w:pPr>
              <w:spacing w:line="360" w:lineRule="auto"/>
              <w:ind w:left="360"/>
              <w:rPr>
                <w:color w:val="000000"/>
              </w:rPr>
            </w:pPr>
          </w:p>
        </w:tc>
        <w:tc>
          <w:tcPr>
            <w:tcW w:w="2835" w:type="dxa"/>
            <w:vMerge/>
          </w:tcPr>
          <w:p w:rsidR="00B97869" w:rsidRPr="00076319" w:rsidRDefault="00B97869" w:rsidP="00076319">
            <w:pPr>
              <w:spacing w:line="360" w:lineRule="auto"/>
              <w:ind w:left="360"/>
              <w:rPr>
                <w:color w:val="000000"/>
              </w:rPr>
            </w:pPr>
          </w:p>
        </w:tc>
        <w:tc>
          <w:tcPr>
            <w:tcW w:w="1842" w:type="dxa"/>
            <w:vMerge/>
          </w:tcPr>
          <w:p w:rsidR="00B97869" w:rsidRPr="00076319" w:rsidRDefault="00B97869" w:rsidP="00076319">
            <w:pPr>
              <w:spacing w:line="360" w:lineRule="auto"/>
              <w:ind w:left="360"/>
              <w:rPr>
                <w:color w:val="000000"/>
              </w:rPr>
            </w:pPr>
          </w:p>
        </w:tc>
      </w:tr>
      <w:tr w:rsidR="00820D01" w:rsidRPr="00454BFC" w:rsidTr="00820D01">
        <w:trPr>
          <w:trHeight w:val="456"/>
        </w:trPr>
        <w:tc>
          <w:tcPr>
            <w:tcW w:w="718" w:type="dxa"/>
            <w:vMerge w:val="restart"/>
          </w:tcPr>
          <w:p w:rsidR="00820D01" w:rsidRPr="00076319" w:rsidRDefault="00820D01" w:rsidP="00B97869">
            <w:pPr>
              <w:spacing w:line="360" w:lineRule="auto"/>
              <w:rPr>
                <w:color w:val="000000"/>
              </w:rPr>
            </w:pPr>
            <w:r>
              <w:rPr>
                <w:color w:val="000000"/>
                <w:sz w:val="22"/>
                <w:szCs w:val="22"/>
              </w:rPr>
              <w:t>3.1.1</w:t>
            </w:r>
            <w:r>
              <w:rPr>
                <w:color w:val="000000"/>
                <w:sz w:val="22"/>
                <w:szCs w:val="22"/>
              </w:rPr>
              <w:lastRenderedPageBreak/>
              <w:t>1.</w:t>
            </w:r>
          </w:p>
        </w:tc>
        <w:tc>
          <w:tcPr>
            <w:tcW w:w="3410" w:type="dxa"/>
            <w:vMerge w:val="restart"/>
          </w:tcPr>
          <w:p w:rsidR="00820D01" w:rsidRDefault="00820D01" w:rsidP="00996C56">
            <w:pPr>
              <w:pStyle w:val="affb"/>
              <w:rPr>
                <w:sz w:val="22"/>
                <w:szCs w:val="22"/>
              </w:rPr>
            </w:pPr>
            <w:r>
              <w:rPr>
                <w:sz w:val="22"/>
                <w:szCs w:val="22"/>
              </w:rPr>
              <w:lastRenderedPageBreak/>
              <w:t xml:space="preserve">Переселение граждан из </w:t>
            </w:r>
            <w:r>
              <w:rPr>
                <w:sz w:val="22"/>
                <w:szCs w:val="22"/>
              </w:rPr>
              <w:lastRenderedPageBreak/>
              <w:t>аварийного жилищного фонда с учетом необходимости развития малоэтажного жилищного строительства:</w:t>
            </w:r>
          </w:p>
          <w:p w:rsidR="00820D01" w:rsidRDefault="00820D01" w:rsidP="00996C56">
            <w:pPr>
              <w:pStyle w:val="affb"/>
              <w:rPr>
                <w:sz w:val="22"/>
                <w:szCs w:val="22"/>
              </w:rPr>
            </w:pPr>
            <w:r>
              <w:rPr>
                <w:sz w:val="22"/>
                <w:szCs w:val="22"/>
              </w:rPr>
              <w:t>Покровское с/п</w:t>
            </w:r>
          </w:p>
          <w:p w:rsidR="00820D01" w:rsidRDefault="00820D01" w:rsidP="00996C56">
            <w:pPr>
              <w:pStyle w:val="affb"/>
              <w:rPr>
                <w:sz w:val="22"/>
                <w:szCs w:val="22"/>
              </w:rPr>
            </w:pPr>
            <w:r>
              <w:rPr>
                <w:sz w:val="22"/>
                <w:szCs w:val="22"/>
              </w:rPr>
              <w:t>Тихменевское с/п</w:t>
            </w:r>
          </w:p>
          <w:p w:rsidR="00820D01" w:rsidRDefault="00820D01" w:rsidP="00996C56">
            <w:pPr>
              <w:pStyle w:val="affb"/>
              <w:rPr>
                <w:sz w:val="22"/>
                <w:szCs w:val="22"/>
              </w:rPr>
            </w:pPr>
            <w:r>
              <w:rPr>
                <w:sz w:val="22"/>
                <w:szCs w:val="22"/>
              </w:rPr>
              <w:t>Назаровское с/п</w:t>
            </w:r>
          </w:p>
          <w:p w:rsidR="00820D01" w:rsidRPr="00076319" w:rsidRDefault="00820D01" w:rsidP="00996C56">
            <w:pPr>
              <w:pStyle w:val="affb"/>
              <w:rPr>
                <w:sz w:val="22"/>
                <w:szCs w:val="22"/>
              </w:rPr>
            </w:pPr>
            <w:r>
              <w:rPr>
                <w:sz w:val="22"/>
                <w:szCs w:val="22"/>
              </w:rPr>
              <w:t>Судоверфское с/п</w:t>
            </w:r>
          </w:p>
        </w:tc>
        <w:tc>
          <w:tcPr>
            <w:tcW w:w="2765" w:type="dxa"/>
            <w:vMerge w:val="restart"/>
          </w:tcPr>
          <w:p w:rsidR="00820D01" w:rsidRPr="00076319" w:rsidRDefault="00DC51E9" w:rsidP="00346AF0">
            <w:pPr>
              <w:pStyle w:val="affb"/>
              <w:rPr>
                <w:sz w:val="22"/>
                <w:szCs w:val="22"/>
              </w:rPr>
            </w:pPr>
            <w:r>
              <w:rPr>
                <w:sz w:val="22"/>
                <w:szCs w:val="22"/>
              </w:rPr>
              <w:lastRenderedPageBreak/>
              <w:t>Региональная</w:t>
            </w:r>
            <w:r w:rsidR="00C97B03">
              <w:rPr>
                <w:sz w:val="22"/>
                <w:szCs w:val="22"/>
              </w:rPr>
              <w:t xml:space="preserve"> адресная</w:t>
            </w:r>
            <w:r>
              <w:rPr>
                <w:sz w:val="22"/>
                <w:szCs w:val="22"/>
              </w:rPr>
              <w:t xml:space="preserve"> </w:t>
            </w:r>
            <w:r>
              <w:rPr>
                <w:sz w:val="22"/>
                <w:szCs w:val="22"/>
              </w:rPr>
              <w:lastRenderedPageBreak/>
              <w:t>программа «По переселению граждан из аварийного жилищного фонда ЯО с учетом необходимости развития малоэтажного жилищного</w:t>
            </w:r>
            <w:r w:rsidR="00C4316E">
              <w:rPr>
                <w:sz w:val="22"/>
                <w:szCs w:val="22"/>
              </w:rPr>
              <w:t xml:space="preserve"> </w:t>
            </w:r>
            <w:r>
              <w:rPr>
                <w:sz w:val="22"/>
                <w:szCs w:val="22"/>
              </w:rPr>
              <w:t>строительства»</w:t>
            </w:r>
          </w:p>
        </w:tc>
        <w:tc>
          <w:tcPr>
            <w:tcW w:w="1215" w:type="dxa"/>
            <w:gridSpan w:val="2"/>
          </w:tcPr>
          <w:p w:rsidR="00820D01" w:rsidRPr="00933915" w:rsidRDefault="00820D01" w:rsidP="00D2675F">
            <w:r w:rsidRPr="00933915">
              <w:rPr>
                <w:sz w:val="22"/>
                <w:szCs w:val="22"/>
              </w:rPr>
              <w:lastRenderedPageBreak/>
              <w:t>ФБ</w:t>
            </w:r>
          </w:p>
        </w:tc>
        <w:tc>
          <w:tcPr>
            <w:tcW w:w="1072" w:type="dxa"/>
          </w:tcPr>
          <w:p w:rsidR="00820D01" w:rsidRPr="00933915" w:rsidRDefault="00820D01" w:rsidP="00076319">
            <w:pPr>
              <w:spacing w:line="360" w:lineRule="auto"/>
              <w:ind w:left="360"/>
              <w:rPr>
                <w:color w:val="000000"/>
              </w:rPr>
            </w:pPr>
          </w:p>
        </w:tc>
        <w:tc>
          <w:tcPr>
            <w:tcW w:w="1134" w:type="dxa"/>
          </w:tcPr>
          <w:p w:rsidR="00820D01" w:rsidRPr="00933915" w:rsidRDefault="00820D01" w:rsidP="00076319">
            <w:pPr>
              <w:spacing w:line="360" w:lineRule="auto"/>
              <w:ind w:left="360"/>
              <w:rPr>
                <w:color w:val="000000"/>
              </w:rPr>
            </w:pPr>
          </w:p>
        </w:tc>
        <w:tc>
          <w:tcPr>
            <w:tcW w:w="993" w:type="dxa"/>
          </w:tcPr>
          <w:p w:rsidR="00820D01" w:rsidRPr="00933915" w:rsidRDefault="00820D01" w:rsidP="00076319">
            <w:pPr>
              <w:spacing w:line="360" w:lineRule="auto"/>
              <w:ind w:left="360"/>
              <w:rPr>
                <w:color w:val="000000"/>
              </w:rPr>
            </w:pPr>
          </w:p>
        </w:tc>
        <w:tc>
          <w:tcPr>
            <w:tcW w:w="2835" w:type="dxa"/>
            <w:vMerge w:val="restart"/>
          </w:tcPr>
          <w:p w:rsidR="00B42F4A" w:rsidRDefault="00B42F4A" w:rsidP="009E27CA">
            <w:pPr>
              <w:pStyle w:val="affb"/>
              <w:rPr>
                <w:sz w:val="22"/>
                <w:szCs w:val="22"/>
              </w:rPr>
            </w:pPr>
            <w:r>
              <w:rPr>
                <w:sz w:val="22"/>
                <w:szCs w:val="22"/>
              </w:rPr>
              <w:t xml:space="preserve">Улучшение жилищных </w:t>
            </w:r>
            <w:r>
              <w:rPr>
                <w:sz w:val="22"/>
                <w:szCs w:val="22"/>
              </w:rPr>
              <w:lastRenderedPageBreak/>
              <w:t xml:space="preserve">условий для жителей района, обеспечение их </w:t>
            </w:r>
          </w:p>
          <w:p w:rsidR="00820D01" w:rsidRPr="00076319" w:rsidRDefault="00B42F4A" w:rsidP="00B42F4A">
            <w:pPr>
              <w:pStyle w:val="affb"/>
              <w:rPr>
                <w:sz w:val="22"/>
                <w:szCs w:val="22"/>
              </w:rPr>
            </w:pPr>
            <w:r w:rsidRPr="00B42F4A">
              <w:rPr>
                <w:sz w:val="22"/>
                <w:szCs w:val="22"/>
              </w:rPr>
              <w:t>комфортны</w:t>
            </w:r>
            <w:r>
              <w:rPr>
                <w:sz w:val="22"/>
                <w:szCs w:val="22"/>
              </w:rPr>
              <w:t>ми</w:t>
            </w:r>
            <w:r w:rsidRPr="00B42F4A">
              <w:rPr>
                <w:sz w:val="22"/>
                <w:szCs w:val="22"/>
              </w:rPr>
              <w:t xml:space="preserve"> услови</w:t>
            </w:r>
            <w:r>
              <w:rPr>
                <w:sz w:val="22"/>
                <w:szCs w:val="22"/>
              </w:rPr>
              <w:t xml:space="preserve">ями </w:t>
            </w:r>
            <w:r w:rsidRPr="00B42F4A">
              <w:rPr>
                <w:sz w:val="22"/>
                <w:szCs w:val="22"/>
              </w:rPr>
              <w:t xml:space="preserve"> проживания</w:t>
            </w:r>
          </w:p>
        </w:tc>
        <w:tc>
          <w:tcPr>
            <w:tcW w:w="1842" w:type="dxa"/>
            <w:vMerge w:val="restart"/>
          </w:tcPr>
          <w:p w:rsidR="00820D01" w:rsidRPr="00A74915" w:rsidRDefault="00293C81" w:rsidP="000A3D93">
            <w:pPr>
              <w:pStyle w:val="affb"/>
              <w:rPr>
                <w:sz w:val="22"/>
                <w:szCs w:val="22"/>
              </w:rPr>
            </w:pPr>
            <w:r w:rsidRPr="00293C81">
              <w:rPr>
                <w:sz w:val="22"/>
                <w:szCs w:val="22"/>
              </w:rPr>
              <w:lastRenderedPageBreak/>
              <w:t xml:space="preserve">Управление </w:t>
            </w:r>
            <w:r w:rsidRPr="00293C81">
              <w:rPr>
                <w:sz w:val="22"/>
                <w:szCs w:val="22"/>
              </w:rPr>
              <w:lastRenderedPageBreak/>
              <w:t>недвижимости, строительства и инвестиций, администрации поселений</w:t>
            </w:r>
          </w:p>
        </w:tc>
      </w:tr>
      <w:tr w:rsidR="00820D01" w:rsidRPr="00454BFC" w:rsidTr="00076319">
        <w:trPr>
          <w:trHeight w:val="456"/>
        </w:trPr>
        <w:tc>
          <w:tcPr>
            <w:tcW w:w="718" w:type="dxa"/>
            <w:vMerge/>
          </w:tcPr>
          <w:p w:rsidR="00820D01" w:rsidRDefault="00820D01" w:rsidP="00B97869">
            <w:pPr>
              <w:spacing w:line="360" w:lineRule="auto"/>
              <w:rPr>
                <w:color w:val="000000"/>
              </w:rPr>
            </w:pPr>
          </w:p>
        </w:tc>
        <w:tc>
          <w:tcPr>
            <w:tcW w:w="3410" w:type="dxa"/>
            <w:vMerge/>
          </w:tcPr>
          <w:p w:rsidR="00820D01" w:rsidRDefault="00820D01" w:rsidP="00996C56">
            <w:pPr>
              <w:pStyle w:val="affb"/>
              <w:rPr>
                <w:sz w:val="22"/>
                <w:szCs w:val="22"/>
              </w:rPr>
            </w:pPr>
          </w:p>
        </w:tc>
        <w:tc>
          <w:tcPr>
            <w:tcW w:w="2765" w:type="dxa"/>
            <w:vMerge/>
          </w:tcPr>
          <w:p w:rsidR="00820D01" w:rsidRPr="00076319" w:rsidRDefault="00820D01" w:rsidP="00346AF0">
            <w:pPr>
              <w:pStyle w:val="affb"/>
              <w:rPr>
                <w:sz w:val="22"/>
                <w:szCs w:val="22"/>
              </w:rPr>
            </w:pPr>
          </w:p>
        </w:tc>
        <w:tc>
          <w:tcPr>
            <w:tcW w:w="1215" w:type="dxa"/>
            <w:gridSpan w:val="2"/>
          </w:tcPr>
          <w:p w:rsidR="00820D01" w:rsidRPr="00933915" w:rsidRDefault="00820D01" w:rsidP="00D2675F">
            <w:r w:rsidRPr="00933915">
              <w:rPr>
                <w:sz w:val="22"/>
                <w:szCs w:val="22"/>
              </w:rPr>
              <w:t>ОБ</w:t>
            </w:r>
          </w:p>
        </w:tc>
        <w:tc>
          <w:tcPr>
            <w:tcW w:w="1072" w:type="dxa"/>
          </w:tcPr>
          <w:p w:rsidR="00820D01" w:rsidRPr="00933915" w:rsidRDefault="00933915" w:rsidP="00933915">
            <w:pPr>
              <w:spacing w:line="360" w:lineRule="auto"/>
              <w:rPr>
                <w:color w:val="000000"/>
              </w:rPr>
            </w:pPr>
            <w:r w:rsidRPr="00933915">
              <w:rPr>
                <w:color w:val="000000"/>
                <w:sz w:val="22"/>
                <w:szCs w:val="22"/>
              </w:rPr>
              <w:t>61924,8</w:t>
            </w:r>
          </w:p>
        </w:tc>
        <w:tc>
          <w:tcPr>
            <w:tcW w:w="1134" w:type="dxa"/>
          </w:tcPr>
          <w:p w:rsidR="00820D01" w:rsidRPr="00933915" w:rsidRDefault="00820D01" w:rsidP="00076319">
            <w:pPr>
              <w:spacing w:line="360" w:lineRule="auto"/>
              <w:ind w:left="360"/>
              <w:rPr>
                <w:color w:val="000000"/>
              </w:rPr>
            </w:pPr>
          </w:p>
        </w:tc>
        <w:tc>
          <w:tcPr>
            <w:tcW w:w="993" w:type="dxa"/>
          </w:tcPr>
          <w:p w:rsidR="00820D01" w:rsidRPr="00933915" w:rsidRDefault="00820D01" w:rsidP="00076319">
            <w:pPr>
              <w:spacing w:line="360" w:lineRule="auto"/>
              <w:ind w:left="360"/>
              <w:rPr>
                <w:color w:val="000000"/>
              </w:rPr>
            </w:pPr>
          </w:p>
        </w:tc>
        <w:tc>
          <w:tcPr>
            <w:tcW w:w="2835" w:type="dxa"/>
            <w:vMerge/>
          </w:tcPr>
          <w:p w:rsidR="00820D01" w:rsidRPr="00076319" w:rsidRDefault="00820D01" w:rsidP="009E27CA">
            <w:pPr>
              <w:pStyle w:val="affb"/>
              <w:rPr>
                <w:sz w:val="22"/>
                <w:szCs w:val="22"/>
              </w:rPr>
            </w:pPr>
          </w:p>
        </w:tc>
        <w:tc>
          <w:tcPr>
            <w:tcW w:w="1842" w:type="dxa"/>
            <w:vMerge/>
          </w:tcPr>
          <w:p w:rsidR="00820D01" w:rsidRPr="00A74915" w:rsidRDefault="00820D01" w:rsidP="000A3D93">
            <w:pPr>
              <w:pStyle w:val="affb"/>
              <w:rPr>
                <w:sz w:val="22"/>
                <w:szCs w:val="22"/>
              </w:rPr>
            </w:pPr>
          </w:p>
        </w:tc>
      </w:tr>
      <w:tr w:rsidR="00820D01" w:rsidRPr="00454BFC" w:rsidTr="00076319">
        <w:trPr>
          <w:trHeight w:val="456"/>
        </w:trPr>
        <w:tc>
          <w:tcPr>
            <w:tcW w:w="718" w:type="dxa"/>
            <w:vMerge/>
          </w:tcPr>
          <w:p w:rsidR="00820D01" w:rsidRDefault="00820D01" w:rsidP="00B97869">
            <w:pPr>
              <w:spacing w:line="360" w:lineRule="auto"/>
              <w:rPr>
                <w:color w:val="000000"/>
              </w:rPr>
            </w:pPr>
          </w:p>
        </w:tc>
        <w:tc>
          <w:tcPr>
            <w:tcW w:w="3410" w:type="dxa"/>
            <w:vMerge/>
          </w:tcPr>
          <w:p w:rsidR="00820D01" w:rsidRDefault="00820D01" w:rsidP="00996C56">
            <w:pPr>
              <w:pStyle w:val="affb"/>
              <w:rPr>
                <w:sz w:val="22"/>
                <w:szCs w:val="22"/>
              </w:rPr>
            </w:pPr>
          </w:p>
        </w:tc>
        <w:tc>
          <w:tcPr>
            <w:tcW w:w="2765" w:type="dxa"/>
            <w:vMerge/>
          </w:tcPr>
          <w:p w:rsidR="00820D01" w:rsidRPr="00076319" w:rsidRDefault="00820D01" w:rsidP="00346AF0">
            <w:pPr>
              <w:pStyle w:val="affb"/>
              <w:rPr>
                <w:sz w:val="22"/>
                <w:szCs w:val="22"/>
              </w:rPr>
            </w:pPr>
          </w:p>
        </w:tc>
        <w:tc>
          <w:tcPr>
            <w:tcW w:w="1215" w:type="dxa"/>
            <w:gridSpan w:val="2"/>
          </w:tcPr>
          <w:p w:rsidR="00820D01" w:rsidRPr="00933915" w:rsidRDefault="00820D01" w:rsidP="00D2675F">
            <w:r w:rsidRPr="00933915">
              <w:rPr>
                <w:sz w:val="22"/>
                <w:szCs w:val="22"/>
              </w:rPr>
              <w:t>МБ</w:t>
            </w:r>
          </w:p>
        </w:tc>
        <w:tc>
          <w:tcPr>
            <w:tcW w:w="1072" w:type="dxa"/>
          </w:tcPr>
          <w:p w:rsidR="00820D01" w:rsidRPr="00933915" w:rsidRDefault="00933915" w:rsidP="00933915">
            <w:pPr>
              <w:spacing w:line="360" w:lineRule="auto"/>
              <w:rPr>
                <w:color w:val="000000"/>
              </w:rPr>
            </w:pPr>
            <w:r w:rsidRPr="00933915">
              <w:rPr>
                <w:color w:val="000000"/>
                <w:sz w:val="22"/>
                <w:szCs w:val="22"/>
              </w:rPr>
              <w:t>11341,4</w:t>
            </w:r>
          </w:p>
        </w:tc>
        <w:tc>
          <w:tcPr>
            <w:tcW w:w="1134" w:type="dxa"/>
          </w:tcPr>
          <w:p w:rsidR="00820D01" w:rsidRPr="00933915" w:rsidRDefault="00820D01" w:rsidP="00076319">
            <w:pPr>
              <w:spacing w:line="360" w:lineRule="auto"/>
              <w:ind w:left="360"/>
              <w:rPr>
                <w:color w:val="000000"/>
              </w:rPr>
            </w:pPr>
          </w:p>
        </w:tc>
        <w:tc>
          <w:tcPr>
            <w:tcW w:w="993" w:type="dxa"/>
          </w:tcPr>
          <w:p w:rsidR="00820D01" w:rsidRPr="00933915" w:rsidRDefault="00820D01" w:rsidP="00076319">
            <w:pPr>
              <w:spacing w:line="360" w:lineRule="auto"/>
              <w:ind w:left="360"/>
              <w:rPr>
                <w:color w:val="000000"/>
              </w:rPr>
            </w:pPr>
          </w:p>
        </w:tc>
        <w:tc>
          <w:tcPr>
            <w:tcW w:w="2835" w:type="dxa"/>
            <w:vMerge/>
          </w:tcPr>
          <w:p w:rsidR="00820D01" w:rsidRPr="00076319" w:rsidRDefault="00820D01" w:rsidP="009E27CA">
            <w:pPr>
              <w:pStyle w:val="affb"/>
              <w:rPr>
                <w:sz w:val="22"/>
                <w:szCs w:val="22"/>
              </w:rPr>
            </w:pPr>
          </w:p>
        </w:tc>
        <w:tc>
          <w:tcPr>
            <w:tcW w:w="1842" w:type="dxa"/>
            <w:vMerge/>
          </w:tcPr>
          <w:p w:rsidR="00820D01" w:rsidRPr="00A74915" w:rsidRDefault="00820D01" w:rsidP="000A3D93">
            <w:pPr>
              <w:pStyle w:val="affb"/>
              <w:rPr>
                <w:sz w:val="22"/>
                <w:szCs w:val="22"/>
              </w:rPr>
            </w:pPr>
          </w:p>
        </w:tc>
      </w:tr>
      <w:tr w:rsidR="00820D01" w:rsidRPr="00454BFC" w:rsidTr="00076319">
        <w:trPr>
          <w:trHeight w:val="456"/>
        </w:trPr>
        <w:tc>
          <w:tcPr>
            <w:tcW w:w="718" w:type="dxa"/>
            <w:vMerge/>
          </w:tcPr>
          <w:p w:rsidR="00820D01" w:rsidRDefault="00820D01" w:rsidP="00B97869">
            <w:pPr>
              <w:spacing w:line="360" w:lineRule="auto"/>
              <w:rPr>
                <w:color w:val="000000"/>
              </w:rPr>
            </w:pPr>
          </w:p>
        </w:tc>
        <w:tc>
          <w:tcPr>
            <w:tcW w:w="3410" w:type="dxa"/>
            <w:vMerge/>
          </w:tcPr>
          <w:p w:rsidR="00820D01" w:rsidRDefault="00820D01" w:rsidP="00996C56">
            <w:pPr>
              <w:pStyle w:val="affb"/>
              <w:rPr>
                <w:sz w:val="22"/>
                <w:szCs w:val="22"/>
              </w:rPr>
            </w:pPr>
          </w:p>
        </w:tc>
        <w:tc>
          <w:tcPr>
            <w:tcW w:w="2765" w:type="dxa"/>
            <w:vMerge/>
          </w:tcPr>
          <w:p w:rsidR="00820D01" w:rsidRPr="00076319" w:rsidRDefault="00820D01" w:rsidP="00346AF0">
            <w:pPr>
              <w:pStyle w:val="affb"/>
              <w:rPr>
                <w:sz w:val="22"/>
                <w:szCs w:val="22"/>
              </w:rPr>
            </w:pPr>
          </w:p>
        </w:tc>
        <w:tc>
          <w:tcPr>
            <w:tcW w:w="1215" w:type="dxa"/>
            <w:gridSpan w:val="2"/>
          </w:tcPr>
          <w:p w:rsidR="00820D01" w:rsidRPr="00933915" w:rsidRDefault="00820D01" w:rsidP="00D2675F">
            <w:r w:rsidRPr="00933915">
              <w:rPr>
                <w:sz w:val="22"/>
                <w:szCs w:val="22"/>
              </w:rPr>
              <w:t>Др.</w:t>
            </w:r>
          </w:p>
        </w:tc>
        <w:tc>
          <w:tcPr>
            <w:tcW w:w="1072" w:type="dxa"/>
          </w:tcPr>
          <w:p w:rsidR="00820D01" w:rsidRPr="00933915" w:rsidRDefault="00820D01" w:rsidP="00076319">
            <w:pPr>
              <w:spacing w:line="360" w:lineRule="auto"/>
              <w:ind w:left="360"/>
              <w:rPr>
                <w:color w:val="000000"/>
              </w:rPr>
            </w:pPr>
          </w:p>
        </w:tc>
        <w:tc>
          <w:tcPr>
            <w:tcW w:w="1134" w:type="dxa"/>
          </w:tcPr>
          <w:p w:rsidR="00820D01" w:rsidRPr="00933915" w:rsidRDefault="00820D01" w:rsidP="00076319">
            <w:pPr>
              <w:spacing w:line="360" w:lineRule="auto"/>
              <w:ind w:left="360"/>
              <w:rPr>
                <w:color w:val="000000"/>
              </w:rPr>
            </w:pPr>
          </w:p>
        </w:tc>
        <w:tc>
          <w:tcPr>
            <w:tcW w:w="993" w:type="dxa"/>
          </w:tcPr>
          <w:p w:rsidR="00820D01" w:rsidRPr="00933915" w:rsidRDefault="00820D01" w:rsidP="00076319">
            <w:pPr>
              <w:spacing w:line="360" w:lineRule="auto"/>
              <w:ind w:left="360"/>
              <w:rPr>
                <w:color w:val="000000"/>
              </w:rPr>
            </w:pPr>
          </w:p>
        </w:tc>
        <w:tc>
          <w:tcPr>
            <w:tcW w:w="2835" w:type="dxa"/>
            <w:vMerge/>
          </w:tcPr>
          <w:p w:rsidR="00820D01" w:rsidRPr="00076319" w:rsidRDefault="00820D01" w:rsidP="009E27CA">
            <w:pPr>
              <w:pStyle w:val="affb"/>
              <w:rPr>
                <w:sz w:val="22"/>
                <w:szCs w:val="22"/>
              </w:rPr>
            </w:pPr>
          </w:p>
        </w:tc>
        <w:tc>
          <w:tcPr>
            <w:tcW w:w="1842" w:type="dxa"/>
            <w:vMerge/>
          </w:tcPr>
          <w:p w:rsidR="00820D01" w:rsidRPr="00A74915" w:rsidRDefault="00820D01" w:rsidP="000A3D93">
            <w:pPr>
              <w:pStyle w:val="affb"/>
              <w:rPr>
                <w:sz w:val="22"/>
                <w:szCs w:val="22"/>
              </w:rPr>
            </w:pPr>
          </w:p>
        </w:tc>
      </w:tr>
      <w:tr w:rsidR="00820D01" w:rsidRPr="00454BFC" w:rsidTr="00076319">
        <w:trPr>
          <w:trHeight w:val="456"/>
        </w:trPr>
        <w:tc>
          <w:tcPr>
            <w:tcW w:w="718" w:type="dxa"/>
            <w:vMerge/>
          </w:tcPr>
          <w:p w:rsidR="00820D01" w:rsidRDefault="00820D01" w:rsidP="00B97869">
            <w:pPr>
              <w:spacing w:line="360" w:lineRule="auto"/>
              <w:rPr>
                <w:color w:val="000000"/>
              </w:rPr>
            </w:pPr>
          </w:p>
        </w:tc>
        <w:tc>
          <w:tcPr>
            <w:tcW w:w="3410" w:type="dxa"/>
            <w:vMerge/>
          </w:tcPr>
          <w:p w:rsidR="00820D01" w:rsidRDefault="00820D01" w:rsidP="00996C56">
            <w:pPr>
              <w:pStyle w:val="affb"/>
              <w:rPr>
                <w:sz w:val="22"/>
                <w:szCs w:val="22"/>
              </w:rPr>
            </w:pPr>
          </w:p>
        </w:tc>
        <w:tc>
          <w:tcPr>
            <w:tcW w:w="2765" w:type="dxa"/>
            <w:vMerge/>
          </w:tcPr>
          <w:p w:rsidR="00820D01" w:rsidRPr="00076319" w:rsidRDefault="00820D01" w:rsidP="00346AF0">
            <w:pPr>
              <w:pStyle w:val="affb"/>
              <w:rPr>
                <w:sz w:val="22"/>
                <w:szCs w:val="22"/>
              </w:rPr>
            </w:pPr>
          </w:p>
        </w:tc>
        <w:tc>
          <w:tcPr>
            <w:tcW w:w="1215" w:type="dxa"/>
            <w:gridSpan w:val="2"/>
          </w:tcPr>
          <w:p w:rsidR="00820D01" w:rsidRPr="00933915" w:rsidRDefault="00820D01" w:rsidP="00D2675F">
            <w:r w:rsidRPr="00933915">
              <w:rPr>
                <w:sz w:val="22"/>
                <w:szCs w:val="22"/>
              </w:rPr>
              <w:t>Всего</w:t>
            </w:r>
          </w:p>
        </w:tc>
        <w:tc>
          <w:tcPr>
            <w:tcW w:w="1072" w:type="dxa"/>
          </w:tcPr>
          <w:p w:rsidR="00820D01" w:rsidRPr="00933915" w:rsidRDefault="00933915" w:rsidP="00933915">
            <w:pPr>
              <w:spacing w:line="360" w:lineRule="auto"/>
              <w:rPr>
                <w:color w:val="000000"/>
              </w:rPr>
            </w:pPr>
            <w:r w:rsidRPr="00933915">
              <w:rPr>
                <w:color w:val="000000"/>
                <w:sz w:val="22"/>
                <w:szCs w:val="22"/>
              </w:rPr>
              <w:t>73266,2</w:t>
            </w:r>
          </w:p>
        </w:tc>
        <w:tc>
          <w:tcPr>
            <w:tcW w:w="1134" w:type="dxa"/>
          </w:tcPr>
          <w:p w:rsidR="00820D01" w:rsidRPr="00933915" w:rsidRDefault="00820D01" w:rsidP="00076319">
            <w:pPr>
              <w:spacing w:line="360" w:lineRule="auto"/>
              <w:ind w:left="360"/>
              <w:rPr>
                <w:color w:val="000000"/>
              </w:rPr>
            </w:pPr>
          </w:p>
        </w:tc>
        <w:tc>
          <w:tcPr>
            <w:tcW w:w="993" w:type="dxa"/>
          </w:tcPr>
          <w:p w:rsidR="00820D01" w:rsidRPr="00933915" w:rsidRDefault="00820D01" w:rsidP="00076319">
            <w:pPr>
              <w:spacing w:line="360" w:lineRule="auto"/>
              <w:ind w:left="360"/>
              <w:rPr>
                <w:color w:val="000000"/>
              </w:rPr>
            </w:pPr>
          </w:p>
        </w:tc>
        <w:tc>
          <w:tcPr>
            <w:tcW w:w="2835" w:type="dxa"/>
            <w:vMerge/>
          </w:tcPr>
          <w:p w:rsidR="00820D01" w:rsidRPr="00076319" w:rsidRDefault="00820D01" w:rsidP="009E27CA">
            <w:pPr>
              <w:pStyle w:val="affb"/>
              <w:rPr>
                <w:sz w:val="22"/>
                <w:szCs w:val="22"/>
              </w:rPr>
            </w:pPr>
          </w:p>
        </w:tc>
        <w:tc>
          <w:tcPr>
            <w:tcW w:w="1842" w:type="dxa"/>
            <w:vMerge/>
          </w:tcPr>
          <w:p w:rsidR="00820D01" w:rsidRPr="00A74915" w:rsidRDefault="00820D01" w:rsidP="000A3D93">
            <w:pPr>
              <w:pStyle w:val="affb"/>
              <w:rPr>
                <w:sz w:val="22"/>
                <w:szCs w:val="22"/>
              </w:rPr>
            </w:pPr>
          </w:p>
        </w:tc>
      </w:tr>
      <w:tr w:rsidR="00C97B03" w:rsidRPr="00454BFC" w:rsidTr="00820D01">
        <w:trPr>
          <w:trHeight w:val="303"/>
        </w:trPr>
        <w:tc>
          <w:tcPr>
            <w:tcW w:w="718" w:type="dxa"/>
            <w:vMerge w:val="restart"/>
          </w:tcPr>
          <w:p w:rsidR="00C97B03" w:rsidRPr="00076319" w:rsidRDefault="00C97B03" w:rsidP="00B97869">
            <w:pPr>
              <w:spacing w:line="360" w:lineRule="auto"/>
              <w:rPr>
                <w:color w:val="000000"/>
              </w:rPr>
            </w:pPr>
            <w:r>
              <w:rPr>
                <w:color w:val="000000"/>
                <w:sz w:val="22"/>
                <w:szCs w:val="22"/>
              </w:rPr>
              <w:t>3.1.12.</w:t>
            </w:r>
          </w:p>
        </w:tc>
        <w:tc>
          <w:tcPr>
            <w:tcW w:w="3410" w:type="dxa"/>
            <w:vMerge w:val="restart"/>
          </w:tcPr>
          <w:p w:rsidR="00C97B03" w:rsidRDefault="00C97B03" w:rsidP="00165F9E">
            <w:pPr>
              <w:pStyle w:val="affb"/>
              <w:rPr>
                <w:sz w:val="22"/>
                <w:szCs w:val="22"/>
              </w:rPr>
            </w:pPr>
            <w:r>
              <w:rPr>
                <w:sz w:val="22"/>
                <w:szCs w:val="22"/>
              </w:rPr>
              <w:t>Подпрограмма:</w:t>
            </w:r>
          </w:p>
          <w:p w:rsidR="00C97B03" w:rsidRDefault="00C97B03" w:rsidP="00165F9E">
            <w:pPr>
              <w:pStyle w:val="affb"/>
              <w:rPr>
                <w:sz w:val="22"/>
                <w:szCs w:val="22"/>
              </w:rPr>
            </w:pPr>
            <w:r w:rsidRPr="00165F9E">
              <w:rPr>
                <w:sz w:val="22"/>
                <w:szCs w:val="22"/>
              </w:rPr>
              <w:t>Переселение граждан из жилищного фонда</w:t>
            </w:r>
            <w:r>
              <w:rPr>
                <w:sz w:val="22"/>
                <w:szCs w:val="22"/>
              </w:rPr>
              <w:t>, признанного непригодным для проживания, и (или) с высоким уровнем износа:</w:t>
            </w:r>
          </w:p>
          <w:p w:rsidR="00C97B03" w:rsidRDefault="00C97B03" w:rsidP="00165F9E">
            <w:pPr>
              <w:pStyle w:val="affb"/>
              <w:rPr>
                <w:sz w:val="22"/>
                <w:szCs w:val="22"/>
              </w:rPr>
            </w:pPr>
            <w:r>
              <w:rPr>
                <w:sz w:val="22"/>
                <w:szCs w:val="22"/>
              </w:rPr>
              <w:t>Судоверфское с/п</w:t>
            </w:r>
          </w:p>
          <w:p w:rsidR="00C97B03" w:rsidRPr="00076319" w:rsidRDefault="00C97B03" w:rsidP="00165F9E">
            <w:pPr>
              <w:pStyle w:val="affb"/>
              <w:rPr>
                <w:sz w:val="22"/>
                <w:szCs w:val="22"/>
              </w:rPr>
            </w:pPr>
            <w:r>
              <w:rPr>
                <w:sz w:val="22"/>
                <w:szCs w:val="22"/>
              </w:rPr>
              <w:t>Арефинское с/п</w:t>
            </w:r>
          </w:p>
        </w:tc>
        <w:tc>
          <w:tcPr>
            <w:tcW w:w="2765" w:type="dxa"/>
            <w:vMerge w:val="restart"/>
          </w:tcPr>
          <w:p w:rsidR="00C97B03" w:rsidRPr="00076319" w:rsidRDefault="00C97B03" w:rsidP="00346AF0">
            <w:pPr>
              <w:pStyle w:val="affb"/>
              <w:rPr>
                <w:sz w:val="22"/>
                <w:szCs w:val="22"/>
              </w:rPr>
            </w:pPr>
            <w:r>
              <w:rPr>
                <w:sz w:val="22"/>
                <w:szCs w:val="22"/>
              </w:rPr>
              <w:t>Региональная программа «Стимулирование развития жилищного строительства на территории ЯО на 2011-2015 годы»</w:t>
            </w:r>
          </w:p>
        </w:tc>
        <w:tc>
          <w:tcPr>
            <w:tcW w:w="1215" w:type="dxa"/>
            <w:gridSpan w:val="2"/>
          </w:tcPr>
          <w:p w:rsidR="00C97B03" w:rsidRPr="00933915" w:rsidRDefault="00C97B03" w:rsidP="00D2675F">
            <w:r w:rsidRPr="00933915">
              <w:rPr>
                <w:sz w:val="22"/>
                <w:szCs w:val="22"/>
              </w:rPr>
              <w:t>ФБ</w:t>
            </w:r>
          </w:p>
        </w:tc>
        <w:tc>
          <w:tcPr>
            <w:tcW w:w="1072" w:type="dxa"/>
          </w:tcPr>
          <w:p w:rsidR="00C97B03" w:rsidRPr="00933915" w:rsidRDefault="00C97B03" w:rsidP="00076319">
            <w:pPr>
              <w:spacing w:line="360" w:lineRule="auto"/>
              <w:ind w:left="360"/>
              <w:rPr>
                <w:color w:val="000000"/>
              </w:rPr>
            </w:pPr>
          </w:p>
        </w:tc>
        <w:tc>
          <w:tcPr>
            <w:tcW w:w="1134" w:type="dxa"/>
          </w:tcPr>
          <w:p w:rsidR="00C97B03" w:rsidRPr="00933915" w:rsidRDefault="00C97B03" w:rsidP="00076319">
            <w:pPr>
              <w:spacing w:line="360" w:lineRule="auto"/>
              <w:ind w:left="360"/>
              <w:rPr>
                <w:color w:val="000000"/>
              </w:rPr>
            </w:pPr>
          </w:p>
        </w:tc>
        <w:tc>
          <w:tcPr>
            <w:tcW w:w="993" w:type="dxa"/>
          </w:tcPr>
          <w:p w:rsidR="00C97B03" w:rsidRPr="00933915" w:rsidRDefault="00C97B03" w:rsidP="00076319">
            <w:pPr>
              <w:spacing w:line="360" w:lineRule="auto"/>
              <w:ind w:left="360"/>
              <w:rPr>
                <w:color w:val="000000"/>
              </w:rPr>
            </w:pPr>
          </w:p>
        </w:tc>
        <w:tc>
          <w:tcPr>
            <w:tcW w:w="2835" w:type="dxa"/>
            <w:vMerge/>
          </w:tcPr>
          <w:p w:rsidR="00C97B03" w:rsidRPr="00076319" w:rsidRDefault="00C97B03" w:rsidP="009E27CA">
            <w:pPr>
              <w:pStyle w:val="affb"/>
              <w:rPr>
                <w:sz w:val="22"/>
                <w:szCs w:val="22"/>
              </w:rPr>
            </w:pPr>
          </w:p>
        </w:tc>
        <w:tc>
          <w:tcPr>
            <w:tcW w:w="1842" w:type="dxa"/>
            <w:vMerge/>
          </w:tcPr>
          <w:p w:rsidR="00C97B03" w:rsidRPr="00A74915" w:rsidRDefault="00C97B03" w:rsidP="000A3D93">
            <w:pPr>
              <w:pStyle w:val="affb"/>
              <w:rPr>
                <w:sz w:val="22"/>
                <w:szCs w:val="22"/>
              </w:rPr>
            </w:pPr>
          </w:p>
        </w:tc>
      </w:tr>
      <w:tr w:rsidR="00C97B03" w:rsidRPr="00454BFC" w:rsidTr="00076319">
        <w:trPr>
          <w:trHeight w:val="303"/>
        </w:trPr>
        <w:tc>
          <w:tcPr>
            <w:tcW w:w="718" w:type="dxa"/>
            <w:vMerge/>
          </w:tcPr>
          <w:p w:rsidR="00C97B03" w:rsidRDefault="00C97B03" w:rsidP="00B97869">
            <w:pPr>
              <w:spacing w:line="360" w:lineRule="auto"/>
              <w:rPr>
                <w:color w:val="000000"/>
              </w:rPr>
            </w:pPr>
          </w:p>
        </w:tc>
        <w:tc>
          <w:tcPr>
            <w:tcW w:w="3410" w:type="dxa"/>
            <w:vMerge/>
          </w:tcPr>
          <w:p w:rsidR="00C97B03" w:rsidRPr="00165F9E" w:rsidRDefault="00C97B03" w:rsidP="00165F9E">
            <w:pPr>
              <w:pStyle w:val="affb"/>
              <w:rPr>
                <w:sz w:val="22"/>
                <w:szCs w:val="22"/>
              </w:rPr>
            </w:pPr>
          </w:p>
        </w:tc>
        <w:tc>
          <w:tcPr>
            <w:tcW w:w="2765" w:type="dxa"/>
            <w:vMerge/>
          </w:tcPr>
          <w:p w:rsidR="00C97B03" w:rsidRPr="00076319" w:rsidRDefault="00C97B03" w:rsidP="00346AF0">
            <w:pPr>
              <w:pStyle w:val="affb"/>
              <w:rPr>
                <w:sz w:val="22"/>
                <w:szCs w:val="22"/>
              </w:rPr>
            </w:pPr>
          </w:p>
        </w:tc>
        <w:tc>
          <w:tcPr>
            <w:tcW w:w="1215" w:type="dxa"/>
            <w:gridSpan w:val="2"/>
          </w:tcPr>
          <w:p w:rsidR="00C97B03" w:rsidRPr="00933915" w:rsidRDefault="00C97B03" w:rsidP="00D2675F">
            <w:r w:rsidRPr="00933915">
              <w:rPr>
                <w:sz w:val="22"/>
                <w:szCs w:val="22"/>
              </w:rPr>
              <w:t>ОБ</w:t>
            </w:r>
          </w:p>
        </w:tc>
        <w:tc>
          <w:tcPr>
            <w:tcW w:w="1072" w:type="dxa"/>
          </w:tcPr>
          <w:p w:rsidR="00C97B03" w:rsidRPr="00933915" w:rsidRDefault="00C97B03" w:rsidP="00D2675F">
            <w:pPr>
              <w:spacing w:line="360" w:lineRule="auto"/>
              <w:rPr>
                <w:color w:val="000000"/>
              </w:rPr>
            </w:pPr>
            <w:r>
              <w:rPr>
                <w:color w:val="000000"/>
                <w:sz w:val="22"/>
                <w:szCs w:val="22"/>
              </w:rPr>
              <w:t>4325,2</w:t>
            </w:r>
          </w:p>
        </w:tc>
        <w:tc>
          <w:tcPr>
            <w:tcW w:w="1134" w:type="dxa"/>
          </w:tcPr>
          <w:p w:rsidR="00C97B03" w:rsidRPr="00933915" w:rsidRDefault="00C97B03" w:rsidP="00076319">
            <w:pPr>
              <w:spacing w:line="360" w:lineRule="auto"/>
              <w:ind w:left="360"/>
              <w:rPr>
                <w:color w:val="000000"/>
              </w:rPr>
            </w:pPr>
          </w:p>
        </w:tc>
        <w:tc>
          <w:tcPr>
            <w:tcW w:w="993" w:type="dxa"/>
          </w:tcPr>
          <w:p w:rsidR="00C97B03" w:rsidRPr="00933915" w:rsidRDefault="00C97B03" w:rsidP="00076319">
            <w:pPr>
              <w:spacing w:line="360" w:lineRule="auto"/>
              <w:ind w:left="360"/>
              <w:rPr>
                <w:color w:val="000000"/>
              </w:rPr>
            </w:pPr>
          </w:p>
        </w:tc>
        <w:tc>
          <w:tcPr>
            <w:tcW w:w="2835" w:type="dxa"/>
            <w:vMerge/>
          </w:tcPr>
          <w:p w:rsidR="00C97B03" w:rsidRPr="00076319" w:rsidRDefault="00C97B03" w:rsidP="009E27CA">
            <w:pPr>
              <w:pStyle w:val="affb"/>
              <w:rPr>
                <w:sz w:val="22"/>
                <w:szCs w:val="22"/>
              </w:rPr>
            </w:pPr>
          </w:p>
        </w:tc>
        <w:tc>
          <w:tcPr>
            <w:tcW w:w="1842" w:type="dxa"/>
            <w:vMerge/>
          </w:tcPr>
          <w:p w:rsidR="00C97B03" w:rsidRPr="00A74915" w:rsidRDefault="00C97B03" w:rsidP="000A3D93">
            <w:pPr>
              <w:pStyle w:val="affb"/>
              <w:rPr>
                <w:sz w:val="22"/>
                <w:szCs w:val="22"/>
              </w:rPr>
            </w:pPr>
          </w:p>
        </w:tc>
      </w:tr>
      <w:tr w:rsidR="00C97B03" w:rsidRPr="00454BFC" w:rsidTr="00076319">
        <w:trPr>
          <w:trHeight w:val="303"/>
        </w:trPr>
        <w:tc>
          <w:tcPr>
            <w:tcW w:w="718" w:type="dxa"/>
            <w:vMerge/>
          </w:tcPr>
          <w:p w:rsidR="00C97B03" w:rsidRDefault="00C97B03" w:rsidP="00B97869">
            <w:pPr>
              <w:spacing w:line="360" w:lineRule="auto"/>
              <w:rPr>
                <w:color w:val="000000"/>
              </w:rPr>
            </w:pPr>
          </w:p>
        </w:tc>
        <w:tc>
          <w:tcPr>
            <w:tcW w:w="3410" w:type="dxa"/>
            <w:vMerge/>
          </w:tcPr>
          <w:p w:rsidR="00C97B03" w:rsidRPr="00165F9E" w:rsidRDefault="00C97B03" w:rsidP="00165F9E">
            <w:pPr>
              <w:pStyle w:val="affb"/>
              <w:rPr>
                <w:sz w:val="22"/>
                <w:szCs w:val="22"/>
              </w:rPr>
            </w:pPr>
          </w:p>
        </w:tc>
        <w:tc>
          <w:tcPr>
            <w:tcW w:w="2765" w:type="dxa"/>
            <w:vMerge/>
          </w:tcPr>
          <w:p w:rsidR="00C97B03" w:rsidRPr="00076319" w:rsidRDefault="00C97B03" w:rsidP="00346AF0">
            <w:pPr>
              <w:pStyle w:val="affb"/>
              <w:rPr>
                <w:sz w:val="22"/>
                <w:szCs w:val="22"/>
              </w:rPr>
            </w:pPr>
          </w:p>
        </w:tc>
        <w:tc>
          <w:tcPr>
            <w:tcW w:w="1215" w:type="dxa"/>
            <w:gridSpan w:val="2"/>
          </w:tcPr>
          <w:p w:rsidR="00C97B03" w:rsidRPr="00933915" w:rsidRDefault="00C97B03" w:rsidP="00D2675F">
            <w:r w:rsidRPr="00933915">
              <w:rPr>
                <w:sz w:val="22"/>
                <w:szCs w:val="22"/>
              </w:rPr>
              <w:t>МБ</w:t>
            </w:r>
          </w:p>
        </w:tc>
        <w:tc>
          <w:tcPr>
            <w:tcW w:w="1072" w:type="dxa"/>
          </w:tcPr>
          <w:p w:rsidR="00C97B03" w:rsidRPr="00933915" w:rsidRDefault="00C97B03" w:rsidP="00D2675F">
            <w:pPr>
              <w:spacing w:line="360" w:lineRule="auto"/>
              <w:rPr>
                <w:color w:val="000000"/>
              </w:rPr>
            </w:pPr>
            <w:r>
              <w:rPr>
                <w:color w:val="000000"/>
                <w:sz w:val="22"/>
                <w:szCs w:val="22"/>
              </w:rPr>
              <w:t>227,6</w:t>
            </w:r>
          </w:p>
        </w:tc>
        <w:tc>
          <w:tcPr>
            <w:tcW w:w="1134" w:type="dxa"/>
          </w:tcPr>
          <w:p w:rsidR="00C97B03" w:rsidRPr="00933915" w:rsidRDefault="00C97B03" w:rsidP="00076319">
            <w:pPr>
              <w:spacing w:line="360" w:lineRule="auto"/>
              <w:ind w:left="360"/>
              <w:rPr>
                <w:color w:val="000000"/>
              </w:rPr>
            </w:pPr>
          </w:p>
        </w:tc>
        <w:tc>
          <w:tcPr>
            <w:tcW w:w="993" w:type="dxa"/>
          </w:tcPr>
          <w:p w:rsidR="00C97B03" w:rsidRPr="00933915" w:rsidRDefault="00C97B03" w:rsidP="00076319">
            <w:pPr>
              <w:spacing w:line="360" w:lineRule="auto"/>
              <w:ind w:left="360"/>
              <w:rPr>
                <w:color w:val="000000"/>
              </w:rPr>
            </w:pPr>
          </w:p>
        </w:tc>
        <w:tc>
          <w:tcPr>
            <w:tcW w:w="2835" w:type="dxa"/>
            <w:vMerge/>
          </w:tcPr>
          <w:p w:rsidR="00C97B03" w:rsidRPr="00076319" w:rsidRDefault="00C97B03" w:rsidP="009E27CA">
            <w:pPr>
              <w:pStyle w:val="affb"/>
              <w:rPr>
                <w:sz w:val="22"/>
                <w:szCs w:val="22"/>
              </w:rPr>
            </w:pPr>
          </w:p>
        </w:tc>
        <w:tc>
          <w:tcPr>
            <w:tcW w:w="1842" w:type="dxa"/>
            <w:vMerge/>
          </w:tcPr>
          <w:p w:rsidR="00C97B03" w:rsidRPr="00A74915" w:rsidRDefault="00C97B03" w:rsidP="000A3D93">
            <w:pPr>
              <w:pStyle w:val="affb"/>
              <w:rPr>
                <w:sz w:val="22"/>
                <w:szCs w:val="22"/>
              </w:rPr>
            </w:pPr>
          </w:p>
        </w:tc>
      </w:tr>
      <w:tr w:rsidR="00C97B03" w:rsidRPr="00454BFC" w:rsidTr="00076319">
        <w:trPr>
          <w:trHeight w:val="303"/>
        </w:trPr>
        <w:tc>
          <w:tcPr>
            <w:tcW w:w="718" w:type="dxa"/>
            <w:vMerge/>
          </w:tcPr>
          <w:p w:rsidR="00C97B03" w:rsidRDefault="00C97B03" w:rsidP="00B97869">
            <w:pPr>
              <w:spacing w:line="360" w:lineRule="auto"/>
              <w:rPr>
                <w:color w:val="000000"/>
              </w:rPr>
            </w:pPr>
          </w:p>
        </w:tc>
        <w:tc>
          <w:tcPr>
            <w:tcW w:w="3410" w:type="dxa"/>
            <w:vMerge/>
          </w:tcPr>
          <w:p w:rsidR="00C97B03" w:rsidRPr="00165F9E" w:rsidRDefault="00C97B03" w:rsidP="00165F9E">
            <w:pPr>
              <w:pStyle w:val="affb"/>
              <w:rPr>
                <w:sz w:val="22"/>
                <w:szCs w:val="22"/>
              </w:rPr>
            </w:pPr>
          </w:p>
        </w:tc>
        <w:tc>
          <w:tcPr>
            <w:tcW w:w="2765" w:type="dxa"/>
            <w:vMerge/>
          </w:tcPr>
          <w:p w:rsidR="00C97B03" w:rsidRPr="00076319" w:rsidRDefault="00C97B03" w:rsidP="00346AF0">
            <w:pPr>
              <w:pStyle w:val="affb"/>
              <w:rPr>
                <w:sz w:val="22"/>
                <w:szCs w:val="22"/>
              </w:rPr>
            </w:pPr>
          </w:p>
        </w:tc>
        <w:tc>
          <w:tcPr>
            <w:tcW w:w="1215" w:type="dxa"/>
            <w:gridSpan w:val="2"/>
          </w:tcPr>
          <w:p w:rsidR="00C97B03" w:rsidRPr="00933915" w:rsidRDefault="00C97B03" w:rsidP="00D2675F">
            <w:r w:rsidRPr="00933915">
              <w:rPr>
                <w:sz w:val="22"/>
                <w:szCs w:val="22"/>
              </w:rPr>
              <w:t>Др.</w:t>
            </w:r>
          </w:p>
        </w:tc>
        <w:tc>
          <w:tcPr>
            <w:tcW w:w="1072" w:type="dxa"/>
          </w:tcPr>
          <w:p w:rsidR="00C97B03" w:rsidRPr="00933915" w:rsidRDefault="00C97B03" w:rsidP="00076319">
            <w:pPr>
              <w:spacing w:line="360" w:lineRule="auto"/>
              <w:ind w:left="360"/>
              <w:rPr>
                <w:color w:val="000000"/>
              </w:rPr>
            </w:pPr>
          </w:p>
        </w:tc>
        <w:tc>
          <w:tcPr>
            <w:tcW w:w="1134" w:type="dxa"/>
          </w:tcPr>
          <w:p w:rsidR="00C97B03" w:rsidRPr="00933915" w:rsidRDefault="00C97B03" w:rsidP="00076319">
            <w:pPr>
              <w:spacing w:line="360" w:lineRule="auto"/>
              <w:ind w:left="360"/>
              <w:rPr>
                <w:color w:val="000000"/>
              </w:rPr>
            </w:pPr>
          </w:p>
        </w:tc>
        <w:tc>
          <w:tcPr>
            <w:tcW w:w="993" w:type="dxa"/>
          </w:tcPr>
          <w:p w:rsidR="00C97B03" w:rsidRPr="00933915" w:rsidRDefault="00C97B03" w:rsidP="00076319">
            <w:pPr>
              <w:spacing w:line="360" w:lineRule="auto"/>
              <w:ind w:left="360"/>
              <w:rPr>
                <w:color w:val="000000"/>
              </w:rPr>
            </w:pPr>
          </w:p>
        </w:tc>
        <w:tc>
          <w:tcPr>
            <w:tcW w:w="2835" w:type="dxa"/>
            <w:vMerge/>
          </w:tcPr>
          <w:p w:rsidR="00C97B03" w:rsidRPr="00076319" w:rsidRDefault="00C97B03" w:rsidP="009E27CA">
            <w:pPr>
              <w:pStyle w:val="affb"/>
              <w:rPr>
                <w:sz w:val="22"/>
                <w:szCs w:val="22"/>
              </w:rPr>
            </w:pPr>
          </w:p>
        </w:tc>
        <w:tc>
          <w:tcPr>
            <w:tcW w:w="1842" w:type="dxa"/>
            <w:vMerge/>
          </w:tcPr>
          <w:p w:rsidR="00C97B03" w:rsidRPr="00A74915" w:rsidRDefault="00C97B03" w:rsidP="000A3D93">
            <w:pPr>
              <w:pStyle w:val="affb"/>
              <w:rPr>
                <w:sz w:val="22"/>
                <w:szCs w:val="22"/>
              </w:rPr>
            </w:pPr>
          </w:p>
        </w:tc>
      </w:tr>
      <w:tr w:rsidR="00C97B03" w:rsidRPr="00454BFC" w:rsidTr="00076319">
        <w:trPr>
          <w:trHeight w:val="303"/>
        </w:trPr>
        <w:tc>
          <w:tcPr>
            <w:tcW w:w="718" w:type="dxa"/>
            <w:vMerge/>
          </w:tcPr>
          <w:p w:rsidR="00C97B03" w:rsidRDefault="00C97B03" w:rsidP="00B97869">
            <w:pPr>
              <w:spacing w:line="360" w:lineRule="auto"/>
              <w:rPr>
                <w:color w:val="000000"/>
              </w:rPr>
            </w:pPr>
          </w:p>
        </w:tc>
        <w:tc>
          <w:tcPr>
            <w:tcW w:w="3410" w:type="dxa"/>
            <w:vMerge/>
          </w:tcPr>
          <w:p w:rsidR="00C97B03" w:rsidRPr="00165F9E" w:rsidRDefault="00C97B03" w:rsidP="00165F9E">
            <w:pPr>
              <w:pStyle w:val="affb"/>
              <w:rPr>
                <w:sz w:val="22"/>
                <w:szCs w:val="22"/>
              </w:rPr>
            </w:pPr>
          </w:p>
        </w:tc>
        <w:tc>
          <w:tcPr>
            <w:tcW w:w="2765" w:type="dxa"/>
            <w:vMerge/>
          </w:tcPr>
          <w:p w:rsidR="00C97B03" w:rsidRPr="00076319" w:rsidRDefault="00C97B03" w:rsidP="00346AF0">
            <w:pPr>
              <w:pStyle w:val="affb"/>
              <w:rPr>
                <w:sz w:val="22"/>
                <w:szCs w:val="22"/>
              </w:rPr>
            </w:pPr>
          </w:p>
        </w:tc>
        <w:tc>
          <w:tcPr>
            <w:tcW w:w="1215" w:type="dxa"/>
            <w:gridSpan w:val="2"/>
          </w:tcPr>
          <w:p w:rsidR="00C97B03" w:rsidRPr="00933915" w:rsidRDefault="00C97B03" w:rsidP="00D2675F">
            <w:r w:rsidRPr="00933915">
              <w:rPr>
                <w:sz w:val="22"/>
                <w:szCs w:val="22"/>
              </w:rPr>
              <w:t>Всего</w:t>
            </w:r>
          </w:p>
        </w:tc>
        <w:tc>
          <w:tcPr>
            <w:tcW w:w="1072" w:type="dxa"/>
          </w:tcPr>
          <w:p w:rsidR="00C97B03" w:rsidRPr="00933915" w:rsidRDefault="00C97B03" w:rsidP="00D2675F">
            <w:pPr>
              <w:spacing w:line="360" w:lineRule="auto"/>
              <w:rPr>
                <w:color w:val="000000"/>
              </w:rPr>
            </w:pPr>
            <w:r>
              <w:rPr>
                <w:color w:val="000000"/>
                <w:sz w:val="22"/>
                <w:szCs w:val="22"/>
              </w:rPr>
              <w:t>4552,8</w:t>
            </w:r>
          </w:p>
        </w:tc>
        <w:tc>
          <w:tcPr>
            <w:tcW w:w="1134" w:type="dxa"/>
          </w:tcPr>
          <w:p w:rsidR="00C97B03" w:rsidRPr="00933915" w:rsidRDefault="00C97B03" w:rsidP="00076319">
            <w:pPr>
              <w:spacing w:line="360" w:lineRule="auto"/>
              <w:ind w:left="360"/>
              <w:rPr>
                <w:color w:val="000000"/>
              </w:rPr>
            </w:pPr>
          </w:p>
        </w:tc>
        <w:tc>
          <w:tcPr>
            <w:tcW w:w="993" w:type="dxa"/>
          </w:tcPr>
          <w:p w:rsidR="00C97B03" w:rsidRPr="00933915" w:rsidRDefault="00C97B03" w:rsidP="00076319">
            <w:pPr>
              <w:spacing w:line="360" w:lineRule="auto"/>
              <w:ind w:left="360"/>
              <w:rPr>
                <w:color w:val="000000"/>
              </w:rPr>
            </w:pPr>
          </w:p>
        </w:tc>
        <w:tc>
          <w:tcPr>
            <w:tcW w:w="2835" w:type="dxa"/>
            <w:vMerge/>
          </w:tcPr>
          <w:p w:rsidR="00C97B03" w:rsidRPr="00076319" w:rsidRDefault="00C97B03" w:rsidP="009E27CA">
            <w:pPr>
              <w:pStyle w:val="affb"/>
              <w:rPr>
                <w:sz w:val="22"/>
                <w:szCs w:val="22"/>
              </w:rPr>
            </w:pPr>
          </w:p>
        </w:tc>
        <w:tc>
          <w:tcPr>
            <w:tcW w:w="1842" w:type="dxa"/>
            <w:vMerge/>
          </w:tcPr>
          <w:p w:rsidR="00C97B03" w:rsidRPr="00A74915" w:rsidRDefault="00C97B03" w:rsidP="000A3D93">
            <w:pPr>
              <w:pStyle w:val="affb"/>
              <w:rPr>
                <w:sz w:val="22"/>
                <w:szCs w:val="22"/>
              </w:rPr>
            </w:pPr>
          </w:p>
        </w:tc>
      </w:tr>
      <w:tr w:rsidR="00C97B03" w:rsidRPr="00454BFC" w:rsidTr="00820D01">
        <w:trPr>
          <w:trHeight w:val="252"/>
        </w:trPr>
        <w:tc>
          <w:tcPr>
            <w:tcW w:w="718" w:type="dxa"/>
            <w:vMerge w:val="restart"/>
          </w:tcPr>
          <w:p w:rsidR="00C97B03" w:rsidRPr="00076319" w:rsidRDefault="00C97B03" w:rsidP="00B97869">
            <w:pPr>
              <w:spacing w:line="360" w:lineRule="auto"/>
              <w:rPr>
                <w:color w:val="000000"/>
              </w:rPr>
            </w:pPr>
            <w:r>
              <w:rPr>
                <w:color w:val="000000"/>
                <w:sz w:val="22"/>
                <w:szCs w:val="22"/>
              </w:rPr>
              <w:t>3.1.13.</w:t>
            </w:r>
          </w:p>
        </w:tc>
        <w:tc>
          <w:tcPr>
            <w:tcW w:w="3410" w:type="dxa"/>
            <w:vMerge w:val="restart"/>
          </w:tcPr>
          <w:p w:rsidR="00C97B03" w:rsidRDefault="00C97B03" w:rsidP="00165F9E">
            <w:pPr>
              <w:pStyle w:val="affb"/>
              <w:rPr>
                <w:sz w:val="22"/>
                <w:szCs w:val="22"/>
              </w:rPr>
            </w:pPr>
            <w:r>
              <w:rPr>
                <w:sz w:val="22"/>
                <w:szCs w:val="22"/>
              </w:rPr>
              <w:t>Подпрограмма:</w:t>
            </w:r>
          </w:p>
          <w:p w:rsidR="00C97B03" w:rsidRDefault="00C97B03" w:rsidP="00165F9E">
            <w:pPr>
              <w:pStyle w:val="affb"/>
              <w:rPr>
                <w:sz w:val="22"/>
                <w:szCs w:val="22"/>
              </w:rPr>
            </w:pPr>
            <w:r>
              <w:rPr>
                <w:sz w:val="22"/>
                <w:szCs w:val="22"/>
              </w:rPr>
              <w:t>Улучшение условий проживания отдельных категорий граждан, нуждающихся в специальной  социальной защите</w:t>
            </w:r>
          </w:p>
          <w:p w:rsidR="00C97B03" w:rsidRPr="00076319" w:rsidRDefault="00C97B03" w:rsidP="00165F9E">
            <w:pPr>
              <w:pStyle w:val="affb"/>
              <w:rPr>
                <w:sz w:val="22"/>
                <w:szCs w:val="22"/>
              </w:rPr>
            </w:pPr>
            <w:r>
              <w:rPr>
                <w:sz w:val="22"/>
                <w:szCs w:val="22"/>
              </w:rPr>
              <w:t>Назаровское с/п</w:t>
            </w:r>
          </w:p>
        </w:tc>
        <w:tc>
          <w:tcPr>
            <w:tcW w:w="2765" w:type="dxa"/>
            <w:vMerge/>
          </w:tcPr>
          <w:p w:rsidR="00C97B03" w:rsidRPr="00076319" w:rsidRDefault="00C97B03" w:rsidP="00346AF0">
            <w:pPr>
              <w:pStyle w:val="affb"/>
              <w:rPr>
                <w:sz w:val="22"/>
                <w:szCs w:val="22"/>
              </w:rPr>
            </w:pPr>
          </w:p>
        </w:tc>
        <w:tc>
          <w:tcPr>
            <w:tcW w:w="1215" w:type="dxa"/>
            <w:gridSpan w:val="2"/>
          </w:tcPr>
          <w:p w:rsidR="00C97B03" w:rsidRPr="00933915" w:rsidRDefault="00C97B03" w:rsidP="00D2675F">
            <w:r w:rsidRPr="00933915">
              <w:rPr>
                <w:sz w:val="22"/>
                <w:szCs w:val="22"/>
              </w:rPr>
              <w:t>ФБ</w:t>
            </w:r>
          </w:p>
        </w:tc>
        <w:tc>
          <w:tcPr>
            <w:tcW w:w="1072" w:type="dxa"/>
          </w:tcPr>
          <w:p w:rsidR="00C97B03" w:rsidRPr="00933915" w:rsidRDefault="00C97B03" w:rsidP="00076319">
            <w:pPr>
              <w:spacing w:line="360" w:lineRule="auto"/>
              <w:ind w:left="360"/>
              <w:rPr>
                <w:color w:val="000000"/>
              </w:rPr>
            </w:pPr>
          </w:p>
        </w:tc>
        <w:tc>
          <w:tcPr>
            <w:tcW w:w="1134" w:type="dxa"/>
          </w:tcPr>
          <w:p w:rsidR="00C97B03" w:rsidRPr="00933915" w:rsidRDefault="00C97B03" w:rsidP="00076319">
            <w:pPr>
              <w:spacing w:line="360" w:lineRule="auto"/>
              <w:ind w:left="360"/>
              <w:rPr>
                <w:color w:val="000000"/>
              </w:rPr>
            </w:pPr>
          </w:p>
        </w:tc>
        <w:tc>
          <w:tcPr>
            <w:tcW w:w="993" w:type="dxa"/>
          </w:tcPr>
          <w:p w:rsidR="00C97B03" w:rsidRPr="00933915" w:rsidRDefault="00C97B03" w:rsidP="00076319">
            <w:pPr>
              <w:spacing w:line="360" w:lineRule="auto"/>
              <w:ind w:left="360"/>
              <w:rPr>
                <w:color w:val="000000"/>
              </w:rPr>
            </w:pPr>
          </w:p>
        </w:tc>
        <w:tc>
          <w:tcPr>
            <w:tcW w:w="2835" w:type="dxa"/>
            <w:vMerge/>
          </w:tcPr>
          <w:p w:rsidR="00C97B03" w:rsidRPr="00076319" w:rsidRDefault="00C97B03" w:rsidP="009E27CA">
            <w:pPr>
              <w:pStyle w:val="affb"/>
              <w:rPr>
                <w:sz w:val="22"/>
                <w:szCs w:val="22"/>
              </w:rPr>
            </w:pPr>
          </w:p>
        </w:tc>
        <w:tc>
          <w:tcPr>
            <w:tcW w:w="1842" w:type="dxa"/>
            <w:vMerge/>
          </w:tcPr>
          <w:p w:rsidR="00C97B03" w:rsidRPr="00A74915" w:rsidRDefault="00C97B03" w:rsidP="000A3D93">
            <w:pPr>
              <w:pStyle w:val="affb"/>
              <w:rPr>
                <w:sz w:val="22"/>
                <w:szCs w:val="22"/>
              </w:rPr>
            </w:pPr>
          </w:p>
        </w:tc>
      </w:tr>
      <w:tr w:rsidR="00C97B03" w:rsidRPr="00454BFC" w:rsidTr="00076319">
        <w:trPr>
          <w:trHeight w:val="252"/>
        </w:trPr>
        <w:tc>
          <w:tcPr>
            <w:tcW w:w="718" w:type="dxa"/>
            <w:vMerge/>
          </w:tcPr>
          <w:p w:rsidR="00C97B03" w:rsidRDefault="00C97B03" w:rsidP="00B97869">
            <w:pPr>
              <w:spacing w:line="360" w:lineRule="auto"/>
              <w:rPr>
                <w:color w:val="000000"/>
              </w:rPr>
            </w:pPr>
          </w:p>
        </w:tc>
        <w:tc>
          <w:tcPr>
            <w:tcW w:w="3410" w:type="dxa"/>
            <w:vMerge/>
          </w:tcPr>
          <w:p w:rsidR="00C97B03" w:rsidRDefault="00C97B03" w:rsidP="00165F9E">
            <w:pPr>
              <w:pStyle w:val="affb"/>
              <w:rPr>
                <w:sz w:val="22"/>
                <w:szCs w:val="22"/>
              </w:rPr>
            </w:pPr>
          </w:p>
        </w:tc>
        <w:tc>
          <w:tcPr>
            <w:tcW w:w="2765" w:type="dxa"/>
            <w:vMerge/>
          </w:tcPr>
          <w:p w:rsidR="00C97B03" w:rsidRPr="00076319" w:rsidRDefault="00C97B03" w:rsidP="00346AF0">
            <w:pPr>
              <w:pStyle w:val="affb"/>
              <w:rPr>
                <w:sz w:val="22"/>
                <w:szCs w:val="22"/>
              </w:rPr>
            </w:pPr>
          </w:p>
        </w:tc>
        <w:tc>
          <w:tcPr>
            <w:tcW w:w="1215" w:type="dxa"/>
            <w:gridSpan w:val="2"/>
          </w:tcPr>
          <w:p w:rsidR="00C97B03" w:rsidRPr="00933915" w:rsidRDefault="00C97B03" w:rsidP="00D2675F">
            <w:r w:rsidRPr="00933915">
              <w:rPr>
                <w:sz w:val="22"/>
                <w:szCs w:val="22"/>
              </w:rPr>
              <w:t>ОБ</w:t>
            </w:r>
          </w:p>
        </w:tc>
        <w:tc>
          <w:tcPr>
            <w:tcW w:w="1072" w:type="dxa"/>
          </w:tcPr>
          <w:p w:rsidR="00C97B03" w:rsidRPr="00933915" w:rsidRDefault="00C97B03" w:rsidP="002B5559">
            <w:pPr>
              <w:spacing w:line="360" w:lineRule="auto"/>
              <w:rPr>
                <w:color w:val="000000"/>
              </w:rPr>
            </w:pPr>
            <w:r>
              <w:rPr>
                <w:color w:val="000000"/>
                <w:sz w:val="22"/>
                <w:szCs w:val="22"/>
              </w:rPr>
              <w:t>2190,2</w:t>
            </w:r>
          </w:p>
        </w:tc>
        <w:tc>
          <w:tcPr>
            <w:tcW w:w="1134" w:type="dxa"/>
          </w:tcPr>
          <w:p w:rsidR="00C97B03" w:rsidRPr="00933915" w:rsidRDefault="00C97B03" w:rsidP="00076319">
            <w:pPr>
              <w:spacing w:line="360" w:lineRule="auto"/>
              <w:ind w:left="360"/>
              <w:rPr>
                <w:color w:val="000000"/>
              </w:rPr>
            </w:pPr>
          </w:p>
        </w:tc>
        <w:tc>
          <w:tcPr>
            <w:tcW w:w="993" w:type="dxa"/>
          </w:tcPr>
          <w:p w:rsidR="00C97B03" w:rsidRPr="00933915" w:rsidRDefault="00C97B03" w:rsidP="00076319">
            <w:pPr>
              <w:spacing w:line="360" w:lineRule="auto"/>
              <w:ind w:left="360"/>
              <w:rPr>
                <w:color w:val="000000"/>
              </w:rPr>
            </w:pPr>
          </w:p>
        </w:tc>
        <w:tc>
          <w:tcPr>
            <w:tcW w:w="2835" w:type="dxa"/>
            <w:vMerge/>
          </w:tcPr>
          <w:p w:rsidR="00C97B03" w:rsidRPr="00076319" w:rsidRDefault="00C97B03" w:rsidP="009E27CA">
            <w:pPr>
              <w:pStyle w:val="affb"/>
              <w:rPr>
                <w:sz w:val="22"/>
                <w:szCs w:val="22"/>
              </w:rPr>
            </w:pPr>
          </w:p>
        </w:tc>
        <w:tc>
          <w:tcPr>
            <w:tcW w:w="1842" w:type="dxa"/>
            <w:vMerge/>
          </w:tcPr>
          <w:p w:rsidR="00C97B03" w:rsidRPr="00A74915" w:rsidRDefault="00C97B03" w:rsidP="000A3D93">
            <w:pPr>
              <w:pStyle w:val="affb"/>
              <w:rPr>
                <w:sz w:val="22"/>
                <w:szCs w:val="22"/>
              </w:rPr>
            </w:pPr>
          </w:p>
        </w:tc>
      </w:tr>
      <w:tr w:rsidR="00C97B03" w:rsidRPr="00454BFC" w:rsidTr="00076319">
        <w:trPr>
          <w:trHeight w:val="252"/>
        </w:trPr>
        <w:tc>
          <w:tcPr>
            <w:tcW w:w="718" w:type="dxa"/>
            <w:vMerge/>
          </w:tcPr>
          <w:p w:rsidR="00C97B03" w:rsidRDefault="00C97B03" w:rsidP="00B97869">
            <w:pPr>
              <w:spacing w:line="360" w:lineRule="auto"/>
              <w:rPr>
                <w:color w:val="000000"/>
              </w:rPr>
            </w:pPr>
          </w:p>
        </w:tc>
        <w:tc>
          <w:tcPr>
            <w:tcW w:w="3410" w:type="dxa"/>
            <w:vMerge/>
          </w:tcPr>
          <w:p w:rsidR="00C97B03" w:rsidRDefault="00C97B03" w:rsidP="00165F9E">
            <w:pPr>
              <w:pStyle w:val="affb"/>
              <w:rPr>
                <w:sz w:val="22"/>
                <w:szCs w:val="22"/>
              </w:rPr>
            </w:pPr>
          </w:p>
        </w:tc>
        <w:tc>
          <w:tcPr>
            <w:tcW w:w="2765" w:type="dxa"/>
            <w:vMerge/>
          </w:tcPr>
          <w:p w:rsidR="00C97B03" w:rsidRPr="00076319" w:rsidRDefault="00C97B03" w:rsidP="00346AF0">
            <w:pPr>
              <w:pStyle w:val="affb"/>
              <w:rPr>
                <w:sz w:val="22"/>
                <w:szCs w:val="22"/>
              </w:rPr>
            </w:pPr>
          </w:p>
        </w:tc>
        <w:tc>
          <w:tcPr>
            <w:tcW w:w="1215" w:type="dxa"/>
            <w:gridSpan w:val="2"/>
          </w:tcPr>
          <w:p w:rsidR="00C97B03" w:rsidRPr="00933915" w:rsidRDefault="00C97B03" w:rsidP="00D2675F">
            <w:r w:rsidRPr="00933915">
              <w:rPr>
                <w:sz w:val="22"/>
                <w:szCs w:val="22"/>
              </w:rPr>
              <w:t>МБ</w:t>
            </w:r>
          </w:p>
        </w:tc>
        <w:tc>
          <w:tcPr>
            <w:tcW w:w="1072" w:type="dxa"/>
          </w:tcPr>
          <w:p w:rsidR="00C97B03" w:rsidRPr="00933915" w:rsidRDefault="00C97B03" w:rsidP="002B5559">
            <w:pPr>
              <w:spacing w:line="360" w:lineRule="auto"/>
              <w:rPr>
                <w:color w:val="000000"/>
              </w:rPr>
            </w:pPr>
            <w:r>
              <w:rPr>
                <w:color w:val="000000"/>
                <w:sz w:val="22"/>
                <w:szCs w:val="22"/>
              </w:rPr>
              <w:t>243,4</w:t>
            </w:r>
          </w:p>
        </w:tc>
        <w:tc>
          <w:tcPr>
            <w:tcW w:w="1134" w:type="dxa"/>
          </w:tcPr>
          <w:p w:rsidR="00C97B03" w:rsidRPr="00933915" w:rsidRDefault="00C97B03" w:rsidP="00076319">
            <w:pPr>
              <w:spacing w:line="360" w:lineRule="auto"/>
              <w:ind w:left="360"/>
              <w:rPr>
                <w:color w:val="000000"/>
              </w:rPr>
            </w:pPr>
          </w:p>
        </w:tc>
        <w:tc>
          <w:tcPr>
            <w:tcW w:w="993" w:type="dxa"/>
          </w:tcPr>
          <w:p w:rsidR="00C97B03" w:rsidRPr="00933915" w:rsidRDefault="00C97B03" w:rsidP="00076319">
            <w:pPr>
              <w:spacing w:line="360" w:lineRule="auto"/>
              <w:ind w:left="360"/>
              <w:rPr>
                <w:color w:val="000000"/>
              </w:rPr>
            </w:pPr>
          </w:p>
        </w:tc>
        <w:tc>
          <w:tcPr>
            <w:tcW w:w="2835" w:type="dxa"/>
            <w:vMerge/>
          </w:tcPr>
          <w:p w:rsidR="00C97B03" w:rsidRPr="00076319" w:rsidRDefault="00C97B03" w:rsidP="009E27CA">
            <w:pPr>
              <w:pStyle w:val="affb"/>
              <w:rPr>
                <w:sz w:val="22"/>
                <w:szCs w:val="22"/>
              </w:rPr>
            </w:pPr>
          </w:p>
        </w:tc>
        <w:tc>
          <w:tcPr>
            <w:tcW w:w="1842" w:type="dxa"/>
            <w:vMerge/>
          </w:tcPr>
          <w:p w:rsidR="00C97B03" w:rsidRPr="00A74915" w:rsidRDefault="00C97B03" w:rsidP="000A3D93">
            <w:pPr>
              <w:pStyle w:val="affb"/>
              <w:rPr>
                <w:sz w:val="22"/>
                <w:szCs w:val="22"/>
              </w:rPr>
            </w:pPr>
          </w:p>
        </w:tc>
      </w:tr>
      <w:tr w:rsidR="00C97B03" w:rsidRPr="00454BFC" w:rsidTr="00076319">
        <w:trPr>
          <w:trHeight w:val="252"/>
        </w:trPr>
        <w:tc>
          <w:tcPr>
            <w:tcW w:w="718" w:type="dxa"/>
            <w:vMerge/>
          </w:tcPr>
          <w:p w:rsidR="00C97B03" w:rsidRDefault="00C97B03" w:rsidP="00B97869">
            <w:pPr>
              <w:spacing w:line="360" w:lineRule="auto"/>
              <w:rPr>
                <w:color w:val="000000"/>
              </w:rPr>
            </w:pPr>
          </w:p>
        </w:tc>
        <w:tc>
          <w:tcPr>
            <w:tcW w:w="3410" w:type="dxa"/>
            <w:vMerge/>
          </w:tcPr>
          <w:p w:rsidR="00C97B03" w:rsidRDefault="00C97B03" w:rsidP="00165F9E">
            <w:pPr>
              <w:pStyle w:val="affb"/>
              <w:rPr>
                <w:sz w:val="22"/>
                <w:szCs w:val="22"/>
              </w:rPr>
            </w:pPr>
          </w:p>
        </w:tc>
        <w:tc>
          <w:tcPr>
            <w:tcW w:w="2765" w:type="dxa"/>
            <w:vMerge/>
          </w:tcPr>
          <w:p w:rsidR="00C97B03" w:rsidRPr="00076319" w:rsidRDefault="00C97B03" w:rsidP="00346AF0">
            <w:pPr>
              <w:pStyle w:val="affb"/>
              <w:rPr>
                <w:sz w:val="22"/>
                <w:szCs w:val="22"/>
              </w:rPr>
            </w:pPr>
          </w:p>
        </w:tc>
        <w:tc>
          <w:tcPr>
            <w:tcW w:w="1215" w:type="dxa"/>
            <w:gridSpan w:val="2"/>
          </w:tcPr>
          <w:p w:rsidR="00C97B03" w:rsidRPr="00933915" w:rsidRDefault="00C97B03" w:rsidP="00D2675F">
            <w:r w:rsidRPr="00933915">
              <w:rPr>
                <w:sz w:val="22"/>
                <w:szCs w:val="22"/>
              </w:rPr>
              <w:t>Др.</w:t>
            </w:r>
          </w:p>
        </w:tc>
        <w:tc>
          <w:tcPr>
            <w:tcW w:w="1072" w:type="dxa"/>
          </w:tcPr>
          <w:p w:rsidR="00C97B03" w:rsidRPr="00933915" w:rsidRDefault="00C97B03" w:rsidP="00076319">
            <w:pPr>
              <w:spacing w:line="360" w:lineRule="auto"/>
              <w:ind w:left="360"/>
              <w:rPr>
                <w:color w:val="000000"/>
              </w:rPr>
            </w:pPr>
          </w:p>
        </w:tc>
        <w:tc>
          <w:tcPr>
            <w:tcW w:w="1134" w:type="dxa"/>
          </w:tcPr>
          <w:p w:rsidR="00C97B03" w:rsidRPr="00933915" w:rsidRDefault="00C97B03" w:rsidP="00076319">
            <w:pPr>
              <w:spacing w:line="360" w:lineRule="auto"/>
              <w:ind w:left="360"/>
              <w:rPr>
                <w:color w:val="000000"/>
              </w:rPr>
            </w:pPr>
          </w:p>
        </w:tc>
        <w:tc>
          <w:tcPr>
            <w:tcW w:w="993" w:type="dxa"/>
          </w:tcPr>
          <w:p w:rsidR="00C97B03" w:rsidRPr="00933915" w:rsidRDefault="00C97B03" w:rsidP="00076319">
            <w:pPr>
              <w:spacing w:line="360" w:lineRule="auto"/>
              <w:ind w:left="360"/>
              <w:rPr>
                <w:color w:val="000000"/>
              </w:rPr>
            </w:pPr>
          </w:p>
        </w:tc>
        <w:tc>
          <w:tcPr>
            <w:tcW w:w="2835" w:type="dxa"/>
            <w:vMerge/>
          </w:tcPr>
          <w:p w:rsidR="00C97B03" w:rsidRPr="00076319" w:rsidRDefault="00C97B03" w:rsidP="009E27CA">
            <w:pPr>
              <w:pStyle w:val="affb"/>
              <w:rPr>
                <w:sz w:val="22"/>
                <w:szCs w:val="22"/>
              </w:rPr>
            </w:pPr>
          </w:p>
        </w:tc>
        <w:tc>
          <w:tcPr>
            <w:tcW w:w="1842" w:type="dxa"/>
            <w:vMerge/>
          </w:tcPr>
          <w:p w:rsidR="00C97B03" w:rsidRPr="00A74915" w:rsidRDefault="00C97B03" w:rsidP="000A3D93">
            <w:pPr>
              <w:pStyle w:val="affb"/>
              <w:rPr>
                <w:sz w:val="22"/>
                <w:szCs w:val="22"/>
              </w:rPr>
            </w:pPr>
          </w:p>
        </w:tc>
      </w:tr>
      <w:tr w:rsidR="00C97B03" w:rsidRPr="00454BFC" w:rsidTr="00076319">
        <w:trPr>
          <w:trHeight w:val="252"/>
        </w:trPr>
        <w:tc>
          <w:tcPr>
            <w:tcW w:w="718" w:type="dxa"/>
            <w:vMerge/>
          </w:tcPr>
          <w:p w:rsidR="00C97B03" w:rsidRDefault="00C97B03" w:rsidP="00B97869">
            <w:pPr>
              <w:spacing w:line="360" w:lineRule="auto"/>
              <w:rPr>
                <w:color w:val="000000"/>
              </w:rPr>
            </w:pPr>
          </w:p>
        </w:tc>
        <w:tc>
          <w:tcPr>
            <w:tcW w:w="3410" w:type="dxa"/>
            <w:vMerge/>
          </w:tcPr>
          <w:p w:rsidR="00C97B03" w:rsidRDefault="00C97B03" w:rsidP="00165F9E">
            <w:pPr>
              <w:pStyle w:val="affb"/>
              <w:rPr>
                <w:sz w:val="22"/>
                <w:szCs w:val="22"/>
              </w:rPr>
            </w:pPr>
          </w:p>
        </w:tc>
        <w:tc>
          <w:tcPr>
            <w:tcW w:w="2765" w:type="dxa"/>
            <w:vMerge/>
          </w:tcPr>
          <w:p w:rsidR="00C97B03" w:rsidRPr="00076319" w:rsidRDefault="00C97B03" w:rsidP="00346AF0">
            <w:pPr>
              <w:pStyle w:val="affb"/>
              <w:rPr>
                <w:sz w:val="22"/>
                <w:szCs w:val="22"/>
              </w:rPr>
            </w:pPr>
          </w:p>
        </w:tc>
        <w:tc>
          <w:tcPr>
            <w:tcW w:w="1215" w:type="dxa"/>
            <w:gridSpan w:val="2"/>
          </w:tcPr>
          <w:p w:rsidR="00C97B03" w:rsidRPr="00933915" w:rsidRDefault="00C97B03" w:rsidP="00D2675F">
            <w:r w:rsidRPr="00933915">
              <w:rPr>
                <w:sz w:val="22"/>
                <w:szCs w:val="22"/>
              </w:rPr>
              <w:t>Всего</w:t>
            </w:r>
          </w:p>
        </w:tc>
        <w:tc>
          <w:tcPr>
            <w:tcW w:w="1072" w:type="dxa"/>
          </w:tcPr>
          <w:p w:rsidR="00C97B03" w:rsidRPr="00933915" w:rsidRDefault="00C97B03" w:rsidP="002B5559">
            <w:pPr>
              <w:spacing w:line="360" w:lineRule="auto"/>
              <w:rPr>
                <w:color w:val="000000"/>
              </w:rPr>
            </w:pPr>
            <w:r>
              <w:rPr>
                <w:color w:val="000000"/>
                <w:sz w:val="22"/>
                <w:szCs w:val="22"/>
              </w:rPr>
              <w:t>2433,6</w:t>
            </w:r>
          </w:p>
        </w:tc>
        <w:tc>
          <w:tcPr>
            <w:tcW w:w="1134" w:type="dxa"/>
          </w:tcPr>
          <w:p w:rsidR="00C97B03" w:rsidRPr="00933915" w:rsidRDefault="00C97B03" w:rsidP="00076319">
            <w:pPr>
              <w:spacing w:line="360" w:lineRule="auto"/>
              <w:ind w:left="360"/>
              <w:rPr>
                <w:color w:val="000000"/>
              </w:rPr>
            </w:pPr>
          </w:p>
        </w:tc>
        <w:tc>
          <w:tcPr>
            <w:tcW w:w="993" w:type="dxa"/>
          </w:tcPr>
          <w:p w:rsidR="00C97B03" w:rsidRPr="00933915" w:rsidRDefault="00C97B03" w:rsidP="00076319">
            <w:pPr>
              <w:spacing w:line="360" w:lineRule="auto"/>
              <w:ind w:left="360"/>
              <w:rPr>
                <w:color w:val="000000"/>
              </w:rPr>
            </w:pPr>
          </w:p>
        </w:tc>
        <w:tc>
          <w:tcPr>
            <w:tcW w:w="2835" w:type="dxa"/>
            <w:vMerge/>
          </w:tcPr>
          <w:p w:rsidR="00C97B03" w:rsidRPr="00076319" w:rsidRDefault="00C97B03" w:rsidP="009E27CA">
            <w:pPr>
              <w:pStyle w:val="affb"/>
              <w:rPr>
                <w:sz w:val="22"/>
                <w:szCs w:val="22"/>
              </w:rPr>
            </w:pPr>
          </w:p>
        </w:tc>
        <w:tc>
          <w:tcPr>
            <w:tcW w:w="1842" w:type="dxa"/>
            <w:vMerge/>
          </w:tcPr>
          <w:p w:rsidR="00C97B03" w:rsidRPr="00A74915" w:rsidRDefault="00C97B03" w:rsidP="000A3D93">
            <w:pPr>
              <w:pStyle w:val="affb"/>
              <w:rPr>
                <w:sz w:val="22"/>
                <w:szCs w:val="22"/>
              </w:rPr>
            </w:pPr>
          </w:p>
        </w:tc>
      </w:tr>
      <w:tr w:rsidR="00773C33" w:rsidRPr="00454BFC" w:rsidTr="00076319">
        <w:trPr>
          <w:trHeight w:val="75"/>
        </w:trPr>
        <w:tc>
          <w:tcPr>
            <w:tcW w:w="718" w:type="dxa"/>
            <w:vMerge w:val="restart"/>
          </w:tcPr>
          <w:p w:rsidR="00773C33" w:rsidRPr="00076319" w:rsidRDefault="00773C33" w:rsidP="0056284F">
            <w:pPr>
              <w:spacing w:line="360" w:lineRule="auto"/>
              <w:rPr>
                <w:color w:val="000000"/>
              </w:rPr>
            </w:pPr>
            <w:r w:rsidRPr="00076319">
              <w:rPr>
                <w:color w:val="000000"/>
                <w:sz w:val="22"/>
                <w:szCs w:val="22"/>
              </w:rPr>
              <w:t>3.1.1</w:t>
            </w:r>
            <w:r w:rsidR="0056284F">
              <w:rPr>
                <w:color w:val="000000"/>
                <w:sz w:val="22"/>
                <w:szCs w:val="22"/>
              </w:rPr>
              <w:t>4</w:t>
            </w:r>
            <w:r w:rsidRPr="00076319">
              <w:rPr>
                <w:color w:val="000000"/>
                <w:sz w:val="22"/>
                <w:szCs w:val="22"/>
              </w:rPr>
              <w:t>.</w:t>
            </w:r>
          </w:p>
        </w:tc>
        <w:tc>
          <w:tcPr>
            <w:tcW w:w="3410" w:type="dxa"/>
            <w:vMerge w:val="restart"/>
          </w:tcPr>
          <w:p w:rsidR="00773C33" w:rsidRPr="00076319" w:rsidRDefault="00773C33" w:rsidP="00996C56">
            <w:pPr>
              <w:pStyle w:val="affb"/>
              <w:rPr>
                <w:sz w:val="22"/>
                <w:szCs w:val="22"/>
              </w:rPr>
            </w:pPr>
            <w:r w:rsidRPr="00076319">
              <w:rPr>
                <w:sz w:val="22"/>
                <w:szCs w:val="22"/>
              </w:rPr>
              <w:t>Разработка проектно-сметной документации по адаптации приоритетных объектов по обеспечению их доступности для инвалидов и других маломобильных групп населения</w:t>
            </w:r>
          </w:p>
        </w:tc>
        <w:tc>
          <w:tcPr>
            <w:tcW w:w="2765" w:type="dxa"/>
            <w:vMerge w:val="restart"/>
          </w:tcPr>
          <w:p w:rsidR="00773C33" w:rsidRPr="00076319" w:rsidRDefault="00773C33" w:rsidP="00346AF0">
            <w:pPr>
              <w:pStyle w:val="affb"/>
              <w:rPr>
                <w:sz w:val="22"/>
                <w:szCs w:val="22"/>
              </w:rPr>
            </w:pPr>
            <w:r w:rsidRPr="00076319">
              <w:rPr>
                <w:sz w:val="22"/>
                <w:szCs w:val="22"/>
              </w:rPr>
              <w:t>МЦП «Доступная среда» на 2012-2015 годы</w:t>
            </w:r>
          </w:p>
        </w:tc>
        <w:tc>
          <w:tcPr>
            <w:tcW w:w="1215" w:type="dxa"/>
            <w:gridSpan w:val="2"/>
          </w:tcPr>
          <w:p w:rsidR="00773C33" w:rsidRPr="00B10BDD" w:rsidRDefault="00773C33" w:rsidP="00B56A35">
            <w:r w:rsidRPr="00B10BDD">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B76381" w:rsidP="009E27CA">
            <w:pPr>
              <w:pStyle w:val="affb"/>
              <w:rPr>
                <w:sz w:val="22"/>
                <w:szCs w:val="22"/>
              </w:rPr>
            </w:pPr>
            <w:r>
              <w:rPr>
                <w:sz w:val="22"/>
                <w:szCs w:val="22"/>
              </w:rPr>
              <w:t>У</w:t>
            </w:r>
            <w:r w:rsidR="00773C33" w:rsidRPr="00076319">
              <w:rPr>
                <w:sz w:val="22"/>
                <w:szCs w:val="22"/>
              </w:rPr>
              <w:t>величение доли приоритетных объектов по обеспечению их доступности для инвалидов и других маломобильных групп населения, имеющих паспорта доступности объекта,   до 100%</w:t>
            </w:r>
          </w:p>
          <w:p w:rsidR="00773C33" w:rsidRPr="00076319" w:rsidRDefault="00773C33" w:rsidP="009E27CA">
            <w:pPr>
              <w:pStyle w:val="affb"/>
              <w:rPr>
                <w:sz w:val="22"/>
                <w:szCs w:val="22"/>
              </w:rPr>
            </w:pPr>
            <w:r w:rsidRPr="00076319">
              <w:rPr>
                <w:sz w:val="22"/>
                <w:szCs w:val="22"/>
              </w:rPr>
              <w:t xml:space="preserve">- увеличение количества объектов социальной инфраструктуры, доступных для инвалидов и других маломобильных </w:t>
            </w:r>
            <w:r w:rsidRPr="00076319">
              <w:rPr>
                <w:sz w:val="22"/>
                <w:szCs w:val="22"/>
              </w:rPr>
              <w:lastRenderedPageBreak/>
              <w:t>групп населения, до 10% от общего количества;</w:t>
            </w:r>
          </w:p>
          <w:p w:rsidR="00773C33" w:rsidRPr="00076319" w:rsidRDefault="00773C33" w:rsidP="009E27CA">
            <w:pPr>
              <w:pStyle w:val="affb"/>
              <w:rPr>
                <w:sz w:val="22"/>
                <w:szCs w:val="22"/>
              </w:rPr>
            </w:pPr>
            <w:r w:rsidRPr="00076319">
              <w:rPr>
                <w:sz w:val="22"/>
                <w:szCs w:val="22"/>
              </w:rPr>
              <w:t>- увеличение количества помещений, в которых расположены учреждения   социальной поддержки населения, доступных для инвалидов и других маломобильных групп населения, до 75%;</w:t>
            </w:r>
          </w:p>
          <w:p w:rsidR="00773C33" w:rsidRPr="00076319" w:rsidRDefault="00773C33" w:rsidP="009E27CA">
            <w:pPr>
              <w:pStyle w:val="affb"/>
              <w:rPr>
                <w:sz w:val="22"/>
                <w:szCs w:val="22"/>
              </w:rPr>
            </w:pPr>
            <w:r w:rsidRPr="00076319">
              <w:rPr>
                <w:sz w:val="22"/>
                <w:szCs w:val="22"/>
              </w:rPr>
              <w:t>- увеличение численности инвалидов, обеспеченных специальными средствами и приспособлениями для оборудования жилых помещений в соответствии с областным перечнем в рамках индивидуальной программы реабилитации, до 85% от общей численности инвалидов, нуждающихся в них;</w:t>
            </w:r>
          </w:p>
          <w:p w:rsidR="00773C33" w:rsidRPr="00076319" w:rsidRDefault="00773C33" w:rsidP="009E27CA">
            <w:pPr>
              <w:pStyle w:val="affb"/>
              <w:rPr>
                <w:sz w:val="22"/>
                <w:szCs w:val="22"/>
              </w:rPr>
            </w:pPr>
            <w:r w:rsidRPr="00076319">
              <w:rPr>
                <w:sz w:val="22"/>
                <w:szCs w:val="22"/>
              </w:rPr>
              <w:t>- увеличение численности инвалидов, получивших реабилитационные услуги в соответствии с индивидуальной программой реабилитации инвалидов до 65% от общей численности инвалидов, нуждающихся в них;</w:t>
            </w:r>
          </w:p>
          <w:p w:rsidR="00773C33" w:rsidRPr="00996C56" w:rsidRDefault="00773C33" w:rsidP="009E27CA">
            <w:pPr>
              <w:pStyle w:val="affb"/>
            </w:pPr>
            <w:r w:rsidRPr="00076319">
              <w:rPr>
                <w:sz w:val="22"/>
                <w:szCs w:val="22"/>
              </w:rPr>
              <w:t>- увеличение численности инвалидов, положительно оценивающих отношение населения к проблемам инвалидности, до 25%</w:t>
            </w:r>
          </w:p>
        </w:tc>
        <w:tc>
          <w:tcPr>
            <w:tcW w:w="1842" w:type="dxa"/>
            <w:vMerge w:val="restart"/>
          </w:tcPr>
          <w:p w:rsidR="00A74915" w:rsidRDefault="00A74915" w:rsidP="000A3D93">
            <w:pPr>
              <w:pStyle w:val="affb"/>
              <w:rPr>
                <w:sz w:val="22"/>
                <w:szCs w:val="22"/>
              </w:rPr>
            </w:pPr>
            <w:r w:rsidRPr="00A74915">
              <w:rPr>
                <w:sz w:val="22"/>
                <w:szCs w:val="22"/>
              </w:rPr>
              <w:lastRenderedPageBreak/>
              <w:t>Управления по культуре, молодёжи и спорту администрации Рыбинского муниципального района</w:t>
            </w:r>
          </w:p>
          <w:p w:rsidR="00773C33" w:rsidRPr="00076319" w:rsidRDefault="00773C33" w:rsidP="000A3D93">
            <w:pPr>
              <w:pStyle w:val="affb"/>
              <w:rPr>
                <w:sz w:val="22"/>
                <w:szCs w:val="22"/>
              </w:rPr>
            </w:pPr>
            <w:r w:rsidRPr="00076319">
              <w:rPr>
                <w:sz w:val="22"/>
                <w:szCs w:val="22"/>
              </w:rPr>
              <w:t xml:space="preserve">Управление труда и социальной поддержки населения </w:t>
            </w:r>
            <w:r w:rsidRPr="00076319">
              <w:rPr>
                <w:sz w:val="22"/>
                <w:szCs w:val="22"/>
              </w:rPr>
              <w:lastRenderedPageBreak/>
              <w:t>администрации Рыбинского муниципального района</w:t>
            </w: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B10BDD" w:rsidRDefault="00773C33" w:rsidP="00B56A35">
            <w:r w:rsidRPr="00B10BDD">
              <w:t>ОБ</w:t>
            </w:r>
          </w:p>
        </w:tc>
        <w:tc>
          <w:tcPr>
            <w:tcW w:w="1072" w:type="dxa"/>
          </w:tcPr>
          <w:p w:rsidR="00773C33" w:rsidRPr="00076319" w:rsidRDefault="00773C33" w:rsidP="00A279AC">
            <w:pPr>
              <w:spacing w:line="360" w:lineRule="auto"/>
              <w:rPr>
                <w:color w:val="000000"/>
              </w:rPr>
            </w:pPr>
            <w:r w:rsidRPr="00076319">
              <w:rPr>
                <w:color w:val="000000"/>
                <w:sz w:val="22"/>
                <w:szCs w:val="22"/>
              </w:rPr>
              <w:t>4</w:t>
            </w:r>
            <w:r w:rsidR="00A279AC">
              <w:rPr>
                <w:color w:val="000000"/>
                <w:sz w:val="22"/>
                <w:szCs w:val="22"/>
              </w:rPr>
              <w:t>7</w:t>
            </w:r>
            <w:r w:rsidRPr="00076319">
              <w:rPr>
                <w:color w:val="000000"/>
                <w:sz w:val="22"/>
                <w:szCs w:val="22"/>
              </w:rPr>
              <w:t>0,0</w:t>
            </w:r>
          </w:p>
        </w:tc>
        <w:tc>
          <w:tcPr>
            <w:tcW w:w="1134" w:type="dxa"/>
          </w:tcPr>
          <w:p w:rsidR="00773C33" w:rsidRPr="00076319" w:rsidRDefault="00773C33" w:rsidP="00076319">
            <w:pPr>
              <w:spacing w:line="360" w:lineRule="auto"/>
              <w:rPr>
                <w:color w:val="000000"/>
              </w:rPr>
            </w:pPr>
            <w:r w:rsidRPr="00076319">
              <w:rPr>
                <w:color w:val="000000"/>
                <w:sz w:val="22"/>
                <w:szCs w:val="22"/>
              </w:rPr>
              <w:t>140,0</w:t>
            </w:r>
          </w:p>
        </w:tc>
        <w:tc>
          <w:tcPr>
            <w:tcW w:w="993" w:type="dxa"/>
          </w:tcPr>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rPr>
                <w:color w:val="000000"/>
              </w:rPr>
            </w:pPr>
          </w:p>
        </w:tc>
        <w:tc>
          <w:tcPr>
            <w:tcW w:w="1842" w:type="dxa"/>
            <w:vMerge/>
          </w:tcPr>
          <w:p w:rsidR="00773C33" w:rsidRPr="00076319" w:rsidRDefault="00773C33" w:rsidP="000A3D93">
            <w:pPr>
              <w:pStyle w:val="affb"/>
              <w:rPr>
                <w:sz w:val="22"/>
                <w:szCs w:val="22"/>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B10BDD" w:rsidRDefault="00773C33" w:rsidP="00B56A35">
            <w:r w:rsidRPr="00B10BDD">
              <w:t>МБ</w:t>
            </w:r>
          </w:p>
        </w:tc>
        <w:tc>
          <w:tcPr>
            <w:tcW w:w="1072" w:type="dxa"/>
          </w:tcPr>
          <w:p w:rsidR="00773C33" w:rsidRPr="00076319" w:rsidRDefault="00A279AC" w:rsidP="00A279AC">
            <w:pPr>
              <w:spacing w:line="360" w:lineRule="auto"/>
              <w:rPr>
                <w:color w:val="000000"/>
              </w:rPr>
            </w:pPr>
            <w:r>
              <w:rPr>
                <w:color w:val="000000"/>
              </w:rPr>
              <w:t>5,6</w:t>
            </w:r>
          </w:p>
        </w:tc>
        <w:tc>
          <w:tcPr>
            <w:tcW w:w="1134" w:type="dxa"/>
          </w:tcPr>
          <w:p w:rsidR="00773C33" w:rsidRPr="00076319" w:rsidRDefault="00773C33" w:rsidP="00076319">
            <w:pPr>
              <w:spacing w:line="360" w:lineRule="auto"/>
              <w:rPr>
                <w:color w:val="000000"/>
              </w:rPr>
            </w:pPr>
            <w:r w:rsidRPr="00076319">
              <w:rPr>
                <w:color w:val="000000"/>
                <w:sz w:val="22"/>
                <w:szCs w:val="22"/>
              </w:rPr>
              <w:t>100,0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rPr>
                <w:color w:val="000000"/>
              </w:rPr>
            </w:pPr>
          </w:p>
        </w:tc>
        <w:tc>
          <w:tcPr>
            <w:tcW w:w="1842" w:type="dxa"/>
            <w:vMerge/>
          </w:tcPr>
          <w:p w:rsidR="00773C33" w:rsidRPr="00076319" w:rsidRDefault="00773C33" w:rsidP="000A3D93">
            <w:pPr>
              <w:pStyle w:val="affb"/>
              <w:rPr>
                <w:sz w:val="22"/>
                <w:szCs w:val="22"/>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B10BDD" w:rsidRDefault="00773C33" w:rsidP="00B56A35">
            <w:r w:rsidRPr="00B10BDD">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rPr>
                <w:color w:val="000000"/>
              </w:rPr>
            </w:pPr>
          </w:p>
        </w:tc>
        <w:tc>
          <w:tcPr>
            <w:tcW w:w="1842" w:type="dxa"/>
            <w:vMerge/>
          </w:tcPr>
          <w:p w:rsidR="00773C33" w:rsidRPr="00076319" w:rsidRDefault="00773C33" w:rsidP="000A3D93">
            <w:pPr>
              <w:pStyle w:val="affb"/>
              <w:rPr>
                <w:sz w:val="22"/>
                <w:szCs w:val="22"/>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Default="00773C33" w:rsidP="00B56A35">
            <w:r w:rsidRPr="00B10BDD">
              <w:t>Всего</w:t>
            </w:r>
          </w:p>
        </w:tc>
        <w:tc>
          <w:tcPr>
            <w:tcW w:w="1072" w:type="dxa"/>
          </w:tcPr>
          <w:p w:rsidR="00773C33" w:rsidRPr="00076319" w:rsidRDefault="00773C33" w:rsidP="003B4670">
            <w:pPr>
              <w:spacing w:line="360" w:lineRule="auto"/>
              <w:rPr>
                <w:color w:val="000000"/>
              </w:rPr>
            </w:pPr>
            <w:r w:rsidRPr="00076319">
              <w:rPr>
                <w:color w:val="000000"/>
                <w:sz w:val="22"/>
                <w:szCs w:val="22"/>
              </w:rPr>
              <w:t>4</w:t>
            </w:r>
            <w:r w:rsidR="003B4670">
              <w:rPr>
                <w:color w:val="000000"/>
                <w:sz w:val="22"/>
                <w:szCs w:val="22"/>
              </w:rPr>
              <w:t>75,6</w:t>
            </w:r>
          </w:p>
        </w:tc>
        <w:tc>
          <w:tcPr>
            <w:tcW w:w="1134" w:type="dxa"/>
          </w:tcPr>
          <w:p w:rsidR="00773C33" w:rsidRPr="00076319" w:rsidRDefault="00773C33" w:rsidP="00076319">
            <w:pPr>
              <w:spacing w:line="360" w:lineRule="auto"/>
              <w:rPr>
                <w:color w:val="000000"/>
              </w:rPr>
            </w:pPr>
            <w:r w:rsidRPr="00076319">
              <w:rPr>
                <w:color w:val="000000"/>
                <w:sz w:val="22"/>
                <w:szCs w:val="22"/>
              </w:rPr>
              <w:t>240,0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rPr>
                <w:color w:val="000000"/>
              </w:rPr>
            </w:pPr>
          </w:p>
        </w:tc>
        <w:tc>
          <w:tcPr>
            <w:tcW w:w="1842" w:type="dxa"/>
            <w:vMerge/>
          </w:tcPr>
          <w:p w:rsidR="00773C33" w:rsidRPr="00076319" w:rsidRDefault="00773C33" w:rsidP="000A3D93">
            <w:pPr>
              <w:pStyle w:val="affb"/>
              <w:rPr>
                <w:sz w:val="22"/>
                <w:szCs w:val="22"/>
              </w:rPr>
            </w:pPr>
          </w:p>
        </w:tc>
      </w:tr>
      <w:tr w:rsidR="00773C33" w:rsidRPr="00454BFC" w:rsidTr="00076319">
        <w:trPr>
          <w:trHeight w:val="456"/>
        </w:trPr>
        <w:tc>
          <w:tcPr>
            <w:tcW w:w="718" w:type="dxa"/>
            <w:vMerge w:val="restart"/>
          </w:tcPr>
          <w:p w:rsidR="00773C33" w:rsidRPr="00076319" w:rsidRDefault="00773C33" w:rsidP="0056284F">
            <w:pPr>
              <w:spacing w:line="360" w:lineRule="auto"/>
              <w:rPr>
                <w:color w:val="000000"/>
              </w:rPr>
            </w:pPr>
            <w:r w:rsidRPr="00076319">
              <w:rPr>
                <w:color w:val="000000"/>
                <w:sz w:val="22"/>
                <w:szCs w:val="22"/>
              </w:rPr>
              <w:t>3.1.1</w:t>
            </w:r>
            <w:r w:rsidR="0056284F">
              <w:rPr>
                <w:color w:val="000000"/>
                <w:sz w:val="22"/>
                <w:szCs w:val="22"/>
              </w:rPr>
              <w:t>5</w:t>
            </w:r>
            <w:r w:rsidRPr="00076319">
              <w:rPr>
                <w:color w:val="000000"/>
                <w:sz w:val="22"/>
                <w:szCs w:val="22"/>
              </w:rPr>
              <w:t>.</w:t>
            </w:r>
          </w:p>
        </w:tc>
        <w:tc>
          <w:tcPr>
            <w:tcW w:w="3410" w:type="dxa"/>
            <w:vMerge w:val="restart"/>
          </w:tcPr>
          <w:p w:rsidR="00773C33" w:rsidRPr="00076319" w:rsidRDefault="00773C33" w:rsidP="00966309">
            <w:pPr>
              <w:pStyle w:val="affb"/>
              <w:rPr>
                <w:sz w:val="22"/>
                <w:szCs w:val="22"/>
              </w:rPr>
            </w:pPr>
            <w:r w:rsidRPr="00076319">
              <w:rPr>
                <w:sz w:val="22"/>
                <w:szCs w:val="22"/>
              </w:rPr>
              <w:t>Оборудование приоритетных объектов по обеспечению их доступности для инвалидов и других маломобильных групп населения:</w:t>
            </w:r>
          </w:p>
          <w:p w:rsidR="00773C33" w:rsidRPr="00076319" w:rsidRDefault="00773C33" w:rsidP="00966309">
            <w:pPr>
              <w:pStyle w:val="affb"/>
              <w:rPr>
                <w:sz w:val="22"/>
                <w:szCs w:val="22"/>
              </w:rPr>
            </w:pPr>
            <w:r w:rsidRPr="00076319">
              <w:rPr>
                <w:sz w:val="22"/>
                <w:szCs w:val="22"/>
              </w:rPr>
              <w:lastRenderedPageBreak/>
              <w:t>- учреждений социальной поддержки населения;</w:t>
            </w:r>
          </w:p>
          <w:p w:rsidR="00773C33" w:rsidRPr="00076319" w:rsidRDefault="00773C33" w:rsidP="00966309">
            <w:pPr>
              <w:pStyle w:val="affb"/>
              <w:rPr>
                <w:sz w:val="22"/>
                <w:szCs w:val="22"/>
              </w:rPr>
            </w:pPr>
            <w:r w:rsidRPr="00076319">
              <w:rPr>
                <w:sz w:val="22"/>
                <w:szCs w:val="22"/>
              </w:rPr>
              <w:t>- учреждений образования;</w:t>
            </w:r>
          </w:p>
          <w:p w:rsidR="00773C33" w:rsidRPr="00076319" w:rsidRDefault="00773C33" w:rsidP="00966309">
            <w:pPr>
              <w:pStyle w:val="affb"/>
              <w:rPr>
                <w:sz w:val="22"/>
                <w:szCs w:val="22"/>
              </w:rPr>
            </w:pPr>
            <w:r w:rsidRPr="00076319">
              <w:rPr>
                <w:sz w:val="22"/>
                <w:szCs w:val="22"/>
              </w:rPr>
              <w:t>- учреждений культуры</w:t>
            </w:r>
          </w:p>
        </w:tc>
        <w:tc>
          <w:tcPr>
            <w:tcW w:w="2765" w:type="dxa"/>
            <w:vMerge/>
          </w:tcPr>
          <w:p w:rsidR="00773C33" w:rsidRPr="00076319" w:rsidRDefault="00773C33" w:rsidP="00346AF0">
            <w:pPr>
              <w:pStyle w:val="affb"/>
              <w:rPr>
                <w:sz w:val="22"/>
                <w:szCs w:val="22"/>
              </w:rPr>
            </w:pPr>
          </w:p>
        </w:tc>
        <w:tc>
          <w:tcPr>
            <w:tcW w:w="1215" w:type="dxa"/>
            <w:gridSpan w:val="2"/>
          </w:tcPr>
          <w:p w:rsidR="00773C33" w:rsidRPr="002560CC" w:rsidRDefault="00773C33" w:rsidP="00B56A35">
            <w:r w:rsidRPr="002560CC">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66309">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2560CC" w:rsidRDefault="00773C33" w:rsidP="00B56A35">
            <w:r w:rsidRPr="002560CC">
              <w:t>ОБ</w:t>
            </w:r>
          </w:p>
        </w:tc>
        <w:tc>
          <w:tcPr>
            <w:tcW w:w="1072" w:type="dxa"/>
          </w:tcPr>
          <w:p w:rsidR="00773C33" w:rsidRPr="00076319" w:rsidRDefault="00773C33" w:rsidP="00822D6B">
            <w:pPr>
              <w:spacing w:line="360" w:lineRule="auto"/>
              <w:rPr>
                <w:color w:val="000000"/>
              </w:rPr>
            </w:pPr>
            <w:r w:rsidRPr="00076319">
              <w:rPr>
                <w:color w:val="000000"/>
                <w:sz w:val="22"/>
                <w:szCs w:val="22"/>
              </w:rPr>
              <w:t>6</w:t>
            </w:r>
            <w:r w:rsidR="00822D6B">
              <w:rPr>
                <w:color w:val="000000"/>
                <w:sz w:val="22"/>
                <w:szCs w:val="22"/>
              </w:rPr>
              <w:t>229,7</w:t>
            </w:r>
          </w:p>
        </w:tc>
        <w:tc>
          <w:tcPr>
            <w:tcW w:w="1134" w:type="dxa"/>
          </w:tcPr>
          <w:p w:rsidR="00773C33" w:rsidRPr="00076319" w:rsidRDefault="00773C33" w:rsidP="00076319">
            <w:pPr>
              <w:spacing w:line="360" w:lineRule="auto"/>
              <w:rPr>
                <w:color w:val="000000"/>
              </w:rPr>
            </w:pPr>
            <w:r w:rsidRPr="00076319">
              <w:rPr>
                <w:color w:val="000000"/>
                <w:sz w:val="22"/>
                <w:szCs w:val="22"/>
              </w:rPr>
              <w:t>2848,7</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66309">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2560CC" w:rsidRDefault="00773C33" w:rsidP="00B56A35">
            <w:r w:rsidRPr="002560CC">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146,4</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66309">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2560CC" w:rsidRDefault="00773C33" w:rsidP="00B56A35">
            <w:r w:rsidRPr="002560CC">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5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66309">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Default="00773C33" w:rsidP="00B56A35">
            <w:r w:rsidRPr="002560CC">
              <w:t>Всего</w:t>
            </w:r>
          </w:p>
        </w:tc>
        <w:tc>
          <w:tcPr>
            <w:tcW w:w="1072" w:type="dxa"/>
          </w:tcPr>
          <w:p w:rsidR="00773C33" w:rsidRPr="00076319" w:rsidRDefault="00490B33" w:rsidP="00076319">
            <w:pPr>
              <w:spacing w:line="360" w:lineRule="auto"/>
              <w:rPr>
                <w:color w:val="000000"/>
              </w:rPr>
            </w:pPr>
            <w:r>
              <w:rPr>
                <w:color w:val="000000"/>
                <w:sz w:val="22"/>
                <w:szCs w:val="22"/>
              </w:rPr>
              <w:t>6229,7</w:t>
            </w:r>
          </w:p>
        </w:tc>
        <w:tc>
          <w:tcPr>
            <w:tcW w:w="1134" w:type="dxa"/>
          </w:tcPr>
          <w:p w:rsidR="00773C33" w:rsidRPr="00076319" w:rsidRDefault="00773C33" w:rsidP="00076319">
            <w:pPr>
              <w:spacing w:line="360" w:lineRule="auto"/>
              <w:rPr>
                <w:color w:val="000000"/>
              </w:rPr>
            </w:pPr>
            <w:r w:rsidRPr="00076319">
              <w:rPr>
                <w:color w:val="000000"/>
                <w:sz w:val="22"/>
                <w:szCs w:val="22"/>
              </w:rPr>
              <w:t>2995,1</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val="restart"/>
          </w:tcPr>
          <w:p w:rsidR="00773C33" w:rsidRPr="00076319" w:rsidRDefault="00773C33" w:rsidP="0056284F">
            <w:pPr>
              <w:spacing w:line="360" w:lineRule="auto"/>
              <w:rPr>
                <w:color w:val="000000"/>
              </w:rPr>
            </w:pPr>
            <w:r w:rsidRPr="00076319">
              <w:rPr>
                <w:color w:val="000000"/>
                <w:sz w:val="22"/>
                <w:szCs w:val="22"/>
              </w:rPr>
              <w:t>3.1.1</w:t>
            </w:r>
            <w:r w:rsidR="0056284F">
              <w:rPr>
                <w:color w:val="000000"/>
                <w:sz w:val="22"/>
                <w:szCs w:val="22"/>
              </w:rPr>
              <w:t>6</w:t>
            </w:r>
            <w:r w:rsidRPr="00076319">
              <w:rPr>
                <w:color w:val="000000"/>
                <w:sz w:val="22"/>
                <w:szCs w:val="22"/>
              </w:rPr>
              <w:t>.</w:t>
            </w:r>
          </w:p>
        </w:tc>
        <w:tc>
          <w:tcPr>
            <w:tcW w:w="3410" w:type="dxa"/>
            <w:vMerge w:val="restart"/>
          </w:tcPr>
          <w:p w:rsidR="00773C33" w:rsidRPr="00076319" w:rsidRDefault="00773C33" w:rsidP="00996C56">
            <w:pPr>
              <w:pStyle w:val="affb"/>
              <w:rPr>
                <w:sz w:val="22"/>
                <w:szCs w:val="22"/>
              </w:rPr>
            </w:pPr>
            <w:r w:rsidRPr="00076319">
              <w:rPr>
                <w:sz w:val="22"/>
                <w:szCs w:val="22"/>
              </w:rPr>
              <w:t>Оборудование объектов жилищного фонда и дворовых территорий для инвалидов с ограниченными возможностями передвижения</w:t>
            </w:r>
          </w:p>
        </w:tc>
        <w:tc>
          <w:tcPr>
            <w:tcW w:w="2765" w:type="dxa"/>
            <w:vMerge/>
          </w:tcPr>
          <w:p w:rsidR="00773C33" w:rsidRPr="00076319" w:rsidRDefault="00773C33" w:rsidP="00346AF0">
            <w:pPr>
              <w:pStyle w:val="affb"/>
              <w:rPr>
                <w:sz w:val="22"/>
                <w:szCs w:val="22"/>
              </w:rPr>
            </w:pPr>
          </w:p>
        </w:tc>
        <w:tc>
          <w:tcPr>
            <w:tcW w:w="1215" w:type="dxa"/>
            <w:gridSpan w:val="2"/>
          </w:tcPr>
          <w:p w:rsidR="00773C33" w:rsidRPr="00DC2668" w:rsidRDefault="00773C33" w:rsidP="00B56A35">
            <w:r w:rsidRPr="00DC2668">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DC2668" w:rsidRDefault="00773C33" w:rsidP="00B56A35">
            <w:r w:rsidRPr="00DC2668">
              <w:t>ОБ</w:t>
            </w:r>
          </w:p>
        </w:tc>
        <w:tc>
          <w:tcPr>
            <w:tcW w:w="1072" w:type="dxa"/>
          </w:tcPr>
          <w:p w:rsidR="00773C33" w:rsidRPr="00076319" w:rsidRDefault="00773C33" w:rsidP="00076319">
            <w:pPr>
              <w:spacing w:line="360" w:lineRule="auto"/>
              <w:rPr>
                <w:color w:val="000000"/>
              </w:rPr>
            </w:pPr>
            <w:r w:rsidRPr="00076319">
              <w:rPr>
                <w:color w:val="000000"/>
                <w:sz w:val="22"/>
                <w:szCs w:val="22"/>
              </w:rPr>
              <w:t>469,1</w:t>
            </w:r>
          </w:p>
        </w:tc>
        <w:tc>
          <w:tcPr>
            <w:tcW w:w="1134" w:type="dxa"/>
          </w:tcPr>
          <w:p w:rsidR="00773C33" w:rsidRPr="00076319" w:rsidRDefault="00773C33" w:rsidP="00076319">
            <w:pPr>
              <w:spacing w:line="360" w:lineRule="auto"/>
              <w:rPr>
                <w:color w:val="000000"/>
              </w:rPr>
            </w:pPr>
            <w:r w:rsidRPr="00076319">
              <w:rPr>
                <w:color w:val="000000"/>
                <w:sz w:val="22"/>
                <w:szCs w:val="22"/>
              </w:rPr>
              <w:t>285,0</w:t>
            </w:r>
          </w:p>
        </w:tc>
        <w:tc>
          <w:tcPr>
            <w:tcW w:w="993" w:type="dxa"/>
          </w:tcPr>
          <w:p w:rsidR="00773C33" w:rsidRPr="00076319" w:rsidRDefault="00773C33" w:rsidP="00076319">
            <w:pPr>
              <w:spacing w:line="360" w:lineRule="auto"/>
              <w:rPr>
                <w:color w:val="000000"/>
              </w:rPr>
            </w:pPr>
            <w:r w:rsidRPr="00076319">
              <w:rPr>
                <w:color w:val="000000"/>
                <w:sz w:val="22"/>
                <w:szCs w:val="22"/>
              </w:rPr>
              <w:t>332,5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DC2668" w:rsidRDefault="00773C33" w:rsidP="00B56A35">
            <w:r w:rsidRPr="00DC2668">
              <w:t>МБ</w:t>
            </w:r>
          </w:p>
        </w:tc>
        <w:tc>
          <w:tcPr>
            <w:tcW w:w="1072" w:type="dxa"/>
          </w:tcPr>
          <w:p w:rsidR="00773C33" w:rsidRPr="00076319" w:rsidRDefault="00773C33" w:rsidP="00076319">
            <w:pPr>
              <w:spacing w:line="360" w:lineRule="auto"/>
              <w:rPr>
                <w:color w:val="000000"/>
              </w:rPr>
            </w:pPr>
            <w:r w:rsidRPr="00076319">
              <w:rPr>
                <w:color w:val="000000"/>
                <w:sz w:val="22"/>
                <w:szCs w:val="22"/>
              </w:rPr>
              <w:t>24,1</w:t>
            </w:r>
          </w:p>
        </w:tc>
        <w:tc>
          <w:tcPr>
            <w:tcW w:w="1134" w:type="dxa"/>
          </w:tcPr>
          <w:p w:rsidR="00773C33" w:rsidRPr="00076319" w:rsidRDefault="00773C33" w:rsidP="00076319">
            <w:pPr>
              <w:spacing w:line="360" w:lineRule="auto"/>
              <w:rPr>
                <w:color w:val="000000"/>
              </w:rPr>
            </w:pPr>
            <w:r w:rsidRPr="00076319">
              <w:rPr>
                <w:color w:val="000000"/>
                <w:sz w:val="22"/>
                <w:szCs w:val="22"/>
              </w:rPr>
              <w:t>15,0</w:t>
            </w:r>
          </w:p>
        </w:tc>
        <w:tc>
          <w:tcPr>
            <w:tcW w:w="993" w:type="dxa"/>
          </w:tcPr>
          <w:p w:rsidR="00773C33" w:rsidRPr="00076319" w:rsidRDefault="00773C33" w:rsidP="00076319">
            <w:pPr>
              <w:spacing w:line="360" w:lineRule="auto"/>
              <w:rPr>
                <w:color w:val="000000"/>
              </w:rPr>
            </w:pPr>
            <w:r w:rsidRPr="00076319">
              <w:rPr>
                <w:color w:val="000000"/>
                <w:sz w:val="22"/>
                <w:szCs w:val="22"/>
              </w:rPr>
              <w:t>17,5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DC2668" w:rsidRDefault="00773C33" w:rsidP="00B56A35">
            <w:r w:rsidRPr="00DC2668">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52"/>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Default="00773C33" w:rsidP="00B56A35">
            <w:r w:rsidRPr="00DC2668">
              <w:t>Всего</w:t>
            </w:r>
          </w:p>
        </w:tc>
        <w:tc>
          <w:tcPr>
            <w:tcW w:w="1072" w:type="dxa"/>
          </w:tcPr>
          <w:p w:rsidR="00773C33" w:rsidRPr="00076319" w:rsidRDefault="0053678E" w:rsidP="00076319">
            <w:pPr>
              <w:spacing w:line="360" w:lineRule="auto"/>
              <w:rPr>
                <w:color w:val="000000"/>
              </w:rPr>
            </w:pPr>
            <w:r>
              <w:rPr>
                <w:color w:val="000000"/>
                <w:sz w:val="22"/>
                <w:szCs w:val="22"/>
              </w:rPr>
              <w:t>493,2</w:t>
            </w:r>
          </w:p>
        </w:tc>
        <w:tc>
          <w:tcPr>
            <w:tcW w:w="1134" w:type="dxa"/>
          </w:tcPr>
          <w:p w:rsidR="00773C33" w:rsidRPr="00076319" w:rsidRDefault="00773C33" w:rsidP="00076319">
            <w:pPr>
              <w:spacing w:line="360" w:lineRule="auto"/>
              <w:rPr>
                <w:color w:val="000000"/>
              </w:rPr>
            </w:pPr>
            <w:r w:rsidRPr="00076319">
              <w:rPr>
                <w:color w:val="000000"/>
                <w:sz w:val="22"/>
                <w:szCs w:val="22"/>
              </w:rPr>
              <w:t>300,0</w:t>
            </w:r>
          </w:p>
        </w:tc>
        <w:tc>
          <w:tcPr>
            <w:tcW w:w="993" w:type="dxa"/>
          </w:tcPr>
          <w:p w:rsidR="00773C33" w:rsidRPr="00076319" w:rsidRDefault="00773C33" w:rsidP="00076319">
            <w:pPr>
              <w:spacing w:line="360" w:lineRule="auto"/>
              <w:rPr>
                <w:color w:val="000000"/>
              </w:rPr>
            </w:pPr>
            <w:r w:rsidRPr="00076319">
              <w:rPr>
                <w:color w:val="000000"/>
                <w:sz w:val="22"/>
                <w:szCs w:val="22"/>
              </w:rPr>
              <w:t>350,0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val="restart"/>
          </w:tcPr>
          <w:p w:rsidR="00773C33" w:rsidRPr="00076319" w:rsidRDefault="00773C33" w:rsidP="0056284F">
            <w:pPr>
              <w:spacing w:line="360" w:lineRule="auto"/>
              <w:rPr>
                <w:color w:val="000000"/>
              </w:rPr>
            </w:pPr>
            <w:r w:rsidRPr="00076319">
              <w:rPr>
                <w:color w:val="000000"/>
                <w:sz w:val="22"/>
                <w:szCs w:val="22"/>
              </w:rPr>
              <w:t>3.1.1</w:t>
            </w:r>
            <w:r w:rsidR="0056284F">
              <w:rPr>
                <w:color w:val="000000"/>
                <w:sz w:val="22"/>
                <w:szCs w:val="22"/>
              </w:rPr>
              <w:t>7</w:t>
            </w:r>
            <w:r w:rsidRPr="00076319">
              <w:rPr>
                <w:color w:val="000000"/>
                <w:sz w:val="22"/>
                <w:szCs w:val="22"/>
              </w:rPr>
              <w:t>.</w:t>
            </w:r>
          </w:p>
        </w:tc>
        <w:tc>
          <w:tcPr>
            <w:tcW w:w="3410" w:type="dxa"/>
            <w:vMerge w:val="restart"/>
          </w:tcPr>
          <w:p w:rsidR="00773C33" w:rsidRPr="00076319" w:rsidRDefault="00773C33" w:rsidP="00996C56">
            <w:pPr>
              <w:pStyle w:val="affb"/>
              <w:rPr>
                <w:sz w:val="22"/>
                <w:szCs w:val="22"/>
              </w:rPr>
            </w:pPr>
            <w:r w:rsidRPr="00076319">
              <w:rPr>
                <w:sz w:val="22"/>
                <w:szCs w:val="22"/>
              </w:rPr>
              <w:t>Оборудование здания администрации Рыбинского муниципального района и прилегающей к нему территории с целью обеспечения доступности для инвалидов</w:t>
            </w:r>
          </w:p>
        </w:tc>
        <w:tc>
          <w:tcPr>
            <w:tcW w:w="2765" w:type="dxa"/>
            <w:vMerge/>
          </w:tcPr>
          <w:p w:rsidR="00773C33" w:rsidRPr="00076319" w:rsidRDefault="00773C33" w:rsidP="00346AF0">
            <w:pPr>
              <w:pStyle w:val="affb"/>
              <w:rPr>
                <w:sz w:val="22"/>
                <w:szCs w:val="22"/>
              </w:rPr>
            </w:pPr>
          </w:p>
        </w:tc>
        <w:tc>
          <w:tcPr>
            <w:tcW w:w="1215" w:type="dxa"/>
            <w:gridSpan w:val="2"/>
          </w:tcPr>
          <w:p w:rsidR="00773C33" w:rsidRPr="00FF4D2D" w:rsidRDefault="00773C33" w:rsidP="00B56A35">
            <w:r w:rsidRPr="00FF4D2D">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FF4D2D" w:rsidRDefault="00773C33" w:rsidP="00B56A35">
            <w:r w:rsidRPr="00FF4D2D">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FF4D2D" w:rsidRDefault="00773C33" w:rsidP="00B56A35">
            <w:r w:rsidRPr="00FF4D2D">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1700,0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FF4D2D" w:rsidRDefault="00773C33" w:rsidP="00B56A35">
            <w:r w:rsidRPr="00FF4D2D">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03"/>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Default="00773C33" w:rsidP="00B56A35">
            <w:r w:rsidRPr="00FF4D2D">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rPr>
                <w:color w:val="000000"/>
              </w:rPr>
            </w:pPr>
            <w:r w:rsidRPr="00076319">
              <w:rPr>
                <w:color w:val="000000"/>
                <w:sz w:val="22"/>
                <w:szCs w:val="22"/>
              </w:rPr>
              <w:t>1700,0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val="restart"/>
          </w:tcPr>
          <w:p w:rsidR="00773C33" w:rsidRPr="00076319" w:rsidRDefault="00B97869" w:rsidP="0056284F">
            <w:pPr>
              <w:spacing w:line="360" w:lineRule="auto"/>
              <w:rPr>
                <w:color w:val="000000"/>
              </w:rPr>
            </w:pPr>
            <w:r>
              <w:rPr>
                <w:color w:val="000000"/>
              </w:rPr>
              <w:t>3.1.1</w:t>
            </w:r>
            <w:r w:rsidR="0056284F">
              <w:rPr>
                <w:color w:val="000000"/>
              </w:rPr>
              <w:t>8</w:t>
            </w:r>
            <w:r>
              <w:rPr>
                <w:color w:val="000000"/>
              </w:rPr>
              <w:t>.</w:t>
            </w:r>
          </w:p>
        </w:tc>
        <w:tc>
          <w:tcPr>
            <w:tcW w:w="3410" w:type="dxa"/>
            <w:vMerge w:val="restart"/>
          </w:tcPr>
          <w:p w:rsidR="00773C33" w:rsidRPr="00076319" w:rsidRDefault="00773C33" w:rsidP="00996C56">
            <w:pPr>
              <w:pStyle w:val="affb"/>
              <w:rPr>
                <w:sz w:val="22"/>
                <w:szCs w:val="22"/>
              </w:rPr>
            </w:pPr>
            <w:r w:rsidRPr="00076319">
              <w:rPr>
                <w:sz w:val="22"/>
                <w:szCs w:val="22"/>
              </w:rPr>
              <w:t>Адаптация официального портала органов муниципальной власти Рыбинского района для пользователей с ограниченными возможностями здоровья, техническое сопровождение портала</w:t>
            </w:r>
          </w:p>
        </w:tc>
        <w:tc>
          <w:tcPr>
            <w:tcW w:w="2765" w:type="dxa"/>
            <w:vMerge/>
          </w:tcPr>
          <w:p w:rsidR="00773C33" w:rsidRPr="00076319" w:rsidRDefault="00773C33" w:rsidP="00346AF0">
            <w:pPr>
              <w:pStyle w:val="affb"/>
              <w:rPr>
                <w:sz w:val="22"/>
                <w:szCs w:val="22"/>
              </w:rPr>
            </w:pPr>
          </w:p>
        </w:tc>
        <w:tc>
          <w:tcPr>
            <w:tcW w:w="1215" w:type="dxa"/>
            <w:gridSpan w:val="2"/>
          </w:tcPr>
          <w:p w:rsidR="00773C33" w:rsidRPr="00167879" w:rsidRDefault="00773C33" w:rsidP="00B56A35">
            <w:r w:rsidRPr="00167879">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167879" w:rsidRDefault="00773C33" w:rsidP="00B56A35">
            <w:r w:rsidRPr="00167879">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167879" w:rsidRDefault="00773C33" w:rsidP="00B56A35">
            <w:r w:rsidRPr="00167879">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30,0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167879" w:rsidRDefault="00773C33" w:rsidP="00B56A35">
            <w:r w:rsidRPr="00167879">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996C56">
            <w:pPr>
              <w:pStyle w:val="affb"/>
              <w:rPr>
                <w:sz w:val="22"/>
                <w:szCs w:val="22"/>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Default="00773C33" w:rsidP="00B56A35">
            <w:r w:rsidRPr="00167879">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30,0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627395" w:rsidRPr="00454BFC" w:rsidTr="00627395">
        <w:trPr>
          <w:trHeight w:val="153"/>
        </w:trPr>
        <w:tc>
          <w:tcPr>
            <w:tcW w:w="718" w:type="dxa"/>
            <w:vMerge w:val="restart"/>
          </w:tcPr>
          <w:p w:rsidR="00627395" w:rsidRPr="00076319" w:rsidRDefault="00627395" w:rsidP="00076319">
            <w:pPr>
              <w:spacing w:line="360" w:lineRule="auto"/>
              <w:rPr>
                <w:color w:val="000000"/>
              </w:rPr>
            </w:pPr>
          </w:p>
        </w:tc>
        <w:tc>
          <w:tcPr>
            <w:tcW w:w="3410" w:type="dxa"/>
            <w:vMerge w:val="restart"/>
          </w:tcPr>
          <w:p w:rsidR="00627395" w:rsidRDefault="00627395" w:rsidP="00996C56">
            <w:pPr>
              <w:pStyle w:val="affb"/>
              <w:rPr>
                <w:sz w:val="22"/>
                <w:szCs w:val="22"/>
              </w:rPr>
            </w:pPr>
            <w:r>
              <w:rPr>
                <w:sz w:val="22"/>
                <w:szCs w:val="22"/>
              </w:rPr>
              <w:t xml:space="preserve">Капитальный ремонт </w:t>
            </w:r>
            <w:r>
              <w:rPr>
                <w:sz w:val="22"/>
                <w:szCs w:val="22"/>
              </w:rPr>
              <w:lastRenderedPageBreak/>
              <w:t xml:space="preserve">многоквартирных домов: </w:t>
            </w:r>
          </w:p>
          <w:p w:rsidR="00627395" w:rsidRPr="00076319" w:rsidRDefault="00627395" w:rsidP="00996C56">
            <w:pPr>
              <w:pStyle w:val="affb"/>
              <w:rPr>
                <w:sz w:val="22"/>
                <w:szCs w:val="22"/>
              </w:rPr>
            </w:pPr>
            <w:r>
              <w:rPr>
                <w:sz w:val="22"/>
                <w:szCs w:val="22"/>
              </w:rPr>
              <w:t xml:space="preserve">Октябрьское с.п. </w:t>
            </w:r>
          </w:p>
        </w:tc>
        <w:tc>
          <w:tcPr>
            <w:tcW w:w="2765" w:type="dxa"/>
            <w:vMerge w:val="restart"/>
          </w:tcPr>
          <w:p w:rsidR="00627395" w:rsidRPr="00076319" w:rsidRDefault="00627395" w:rsidP="00346AF0">
            <w:pPr>
              <w:pStyle w:val="affb"/>
              <w:rPr>
                <w:sz w:val="22"/>
                <w:szCs w:val="22"/>
              </w:rPr>
            </w:pPr>
            <w:r>
              <w:rPr>
                <w:sz w:val="22"/>
                <w:szCs w:val="22"/>
              </w:rPr>
              <w:lastRenderedPageBreak/>
              <w:t xml:space="preserve">Внепрограммные </w:t>
            </w:r>
            <w:r>
              <w:rPr>
                <w:sz w:val="22"/>
                <w:szCs w:val="22"/>
              </w:rPr>
              <w:lastRenderedPageBreak/>
              <w:t>мероприятия</w:t>
            </w:r>
          </w:p>
        </w:tc>
        <w:tc>
          <w:tcPr>
            <w:tcW w:w="1215" w:type="dxa"/>
            <w:gridSpan w:val="2"/>
          </w:tcPr>
          <w:p w:rsidR="00627395" w:rsidRPr="00627395" w:rsidRDefault="00627395" w:rsidP="00A33851">
            <w:r w:rsidRPr="00627395">
              <w:rPr>
                <w:sz w:val="22"/>
                <w:szCs w:val="22"/>
              </w:rPr>
              <w:lastRenderedPageBreak/>
              <w:t>ФБ</w:t>
            </w:r>
          </w:p>
        </w:tc>
        <w:tc>
          <w:tcPr>
            <w:tcW w:w="1072" w:type="dxa"/>
          </w:tcPr>
          <w:p w:rsidR="00627395" w:rsidRPr="00627395" w:rsidRDefault="00627395" w:rsidP="00627395">
            <w:pPr>
              <w:spacing w:line="360" w:lineRule="auto"/>
              <w:rPr>
                <w:color w:val="000000"/>
              </w:rPr>
            </w:pPr>
            <w:r w:rsidRPr="00627395">
              <w:rPr>
                <w:color w:val="000000"/>
                <w:sz w:val="22"/>
                <w:szCs w:val="22"/>
              </w:rPr>
              <w:t>918,6</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val="restart"/>
          </w:tcPr>
          <w:p w:rsidR="00627395" w:rsidRPr="00076319" w:rsidRDefault="00627395" w:rsidP="005A0555">
            <w:pPr>
              <w:pStyle w:val="affb"/>
              <w:rPr>
                <w:sz w:val="22"/>
                <w:szCs w:val="22"/>
              </w:rPr>
            </w:pPr>
            <w:r>
              <w:rPr>
                <w:sz w:val="22"/>
                <w:szCs w:val="22"/>
              </w:rPr>
              <w:t>Капитальный ремонт 3</w:t>
            </w:r>
            <w:r w:rsidR="00CD4A99">
              <w:rPr>
                <w:sz w:val="22"/>
                <w:szCs w:val="22"/>
              </w:rPr>
              <w:t>-х</w:t>
            </w:r>
            <w:r>
              <w:rPr>
                <w:sz w:val="22"/>
                <w:szCs w:val="22"/>
              </w:rPr>
              <w:t xml:space="preserve"> </w:t>
            </w:r>
            <w:r>
              <w:rPr>
                <w:sz w:val="22"/>
                <w:szCs w:val="22"/>
              </w:rPr>
              <w:lastRenderedPageBreak/>
              <w:t>домов</w:t>
            </w:r>
          </w:p>
        </w:tc>
        <w:tc>
          <w:tcPr>
            <w:tcW w:w="1842" w:type="dxa"/>
            <w:vMerge w:val="restart"/>
          </w:tcPr>
          <w:p w:rsidR="00627395" w:rsidRDefault="00627395" w:rsidP="0031306D">
            <w:pPr>
              <w:pStyle w:val="affb"/>
              <w:rPr>
                <w:sz w:val="22"/>
                <w:szCs w:val="22"/>
              </w:rPr>
            </w:pPr>
            <w:r w:rsidRPr="00627395">
              <w:rPr>
                <w:sz w:val="22"/>
                <w:szCs w:val="22"/>
              </w:rPr>
              <w:lastRenderedPageBreak/>
              <w:t xml:space="preserve">Управление </w:t>
            </w:r>
            <w:r w:rsidRPr="00627395">
              <w:rPr>
                <w:sz w:val="22"/>
                <w:szCs w:val="22"/>
              </w:rPr>
              <w:lastRenderedPageBreak/>
              <w:t>ЖКХ, транспорта и связи</w:t>
            </w:r>
          </w:p>
          <w:p w:rsidR="00627395" w:rsidRPr="00076319" w:rsidRDefault="00627395" w:rsidP="0031306D">
            <w:pPr>
              <w:pStyle w:val="affb"/>
              <w:rPr>
                <w:sz w:val="22"/>
                <w:szCs w:val="22"/>
              </w:rPr>
            </w:pPr>
            <w:r>
              <w:rPr>
                <w:sz w:val="22"/>
                <w:szCs w:val="22"/>
              </w:rPr>
              <w:t>Администрации сельских поселений</w:t>
            </w:r>
          </w:p>
        </w:tc>
      </w:tr>
      <w:tr w:rsidR="00627395" w:rsidRPr="00454BFC" w:rsidTr="00076319">
        <w:trPr>
          <w:trHeight w:val="153"/>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ОБ</w:t>
            </w:r>
          </w:p>
        </w:tc>
        <w:tc>
          <w:tcPr>
            <w:tcW w:w="1072" w:type="dxa"/>
          </w:tcPr>
          <w:p w:rsidR="00627395" w:rsidRPr="00627395" w:rsidRDefault="00627395" w:rsidP="00627395">
            <w:pPr>
              <w:spacing w:line="360" w:lineRule="auto"/>
              <w:rPr>
                <w:color w:val="000000"/>
              </w:rPr>
            </w:pPr>
            <w:r w:rsidRPr="00627395">
              <w:rPr>
                <w:color w:val="000000"/>
                <w:sz w:val="22"/>
                <w:szCs w:val="22"/>
              </w:rPr>
              <w:t>928,7</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153"/>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МБ</w:t>
            </w:r>
          </w:p>
        </w:tc>
        <w:tc>
          <w:tcPr>
            <w:tcW w:w="1072" w:type="dxa"/>
          </w:tcPr>
          <w:p w:rsidR="00627395" w:rsidRPr="00627395" w:rsidRDefault="00627395" w:rsidP="00627395">
            <w:pPr>
              <w:spacing w:line="360" w:lineRule="auto"/>
              <w:rPr>
                <w:color w:val="000000"/>
              </w:rPr>
            </w:pPr>
            <w:r w:rsidRPr="00627395">
              <w:rPr>
                <w:color w:val="000000"/>
                <w:sz w:val="22"/>
                <w:szCs w:val="22"/>
              </w:rPr>
              <w:t>324,9</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153"/>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Др.</w:t>
            </w:r>
          </w:p>
        </w:tc>
        <w:tc>
          <w:tcPr>
            <w:tcW w:w="1072" w:type="dxa"/>
          </w:tcPr>
          <w:p w:rsidR="00627395" w:rsidRPr="00627395" w:rsidRDefault="007947B2" w:rsidP="007947B2">
            <w:pPr>
              <w:spacing w:line="360" w:lineRule="auto"/>
              <w:rPr>
                <w:color w:val="000000"/>
              </w:rPr>
            </w:pPr>
            <w:r>
              <w:rPr>
                <w:color w:val="000000"/>
                <w:sz w:val="22"/>
                <w:szCs w:val="22"/>
              </w:rPr>
              <w:t>274,3</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153"/>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Всего</w:t>
            </w:r>
          </w:p>
        </w:tc>
        <w:tc>
          <w:tcPr>
            <w:tcW w:w="1072" w:type="dxa"/>
          </w:tcPr>
          <w:p w:rsidR="00627395" w:rsidRPr="00627395" w:rsidRDefault="00627395" w:rsidP="007947B2">
            <w:pPr>
              <w:spacing w:line="360" w:lineRule="auto"/>
              <w:rPr>
                <w:color w:val="000000"/>
              </w:rPr>
            </w:pPr>
            <w:r w:rsidRPr="00627395">
              <w:rPr>
                <w:color w:val="000000"/>
                <w:sz w:val="22"/>
                <w:szCs w:val="22"/>
              </w:rPr>
              <w:t>2</w:t>
            </w:r>
            <w:r w:rsidR="007947B2">
              <w:rPr>
                <w:color w:val="000000"/>
                <w:sz w:val="22"/>
                <w:szCs w:val="22"/>
              </w:rPr>
              <w:t>446,5</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627395">
        <w:trPr>
          <w:trHeight w:val="84"/>
        </w:trPr>
        <w:tc>
          <w:tcPr>
            <w:tcW w:w="718" w:type="dxa"/>
            <w:vMerge w:val="restart"/>
          </w:tcPr>
          <w:p w:rsidR="00627395" w:rsidRPr="00076319" w:rsidRDefault="00627395" w:rsidP="00076319">
            <w:pPr>
              <w:spacing w:line="360" w:lineRule="auto"/>
              <w:rPr>
                <w:color w:val="000000"/>
              </w:rPr>
            </w:pPr>
          </w:p>
        </w:tc>
        <w:tc>
          <w:tcPr>
            <w:tcW w:w="3410" w:type="dxa"/>
            <w:vMerge w:val="restart"/>
          </w:tcPr>
          <w:p w:rsidR="00627395" w:rsidRPr="00076319" w:rsidRDefault="00627395" w:rsidP="00996C56">
            <w:pPr>
              <w:pStyle w:val="affb"/>
              <w:rPr>
                <w:sz w:val="22"/>
                <w:szCs w:val="22"/>
              </w:rPr>
            </w:pPr>
            <w:r>
              <w:rPr>
                <w:sz w:val="22"/>
                <w:szCs w:val="22"/>
              </w:rPr>
              <w:t>Арефинское с.п.</w:t>
            </w: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ФБ</w:t>
            </w:r>
          </w:p>
        </w:tc>
        <w:tc>
          <w:tcPr>
            <w:tcW w:w="1072" w:type="dxa"/>
          </w:tcPr>
          <w:p w:rsidR="00627395" w:rsidRPr="00627395" w:rsidRDefault="00627395" w:rsidP="00076319">
            <w:pPr>
              <w:spacing w:line="360" w:lineRule="auto"/>
              <w:ind w:left="360"/>
              <w:rPr>
                <w:color w:val="000000"/>
              </w:rPr>
            </w:pP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val="restart"/>
          </w:tcPr>
          <w:p w:rsidR="00627395" w:rsidRPr="00076319" w:rsidRDefault="00627395" w:rsidP="005A0555">
            <w:pPr>
              <w:pStyle w:val="affb"/>
              <w:rPr>
                <w:sz w:val="22"/>
                <w:szCs w:val="22"/>
              </w:rPr>
            </w:pPr>
            <w:r w:rsidRPr="00627395">
              <w:rPr>
                <w:sz w:val="22"/>
                <w:szCs w:val="22"/>
              </w:rPr>
              <w:t>Капитальный ремонт 3</w:t>
            </w:r>
            <w:r w:rsidR="00CD4A99">
              <w:rPr>
                <w:sz w:val="22"/>
                <w:szCs w:val="22"/>
              </w:rPr>
              <w:t>-х</w:t>
            </w:r>
            <w:r w:rsidRPr="00627395">
              <w:rPr>
                <w:sz w:val="22"/>
                <w:szCs w:val="22"/>
              </w:rPr>
              <w:t xml:space="preserve"> домов</w:t>
            </w: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ОБ</w:t>
            </w:r>
          </w:p>
        </w:tc>
        <w:tc>
          <w:tcPr>
            <w:tcW w:w="1072" w:type="dxa"/>
          </w:tcPr>
          <w:p w:rsidR="00627395" w:rsidRPr="00627395" w:rsidRDefault="007947B2" w:rsidP="007947B2">
            <w:pPr>
              <w:spacing w:line="360" w:lineRule="auto"/>
              <w:rPr>
                <w:color w:val="000000"/>
              </w:rPr>
            </w:pPr>
            <w:r>
              <w:rPr>
                <w:color w:val="000000"/>
                <w:sz w:val="22"/>
                <w:szCs w:val="22"/>
              </w:rPr>
              <w:t>583,8</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МБ</w:t>
            </w:r>
          </w:p>
        </w:tc>
        <w:tc>
          <w:tcPr>
            <w:tcW w:w="1072" w:type="dxa"/>
          </w:tcPr>
          <w:p w:rsidR="00627395" w:rsidRPr="00627395" w:rsidRDefault="007947B2" w:rsidP="007947B2">
            <w:pPr>
              <w:spacing w:line="360" w:lineRule="auto"/>
              <w:rPr>
                <w:color w:val="000000"/>
              </w:rPr>
            </w:pPr>
            <w:r>
              <w:rPr>
                <w:color w:val="000000"/>
                <w:sz w:val="22"/>
                <w:szCs w:val="22"/>
              </w:rPr>
              <w:t>1696,0</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Др.</w:t>
            </w:r>
          </w:p>
        </w:tc>
        <w:tc>
          <w:tcPr>
            <w:tcW w:w="1072" w:type="dxa"/>
          </w:tcPr>
          <w:p w:rsidR="00627395" w:rsidRPr="00627395" w:rsidRDefault="007947B2" w:rsidP="007947B2">
            <w:pPr>
              <w:spacing w:line="360" w:lineRule="auto"/>
              <w:rPr>
                <w:color w:val="000000"/>
              </w:rPr>
            </w:pPr>
            <w:r>
              <w:rPr>
                <w:color w:val="000000"/>
                <w:sz w:val="22"/>
                <w:szCs w:val="22"/>
              </w:rPr>
              <w:t>28,0</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Всего</w:t>
            </w:r>
          </w:p>
        </w:tc>
        <w:tc>
          <w:tcPr>
            <w:tcW w:w="1072" w:type="dxa"/>
          </w:tcPr>
          <w:p w:rsidR="00627395" w:rsidRPr="00627395" w:rsidRDefault="007947B2" w:rsidP="007947B2">
            <w:pPr>
              <w:spacing w:line="360" w:lineRule="auto"/>
              <w:rPr>
                <w:color w:val="000000"/>
              </w:rPr>
            </w:pPr>
            <w:r>
              <w:rPr>
                <w:color w:val="000000"/>
                <w:sz w:val="22"/>
                <w:szCs w:val="22"/>
              </w:rPr>
              <w:t>2307,8</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627395">
        <w:trPr>
          <w:trHeight w:val="84"/>
        </w:trPr>
        <w:tc>
          <w:tcPr>
            <w:tcW w:w="718" w:type="dxa"/>
            <w:vMerge w:val="restart"/>
          </w:tcPr>
          <w:p w:rsidR="00627395" w:rsidRPr="00076319" w:rsidRDefault="00627395" w:rsidP="00076319">
            <w:pPr>
              <w:spacing w:line="360" w:lineRule="auto"/>
              <w:rPr>
                <w:color w:val="000000"/>
              </w:rPr>
            </w:pPr>
          </w:p>
        </w:tc>
        <w:tc>
          <w:tcPr>
            <w:tcW w:w="3410" w:type="dxa"/>
            <w:vMerge w:val="restart"/>
          </w:tcPr>
          <w:p w:rsidR="00627395" w:rsidRPr="00076319" w:rsidRDefault="00627395" w:rsidP="00996C56">
            <w:pPr>
              <w:pStyle w:val="affb"/>
              <w:rPr>
                <w:sz w:val="22"/>
                <w:szCs w:val="22"/>
              </w:rPr>
            </w:pPr>
            <w:r>
              <w:rPr>
                <w:sz w:val="22"/>
                <w:szCs w:val="22"/>
              </w:rPr>
              <w:t>Глебовское с.п.</w:t>
            </w: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ФБ</w:t>
            </w:r>
          </w:p>
        </w:tc>
        <w:tc>
          <w:tcPr>
            <w:tcW w:w="1072" w:type="dxa"/>
          </w:tcPr>
          <w:p w:rsidR="00627395" w:rsidRPr="00627395" w:rsidRDefault="00627395" w:rsidP="00076319">
            <w:pPr>
              <w:spacing w:line="360" w:lineRule="auto"/>
              <w:ind w:left="360"/>
              <w:rPr>
                <w:color w:val="000000"/>
              </w:rPr>
            </w:pP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val="restart"/>
          </w:tcPr>
          <w:p w:rsidR="00627395" w:rsidRPr="00076319" w:rsidRDefault="00627395" w:rsidP="005A0555">
            <w:pPr>
              <w:pStyle w:val="affb"/>
              <w:rPr>
                <w:sz w:val="22"/>
                <w:szCs w:val="22"/>
              </w:rPr>
            </w:pPr>
            <w:r w:rsidRPr="00627395">
              <w:rPr>
                <w:sz w:val="22"/>
                <w:szCs w:val="22"/>
              </w:rPr>
              <w:t>Капитальный ремонт 3</w:t>
            </w:r>
            <w:r w:rsidR="00CD4A99">
              <w:rPr>
                <w:sz w:val="22"/>
                <w:szCs w:val="22"/>
              </w:rPr>
              <w:t>-х</w:t>
            </w:r>
            <w:r w:rsidRPr="00627395">
              <w:rPr>
                <w:sz w:val="22"/>
                <w:szCs w:val="22"/>
              </w:rPr>
              <w:t xml:space="preserve"> домов</w:t>
            </w: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ОБ</w:t>
            </w:r>
          </w:p>
        </w:tc>
        <w:tc>
          <w:tcPr>
            <w:tcW w:w="1072" w:type="dxa"/>
          </w:tcPr>
          <w:p w:rsidR="00627395" w:rsidRPr="00627395" w:rsidRDefault="007947B2" w:rsidP="007947B2">
            <w:pPr>
              <w:spacing w:line="360" w:lineRule="auto"/>
              <w:rPr>
                <w:color w:val="000000"/>
              </w:rPr>
            </w:pPr>
            <w:r>
              <w:rPr>
                <w:color w:val="000000"/>
                <w:sz w:val="22"/>
                <w:szCs w:val="22"/>
              </w:rPr>
              <w:t>976,1</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МБ</w:t>
            </w:r>
          </w:p>
        </w:tc>
        <w:tc>
          <w:tcPr>
            <w:tcW w:w="1072" w:type="dxa"/>
          </w:tcPr>
          <w:p w:rsidR="00627395" w:rsidRPr="00627395" w:rsidRDefault="007947B2" w:rsidP="007947B2">
            <w:pPr>
              <w:spacing w:line="360" w:lineRule="auto"/>
              <w:rPr>
                <w:color w:val="000000"/>
              </w:rPr>
            </w:pPr>
            <w:r>
              <w:rPr>
                <w:color w:val="000000"/>
                <w:sz w:val="22"/>
                <w:szCs w:val="22"/>
              </w:rPr>
              <w:t>1604,0</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Др.</w:t>
            </w:r>
          </w:p>
        </w:tc>
        <w:tc>
          <w:tcPr>
            <w:tcW w:w="1072" w:type="dxa"/>
          </w:tcPr>
          <w:p w:rsidR="00627395" w:rsidRPr="00627395" w:rsidRDefault="007947B2" w:rsidP="007947B2">
            <w:pPr>
              <w:spacing w:line="360" w:lineRule="auto"/>
              <w:rPr>
                <w:color w:val="000000"/>
              </w:rPr>
            </w:pPr>
            <w:r>
              <w:rPr>
                <w:color w:val="000000"/>
                <w:sz w:val="22"/>
                <w:szCs w:val="22"/>
              </w:rPr>
              <w:t>455,3</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Всего</w:t>
            </w:r>
          </w:p>
        </w:tc>
        <w:tc>
          <w:tcPr>
            <w:tcW w:w="1072" w:type="dxa"/>
          </w:tcPr>
          <w:p w:rsidR="00627395" w:rsidRPr="00627395" w:rsidRDefault="007947B2" w:rsidP="007947B2">
            <w:pPr>
              <w:spacing w:line="360" w:lineRule="auto"/>
              <w:rPr>
                <w:color w:val="000000"/>
              </w:rPr>
            </w:pPr>
            <w:r>
              <w:rPr>
                <w:color w:val="000000"/>
                <w:sz w:val="22"/>
                <w:szCs w:val="22"/>
              </w:rPr>
              <w:t>3035,4</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627395">
        <w:trPr>
          <w:trHeight w:val="84"/>
        </w:trPr>
        <w:tc>
          <w:tcPr>
            <w:tcW w:w="718" w:type="dxa"/>
            <w:vMerge w:val="restart"/>
          </w:tcPr>
          <w:p w:rsidR="00627395" w:rsidRPr="00076319" w:rsidRDefault="00627395" w:rsidP="00076319">
            <w:pPr>
              <w:spacing w:line="360" w:lineRule="auto"/>
              <w:rPr>
                <w:color w:val="000000"/>
              </w:rPr>
            </w:pPr>
          </w:p>
        </w:tc>
        <w:tc>
          <w:tcPr>
            <w:tcW w:w="3410" w:type="dxa"/>
            <w:vMerge w:val="restart"/>
          </w:tcPr>
          <w:p w:rsidR="00627395" w:rsidRPr="00076319" w:rsidRDefault="00627395" w:rsidP="00996C56">
            <w:pPr>
              <w:pStyle w:val="affb"/>
              <w:rPr>
                <w:sz w:val="22"/>
                <w:szCs w:val="22"/>
              </w:rPr>
            </w:pPr>
            <w:r>
              <w:rPr>
                <w:sz w:val="22"/>
                <w:szCs w:val="22"/>
              </w:rPr>
              <w:t>Огарковское с.п.</w:t>
            </w: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ФБ</w:t>
            </w:r>
          </w:p>
        </w:tc>
        <w:tc>
          <w:tcPr>
            <w:tcW w:w="1072" w:type="dxa"/>
          </w:tcPr>
          <w:p w:rsidR="00627395" w:rsidRPr="00627395" w:rsidRDefault="00627395" w:rsidP="00076319">
            <w:pPr>
              <w:spacing w:line="360" w:lineRule="auto"/>
              <w:ind w:left="360"/>
              <w:rPr>
                <w:color w:val="000000"/>
              </w:rPr>
            </w:pP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val="restart"/>
          </w:tcPr>
          <w:p w:rsidR="00627395" w:rsidRPr="00076319" w:rsidRDefault="00627395" w:rsidP="00CD4A99">
            <w:pPr>
              <w:pStyle w:val="affb"/>
              <w:rPr>
                <w:sz w:val="22"/>
                <w:szCs w:val="22"/>
              </w:rPr>
            </w:pPr>
            <w:r w:rsidRPr="00627395">
              <w:rPr>
                <w:sz w:val="22"/>
                <w:szCs w:val="22"/>
              </w:rPr>
              <w:t xml:space="preserve">Капитальный ремонт </w:t>
            </w:r>
            <w:r w:rsidR="00CD4A99">
              <w:rPr>
                <w:sz w:val="22"/>
                <w:szCs w:val="22"/>
              </w:rPr>
              <w:t>4-х</w:t>
            </w:r>
            <w:r w:rsidRPr="00627395">
              <w:rPr>
                <w:sz w:val="22"/>
                <w:szCs w:val="22"/>
              </w:rPr>
              <w:t xml:space="preserve"> домов</w:t>
            </w: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ОБ</w:t>
            </w:r>
          </w:p>
        </w:tc>
        <w:tc>
          <w:tcPr>
            <w:tcW w:w="1072" w:type="dxa"/>
          </w:tcPr>
          <w:p w:rsidR="00627395" w:rsidRPr="00627395" w:rsidRDefault="00802A4B" w:rsidP="00802A4B">
            <w:pPr>
              <w:spacing w:line="360" w:lineRule="auto"/>
              <w:rPr>
                <w:color w:val="000000"/>
              </w:rPr>
            </w:pPr>
            <w:r>
              <w:rPr>
                <w:color w:val="000000"/>
                <w:sz w:val="22"/>
                <w:szCs w:val="22"/>
              </w:rPr>
              <w:t>467,0</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МБ</w:t>
            </w:r>
          </w:p>
        </w:tc>
        <w:tc>
          <w:tcPr>
            <w:tcW w:w="1072" w:type="dxa"/>
          </w:tcPr>
          <w:p w:rsidR="00627395" w:rsidRPr="00627395" w:rsidRDefault="00802A4B" w:rsidP="00802A4B">
            <w:pPr>
              <w:spacing w:line="360" w:lineRule="auto"/>
              <w:rPr>
                <w:color w:val="000000"/>
              </w:rPr>
            </w:pPr>
            <w:r>
              <w:rPr>
                <w:color w:val="000000"/>
                <w:sz w:val="22"/>
                <w:szCs w:val="22"/>
              </w:rPr>
              <w:t>500,0</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Др.</w:t>
            </w:r>
          </w:p>
        </w:tc>
        <w:tc>
          <w:tcPr>
            <w:tcW w:w="1072" w:type="dxa"/>
          </w:tcPr>
          <w:p w:rsidR="00627395" w:rsidRPr="00627395" w:rsidRDefault="00802A4B" w:rsidP="00802A4B">
            <w:pPr>
              <w:spacing w:line="360" w:lineRule="auto"/>
              <w:rPr>
                <w:color w:val="000000"/>
              </w:rPr>
            </w:pPr>
            <w:r>
              <w:rPr>
                <w:color w:val="000000"/>
                <w:sz w:val="22"/>
                <w:szCs w:val="22"/>
              </w:rPr>
              <w:t>171,6</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Всего</w:t>
            </w:r>
          </w:p>
        </w:tc>
        <w:tc>
          <w:tcPr>
            <w:tcW w:w="1072" w:type="dxa"/>
          </w:tcPr>
          <w:p w:rsidR="00627395" w:rsidRPr="00627395" w:rsidRDefault="00802A4B" w:rsidP="00802A4B">
            <w:pPr>
              <w:spacing w:line="360" w:lineRule="auto"/>
              <w:rPr>
                <w:color w:val="000000"/>
              </w:rPr>
            </w:pPr>
            <w:r>
              <w:rPr>
                <w:color w:val="000000"/>
                <w:sz w:val="22"/>
                <w:szCs w:val="22"/>
              </w:rPr>
              <w:t>1138,6</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627395">
        <w:trPr>
          <w:trHeight w:val="84"/>
        </w:trPr>
        <w:tc>
          <w:tcPr>
            <w:tcW w:w="718" w:type="dxa"/>
            <w:vMerge w:val="restart"/>
          </w:tcPr>
          <w:p w:rsidR="00627395" w:rsidRPr="00076319" w:rsidRDefault="00627395" w:rsidP="00076319">
            <w:pPr>
              <w:spacing w:line="360" w:lineRule="auto"/>
              <w:rPr>
                <w:color w:val="000000"/>
              </w:rPr>
            </w:pPr>
          </w:p>
        </w:tc>
        <w:tc>
          <w:tcPr>
            <w:tcW w:w="3410" w:type="dxa"/>
            <w:vMerge w:val="restart"/>
          </w:tcPr>
          <w:p w:rsidR="00627395" w:rsidRPr="00076319" w:rsidRDefault="00627395" w:rsidP="00996C56">
            <w:pPr>
              <w:pStyle w:val="affb"/>
              <w:rPr>
                <w:sz w:val="22"/>
                <w:szCs w:val="22"/>
              </w:rPr>
            </w:pPr>
            <w:r>
              <w:rPr>
                <w:sz w:val="22"/>
                <w:szCs w:val="22"/>
              </w:rPr>
              <w:t>Тихменевское с.п.</w:t>
            </w: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ФБ</w:t>
            </w:r>
          </w:p>
        </w:tc>
        <w:tc>
          <w:tcPr>
            <w:tcW w:w="1072" w:type="dxa"/>
          </w:tcPr>
          <w:p w:rsidR="00627395" w:rsidRPr="00627395" w:rsidRDefault="00627395" w:rsidP="00076319">
            <w:pPr>
              <w:spacing w:line="360" w:lineRule="auto"/>
              <w:ind w:left="360"/>
              <w:rPr>
                <w:color w:val="000000"/>
              </w:rPr>
            </w:pP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val="restart"/>
          </w:tcPr>
          <w:p w:rsidR="00627395" w:rsidRPr="00076319" w:rsidRDefault="00627395" w:rsidP="005A0555">
            <w:pPr>
              <w:pStyle w:val="affb"/>
              <w:rPr>
                <w:sz w:val="22"/>
                <w:szCs w:val="22"/>
              </w:rPr>
            </w:pPr>
            <w:r w:rsidRPr="00627395">
              <w:rPr>
                <w:sz w:val="22"/>
                <w:szCs w:val="22"/>
              </w:rPr>
              <w:t>Капитальный ремонт 3</w:t>
            </w:r>
            <w:r w:rsidR="00CD4A99">
              <w:rPr>
                <w:sz w:val="22"/>
                <w:szCs w:val="22"/>
              </w:rPr>
              <w:t>-х</w:t>
            </w:r>
            <w:r w:rsidRPr="00627395">
              <w:rPr>
                <w:sz w:val="22"/>
                <w:szCs w:val="22"/>
              </w:rPr>
              <w:t xml:space="preserve"> домов</w:t>
            </w: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ОБ</w:t>
            </w:r>
          </w:p>
        </w:tc>
        <w:tc>
          <w:tcPr>
            <w:tcW w:w="1072" w:type="dxa"/>
          </w:tcPr>
          <w:p w:rsidR="00627395" w:rsidRPr="00627395" w:rsidRDefault="00E73C07" w:rsidP="00E73C07">
            <w:pPr>
              <w:spacing w:line="360" w:lineRule="auto"/>
              <w:rPr>
                <w:color w:val="000000"/>
              </w:rPr>
            </w:pPr>
            <w:r>
              <w:rPr>
                <w:color w:val="000000"/>
                <w:sz w:val="22"/>
                <w:szCs w:val="22"/>
              </w:rPr>
              <w:t>1267,8</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МБ</w:t>
            </w:r>
          </w:p>
        </w:tc>
        <w:tc>
          <w:tcPr>
            <w:tcW w:w="1072" w:type="dxa"/>
          </w:tcPr>
          <w:p w:rsidR="00627395" w:rsidRPr="00627395" w:rsidRDefault="00E73C07" w:rsidP="00E73C07">
            <w:pPr>
              <w:spacing w:line="360" w:lineRule="auto"/>
              <w:rPr>
                <w:color w:val="000000"/>
              </w:rPr>
            </w:pPr>
            <w:r>
              <w:rPr>
                <w:color w:val="000000"/>
                <w:sz w:val="22"/>
                <w:szCs w:val="22"/>
              </w:rPr>
              <w:t>500,0</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627395" w:rsidRDefault="00627395" w:rsidP="00A33851">
            <w:r w:rsidRPr="00627395">
              <w:rPr>
                <w:sz w:val="22"/>
                <w:szCs w:val="22"/>
              </w:rPr>
              <w:t>Др.</w:t>
            </w:r>
          </w:p>
        </w:tc>
        <w:tc>
          <w:tcPr>
            <w:tcW w:w="1072" w:type="dxa"/>
          </w:tcPr>
          <w:p w:rsidR="00627395" w:rsidRPr="00627395" w:rsidRDefault="00E73C07" w:rsidP="00E73C07">
            <w:pPr>
              <w:spacing w:line="360" w:lineRule="auto"/>
              <w:rPr>
                <w:color w:val="000000"/>
              </w:rPr>
            </w:pPr>
            <w:r>
              <w:rPr>
                <w:color w:val="000000"/>
                <w:sz w:val="22"/>
                <w:szCs w:val="22"/>
              </w:rPr>
              <w:t>224,1</w:t>
            </w:r>
          </w:p>
        </w:tc>
        <w:tc>
          <w:tcPr>
            <w:tcW w:w="1134" w:type="dxa"/>
          </w:tcPr>
          <w:p w:rsidR="00627395" w:rsidRPr="00627395" w:rsidRDefault="00627395" w:rsidP="00076319">
            <w:pPr>
              <w:spacing w:line="360" w:lineRule="auto"/>
              <w:ind w:left="360"/>
              <w:rPr>
                <w:color w:val="000000"/>
              </w:rPr>
            </w:pPr>
          </w:p>
        </w:tc>
        <w:tc>
          <w:tcPr>
            <w:tcW w:w="993" w:type="dxa"/>
          </w:tcPr>
          <w:p w:rsidR="00627395" w:rsidRPr="00627395"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27395" w:rsidRPr="00454BFC" w:rsidTr="00076319">
        <w:trPr>
          <w:trHeight w:val="84"/>
        </w:trPr>
        <w:tc>
          <w:tcPr>
            <w:tcW w:w="718" w:type="dxa"/>
            <w:vMerge/>
          </w:tcPr>
          <w:p w:rsidR="00627395" w:rsidRPr="00076319" w:rsidRDefault="00627395" w:rsidP="00076319">
            <w:pPr>
              <w:spacing w:line="360" w:lineRule="auto"/>
              <w:rPr>
                <w:color w:val="000000"/>
              </w:rPr>
            </w:pPr>
          </w:p>
        </w:tc>
        <w:tc>
          <w:tcPr>
            <w:tcW w:w="3410" w:type="dxa"/>
            <w:vMerge/>
          </w:tcPr>
          <w:p w:rsidR="00627395" w:rsidRDefault="00627395" w:rsidP="00996C56">
            <w:pPr>
              <w:pStyle w:val="affb"/>
              <w:rPr>
                <w:sz w:val="22"/>
                <w:szCs w:val="22"/>
              </w:rPr>
            </w:pPr>
          </w:p>
        </w:tc>
        <w:tc>
          <w:tcPr>
            <w:tcW w:w="2765" w:type="dxa"/>
            <w:vMerge/>
          </w:tcPr>
          <w:p w:rsidR="00627395" w:rsidRPr="00076319" w:rsidRDefault="00627395" w:rsidP="00346AF0">
            <w:pPr>
              <w:pStyle w:val="affb"/>
              <w:rPr>
                <w:sz w:val="22"/>
                <w:szCs w:val="22"/>
              </w:rPr>
            </w:pPr>
          </w:p>
        </w:tc>
        <w:tc>
          <w:tcPr>
            <w:tcW w:w="1215" w:type="dxa"/>
            <w:gridSpan w:val="2"/>
          </w:tcPr>
          <w:p w:rsidR="00627395" w:rsidRPr="00E73C07" w:rsidRDefault="00627395" w:rsidP="00A33851">
            <w:r w:rsidRPr="00E73C07">
              <w:rPr>
                <w:sz w:val="22"/>
                <w:szCs w:val="22"/>
              </w:rPr>
              <w:t>Всего</w:t>
            </w:r>
          </w:p>
        </w:tc>
        <w:tc>
          <w:tcPr>
            <w:tcW w:w="1072" w:type="dxa"/>
          </w:tcPr>
          <w:p w:rsidR="00627395" w:rsidRPr="00E73C07" w:rsidRDefault="00E73C07" w:rsidP="00E73C07">
            <w:pPr>
              <w:spacing w:line="360" w:lineRule="auto"/>
              <w:rPr>
                <w:color w:val="000000"/>
              </w:rPr>
            </w:pPr>
            <w:r w:rsidRPr="00E73C07">
              <w:rPr>
                <w:color w:val="000000"/>
                <w:sz w:val="22"/>
                <w:szCs w:val="22"/>
              </w:rPr>
              <w:t>1991,9</w:t>
            </w:r>
          </w:p>
        </w:tc>
        <w:tc>
          <w:tcPr>
            <w:tcW w:w="1134" w:type="dxa"/>
          </w:tcPr>
          <w:p w:rsidR="00627395" w:rsidRPr="00076319" w:rsidRDefault="00627395" w:rsidP="00076319">
            <w:pPr>
              <w:spacing w:line="360" w:lineRule="auto"/>
              <w:ind w:left="360"/>
              <w:rPr>
                <w:color w:val="000000"/>
              </w:rPr>
            </w:pPr>
          </w:p>
        </w:tc>
        <w:tc>
          <w:tcPr>
            <w:tcW w:w="993" w:type="dxa"/>
          </w:tcPr>
          <w:p w:rsidR="00627395" w:rsidRPr="00076319" w:rsidRDefault="00627395" w:rsidP="00076319">
            <w:pPr>
              <w:spacing w:line="360" w:lineRule="auto"/>
              <w:ind w:left="360"/>
              <w:rPr>
                <w:color w:val="000000"/>
              </w:rPr>
            </w:pPr>
          </w:p>
        </w:tc>
        <w:tc>
          <w:tcPr>
            <w:tcW w:w="2835" w:type="dxa"/>
            <w:vMerge/>
          </w:tcPr>
          <w:p w:rsidR="00627395" w:rsidRPr="00076319" w:rsidRDefault="00627395" w:rsidP="005A0555">
            <w:pPr>
              <w:pStyle w:val="affb"/>
              <w:rPr>
                <w:sz w:val="22"/>
                <w:szCs w:val="22"/>
              </w:rPr>
            </w:pPr>
          </w:p>
        </w:tc>
        <w:tc>
          <w:tcPr>
            <w:tcW w:w="1842" w:type="dxa"/>
            <w:vMerge/>
          </w:tcPr>
          <w:p w:rsidR="00627395" w:rsidRPr="00076319" w:rsidRDefault="00627395" w:rsidP="0031306D">
            <w:pPr>
              <w:pStyle w:val="affb"/>
              <w:rPr>
                <w:sz w:val="22"/>
                <w:szCs w:val="22"/>
              </w:rPr>
            </w:pPr>
          </w:p>
        </w:tc>
      </w:tr>
      <w:tr w:rsidR="0067373E" w:rsidRPr="00454BFC" w:rsidTr="0067373E">
        <w:trPr>
          <w:trHeight w:val="75"/>
        </w:trPr>
        <w:tc>
          <w:tcPr>
            <w:tcW w:w="15984" w:type="dxa"/>
            <w:gridSpan w:val="10"/>
          </w:tcPr>
          <w:p w:rsidR="0067373E" w:rsidRPr="00076319" w:rsidRDefault="0067373E" w:rsidP="0031306D">
            <w:pPr>
              <w:pStyle w:val="affb"/>
              <w:rPr>
                <w:sz w:val="22"/>
                <w:szCs w:val="22"/>
              </w:rPr>
            </w:pPr>
            <w:r>
              <w:rPr>
                <w:sz w:val="22"/>
                <w:szCs w:val="22"/>
              </w:rPr>
              <w:t xml:space="preserve">       </w:t>
            </w:r>
            <w:r w:rsidRPr="0067373E">
              <w:rPr>
                <w:sz w:val="22"/>
                <w:szCs w:val="22"/>
              </w:rPr>
              <w:t>Задача 3.2. Строительство и модернизация объектов инфраструктуры</w:t>
            </w:r>
          </w:p>
        </w:tc>
      </w:tr>
      <w:tr w:rsidR="00773C33" w:rsidRPr="00454BFC" w:rsidTr="00076319">
        <w:trPr>
          <w:trHeight w:val="7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3.2.1.</w:t>
            </w:r>
          </w:p>
        </w:tc>
        <w:tc>
          <w:tcPr>
            <w:tcW w:w="3410" w:type="dxa"/>
            <w:vMerge w:val="restart"/>
          </w:tcPr>
          <w:p w:rsidR="00773C33" w:rsidRPr="00076319" w:rsidRDefault="00773C33" w:rsidP="00996C56">
            <w:pPr>
              <w:pStyle w:val="affb"/>
              <w:rPr>
                <w:sz w:val="22"/>
                <w:szCs w:val="22"/>
              </w:rPr>
            </w:pPr>
            <w:r w:rsidRPr="00076319">
              <w:rPr>
                <w:sz w:val="22"/>
                <w:szCs w:val="22"/>
              </w:rPr>
              <w:t>Ремонт  автомобильных дорог   Рыбинского  муниципального района вне   границ  населенных пунктов</w:t>
            </w:r>
          </w:p>
        </w:tc>
        <w:tc>
          <w:tcPr>
            <w:tcW w:w="2765" w:type="dxa"/>
            <w:vMerge w:val="restart"/>
          </w:tcPr>
          <w:p w:rsidR="00773C33" w:rsidRPr="00076319" w:rsidRDefault="00773C33" w:rsidP="00346AF0">
            <w:pPr>
              <w:pStyle w:val="affb"/>
              <w:rPr>
                <w:sz w:val="22"/>
                <w:szCs w:val="22"/>
              </w:rPr>
            </w:pPr>
            <w:r w:rsidRPr="00076319">
              <w:rPr>
                <w:sz w:val="22"/>
                <w:szCs w:val="22"/>
              </w:rPr>
              <w:t>МЦП  « Рыбинские  дороги  2011 -  2013 г»</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5A0555">
            <w:pPr>
              <w:pStyle w:val="affb"/>
              <w:rPr>
                <w:sz w:val="22"/>
                <w:szCs w:val="22"/>
              </w:rPr>
            </w:pPr>
            <w:r w:rsidRPr="00076319">
              <w:rPr>
                <w:sz w:val="22"/>
                <w:szCs w:val="22"/>
              </w:rPr>
              <w:t xml:space="preserve">Увеличение доли автомобильных дорог района, отвечающим нормативным требованиям </w:t>
            </w:r>
          </w:p>
        </w:tc>
        <w:tc>
          <w:tcPr>
            <w:tcW w:w="1842" w:type="dxa"/>
            <w:vMerge w:val="restart"/>
          </w:tcPr>
          <w:p w:rsidR="00773C33" w:rsidRPr="00076319" w:rsidRDefault="00773C33" w:rsidP="0031306D">
            <w:pPr>
              <w:pStyle w:val="affb"/>
              <w:rPr>
                <w:sz w:val="22"/>
                <w:szCs w:val="22"/>
              </w:rPr>
            </w:pPr>
            <w:r w:rsidRPr="00076319">
              <w:rPr>
                <w:sz w:val="22"/>
                <w:szCs w:val="22"/>
              </w:rPr>
              <w:t>Управление ЖКХ, транспорта и связи</w:t>
            </w: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23050,9</w:t>
            </w:r>
          </w:p>
        </w:tc>
        <w:tc>
          <w:tcPr>
            <w:tcW w:w="1134" w:type="dxa"/>
          </w:tcPr>
          <w:p w:rsidR="00773C33" w:rsidRPr="00076319" w:rsidRDefault="00773C33" w:rsidP="00076319">
            <w:pPr>
              <w:spacing w:line="360" w:lineRule="auto"/>
              <w:rPr>
                <w:color w:val="000000"/>
              </w:rPr>
            </w:pPr>
            <w:r w:rsidRPr="00076319">
              <w:rPr>
                <w:color w:val="000000"/>
                <w:sz w:val="22"/>
                <w:szCs w:val="22"/>
              </w:rPr>
              <w:t>33292,0</w:t>
            </w:r>
          </w:p>
        </w:tc>
        <w:tc>
          <w:tcPr>
            <w:tcW w:w="993" w:type="dxa"/>
          </w:tcPr>
          <w:p w:rsidR="00773C33" w:rsidRPr="00076319" w:rsidRDefault="00773C33" w:rsidP="00076319">
            <w:pPr>
              <w:spacing w:line="360" w:lineRule="auto"/>
              <w:rPr>
                <w:color w:val="000000"/>
              </w:rPr>
            </w:pPr>
            <w:r w:rsidRPr="00076319">
              <w:rPr>
                <w:color w:val="000000"/>
                <w:sz w:val="22"/>
                <w:szCs w:val="22"/>
              </w:rPr>
              <w:t>27150,5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1553,82</w:t>
            </w:r>
          </w:p>
        </w:tc>
        <w:tc>
          <w:tcPr>
            <w:tcW w:w="1134" w:type="dxa"/>
          </w:tcPr>
          <w:p w:rsidR="00773C33" w:rsidRPr="00076319" w:rsidRDefault="00773C33" w:rsidP="00076319">
            <w:pPr>
              <w:spacing w:line="360" w:lineRule="auto"/>
              <w:rPr>
                <w:color w:val="000000"/>
              </w:rPr>
            </w:pPr>
            <w:r w:rsidRPr="00076319">
              <w:rPr>
                <w:color w:val="000000"/>
                <w:sz w:val="22"/>
                <w:szCs w:val="22"/>
              </w:rPr>
              <w:t>3699,67</w:t>
            </w:r>
          </w:p>
        </w:tc>
        <w:tc>
          <w:tcPr>
            <w:tcW w:w="993" w:type="dxa"/>
          </w:tcPr>
          <w:p w:rsidR="00773C33" w:rsidRPr="00076319" w:rsidRDefault="00773C33" w:rsidP="00076319">
            <w:pPr>
              <w:spacing w:line="360" w:lineRule="auto"/>
              <w:rPr>
                <w:color w:val="000000"/>
              </w:rPr>
            </w:pPr>
            <w:r w:rsidRPr="00076319">
              <w:rPr>
                <w:color w:val="000000"/>
                <w:sz w:val="22"/>
                <w:szCs w:val="22"/>
              </w:rPr>
              <w:t>3016,72</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36691,67</w:t>
            </w:r>
          </w:p>
        </w:tc>
        <w:tc>
          <w:tcPr>
            <w:tcW w:w="993" w:type="dxa"/>
          </w:tcPr>
          <w:p w:rsidR="00773C33" w:rsidRPr="00076319" w:rsidRDefault="00773C33" w:rsidP="00076319">
            <w:pPr>
              <w:spacing w:line="360" w:lineRule="auto"/>
              <w:rPr>
                <w:color w:val="000000"/>
                <w:sz w:val="20"/>
                <w:szCs w:val="20"/>
              </w:rPr>
            </w:pPr>
            <w:r w:rsidRPr="00076319">
              <w:rPr>
                <w:color w:val="000000"/>
                <w:sz w:val="20"/>
                <w:szCs w:val="20"/>
              </w:rPr>
              <w:t>30167,22</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346AF0">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24604,72</w:t>
            </w:r>
          </w:p>
        </w:tc>
        <w:tc>
          <w:tcPr>
            <w:tcW w:w="1134" w:type="dxa"/>
          </w:tcPr>
          <w:p w:rsidR="00773C33" w:rsidRPr="00076319" w:rsidRDefault="00773C33" w:rsidP="00076319">
            <w:pPr>
              <w:spacing w:line="360" w:lineRule="auto"/>
              <w:rPr>
                <w:color w:val="000000"/>
              </w:rPr>
            </w:pPr>
            <w:r w:rsidRPr="00076319">
              <w:rPr>
                <w:color w:val="000000"/>
                <w:sz w:val="22"/>
                <w:szCs w:val="22"/>
              </w:rPr>
              <w:t>73683,34</w:t>
            </w:r>
          </w:p>
        </w:tc>
        <w:tc>
          <w:tcPr>
            <w:tcW w:w="993" w:type="dxa"/>
          </w:tcPr>
          <w:p w:rsidR="00773C33" w:rsidRPr="00076319" w:rsidRDefault="00773C33" w:rsidP="00076319">
            <w:pPr>
              <w:spacing w:line="360" w:lineRule="auto"/>
              <w:rPr>
                <w:color w:val="000000"/>
                <w:sz w:val="20"/>
                <w:szCs w:val="20"/>
              </w:rPr>
            </w:pPr>
            <w:r w:rsidRPr="00076319">
              <w:rPr>
                <w:color w:val="000000"/>
                <w:sz w:val="20"/>
                <w:szCs w:val="20"/>
              </w:rPr>
              <w:t>60334,44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3.2.2.</w:t>
            </w:r>
          </w:p>
        </w:tc>
        <w:tc>
          <w:tcPr>
            <w:tcW w:w="3410" w:type="dxa"/>
            <w:vMerge w:val="restart"/>
          </w:tcPr>
          <w:p w:rsidR="00773C33" w:rsidRPr="00076319" w:rsidRDefault="00773C33" w:rsidP="00124B5E">
            <w:pPr>
              <w:pStyle w:val="affb"/>
              <w:rPr>
                <w:sz w:val="22"/>
                <w:szCs w:val="22"/>
              </w:rPr>
            </w:pPr>
            <w:r w:rsidRPr="00076319">
              <w:rPr>
                <w:sz w:val="22"/>
                <w:szCs w:val="22"/>
              </w:rPr>
              <w:t>Разработка  проектно-сметной документации  на  автодороги  РМР  вне  границ  населенных пунктов</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321,2</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321,2</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3.2.3.</w:t>
            </w:r>
          </w:p>
        </w:tc>
        <w:tc>
          <w:tcPr>
            <w:tcW w:w="3410" w:type="dxa"/>
            <w:vMerge w:val="restart"/>
          </w:tcPr>
          <w:p w:rsidR="00773C33" w:rsidRPr="00076319" w:rsidRDefault="00773C33" w:rsidP="006D531E">
            <w:pPr>
              <w:pStyle w:val="affb"/>
              <w:rPr>
                <w:sz w:val="22"/>
                <w:szCs w:val="22"/>
              </w:rPr>
            </w:pPr>
            <w:r w:rsidRPr="00076319">
              <w:rPr>
                <w:sz w:val="22"/>
                <w:szCs w:val="22"/>
              </w:rPr>
              <w:t>Ремонт  автомобильных  дорог  в  сельских поселениях  Рыбинского муниципального района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45911,0</w:t>
            </w:r>
          </w:p>
        </w:tc>
        <w:tc>
          <w:tcPr>
            <w:tcW w:w="1134" w:type="dxa"/>
          </w:tcPr>
          <w:p w:rsidR="00773C33" w:rsidRPr="00076319" w:rsidRDefault="00773C33" w:rsidP="00076319">
            <w:pPr>
              <w:spacing w:line="360" w:lineRule="auto"/>
              <w:rPr>
                <w:color w:val="000000"/>
              </w:rPr>
            </w:pPr>
            <w:r w:rsidRPr="00076319">
              <w:rPr>
                <w:color w:val="000000"/>
                <w:sz w:val="22"/>
                <w:szCs w:val="22"/>
              </w:rPr>
              <w:t>40942,5</w:t>
            </w:r>
          </w:p>
        </w:tc>
        <w:tc>
          <w:tcPr>
            <w:tcW w:w="993" w:type="dxa"/>
          </w:tcPr>
          <w:p w:rsidR="00773C33" w:rsidRPr="00076319" w:rsidRDefault="00773C33" w:rsidP="00076319">
            <w:pPr>
              <w:spacing w:line="360" w:lineRule="auto"/>
              <w:rPr>
                <w:color w:val="000000"/>
              </w:rPr>
            </w:pPr>
            <w:r w:rsidRPr="00076319">
              <w:rPr>
                <w:color w:val="000000"/>
                <w:sz w:val="22"/>
                <w:szCs w:val="22"/>
              </w:rPr>
              <w:t>34800,5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1272,01</w:t>
            </w:r>
          </w:p>
        </w:tc>
        <w:tc>
          <w:tcPr>
            <w:tcW w:w="1134" w:type="dxa"/>
          </w:tcPr>
          <w:p w:rsidR="00773C33" w:rsidRPr="00076319" w:rsidRDefault="00773C33" w:rsidP="00076319">
            <w:pPr>
              <w:spacing w:line="360" w:lineRule="auto"/>
              <w:rPr>
                <w:color w:val="000000"/>
              </w:rPr>
            </w:pPr>
            <w:r w:rsidRPr="00076319">
              <w:rPr>
                <w:color w:val="000000"/>
                <w:sz w:val="22"/>
                <w:szCs w:val="22"/>
              </w:rPr>
              <w:t>4549,17</w:t>
            </w:r>
          </w:p>
        </w:tc>
        <w:tc>
          <w:tcPr>
            <w:tcW w:w="993" w:type="dxa"/>
          </w:tcPr>
          <w:p w:rsidR="00773C33" w:rsidRPr="00076319" w:rsidRDefault="00773C33" w:rsidP="00076319">
            <w:pPr>
              <w:spacing w:line="360" w:lineRule="auto"/>
              <w:rPr>
                <w:color w:val="000000"/>
              </w:rPr>
            </w:pPr>
            <w:r w:rsidRPr="00076319">
              <w:rPr>
                <w:color w:val="000000"/>
                <w:sz w:val="22"/>
                <w:szCs w:val="22"/>
              </w:rPr>
              <w:t>3866,72</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45491,67</w:t>
            </w:r>
          </w:p>
        </w:tc>
        <w:tc>
          <w:tcPr>
            <w:tcW w:w="993" w:type="dxa"/>
          </w:tcPr>
          <w:p w:rsidR="00773C33" w:rsidRPr="00076319" w:rsidRDefault="00773C33" w:rsidP="00076319">
            <w:pPr>
              <w:spacing w:line="360" w:lineRule="auto"/>
              <w:rPr>
                <w:color w:val="000000"/>
                <w:sz w:val="20"/>
                <w:szCs w:val="20"/>
              </w:rPr>
            </w:pPr>
            <w:r w:rsidRPr="00076319">
              <w:rPr>
                <w:color w:val="000000"/>
                <w:sz w:val="20"/>
                <w:szCs w:val="20"/>
              </w:rPr>
              <w:t>38667,22</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47183,01</w:t>
            </w:r>
          </w:p>
        </w:tc>
        <w:tc>
          <w:tcPr>
            <w:tcW w:w="1134" w:type="dxa"/>
          </w:tcPr>
          <w:p w:rsidR="00773C33" w:rsidRPr="00076319" w:rsidRDefault="00773C33" w:rsidP="00076319">
            <w:pPr>
              <w:spacing w:line="360" w:lineRule="auto"/>
              <w:rPr>
                <w:color w:val="000000"/>
              </w:rPr>
            </w:pPr>
            <w:r w:rsidRPr="00076319">
              <w:rPr>
                <w:color w:val="000000"/>
                <w:sz w:val="22"/>
                <w:szCs w:val="22"/>
              </w:rPr>
              <w:t>90983,34</w:t>
            </w:r>
          </w:p>
        </w:tc>
        <w:tc>
          <w:tcPr>
            <w:tcW w:w="993" w:type="dxa"/>
          </w:tcPr>
          <w:p w:rsidR="00773C33" w:rsidRPr="00076319" w:rsidRDefault="00773C33" w:rsidP="00076319">
            <w:pPr>
              <w:spacing w:line="360" w:lineRule="auto"/>
              <w:rPr>
                <w:color w:val="000000"/>
                <w:sz w:val="20"/>
                <w:szCs w:val="20"/>
              </w:rPr>
            </w:pPr>
            <w:r w:rsidRPr="00076319">
              <w:rPr>
                <w:color w:val="000000"/>
                <w:sz w:val="20"/>
                <w:szCs w:val="20"/>
              </w:rPr>
              <w:t>77334,44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3.2.4.</w:t>
            </w:r>
          </w:p>
        </w:tc>
        <w:tc>
          <w:tcPr>
            <w:tcW w:w="3410" w:type="dxa"/>
            <w:vMerge w:val="restart"/>
          </w:tcPr>
          <w:p w:rsidR="00773C33" w:rsidRPr="00076319" w:rsidRDefault="00773C33" w:rsidP="00E650B8">
            <w:pPr>
              <w:pStyle w:val="affb"/>
              <w:rPr>
                <w:sz w:val="22"/>
                <w:szCs w:val="22"/>
              </w:rPr>
            </w:pPr>
            <w:r w:rsidRPr="00076319">
              <w:rPr>
                <w:sz w:val="22"/>
                <w:szCs w:val="22"/>
              </w:rPr>
              <w:t>Содержание  автомобильных дорог Рыбинского  муниципального района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9355,0</w:t>
            </w:r>
          </w:p>
        </w:tc>
        <w:tc>
          <w:tcPr>
            <w:tcW w:w="1134" w:type="dxa"/>
          </w:tcPr>
          <w:p w:rsidR="00773C33" w:rsidRPr="00076319" w:rsidRDefault="00773C33" w:rsidP="00076319">
            <w:pPr>
              <w:spacing w:line="360" w:lineRule="auto"/>
              <w:rPr>
                <w:color w:val="000000"/>
              </w:rPr>
            </w:pPr>
            <w:r w:rsidRPr="00076319">
              <w:rPr>
                <w:color w:val="000000"/>
                <w:sz w:val="22"/>
                <w:szCs w:val="22"/>
              </w:rPr>
              <w:t>6300,0</w:t>
            </w:r>
          </w:p>
        </w:tc>
        <w:tc>
          <w:tcPr>
            <w:tcW w:w="993" w:type="dxa"/>
          </w:tcPr>
          <w:p w:rsidR="00773C33" w:rsidRPr="00076319" w:rsidRDefault="00773C33" w:rsidP="004E36DA">
            <w:r w:rsidRPr="00076319">
              <w:rPr>
                <w:sz w:val="22"/>
                <w:szCs w:val="22"/>
              </w:rPr>
              <w:t>6300,0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172,4</w:t>
            </w:r>
          </w:p>
        </w:tc>
        <w:tc>
          <w:tcPr>
            <w:tcW w:w="1134" w:type="dxa"/>
          </w:tcPr>
          <w:p w:rsidR="00773C33" w:rsidRPr="00076319" w:rsidRDefault="00773C33" w:rsidP="00076319">
            <w:pPr>
              <w:spacing w:line="360" w:lineRule="auto"/>
              <w:rPr>
                <w:color w:val="000000"/>
              </w:rPr>
            </w:pPr>
            <w:r w:rsidRPr="00076319">
              <w:rPr>
                <w:color w:val="000000"/>
                <w:sz w:val="22"/>
                <w:szCs w:val="22"/>
              </w:rPr>
              <w:t>700,0</w:t>
            </w:r>
          </w:p>
        </w:tc>
        <w:tc>
          <w:tcPr>
            <w:tcW w:w="993" w:type="dxa"/>
          </w:tcPr>
          <w:p w:rsidR="00773C33" w:rsidRPr="00076319" w:rsidRDefault="00773C33" w:rsidP="004E36DA">
            <w:r w:rsidRPr="00076319">
              <w:rPr>
                <w:sz w:val="22"/>
                <w:szCs w:val="22"/>
              </w:rPr>
              <w:t>700,0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7000,0</w:t>
            </w:r>
          </w:p>
        </w:tc>
        <w:tc>
          <w:tcPr>
            <w:tcW w:w="993" w:type="dxa"/>
          </w:tcPr>
          <w:p w:rsidR="00773C33" w:rsidRPr="00076319" w:rsidRDefault="00773C33" w:rsidP="004E36DA">
            <w:r w:rsidRPr="00076319">
              <w:rPr>
                <w:sz w:val="22"/>
                <w:szCs w:val="22"/>
              </w:rPr>
              <w:t>7000,0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9527,4</w:t>
            </w:r>
          </w:p>
        </w:tc>
        <w:tc>
          <w:tcPr>
            <w:tcW w:w="1134" w:type="dxa"/>
          </w:tcPr>
          <w:p w:rsidR="00773C33" w:rsidRPr="00076319" w:rsidRDefault="00773C33" w:rsidP="00076319">
            <w:pPr>
              <w:spacing w:line="360" w:lineRule="auto"/>
              <w:rPr>
                <w:color w:val="000000"/>
              </w:rPr>
            </w:pPr>
            <w:r w:rsidRPr="00076319">
              <w:rPr>
                <w:color w:val="000000"/>
                <w:sz w:val="22"/>
                <w:szCs w:val="22"/>
              </w:rPr>
              <w:t>14000</w:t>
            </w:r>
          </w:p>
        </w:tc>
        <w:tc>
          <w:tcPr>
            <w:tcW w:w="993" w:type="dxa"/>
          </w:tcPr>
          <w:p w:rsidR="00773C33" w:rsidRPr="00076319" w:rsidRDefault="00773C33" w:rsidP="00076319">
            <w:pPr>
              <w:spacing w:line="360" w:lineRule="auto"/>
              <w:rPr>
                <w:color w:val="000000"/>
              </w:rPr>
            </w:pPr>
            <w:r w:rsidRPr="00076319">
              <w:rPr>
                <w:color w:val="000000"/>
                <w:sz w:val="22"/>
                <w:szCs w:val="22"/>
              </w:rPr>
              <w:t>14000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3.2.5.</w:t>
            </w:r>
          </w:p>
        </w:tc>
        <w:tc>
          <w:tcPr>
            <w:tcW w:w="3410" w:type="dxa"/>
            <w:vMerge w:val="restart"/>
          </w:tcPr>
          <w:p w:rsidR="00773C33" w:rsidRPr="00076319" w:rsidRDefault="00773C33" w:rsidP="00F77551">
            <w:pPr>
              <w:pStyle w:val="affb"/>
              <w:rPr>
                <w:sz w:val="22"/>
                <w:szCs w:val="22"/>
              </w:rPr>
            </w:pPr>
            <w:r w:rsidRPr="00076319">
              <w:rPr>
                <w:sz w:val="22"/>
                <w:szCs w:val="22"/>
              </w:rPr>
              <w:t xml:space="preserve">Межевание, постановка  на  кадастровый  учет  автомобильных дорог  </w:t>
            </w:r>
            <w:r w:rsidRPr="00076319">
              <w:rPr>
                <w:sz w:val="22"/>
                <w:szCs w:val="22"/>
              </w:rPr>
              <w:lastRenderedPageBreak/>
              <w:t>Рыбинского муниципального района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449,1</w:t>
            </w:r>
          </w:p>
        </w:tc>
        <w:tc>
          <w:tcPr>
            <w:tcW w:w="1134" w:type="dxa"/>
          </w:tcPr>
          <w:p w:rsidR="00773C33" w:rsidRPr="00076319" w:rsidRDefault="00773C33" w:rsidP="00076319">
            <w:pPr>
              <w:spacing w:line="360" w:lineRule="auto"/>
              <w:rPr>
                <w:color w:val="000000"/>
              </w:rPr>
            </w:pPr>
            <w:r w:rsidRPr="00076319">
              <w:rPr>
                <w:color w:val="000000"/>
                <w:sz w:val="22"/>
                <w:szCs w:val="22"/>
              </w:rPr>
              <w:t>1350,0</w:t>
            </w:r>
          </w:p>
        </w:tc>
        <w:tc>
          <w:tcPr>
            <w:tcW w:w="993" w:type="dxa"/>
          </w:tcPr>
          <w:p w:rsidR="00773C33" w:rsidRPr="00076319" w:rsidRDefault="00773C33" w:rsidP="004E36DA">
            <w:r w:rsidRPr="00076319">
              <w:rPr>
                <w:sz w:val="22"/>
                <w:szCs w:val="22"/>
              </w:rPr>
              <w:t>1350,0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89,1</w:t>
            </w:r>
          </w:p>
        </w:tc>
        <w:tc>
          <w:tcPr>
            <w:tcW w:w="1134" w:type="dxa"/>
          </w:tcPr>
          <w:p w:rsidR="00773C33" w:rsidRPr="00076319" w:rsidRDefault="00773C33" w:rsidP="00076319">
            <w:pPr>
              <w:spacing w:line="360" w:lineRule="auto"/>
              <w:rPr>
                <w:color w:val="000000"/>
              </w:rPr>
            </w:pPr>
            <w:r w:rsidRPr="00076319">
              <w:rPr>
                <w:color w:val="000000"/>
                <w:sz w:val="22"/>
                <w:szCs w:val="22"/>
              </w:rPr>
              <w:t>150,0</w:t>
            </w:r>
          </w:p>
        </w:tc>
        <w:tc>
          <w:tcPr>
            <w:tcW w:w="993" w:type="dxa"/>
          </w:tcPr>
          <w:p w:rsidR="00773C33" w:rsidRPr="00076319" w:rsidRDefault="00773C33" w:rsidP="004E36DA">
            <w:r w:rsidRPr="00076319">
              <w:rPr>
                <w:sz w:val="22"/>
                <w:szCs w:val="22"/>
              </w:rPr>
              <w:t>150,0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1500,0</w:t>
            </w:r>
          </w:p>
        </w:tc>
        <w:tc>
          <w:tcPr>
            <w:tcW w:w="993" w:type="dxa"/>
          </w:tcPr>
          <w:p w:rsidR="00773C33" w:rsidRPr="00076319" w:rsidRDefault="00773C33" w:rsidP="004E36DA">
            <w:r w:rsidRPr="00076319">
              <w:rPr>
                <w:sz w:val="22"/>
                <w:szCs w:val="22"/>
              </w:rPr>
              <w:t>1500,0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75"/>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538,2</w:t>
            </w:r>
          </w:p>
        </w:tc>
        <w:tc>
          <w:tcPr>
            <w:tcW w:w="1134" w:type="dxa"/>
          </w:tcPr>
          <w:p w:rsidR="00773C33" w:rsidRPr="00076319" w:rsidRDefault="00773C33" w:rsidP="00076319">
            <w:pPr>
              <w:spacing w:line="360" w:lineRule="auto"/>
              <w:rPr>
                <w:color w:val="000000"/>
              </w:rPr>
            </w:pPr>
            <w:r w:rsidRPr="00076319">
              <w:rPr>
                <w:color w:val="000000"/>
                <w:sz w:val="22"/>
                <w:szCs w:val="22"/>
              </w:rPr>
              <w:t>3000,0</w:t>
            </w:r>
          </w:p>
        </w:tc>
        <w:tc>
          <w:tcPr>
            <w:tcW w:w="993" w:type="dxa"/>
          </w:tcPr>
          <w:p w:rsidR="00773C33" w:rsidRPr="00076319" w:rsidRDefault="00773C33" w:rsidP="00076319">
            <w:pPr>
              <w:spacing w:line="360" w:lineRule="auto"/>
              <w:rPr>
                <w:color w:val="000000"/>
              </w:rPr>
            </w:pPr>
            <w:r w:rsidRPr="00076319">
              <w:rPr>
                <w:color w:val="000000"/>
                <w:sz w:val="22"/>
                <w:szCs w:val="22"/>
              </w:rPr>
              <w:t>3000,0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3.2.6.</w:t>
            </w:r>
          </w:p>
        </w:tc>
        <w:tc>
          <w:tcPr>
            <w:tcW w:w="3410" w:type="dxa"/>
            <w:vMerge w:val="restart"/>
          </w:tcPr>
          <w:p w:rsidR="00773C33" w:rsidRPr="00076319" w:rsidRDefault="00773C33" w:rsidP="00460F2B">
            <w:pPr>
              <w:pStyle w:val="affb"/>
              <w:rPr>
                <w:sz w:val="22"/>
                <w:szCs w:val="22"/>
              </w:rPr>
            </w:pPr>
            <w:r w:rsidRPr="00076319">
              <w:rPr>
                <w:sz w:val="22"/>
                <w:szCs w:val="22"/>
              </w:rPr>
              <w:t>Нанесение дорожной разметки, установка дорожных знаков в  населенных пунктах  сельских поселений  Рыбинского  муниципального района</w:t>
            </w:r>
          </w:p>
        </w:tc>
        <w:tc>
          <w:tcPr>
            <w:tcW w:w="2765" w:type="dxa"/>
            <w:vMerge w:val="restart"/>
          </w:tcPr>
          <w:p w:rsidR="00773C33" w:rsidRPr="00076319" w:rsidRDefault="00773C33" w:rsidP="00460F2B">
            <w:pPr>
              <w:pStyle w:val="affb"/>
              <w:rPr>
                <w:sz w:val="22"/>
                <w:szCs w:val="22"/>
              </w:rPr>
            </w:pPr>
            <w:r w:rsidRPr="00076319">
              <w:rPr>
                <w:sz w:val="22"/>
                <w:szCs w:val="22"/>
              </w:rPr>
              <w:t xml:space="preserve">  МПЦ « Безопасность  дорожного  движения  в Рыбинском муниципальном  районе   в  2011 – 2013 г»</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9C0F2A">
            <w:pPr>
              <w:pStyle w:val="affb"/>
              <w:rPr>
                <w:sz w:val="22"/>
                <w:szCs w:val="22"/>
              </w:rPr>
            </w:pPr>
            <w:r w:rsidRPr="00076319">
              <w:rPr>
                <w:sz w:val="22"/>
                <w:szCs w:val="22"/>
              </w:rPr>
              <w:t>Снижение дорожного травматизма, уменьшение количества ДТП</w:t>
            </w:r>
          </w:p>
        </w:tc>
        <w:tc>
          <w:tcPr>
            <w:tcW w:w="1842" w:type="dxa"/>
            <w:vMerge w:val="restart"/>
          </w:tcPr>
          <w:p w:rsidR="00773C33" w:rsidRPr="00076319" w:rsidRDefault="00773C33" w:rsidP="00433D1F">
            <w:pPr>
              <w:pStyle w:val="affb"/>
              <w:rPr>
                <w:sz w:val="22"/>
                <w:szCs w:val="22"/>
              </w:rPr>
            </w:pPr>
            <w:r w:rsidRPr="00076319">
              <w:rPr>
                <w:sz w:val="22"/>
                <w:szCs w:val="22"/>
              </w:rPr>
              <w:t>Управление ЖКХ, транспорта и связи</w:t>
            </w: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460F2B">
            <w:pPr>
              <w:pStyle w:val="affb"/>
              <w:rPr>
                <w:sz w:val="22"/>
                <w:szCs w:val="22"/>
              </w:rPr>
            </w:pPr>
          </w:p>
        </w:tc>
        <w:tc>
          <w:tcPr>
            <w:tcW w:w="2765" w:type="dxa"/>
            <w:vMerge/>
          </w:tcPr>
          <w:p w:rsidR="00773C33" w:rsidRPr="00076319" w:rsidRDefault="00773C33" w:rsidP="00460F2B">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460F2B">
            <w:pPr>
              <w:pStyle w:val="affb"/>
              <w:rPr>
                <w:sz w:val="22"/>
                <w:szCs w:val="22"/>
              </w:rPr>
            </w:pPr>
          </w:p>
        </w:tc>
        <w:tc>
          <w:tcPr>
            <w:tcW w:w="2765" w:type="dxa"/>
            <w:vMerge/>
          </w:tcPr>
          <w:p w:rsidR="00773C33" w:rsidRPr="00076319" w:rsidRDefault="00773C33" w:rsidP="00460F2B">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170,0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460F2B">
            <w:pPr>
              <w:pStyle w:val="affb"/>
              <w:rPr>
                <w:sz w:val="22"/>
                <w:szCs w:val="22"/>
              </w:rPr>
            </w:pPr>
          </w:p>
        </w:tc>
        <w:tc>
          <w:tcPr>
            <w:tcW w:w="2765" w:type="dxa"/>
            <w:vMerge/>
          </w:tcPr>
          <w:p w:rsidR="00773C33" w:rsidRPr="00076319" w:rsidRDefault="00773C33" w:rsidP="00460F2B">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460F2B">
            <w:pPr>
              <w:pStyle w:val="affb"/>
              <w:rPr>
                <w:sz w:val="22"/>
                <w:szCs w:val="22"/>
              </w:rPr>
            </w:pPr>
          </w:p>
        </w:tc>
        <w:tc>
          <w:tcPr>
            <w:tcW w:w="2765" w:type="dxa"/>
            <w:vMerge/>
          </w:tcPr>
          <w:p w:rsidR="00773C33" w:rsidRPr="00076319" w:rsidRDefault="00773C33" w:rsidP="00460F2B">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170,0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3.2.7.</w:t>
            </w:r>
          </w:p>
        </w:tc>
        <w:tc>
          <w:tcPr>
            <w:tcW w:w="3410" w:type="dxa"/>
            <w:vMerge w:val="restart"/>
          </w:tcPr>
          <w:p w:rsidR="00773C33" w:rsidRPr="00076319" w:rsidRDefault="00773C33" w:rsidP="008E7CEC">
            <w:pPr>
              <w:pStyle w:val="affb"/>
              <w:rPr>
                <w:sz w:val="22"/>
                <w:szCs w:val="22"/>
              </w:rPr>
            </w:pPr>
            <w:r w:rsidRPr="00076319">
              <w:rPr>
                <w:sz w:val="22"/>
                <w:szCs w:val="22"/>
              </w:rPr>
              <w:t>Модернизация комплекса водозабора и очистных сооружений водоснабжения д. Дюдьково (1,2 этапы) Рыбинского МР</w:t>
            </w:r>
          </w:p>
        </w:tc>
        <w:tc>
          <w:tcPr>
            <w:tcW w:w="2765" w:type="dxa"/>
            <w:vMerge w:val="restart"/>
          </w:tcPr>
          <w:p w:rsidR="00773C33" w:rsidRPr="00076319" w:rsidRDefault="00773C33" w:rsidP="008E7CEC">
            <w:pPr>
              <w:pStyle w:val="affb"/>
              <w:rPr>
                <w:sz w:val="22"/>
                <w:szCs w:val="22"/>
              </w:rPr>
            </w:pPr>
            <w:r w:rsidRPr="00076319">
              <w:rPr>
                <w:sz w:val="22"/>
                <w:szCs w:val="22"/>
              </w:rPr>
              <w:t>ОЦП «Чистая вода на территории Рыбинского района» на 2011-2014 годы</w:t>
            </w: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F561AF">
            <w:pPr>
              <w:pStyle w:val="affb"/>
              <w:rPr>
                <w:sz w:val="22"/>
                <w:szCs w:val="22"/>
              </w:rPr>
            </w:pPr>
            <w:r w:rsidRPr="009A0C9A">
              <w:t xml:space="preserve"> </w:t>
            </w:r>
            <w:r w:rsidRPr="00076319">
              <w:rPr>
                <w:sz w:val="22"/>
                <w:szCs w:val="22"/>
              </w:rPr>
              <w:t>Обеспечение населения Ярославской области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сточными водами бытовых объектов промышленных и сельскохозяйственных предприятий, обеспечение эффективной работы канализационных очистных сооружений.</w:t>
            </w:r>
          </w:p>
        </w:tc>
        <w:tc>
          <w:tcPr>
            <w:tcW w:w="1842" w:type="dxa"/>
            <w:vMerge w:val="restart"/>
          </w:tcPr>
          <w:p w:rsidR="00773C33" w:rsidRPr="00076319" w:rsidRDefault="00773C33" w:rsidP="00F537E8">
            <w:pPr>
              <w:pStyle w:val="affb"/>
              <w:rPr>
                <w:sz w:val="22"/>
                <w:szCs w:val="22"/>
              </w:rPr>
            </w:pPr>
            <w:r w:rsidRPr="00076319">
              <w:rPr>
                <w:sz w:val="22"/>
                <w:szCs w:val="22"/>
              </w:rPr>
              <w:t>Управление ЖКХ, транспорта и связи</w:t>
            </w: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8E7CEC">
            <w:pPr>
              <w:pStyle w:val="affb"/>
              <w:rPr>
                <w:sz w:val="22"/>
                <w:szCs w:val="22"/>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14696,2</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8E7CEC">
            <w:pPr>
              <w:pStyle w:val="affb"/>
              <w:rPr>
                <w:sz w:val="22"/>
                <w:szCs w:val="22"/>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1837,0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8E7CEC">
            <w:pPr>
              <w:pStyle w:val="affb"/>
              <w:rPr>
                <w:sz w:val="22"/>
                <w:szCs w:val="22"/>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8E7CEC">
            <w:pPr>
              <w:pStyle w:val="affb"/>
              <w:rPr>
                <w:sz w:val="22"/>
                <w:szCs w:val="22"/>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16533,2</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3.2.8.</w:t>
            </w:r>
          </w:p>
        </w:tc>
        <w:tc>
          <w:tcPr>
            <w:tcW w:w="3410" w:type="dxa"/>
            <w:vMerge w:val="restart"/>
          </w:tcPr>
          <w:p w:rsidR="00773C33" w:rsidRPr="00076319" w:rsidRDefault="00773C33" w:rsidP="00BE573C">
            <w:pPr>
              <w:pStyle w:val="affb"/>
              <w:rPr>
                <w:sz w:val="22"/>
                <w:szCs w:val="22"/>
              </w:rPr>
            </w:pPr>
            <w:r w:rsidRPr="00076319">
              <w:rPr>
                <w:sz w:val="22"/>
                <w:szCs w:val="22"/>
              </w:rPr>
              <w:t xml:space="preserve">Разработка проектно-сметной документации, реконструкция артезианских скважин с оснащением установкой обеззараживания и обезжелезивания воды в  д. Новый поселок, п.Тихменево, </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877,0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114,2</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700,0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1691,2</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3.2.9.</w:t>
            </w:r>
          </w:p>
        </w:tc>
        <w:tc>
          <w:tcPr>
            <w:tcW w:w="3410" w:type="dxa"/>
            <w:vMerge w:val="restart"/>
          </w:tcPr>
          <w:p w:rsidR="00773C33" w:rsidRPr="00076319" w:rsidRDefault="00773C33" w:rsidP="008E7CEC">
            <w:pPr>
              <w:pStyle w:val="affb"/>
              <w:rPr>
                <w:sz w:val="22"/>
                <w:szCs w:val="22"/>
              </w:rPr>
            </w:pPr>
            <w:r w:rsidRPr="00076319">
              <w:rPr>
                <w:sz w:val="22"/>
                <w:szCs w:val="22"/>
              </w:rPr>
              <w:t>Реконструкция водонапорных башен, подземных резервуаров и водопроводных насосных станций в, Красная Горка, д. Новый Поселок (2 шт).</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ED381E">
            <w:r w:rsidRPr="00076319">
              <w:rPr>
                <w:sz w:val="22"/>
                <w:szCs w:val="22"/>
              </w:rPr>
              <w:t>2160,0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МБ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ED381E">
            <w:r w:rsidRPr="00076319">
              <w:rPr>
                <w:sz w:val="22"/>
                <w:szCs w:val="22"/>
              </w:rPr>
              <w:t>540,0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4E36DA">
            <w:r w:rsidRPr="00076319">
              <w:rPr>
                <w:sz w:val="22"/>
                <w:szCs w:val="22"/>
              </w:rPr>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2700,0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val="restart"/>
          </w:tcPr>
          <w:p w:rsidR="00773C33" w:rsidRPr="00076319" w:rsidRDefault="00773C33" w:rsidP="00076319">
            <w:pPr>
              <w:spacing w:line="360" w:lineRule="auto"/>
              <w:rPr>
                <w:color w:val="000000"/>
              </w:rPr>
            </w:pPr>
            <w:r w:rsidRPr="00076319">
              <w:rPr>
                <w:color w:val="000000"/>
                <w:sz w:val="22"/>
                <w:szCs w:val="22"/>
              </w:rPr>
              <w:lastRenderedPageBreak/>
              <w:t>3.2.10.</w:t>
            </w:r>
          </w:p>
        </w:tc>
        <w:tc>
          <w:tcPr>
            <w:tcW w:w="3410" w:type="dxa"/>
            <w:vMerge w:val="restart"/>
          </w:tcPr>
          <w:p w:rsidR="00773C33" w:rsidRPr="00076319" w:rsidRDefault="00773C33" w:rsidP="008E7CEC">
            <w:pPr>
              <w:pStyle w:val="affb"/>
              <w:rPr>
                <w:sz w:val="22"/>
                <w:szCs w:val="22"/>
              </w:rPr>
            </w:pPr>
            <w:r w:rsidRPr="00076319">
              <w:rPr>
                <w:sz w:val="22"/>
                <w:szCs w:val="22"/>
              </w:rPr>
              <w:t>Строительство шахтных колодцев в Рыбинском МР</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ED381E">
            <w:r w:rsidRPr="00076319">
              <w:rPr>
                <w:sz w:val="22"/>
                <w:szCs w:val="22"/>
              </w:rPr>
              <w:t>400</w:t>
            </w:r>
          </w:p>
        </w:tc>
        <w:tc>
          <w:tcPr>
            <w:tcW w:w="993" w:type="dxa"/>
          </w:tcPr>
          <w:p w:rsidR="00773C33" w:rsidRPr="00076319" w:rsidRDefault="00773C33" w:rsidP="00076319">
            <w:pPr>
              <w:spacing w:line="360" w:lineRule="auto"/>
              <w:rPr>
                <w:color w:val="000000"/>
              </w:rPr>
            </w:pPr>
            <w:r w:rsidRPr="00076319">
              <w:rPr>
                <w:color w:val="000000"/>
                <w:sz w:val="22"/>
                <w:szCs w:val="22"/>
              </w:rPr>
              <w:t>184,9</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rPr>
                <w:color w:val="000000"/>
              </w:rPr>
            </w:pPr>
          </w:p>
        </w:tc>
        <w:tc>
          <w:tcPr>
            <w:tcW w:w="1134" w:type="dxa"/>
          </w:tcPr>
          <w:p w:rsidR="00773C33" w:rsidRPr="00076319" w:rsidRDefault="00773C33" w:rsidP="00ED381E">
            <w:r w:rsidRPr="00076319">
              <w:rPr>
                <w:sz w:val="22"/>
                <w:szCs w:val="22"/>
              </w:rPr>
              <w:t>100</w:t>
            </w:r>
          </w:p>
        </w:tc>
        <w:tc>
          <w:tcPr>
            <w:tcW w:w="993" w:type="dxa"/>
          </w:tcPr>
          <w:p w:rsidR="00773C33" w:rsidRPr="00076319" w:rsidRDefault="00773C33" w:rsidP="00076319">
            <w:pPr>
              <w:spacing w:line="360" w:lineRule="auto"/>
              <w:rPr>
                <w:color w:val="000000"/>
              </w:rPr>
            </w:pPr>
            <w:r w:rsidRPr="00076319">
              <w:rPr>
                <w:color w:val="000000"/>
                <w:sz w:val="22"/>
                <w:szCs w:val="22"/>
              </w:rPr>
              <w:t>46,2</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11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8E7CE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500,0</w:t>
            </w:r>
          </w:p>
        </w:tc>
        <w:tc>
          <w:tcPr>
            <w:tcW w:w="993" w:type="dxa"/>
          </w:tcPr>
          <w:p w:rsidR="00773C33" w:rsidRPr="00076319" w:rsidRDefault="00773C33" w:rsidP="00076319">
            <w:pPr>
              <w:spacing w:line="360" w:lineRule="auto"/>
              <w:rPr>
                <w:color w:val="000000"/>
              </w:rPr>
            </w:pPr>
            <w:r w:rsidRPr="00076319">
              <w:rPr>
                <w:color w:val="000000"/>
                <w:sz w:val="22"/>
                <w:szCs w:val="22"/>
              </w:rPr>
              <w:t>231,1</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3.2.11.</w:t>
            </w:r>
          </w:p>
        </w:tc>
        <w:tc>
          <w:tcPr>
            <w:tcW w:w="3410" w:type="dxa"/>
            <w:vMerge w:val="restart"/>
          </w:tcPr>
          <w:p w:rsidR="00773C33" w:rsidRPr="00076319" w:rsidRDefault="00773C33" w:rsidP="00A71DBA">
            <w:pPr>
              <w:pStyle w:val="affb"/>
              <w:rPr>
                <w:sz w:val="22"/>
                <w:szCs w:val="22"/>
              </w:rPr>
            </w:pPr>
            <w:r w:rsidRPr="00076319">
              <w:rPr>
                <w:sz w:val="22"/>
                <w:szCs w:val="22"/>
              </w:rPr>
              <w:t>Разработка проектно-сметной документации, реконструкция  водозаборных сооружений п. Шашково, п Песочное</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A71DB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A71DB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A71DB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5250,0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A71DBA">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5250,0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3.2.12.</w:t>
            </w:r>
          </w:p>
        </w:tc>
        <w:tc>
          <w:tcPr>
            <w:tcW w:w="3410" w:type="dxa"/>
            <w:vMerge w:val="restart"/>
          </w:tcPr>
          <w:p w:rsidR="00773C33" w:rsidRPr="00076319" w:rsidRDefault="00773C33" w:rsidP="00E5378C">
            <w:pPr>
              <w:pStyle w:val="affb"/>
              <w:rPr>
                <w:sz w:val="22"/>
                <w:szCs w:val="22"/>
              </w:rPr>
            </w:pPr>
            <w:r w:rsidRPr="00076319">
              <w:rPr>
                <w:sz w:val="22"/>
                <w:szCs w:val="22"/>
              </w:rPr>
              <w:t>Разработка проектно-сметной документации на реконструкцию  водонапорной башни, резервуаров и насосных станций в п. , Тихменево, д. Новый поселок</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5378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5378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5378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2500,0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5378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2500,0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3.2.13.</w:t>
            </w:r>
          </w:p>
        </w:tc>
        <w:tc>
          <w:tcPr>
            <w:tcW w:w="3410" w:type="dxa"/>
            <w:vMerge w:val="restart"/>
          </w:tcPr>
          <w:p w:rsidR="00773C33" w:rsidRPr="00076319" w:rsidRDefault="00773C33" w:rsidP="00785758">
            <w:pPr>
              <w:pStyle w:val="affb"/>
              <w:rPr>
                <w:sz w:val="22"/>
                <w:szCs w:val="22"/>
              </w:rPr>
            </w:pPr>
            <w:r w:rsidRPr="00076319">
              <w:rPr>
                <w:sz w:val="22"/>
                <w:szCs w:val="22"/>
              </w:rPr>
              <w:t>Разработка проекта реконструкции очистных сооружений канализации д. Дюдьково, п. Тихменево, п. Искра Октября, п. Судоверфь, п. Песочное, п. Каменники</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8B1FB5" w:rsidRDefault="00773C33" w:rsidP="00ED381E">
            <w:r w:rsidRPr="008B1FB5">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5378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8B1FB5" w:rsidRDefault="00773C33" w:rsidP="00ED381E">
            <w:r w:rsidRPr="008B1FB5">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5378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8B1FB5" w:rsidRDefault="00773C33" w:rsidP="00ED381E">
            <w:r w:rsidRPr="008B1FB5">
              <w:t>МБ</w:t>
            </w:r>
          </w:p>
        </w:tc>
        <w:tc>
          <w:tcPr>
            <w:tcW w:w="1072" w:type="dxa"/>
          </w:tcPr>
          <w:p w:rsidR="00773C33" w:rsidRPr="00076319" w:rsidRDefault="00773C33" w:rsidP="00076319">
            <w:pPr>
              <w:spacing w:line="360" w:lineRule="auto"/>
              <w:rPr>
                <w:color w:val="000000"/>
              </w:rPr>
            </w:pPr>
            <w:r w:rsidRPr="00076319">
              <w:rPr>
                <w:color w:val="000000"/>
                <w:sz w:val="22"/>
                <w:szCs w:val="22"/>
              </w:rPr>
              <w:t>600,0</w:t>
            </w:r>
          </w:p>
        </w:tc>
        <w:tc>
          <w:tcPr>
            <w:tcW w:w="1134" w:type="dxa"/>
          </w:tcPr>
          <w:p w:rsidR="00773C33" w:rsidRPr="00076319" w:rsidRDefault="00773C33" w:rsidP="00076319">
            <w:pPr>
              <w:spacing w:line="360" w:lineRule="auto"/>
              <w:rPr>
                <w:color w:val="000000"/>
              </w:rPr>
            </w:pPr>
            <w:r w:rsidRPr="00076319">
              <w:rPr>
                <w:color w:val="000000"/>
                <w:sz w:val="22"/>
                <w:szCs w:val="22"/>
              </w:rPr>
              <w:t>2000,0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5378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8B1FB5" w:rsidRDefault="00773C33" w:rsidP="00ED381E">
            <w:r w:rsidRPr="008B1FB5">
              <w:t>Др.</w:t>
            </w:r>
          </w:p>
        </w:tc>
        <w:tc>
          <w:tcPr>
            <w:tcW w:w="1072" w:type="dxa"/>
          </w:tcPr>
          <w:p w:rsidR="00773C33" w:rsidRPr="00076319" w:rsidRDefault="00773C33" w:rsidP="00076319">
            <w:pPr>
              <w:spacing w:line="360" w:lineRule="auto"/>
              <w:rPr>
                <w:color w:val="000000"/>
              </w:rPr>
            </w:pPr>
            <w:r w:rsidRPr="00076319">
              <w:rPr>
                <w:color w:val="000000"/>
                <w:sz w:val="22"/>
                <w:szCs w:val="22"/>
              </w:rPr>
              <w:t>19200,0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54"/>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5378C">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ED381E">
            <w:r w:rsidRPr="008B1FB5">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19800,0</w:t>
            </w:r>
          </w:p>
        </w:tc>
        <w:tc>
          <w:tcPr>
            <w:tcW w:w="1134" w:type="dxa"/>
          </w:tcPr>
          <w:p w:rsidR="00773C33" w:rsidRPr="00076319" w:rsidRDefault="00773C33" w:rsidP="00076319">
            <w:pPr>
              <w:spacing w:line="360" w:lineRule="auto"/>
              <w:rPr>
                <w:color w:val="000000"/>
              </w:rPr>
            </w:pPr>
            <w:r w:rsidRPr="00076319">
              <w:rPr>
                <w:color w:val="000000"/>
                <w:sz w:val="22"/>
                <w:szCs w:val="22"/>
              </w:rPr>
              <w:t>2000,0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8"/>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3.2.14.</w:t>
            </w:r>
          </w:p>
        </w:tc>
        <w:tc>
          <w:tcPr>
            <w:tcW w:w="3410" w:type="dxa"/>
            <w:vMerge w:val="restart"/>
          </w:tcPr>
          <w:p w:rsidR="00773C33" w:rsidRPr="00076319" w:rsidRDefault="00773C33" w:rsidP="00785758">
            <w:pPr>
              <w:pStyle w:val="affb"/>
              <w:rPr>
                <w:sz w:val="22"/>
                <w:szCs w:val="22"/>
              </w:rPr>
            </w:pPr>
            <w:r w:rsidRPr="00076319">
              <w:rPr>
                <w:sz w:val="22"/>
                <w:szCs w:val="22"/>
              </w:rPr>
              <w:t>Реконструкция очистных сооружений канализации д. Дюдьково</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78575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13657,0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78575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3414,25</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78575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78575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17071,25</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8"/>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3.2.15.</w:t>
            </w:r>
          </w:p>
        </w:tc>
        <w:tc>
          <w:tcPr>
            <w:tcW w:w="3410" w:type="dxa"/>
            <w:vMerge w:val="restart"/>
          </w:tcPr>
          <w:p w:rsidR="00773C33" w:rsidRPr="00076319" w:rsidRDefault="00773C33" w:rsidP="00785758">
            <w:pPr>
              <w:pStyle w:val="affb"/>
              <w:rPr>
                <w:sz w:val="22"/>
                <w:szCs w:val="22"/>
              </w:rPr>
            </w:pPr>
            <w:r w:rsidRPr="00076319">
              <w:rPr>
                <w:sz w:val="22"/>
                <w:szCs w:val="22"/>
              </w:rPr>
              <w:t>Строительство очистных сооружений канализации в п. Судоверфь, д. Свингино, п. Песочное, п. Каменники</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55000,0</w:t>
            </w:r>
          </w:p>
        </w:tc>
        <w:tc>
          <w:tcPr>
            <w:tcW w:w="993" w:type="dxa"/>
          </w:tcPr>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8"/>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076319">
            <w:pPr>
              <w:spacing w:line="360" w:lineRule="auto"/>
              <w:ind w:left="360"/>
              <w:rPr>
                <w:color w:val="000000"/>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55000,0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3.2.16.</w:t>
            </w:r>
          </w:p>
        </w:tc>
        <w:tc>
          <w:tcPr>
            <w:tcW w:w="3410" w:type="dxa"/>
            <w:vMerge w:val="restart"/>
          </w:tcPr>
          <w:p w:rsidR="00773C33" w:rsidRPr="00076319" w:rsidRDefault="00773C33" w:rsidP="00E922E8">
            <w:pPr>
              <w:pStyle w:val="affb"/>
              <w:rPr>
                <w:sz w:val="22"/>
                <w:szCs w:val="22"/>
              </w:rPr>
            </w:pPr>
            <w:r w:rsidRPr="00076319">
              <w:rPr>
                <w:sz w:val="22"/>
                <w:szCs w:val="22"/>
              </w:rPr>
              <w:t>Строительство  газовой   котельной мощностью 12,3МВт с инженерными коммуникациями   в пос. Каменники(Каменниковское с.п. Рыбинского МР)</w:t>
            </w:r>
          </w:p>
          <w:p w:rsidR="00773C33" w:rsidRPr="00076319" w:rsidRDefault="00773C33" w:rsidP="00E922E8">
            <w:pPr>
              <w:pStyle w:val="affb"/>
              <w:rPr>
                <w:sz w:val="22"/>
                <w:szCs w:val="22"/>
              </w:rPr>
            </w:pPr>
            <w:r w:rsidRPr="00076319">
              <w:rPr>
                <w:sz w:val="22"/>
                <w:szCs w:val="22"/>
              </w:rPr>
              <w:t>(в том числе проектные работы)</w:t>
            </w:r>
          </w:p>
        </w:tc>
        <w:tc>
          <w:tcPr>
            <w:tcW w:w="2765" w:type="dxa"/>
            <w:vMerge w:val="restart"/>
          </w:tcPr>
          <w:p w:rsidR="00773C33" w:rsidRPr="00076319" w:rsidRDefault="00773C33" w:rsidP="00E922E8">
            <w:pPr>
              <w:pStyle w:val="affb"/>
              <w:rPr>
                <w:sz w:val="22"/>
                <w:szCs w:val="22"/>
              </w:rPr>
            </w:pPr>
            <w:r w:rsidRPr="00076319">
              <w:rPr>
                <w:sz w:val="22"/>
                <w:szCs w:val="22"/>
              </w:rPr>
              <w:t>МЦП «Модернизация коммунального хозяйства Рыбинского муниципального района»  на 2012-2014 годы</w:t>
            </w: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42145F">
            <w:pPr>
              <w:pStyle w:val="affb"/>
              <w:rPr>
                <w:sz w:val="22"/>
                <w:szCs w:val="22"/>
              </w:rPr>
            </w:pPr>
            <w:r w:rsidRPr="00076319">
              <w:rPr>
                <w:sz w:val="22"/>
                <w:szCs w:val="22"/>
              </w:rPr>
              <w:t>Снижение удельного веса потерь тепловой энергии в процессе производства и транспортировки до потребителей в результате модернизации с базового уровня 39,9 процентов до 38,9 процентов;</w:t>
            </w:r>
          </w:p>
          <w:p w:rsidR="00773C33" w:rsidRPr="00076319" w:rsidRDefault="00773C33" w:rsidP="0042145F">
            <w:pPr>
              <w:pStyle w:val="affb"/>
              <w:rPr>
                <w:sz w:val="22"/>
                <w:szCs w:val="22"/>
              </w:rPr>
            </w:pPr>
            <w:r w:rsidRPr="00076319">
              <w:rPr>
                <w:sz w:val="22"/>
                <w:szCs w:val="22"/>
              </w:rPr>
              <w:t xml:space="preserve">- снижение удельного расхода топлива на выработку тепловой энергии в результате модернизации   с  базового  уровня  206  до </w:t>
            </w:r>
          </w:p>
          <w:p w:rsidR="00773C33" w:rsidRPr="00076319" w:rsidRDefault="00773C33" w:rsidP="0042145F">
            <w:pPr>
              <w:pStyle w:val="affb"/>
              <w:rPr>
                <w:sz w:val="22"/>
                <w:szCs w:val="22"/>
              </w:rPr>
            </w:pPr>
            <w:r w:rsidRPr="00076319">
              <w:rPr>
                <w:sz w:val="22"/>
                <w:szCs w:val="22"/>
              </w:rPr>
              <w:t>204  кг у. т на 1 Гкал;</w:t>
            </w:r>
          </w:p>
          <w:p w:rsidR="00773C33" w:rsidRPr="00763789" w:rsidRDefault="00773C33" w:rsidP="0042145F">
            <w:pPr>
              <w:pStyle w:val="affb"/>
            </w:pPr>
            <w:r w:rsidRPr="00076319">
              <w:rPr>
                <w:sz w:val="22"/>
                <w:szCs w:val="22"/>
              </w:rPr>
              <w:t>-увеличение уровня газификации жилищного фонда в сельской местности с 36,2% до 36,4%</w:t>
            </w:r>
          </w:p>
        </w:tc>
        <w:tc>
          <w:tcPr>
            <w:tcW w:w="1842" w:type="dxa"/>
            <w:vMerge w:val="restart"/>
          </w:tcPr>
          <w:p w:rsidR="00773C33" w:rsidRPr="00076319" w:rsidRDefault="00773C33" w:rsidP="00427A83">
            <w:pPr>
              <w:pStyle w:val="affb"/>
              <w:rPr>
                <w:sz w:val="22"/>
                <w:szCs w:val="22"/>
              </w:rPr>
            </w:pPr>
            <w:r w:rsidRPr="00076319">
              <w:rPr>
                <w:sz w:val="22"/>
                <w:szCs w:val="22"/>
              </w:rPr>
              <w:t>Управление ЖКХ, транспорта и связи, администрации сельских поселений</w:t>
            </w: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E922E8">
            <w:pPr>
              <w:pStyle w:val="affb"/>
              <w:rPr>
                <w:sz w:val="22"/>
                <w:szCs w:val="22"/>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53173,0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E922E8">
            <w:pPr>
              <w:pStyle w:val="affb"/>
              <w:rPr>
                <w:sz w:val="22"/>
                <w:szCs w:val="22"/>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1855,0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E922E8">
            <w:pPr>
              <w:pStyle w:val="affb"/>
              <w:rPr>
                <w:sz w:val="22"/>
                <w:szCs w:val="22"/>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E922E8">
            <w:pPr>
              <w:pStyle w:val="affb"/>
              <w:rPr>
                <w:sz w:val="22"/>
                <w:szCs w:val="22"/>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55028,0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3.2.17.</w:t>
            </w:r>
          </w:p>
        </w:tc>
        <w:tc>
          <w:tcPr>
            <w:tcW w:w="3410" w:type="dxa"/>
            <w:vMerge w:val="restart"/>
          </w:tcPr>
          <w:p w:rsidR="00773C33" w:rsidRPr="00076319" w:rsidRDefault="00773C33" w:rsidP="00E922E8">
            <w:pPr>
              <w:pStyle w:val="affb"/>
              <w:rPr>
                <w:sz w:val="22"/>
                <w:szCs w:val="22"/>
              </w:rPr>
            </w:pPr>
            <w:r w:rsidRPr="00076319">
              <w:rPr>
                <w:sz w:val="22"/>
                <w:szCs w:val="22"/>
              </w:rPr>
              <w:t>Строительство автоматизированной газовой котельной в п. Юбилейный Судоверфское с.п. Рыбинского МР)</w:t>
            </w:r>
          </w:p>
          <w:p w:rsidR="00773C33" w:rsidRPr="00076319" w:rsidRDefault="00773C33" w:rsidP="00E922E8">
            <w:pPr>
              <w:pStyle w:val="affb"/>
              <w:rPr>
                <w:sz w:val="22"/>
                <w:szCs w:val="22"/>
              </w:rPr>
            </w:pPr>
            <w:r w:rsidRPr="00076319">
              <w:rPr>
                <w:sz w:val="22"/>
                <w:szCs w:val="22"/>
              </w:rPr>
              <w:t>(в том числе проектные работы)</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12000,0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3000,0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15000,0</w:t>
            </w: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3.2.18.</w:t>
            </w:r>
          </w:p>
        </w:tc>
        <w:tc>
          <w:tcPr>
            <w:tcW w:w="3410" w:type="dxa"/>
            <w:vMerge w:val="restart"/>
          </w:tcPr>
          <w:p w:rsidR="00773C33" w:rsidRPr="00076319" w:rsidRDefault="00773C33" w:rsidP="00E922E8">
            <w:pPr>
              <w:pStyle w:val="affb"/>
              <w:rPr>
                <w:sz w:val="22"/>
                <w:szCs w:val="22"/>
              </w:rPr>
            </w:pPr>
            <w:r w:rsidRPr="00076319">
              <w:rPr>
                <w:sz w:val="22"/>
                <w:szCs w:val="22"/>
              </w:rPr>
              <w:t>Реконструкция  угольной котельной с переводом на природный газ в д.Назарово Рыбинского МР</w:t>
            </w:r>
          </w:p>
          <w:p w:rsidR="00773C33" w:rsidRPr="00076319" w:rsidRDefault="00773C33" w:rsidP="00E922E8">
            <w:pPr>
              <w:pStyle w:val="affb"/>
              <w:rPr>
                <w:sz w:val="22"/>
                <w:szCs w:val="22"/>
              </w:rPr>
            </w:pPr>
            <w:r w:rsidRPr="00076319">
              <w:rPr>
                <w:sz w:val="22"/>
                <w:szCs w:val="22"/>
              </w:rPr>
              <w:t>(в том числе проектные работы)</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6000,0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950,0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E922E8">
            <w:pPr>
              <w:pStyle w:val="affb"/>
              <w:rPr>
                <w:sz w:val="22"/>
                <w:szCs w:val="22"/>
              </w:rPr>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6950,0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3.2.1</w:t>
            </w:r>
            <w:r w:rsidRPr="00076319">
              <w:rPr>
                <w:color w:val="000000"/>
                <w:sz w:val="22"/>
                <w:szCs w:val="22"/>
              </w:rPr>
              <w:lastRenderedPageBreak/>
              <w:t>9.</w:t>
            </w:r>
          </w:p>
        </w:tc>
        <w:tc>
          <w:tcPr>
            <w:tcW w:w="3410" w:type="dxa"/>
            <w:vMerge w:val="restart"/>
          </w:tcPr>
          <w:p w:rsidR="00773C33" w:rsidRPr="00076319" w:rsidRDefault="00773C33" w:rsidP="00ED381E">
            <w:r w:rsidRPr="00076319">
              <w:rPr>
                <w:sz w:val="22"/>
                <w:szCs w:val="22"/>
              </w:rPr>
              <w:lastRenderedPageBreak/>
              <w:t>Проведение  энергоаудита.</w:t>
            </w:r>
          </w:p>
          <w:p w:rsidR="00773C33" w:rsidRPr="00076319" w:rsidRDefault="00773C33" w:rsidP="00ED381E">
            <w:r w:rsidRPr="00076319">
              <w:rPr>
                <w:sz w:val="22"/>
                <w:szCs w:val="22"/>
              </w:rPr>
              <w:lastRenderedPageBreak/>
              <w:t>Утепление  ограждающих  конструкций  зданий.</w:t>
            </w:r>
          </w:p>
          <w:p w:rsidR="00773C33" w:rsidRPr="00076319" w:rsidRDefault="00773C33" w:rsidP="00ED381E">
            <w:r w:rsidRPr="00076319">
              <w:rPr>
                <w:sz w:val="22"/>
                <w:szCs w:val="22"/>
              </w:rPr>
              <w:t>Реконструкция  системы  отопления.</w:t>
            </w:r>
          </w:p>
        </w:tc>
        <w:tc>
          <w:tcPr>
            <w:tcW w:w="2765" w:type="dxa"/>
            <w:vMerge w:val="restart"/>
          </w:tcPr>
          <w:p w:rsidR="00773C33" w:rsidRPr="00076319" w:rsidRDefault="00773C33" w:rsidP="00601660">
            <w:pPr>
              <w:pStyle w:val="affb"/>
              <w:rPr>
                <w:sz w:val="22"/>
                <w:szCs w:val="22"/>
              </w:rPr>
            </w:pPr>
            <w:r w:rsidRPr="00076319">
              <w:rPr>
                <w:sz w:val="22"/>
                <w:szCs w:val="22"/>
              </w:rPr>
              <w:lastRenderedPageBreak/>
              <w:t xml:space="preserve">МЦП «Энергосбережение  </w:t>
            </w:r>
            <w:r w:rsidRPr="00076319">
              <w:rPr>
                <w:sz w:val="22"/>
                <w:szCs w:val="22"/>
              </w:rPr>
              <w:lastRenderedPageBreak/>
              <w:t>в  Рыбинском  МР  ЯО   на  2011 -2013 годы »</w:t>
            </w:r>
          </w:p>
          <w:p w:rsidR="00773C33" w:rsidRPr="00076319" w:rsidRDefault="00773C33" w:rsidP="00601660">
            <w:pPr>
              <w:pStyle w:val="affb"/>
              <w:rPr>
                <w:sz w:val="22"/>
                <w:szCs w:val="22"/>
              </w:rPr>
            </w:pPr>
            <w:r w:rsidRPr="00076319">
              <w:rPr>
                <w:sz w:val="22"/>
                <w:szCs w:val="22"/>
              </w:rPr>
              <w:t>Подпрограмма  «Энергосбережение  в  соц.  сфере»</w:t>
            </w:r>
          </w:p>
        </w:tc>
        <w:tc>
          <w:tcPr>
            <w:tcW w:w="1215" w:type="dxa"/>
            <w:gridSpan w:val="2"/>
          </w:tcPr>
          <w:p w:rsidR="00773C33" w:rsidRPr="00076319" w:rsidRDefault="00773C33" w:rsidP="00ED381E">
            <w:r w:rsidRPr="00076319">
              <w:rPr>
                <w:sz w:val="22"/>
                <w:szCs w:val="22"/>
              </w:rPr>
              <w:lastRenderedPageBreak/>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6640BA">
            <w:pPr>
              <w:pStyle w:val="affb"/>
              <w:rPr>
                <w:sz w:val="22"/>
                <w:szCs w:val="22"/>
              </w:rPr>
            </w:pPr>
            <w:r w:rsidRPr="00076319">
              <w:rPr>
                <w:sz w:val="22"/>
                <w:szCs w:val="22"/>
              </w:rPr>
              <w:t xml:space="preserve">Экономия энергии  в  </w:t>
            </w:r>
            <w:r w:rsidRPr="00076319">
              <w:rPr>
                <w:sz w:val="22"/>
                <w:szCs w:val="22"/>
              </w:rPr>
              <w:lastRenderedPageBreak/>
              <w:t>размере  не  менее     8,5   тонн условного топлива  за  весь  период  реализации  Программы  (при  условии  выполнения  всех  запланированных  мероприятий );</w:t>
            </w:r>
          </w:p>
          <w:p w:rsidR="00773C33" w:rsidRPr="00076319" w:rsidRDefault="00773C33" w:rsidP="006640BA">
            <w:pPr>
              <w:pStyle w:val="affb"/>
              <w:rPr>
                <w:sz w:val="22"/>
                <w:szCs w:val="22"/>
              </w:rPr>
            </w:pPr>
            <w:r w:rsidRPr="00076319">
              <w:rPr>
                <w:sz w:val="22"/>
                <w:szCs w:val="22"/>
              </w:rPr>
              <w:t xml:space="preserve">суммарная  экономия   в  период  реализации  Программы  средств  в  сумме  54,6  миллионов  рублей   за  счет  внедрения  энергосберегающих  мероприятий,  нормирования   и  лимитирования  энергопотребления.   </w:t>
            </w:r>
          </w:p>
          <w:p w:rsidR="00773C33" w:rsidRPr="00076319" w:rsidRDefault="00773C33" w:rsidP="00371E72">
            <w:pPr>
              <w:pStyle w:val="affb"/>
              <w:rPr>
                <w:sz w:val="22"/>
                <w:szCs w:val="22"/>
              </w:rPr>
            </w:pPr>
            <w:r w:rsidRPr="00076319">
              <w:rPr>
                <w:sz w:val="22"/>
                <w:szCs w:val="22"/>
              </w:rPr>
              <w:t>Установка  в  многоквартирных  жилых  домах  не  менее  188  общедомовых  приборов  учета  и  регулирования  потребления  тепловой  энергии  и  горячей  воды,  не  менее  214  общедомовых приборов  учета  холодной  воды  и  не  менее  159  общедомовых  приборов  учета  электроэнергии.</w:t>
            </w:r>
          </w:p>
          <w:p w:rsidR="00773C33" w:rsidRPr="00076319" w:rsidRDefault="00773C33" w:rsidP="00371E72">
            <w:pPr>
              <w:pStyle w:val="affb"/>
              <w:rPr>
                <w:sz w:val="22"/>
                <w:szCs w:val="22"/>
              </w:rPr>
            </w:pPr>
            <w:r w:rsidRPr="00076319">
              <w:rPr>
                <w:sz w:val="22"/>
                <w:szCs w:val="22"/>
              </w:rPr>
              <w:t>Сокращение удельных показателей энергопотребления экономики муниципального образования на 16 процентов по сравнению с 2007 годом (базовым годом).</w:t>
            </w:r>
          </w:p>
        </w:tc>
        <w:tc>
          <w:tcPr>
            <w:tcW w:w="1842" w:type="dxa"/>
            <w:vMerge w:val="restart"/>
          </w:tcPr>
          <w:p w:rsidR="00773C33" w:rsidRPr="00076319" w:rsidRDefault="00773C33" w:rsidP="006640BA">
            <w:pPr>
              <w:pStyle w:val="affb"/>
              <w:rPr>
                <w:sz w:val="22"/>
                <w:szCs w:val="22"/>
              </w:rPr>
            </w:pPr>
            <w:r w:rsidRPr="00076319">
              <w:rPr>
                <w:sz w:val="22"/>
                <w:szCs w:val="22"/>
              </w:rPr>
              <w:lastRenderedPageBreak/>
              <w:t xml:space="preserve">Управление  </w:t>
            </w:r>
            <w:r w:rsidRPr="00076319">
              <w:rPr>
                <w:sz w:val="22"/>
                <w:szCs w:val="22"/>
              </w:rPr>
              <w:lastRenderedPageBreak/>
              <w:t>ЖКХ,  транспорта  и  связи  администрации  РМР</w:t>
            </w: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D381E"/>
        </w:tc>
        <w:tc>
          <w:tcPr>
            <w:tcW w:w="2765" w:type="dxa"/>
            <w:vMerge/>
          </w:tcPr>
          <w:p w:rsidR="00773C33" w:rsidRPr="00076319" w:rsidRDefault="00773C33" w:rsidP="00601660">
            <w:pPr>
              <w:pStyle w:val="affb"/>
              <w:rPr>
                <w:sz w:val="22"/>
                <w:szCs w:val="22"/>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1616,8</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D381E"/>
        </w:tc>
        <w:tc>
          <w:tcPr>
            <w:tcW w:w="2765" w:type="dxa"/>
            <w:vMerge/>
          </w:tcPr>
          <w:p w:rsidR="00773C33" w:rsidRPr="00076319" w:rsidRDefault="00773C33" w:rsidP="00601660">
            <w:pPr>
              <w:pStyle w:val="affb"/>
              <w:rPr>
                <w:sz w:val="22"/>
                <w:szCs w:val="22"/>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179,6</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D381E"/>
        </w:tc>
        <w:tc>
          <w:tcPr>
            <w:tcW w:w="2765" w:type="dxa"/>
            <w:vMerge/>
          </w:tcPr>
          <w:p w:rsidR="00773C33" w:rsidRPr="00076319" w:rsidRDefault="00773C33" w:rsidP="00601660">
            <w:pPr>
              <w:pStyle w:val="affb"/>
              <w:rPr>
                <w:sz w:val="22"/>
                <w:szCs w:val="22"/>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ED381E"/>
        </w:tc>
        <w:tc>
          <w:tcPr>
            <w:tcW w:w="2765" w:type="dxa"/>
            <w:vMerge/>
          </w:tcPr>
          <w:p w:rsidR="00773C33" w:rsidRPr="00076319" w:rsidRDefault="00773C33" w:rsidP="00601660">
            <w:pPr>
              <w:pStyle w:val="affb"/>
              <w:rPr>
                <w:sz w:val="22"/>
                <w:szCs w:val="22"/>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1796,4</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3.2.20.</w:t>
            </w:r>
          </w:p>
        </w:tc>
        <w:tc>
          <w:tcPr>
            <w:tcW w:w="3410" w:type="dxa"/>
            <w:vMerge w:val="restart"/>
          </w:tcPr>
          <w:p w:rsidR="00773C33" w:rsidRPr="00076319" w:rsidRDefault="00773C33" w:rsidP="009E4551">
            <w:pPr>
              <w:pStyle w:val="affb"/>
              <w:rPr>
                <w:sz w:val="22"/>
                <w:szCs w:val="22"/>
              </w:rPr>
            </w:pPr>
            <w:r w:rsidRPr="00076319">
              <w:rPr>
                <w:sz w:val="22"/>
                <w:szCs w:val="22"/>
              </w:rPr>
              <w:t>Реализация  комплекса  энергосберег.  мероприятий.</w:t>
            </w:r>
          </w:p>
          <w:p w:rsidR="00773C33" w:rsidRPr="00076319" w:rsidRDefault="00773C33" w:rsidP="009E4551">
            <w:pPr>
              <w:pStyle w:val="affb"/>
              <w:rPr>
                <w:sz w:val="22"/>
                <w:szCs w:val="22"/>
              </w:rPr>
            </w:pPr>
            <w:r w:rsidRPr="00076319">
              <w:rPr>
                <w:sz w:val="22"/>
                <w:szCs w:val="22"/>
              </w:rPr>
              <w:t>Оснащение  приборами  учета  ТЭР.</w:t>
            </w:r>
          </w:p>
          <w:p w:rsidR="00773C33" w:rsidRPr="00076319" w:rsidRDefault="00773C33" w:rsidP="009E4551">
            <w:pPr>
              <w:pStyle w:val="affb"/>
              <w:rPr>
                <w:sz w:val="22"/>
                <w:szCs w:val="22"/>
              </w:rPr>
            </w:pPr>
            <w:r w:rsidRPr="00076319">
              <w:rPr>
                <w:sz w:val="22"/>
                <w:szCs w:val="22"/>
              </w:rPr>
              <w:t>Использование  энергосберег.  приборов  освещения.</w:t>
            </w:r>
          </w:p>
        </w:tc>
        <w:tc>
          <w:tcPr>
            <w:tcW w:w="2765" w:type="dxa"/>
            <w:vMerge w:val="restart"/>
          </w:tcPr>
          <w:p w:rsidR="00773C33" w:rsidRPr="00076319" w:rsidRDefault="00773C33" w:rsidP="00C1270A">
            <w:pPr>
              <w:pStyle w:val="affb"/>
              <w:rPr>
                <w:sz w:val="22"/>
                <w:szCs w:val="22"/>
              </w:rPr>
            </w:pPr>
            <w:r w:rsidRPr="00076319">
              <w:rPr>
                <w:sz w:val="22"/>
                <w:szCs w:val="22"/>
              </w:rPr>
              <w:t>Подпрограмма  «Энергосбережение  в  коммунальном  хозяйстве»</w:t>
            </w: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9E4551">
            <w:pPr>
              <w:pStyle w:val="affb"/>
              <w:rPr>
                <w:sz w:val="22"/>
                <w:szCs w:val="22"/>
              </w:rPr>
            </w:pPr>
          </w:p>
        </w:tc>
        <w:tc>
          <w:tcPr>
            <w:tcW w:w="2765" w:type="dxa"/>
            <w:vMerge/>
          </w:tcPr>
          <w:p w:rsidR="00773C33" w:rsidRPr="00076319" w:rsidRDefault="00773C33" w:rsidP="00C1270A">
            <w:pPr>
              <w:pStyle w:val="affb"/>
              <w:rPr>
                <w:sz w:val="22"/>
                <w:szCs w:val="22"/>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9E4551">
            <w:pPr>
              <w:pStyle w:val="affb"/>
              <w:rPr>
                <w:sz w:val="22"/>
                <w:szCs w:val="22"/>
              </w:rPr>
            </w:pPr>
          </w:p>
        </w:tc>
        <w:tc>
          <w:tcPr>
            <w:tcW w:w="2765" w:type="dxa"/>
            <w:vMerge/>
          </w:tcPr>
          <w:p w:rsidR="00773C33" w:rsidRPr="00076319" w:rsidRDefault="00773C33" w:rsidP="00C1270A">
            <w:pPr>
              <w:pStyle w:val="affb"/>
              <w:rPr>
                <w:sz w:val="22"/>
                <w:szCs w:val="22"/>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9E4551">
            <w:pPr>
              <w:pStyle w:val="affb"/>
              <w:rPr>
                <w:sz w:val="22"/>
                <w:szCs w:val="22"/>
              </w:rPr>
            </w:pPr>
          </w:p>
        </w:tc>
        <w:tc>
          <w:tcPr>
            <w:tcW w:w="2765" w:type="dxa"/>
            <w:vMerge/>
          </w:tcPr>
          <w:p w:rsidR="00773C33" w:rsidRPr="00076319" w:rsidRDefault="00773C33" w:rsidP="00C1270A">
            <w:pPr>
              <w:pStyle w:val="affb"/>
              <w:rPr>
                <w:sz w:val="22"/>
                <w:szCs w:val="22"/>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4603,2</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9E4551">
            <w:pPr>
              <w:pStyle w:val="affb"/>
              <w:rPr>
                <w:sz w:val="22"/>
                <w:szCs w:val="22"/>
              </w:rPr>
            </w:pPr>
          </w:p>
        </w:tc>
        <w:tc>
          <w:tcPr>
            <w:tcW w:w="2765" w:type="dxa"/>
            <w:vMerge/>
          </w:tcPr>
          <w:p w:rsidR="00773C33" w:rsidRPr="00076319" w:rsidRDefault="00773C33" w:rsidP="00C1270A">
            <w:pPr>
              <w:pStyle w:val="affb"/>
              <w:rPr>
                <w:sz w:val="22"/>
                <w:szCs w:val="22"/>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4603,2</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01"/>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3.2.21.</w:t>
            </w:r>
          </w:p>
        </w:tc>
        <w:tc>
          <w:tcPr>
            <w:tcW w:w="3410" w:type="dxa"/>
            <w:vMerge w:val="restart"/>
          </w:tcPr>
          <w:p w:rsidR="00773C33" w:rsidRPr="00076319" w:rsidRDefault="00773C33" w:rsidP="009E4551">
            <w:pPr>
              <w:pStyle w:val="affb"/>
              <w:rPr>
                <w:color w:val="000000"/>
                <w:sz w:val="22"/>
                <w:szCs w:val="22"/>
              </w:rPr>
            </w:pPr>
            <w:r w:rsidRPr="00076319">
              <w:rPr>
                <w:color w:val="000000"/>
                <w:sz w:val="22"/>
                <w:szCs w:val="22"/>
              </w:rPr>
              <w:t>Внедрение  энергосберегающих  светильников.</w:t>
            </w:r>
          </w:p>
          <w:p w:rsidR="00773C33" w:rsidRPr="00076319" w:rsidRDefault="00773C33" w:rsidP="009E4551">
            <w:pPr>
              <w:pStyle w:val="affb"/>
              <w:rPr>
                <w:color w:val="000000"/>
                <w:sz w:val="22"/>
                <w:szCs w:val="22"/>
              </w:rPr>
            </w:pPr>
            <w:r w:rsidRPr="00076319">
              <w:rPr>
                <w:color w:val="000000"/>
                <w:sz w:val="22"/>
                <w:szCs w:val="22"/>
              </w:rPr>
              <w:t>Установка  общедомовых  приборов  учета  ком. ресурсов.</w:t>
            </w:r>
          </w:p>
        </w:tc>
        <w:tc>
          <w:tcPr>
            <w:tcW w:w="2765" w:type="dxa"/>
            <w:vMerge w:val="restart"/>
          </w:tcPr>
          <w:p w:rsidR="00773C33" w:rsidRPr="00076319" w:rsidRDefault="00773C33" w:rsidP="009E4551">
            <w:pPr>
              <w:pStyle w:val="affb"/>
              <w:rPr>
                <w:sz w:val="22"/>
                <w:szCs w:val="22"/>
              </w:rPr>
            </w:pPr>
            <w:r w:rsidRPr="00076319">
              <w:rPr>
                <w:sz w:val="22"/>
                <w:szCs w:val="22"/>
              </w:rPr>
              <w:t>Подпрограмма  «Энергосбережение  в  жил. фонде»</w:t>
            </w: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0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9E4551">
            <w:pPr>
              <w:pStyle w:val="affb"/>
              <w:rPr>
                <w:color w:val="000000"/>
                <w:sz w:val="22"/>
                <w:szCs w:val="22"/>
              </w:rPr>
            </w:pPr>
          </w:p>
        </w:tc>
        <w:tc>
          <w:tcPr>
            <w:tcW w:w="2765" w:type="dxa"/>
            <w:vMerge/>
          </w:tcPr>
          <w:p w:rsidR="00773C33" w:rsidRPr="00076319" w:rsidRDefault="00773C33" w:rsidP="009E4551">
            <w:pPr>
              <w:pStyle w:val="affb"/>
              <w:rPr>
                <w:sz w:val="22"/>
                <w:szCs w:val="22"/>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0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9E4551">
            <w:pPr>
              <w:pStyle w:val="affb"/>
              <w:rPr>
                <w:color w:val="000000"/>
                <w:sz w:val="22"/>
                <w:szCs w:val="22"/>
              </w:rPr>
            </w:pPr>
          </w:p>
        </w:tc>
        <w:tc>
          <w:tcPr>
            <w:tcW w:w="2765" w:type="dxa"/>
            <w:vMerge/>
          </w:tcPr>
          <w:p w:rsidR="00773C33" w:rsidRPr="00076319" w:rsidRDefault="00773C33" w:rsidP="009E4551">
            <w:pPr>
              <w:pStyle w:val="affb"/>
              <w:rPr>
                <w:sz w:val="22"/>
                <w:szCs w:val="22"/>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0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9E4551">
            <w:pPr>
              <w:pStyle w:val="affb"/>
              <w:rPr>
                <w:color w:val="000000"/>
                <w:sz w:val="22"/>
                <w:szCs w:val="22"/>
              </w:rPr>
            </w:pPr>
          </w:p>
        </w:tc>
        <w:tc>
          <w:tcPr>
            <w:tcW w:w="2765" w:type="dxa"/>
            <w:vMerge/>
          </w:tcPr>
          <w:p w:rsidR="00773C33" w:rsidRPr="00076319" w:rsidRDefault="00773C33" w:rsidP="009E4551">
            <w:pPr>
              <w:pStyle w:val="affb"/>
              <w:rPr>
                <w:sz w:val="22"/>
                <w:szCs w:val="22"/>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rPr>
                <w:color w:val="000000"/>
              </w:rPr>
            </w:pPr>
            <w:r w:rsidRPr="00076319">
              <w:rPr>
                <w:color w:val="000000"/>
                <w:sz w:val="22"/>
                <w:szCs w:val="22"/>
              </w:rPr>
              <w:t>200,0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01"/>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9E4551">
            <w:pPr>
              <w:pStyle w:val="affb"/>
              <w:rPr>
                <w:color w:val="000000"/>
                <w:sz w:val="22"/>
                <w:szCs w:val="22"/>
              </w:rPr>
            </w:pPr>
          </w:p>
        </w:tc>
        <w:tc>
          <w:tcPr>
            <w:tcW w:w="2765" w:type="dxa"/>
            <w:vMerge/>
          </w:tcPr>
          <w:p w:rsidR="00773C33" w:rsidRPr="00076319" w:rsidRDefault="00773C33" w:rsidP="009E4551">
            <w:pPr>
              <w:pStyle w:val="affb"/>
              <w:rPr>
                <w:sz w:val="22"/>
                <w:szCs w:val="22"/>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200,0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D91AF0">
            <w:pPr>
              <w:pStyle w:val="affb"/>
              <w:rPr>
                <w:sz w:val="22"/>
                <w:szCs w:val="22"/>
              </w:rPr>
            </w:pPr>
            <w:r w:rsidRPr="00076319">
              <w:rPr>
                <w:sz w:val="22"/>
                <w:szCs w:val="22"/>
              </w:rPr>
              <w:lastRenderedPageBreak/>
              <w:t>Задача 3.3.  Повышение эффективности функционирования экономики, государственного управления и местного самоуправления за счет массового распространения перспективных информационных и коммуникационных технологий</w:t>
            </w:r>
          </w:p>
        </w:tc>
      </w:tr>
      <w:tr w:rsidR="00773C33" w:rsidRPr="00454BFC" w:rsidTr="00076319">
        <w:trPr>
          <w:trHeight w:val="387"/>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3.3.1.</w:t>
            </w:r>
          </w:p>
        </w:tc>
        <w:tc>
          <w:tcPr>
            <w:tcW w:w="3410" w:type="dxa"/>
            <w:vMerge w:val="restart"/>
          </w:tcPr>
          <w:p w:rsidR="00773C33" w:rsidRPr="00076319" w:rsidRDefault="00773C33" w:rsidP="00CF2681">
            <w:pPr>
              <w:pStyle w:val="affb"/>
              <w:rPr>
                <w:sz w:val="22"/>
                <w:szCs w:val="22"/>
              </w:rPr>
            </w:pPr>
            <w:r w:rsidRPr="00076319">
              <w:rPr>
                <w:sz w:val="22"/>
                <w:szCs w:val="22"/>
              </w:rPr>
              <w:t>Повышение  квалификации муниципальных служащих (с получением свидетельства установленного образца).</w:t>
            </w:r>
          </w:p>
          <w:p w:rsidR="00773C33" w:rsidRPr="00076319" w:rsidRDefault="00773C33" w:rsidP="00CF2681">
            <w:pPr>
              <w:pStyle w:val="affb"/>
              <w:rPr>
                <w:sz w:val="22"/>
                <w:szCs w:val="22"/>
              </w:rPr>
            </w:pPr>
            <w:r w:rsidRPr="00076319">
              <w:rPr>
                <w:sz w:val="22"/>
                <w:szCs w:val="22"/>
              </w:rPr>
              <w:t>Семинары, конференции, деловые встречи (обучение, обмен опытом)</w:t>
            </w:r>
          </w:p>
        </w:tc>
        <w:tc>
          <w:tcPr>
            <w:tcW w:w="2765" w:type="dxa"/>
            <w:vMerge w:val="restart"/>
          </w:tcPr>
          <w:p w:rsidR="00773C33" w:rsidRPr="00076319" w:rsidRDefault="00773C33" w:rsidP="00CF2681">
            <w:pPr>
              <w:pStyle w:val="affb"/>
              <w:rPr>
                <w:sz w:val="22"/>
                <w:szCs w:val="22"/>
              </w:rPr>
            </w:pPr>
            <w:r w:rsidRPr="00076319">
              <w:rPr>
                <w:sz w:val="22"/>
                <w:szCs w:val="22"/>
              </w:rPr>
              <w:t>МЦП «Развитие муниципальной службы в органах местного самоуправления  Рыбинского муниципального района» на 2013- 2015  годы.</w:t>
            </w: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915171">
            <w:pPr>
              <w:pStyle w:val="affb"/>
              <w:rPr>
                <w:sz w:val="22"/>
                <w:szCs w:val="22"/>
              </w:rPr>
            </w:pPr>
            <w:r w:rsidRPr="00076319">
              <w:rPr>
                <w:sz w:val="22"/>
                <w:szCs w:val="22"/>
              </w:rPr>
              <w:t>Техническое и материальное программное обеспечение работы сотрудников;</w:t>
            </w:r>
          </w:p>
          <w:p w:rsidR="00773C33" w:rsidRPr="00076319" w:rsidRDefault="00773C33" w:rsidP="00915171">
            <w:pPr>
              <w:pStyle w:val="affb"/>
              <w:rPr>
                <w:sz w:val="22"/>
                <w:szCs w:val="22"/>
              </w:rPr>
            </w:pPr>
            <w:r w:rsidRPr="00076319">
              <w:rPr>
                <w:sz w:val="22"/>
                <w:szCs w:val="22"/>
              </w:rPr>
              <w:t>- аудит структуры  сети информационного – технического,  программного обеспечения;</w:t>
            </w:r>
          </w:p>
          <w:p w:rsidR="00773C33" w:rsidRPr="00076319" w:rsidRDefault="00773C33" w:rsidP="00915171">
            <w:pPr>
              <w:pStyle w:val="affb"/>
              <w:rPr>
                <w:sz w:val="22"/>
                <w:szCs w:val="22"/>
              </w:rPr>
            </w:pPr>
            <w:r w:rsidRPr="00076319">
              <w:rPr>
                <w:sz w:val="22"/>
                <w:szCs w:val="22"/>
              </w:rPr>
              <w:t>-обеспечение открытости и доступности муниципальной службы.</w:t>
            </w:r>
          </w:p>
          <w:p w:rsidR="00773C33" w:rsidRPr="000130FA" w:rsidRDefault="00773C33" w:rsidP="00915171">
            <w:pPr>
              <w:pStyle w:val="affb"/>
            </w:pPr>
          </w:p>
        </w:tc>
        <w:tc>
          <w:tcPr>
            <w:tcW w:w="1842" w:type="dxa"/>
            <w:vMerge w:val="restart"/>
          </w:tcPr>
          <w:p w:rsidR="00773C33" w:rsidRPr="00076319" w:rsidRDefault="00773C33" w:rsidP="003D6364">
            <w:pPr>
              <w:pStyle w:val="affb"/>
              <w:rPr>
                <w:sz w:val="22"/>
                <w:szCs w:val="22"/>
              </w:rPr>
            </w:pPr>
            <w:r w:rsidRPr="00076319">
              <w:rPr>
                <w:sz w:val="22"/>
                <w:szCs w:val="22"/>
              </w:rPr>
              <w:t xml:space="preserve">Администрация РМР, структурные подразделения администрации РМР, </w:t>
            </w:r>
          </w:p>
          <w:p w:rsidR="00773C33" w:rsidRPr="000130FA" w:rsidRDefault="00773C33" w:rsidP="003D6364">
            <w:pPr>
              <w:pStyle w:val="affb"/>
            </w:pPr>
            <w:r w:rsidRPr="00076319">
              <w:rPr>
                <w:sz w:val="22"/>
                <w:szCs w:val="22"/>
              </w:rPr>
              <w:t>Муниципальный Совет РМР, Контрольно-счетная палата РМР.</w:t>
            </w: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351,0</w:t>
            </w:r>
          </w:p>
        </w:tc>
        <w:tc>
          <w:tcPr>
            <w:tcW w:w="1134" w:type="dxa"/>
          </w:tcPr>
          <w:p w:rsidR="00773C33" w:rsidRPr="00076319" w:rsidRDefault="00773C33" w:rsidP="00076319">
            <w:pPr>
              <w:spacing w:line="360" w:lineRule="auto"/>
              <w:rPr>
                <w:color w:val="000000"/>
              </w:rPr>
            </w:pPr>
            <w:r w:rsidRPr="00076319">
              <w:rPr>
                <w:color w:val="000000"/>
                <w:sz w:val="22"/>
                <w:szCs w:val="22"/>
              </w:rPr>
              <w:t>289,0</w:t>
            </w:r>
          </w:p>
        </w:tc>
        <w:tc>
          <w:tcPr>
            <w:tcW w:w="993" w:type="dxa"/>
          </w:tcPr>
          <w:p w:rsidR="00773C33" w:rsidRPr="00076319" w:rsidRDefault="00773C33" w:rsidP="00076319">
            <w:pPr>
              <w:spacing w:line="360" w:lineRule="auto"/>
              <w:rPr>
                <w:color w:val="000000"/>
              </w:rPr>
            </w:pPr>
            <w:r w:rsidRPr="00076319">
              <w:rPr>
                <w:color w:val="000000"/>
                <w:sz w:val="22"/>
                <w:szCs w:val="22"/>
              </w:rPr>
              <w:t>311,0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ED381E">
            <w:r w:rsidRPr="00076319">
              <w:rPr>
                <w:sz w:val="22"/>
                <w:szCs w:val="22"/>
              </w:rPr>
              <w:t>351,0</w:t>
            </w:r>
          </w:p>
        </w:tc>
        <w:tc>
          <w:tcPr>
            <w:tcW w:w="1134" w:type="dxa"/>
          </w:tcPr>
          <w:p w:rsidR="00773C33" w:rsidRPr="00076319" w:rsidRDefault="00773C33" w:rsidP="00ED381E">
            <w:r w:rsidRPr="00076319">
              <w:rPr>
                <w:sz w:val="22"/>
                <w:szCs w:val="22"/>
              </w:rPr>
              <w:t>289,0</w:t>
            </w:r>
          </w:p>
        </w:tc>
        <w:tc>
          <w:tcPr>
            <w:tcW w:w="993" w:type="dxa"/>
          </w:tcPr>
          <w:p w:rsidR="00773C33" w:rsidRPr="00076319" w:rsidRDefault="00773C33" w:rsidP="00ED381E">
            <w:r w:rsidRPr="00076319">
              <w:rPr>
                <w:sz w:val="22"/>
                <w:szCs w:val="22"/>
              </w:rPr>
              <w:t>311,0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3.3.2.</w:t>
            </w:r>
          </w:p>
        </w:tc>
        <w:tc>
          <w:tcPr>
            <w:tcW w:w="3410" w:type="dxa"/>
            <w:vMerge w:val="restart"/>
          </w:tcPr>
          <w:p w:rsidR="00773C33" w:rsidRPr="00076319" w:rsidRDefault="00773C33" w:rsidP="00CF2681">
            <w:pPr>
              <w:pStyle w:val="affb"/>
              <w:rPr>
                <w:sz w:val="22"/>
                <w:szCs w:val="22"/>
              </w:rPr>
            </w:pPr>
            <w:r w:rsidRPr="00076319">
              <w:rPr>
                <w:sz w:val="22"/>
                <w:szCs w:val="22"/>
              </w:rPr>
              <w:t xml:space="preserve">Аудит автоматизации </w:t>
            </w:r>
          </w:p>
          <w:p w:rsidR="00773C33" w:rsidRPr="00076319" w:rsidRDefault="00773C33" w:rsidP="00CF2681">
            <w:pPr>
              <w:pStyle w:val="affb"/>
              <w:rPr>
                <w:sz w:val="22"/>
                <w:szCs w:val="22"/>
              </w:rPr>
            </w:pPr>
            <w:r w:rsidRPr="00076319">
              <w:rPr>
                <w:sz w:val="22"/>
                <w:szCs w:val="22"/>
              </w:rPr>
              <w:t xml:space="preserve">кадровых процессов за </w:t>
            </w:r>
          </w:p>
          <w:p w:rsidR="00773C33" w:rsidRPr="00076319" w:rsidRDefault="00773C33" w:rsidP="00CF2681">
            <w:pPr>
              <w:pStyle w:val="affb"/>
              <w:rPr>
                <w:sz w:val="22"/>
                <w:szCs w:val="22"/>
              </w:rPr>
            </w:pPr>
            <w:r w:rsidRPr="00076319">
              <w:rPr>
                <w:sz w:val="22"/>
                <w:szCs w:val="22"/>
              </w:rPr>
              <w:t xml:space="preserve">счет использования </w:t>
            </w:r>
          </w:p>
          <w:p w:rsidR="00773C33" w:rsidRPr="00076319" w:rsidRDefault="00773C33" w:rsidP="00CF2681">
            <w:pPr>
              <w:pStyle w:val="affb"/>
              <w:rPr>
                <w:sz w:val="22"/>
                <w:szCs w:val="22"/>
              </w:rPr>
            </w:pPr>
            <w:r w:rsidRPr="00076319">
              <w:rPr>
                <w:sz w:val="22"/>
                <w:szCs w:val="22"/>
              </w:rPr>
              <w:t xml:space="preserve">программных </w:t>
            </w:r>
          </w:p>
          <w:p w:rsidR="00773C33" w:rsidRPr="00076319" w:rsidRDefault="00773C33" w:rsidP="00CF2681">
            <w:pPr>
              <w:pStyle w:val="affb"/>
              <w:rPr>
                <w:sz w:val="22"/>
                <w:szCs w:val="22"/>
              </w:rPr>
            </w:pPr>
            <w:r w:rsidRPr="00076319">
              <w:rPr>
                <w:sz w:val="22"/>
                <w:szCs w:val="22"/>
              </w:rPr>
              <w:t xml:space="preserve">продуктов и </w:t>
            </w:r>
          </w:p>
          <w:p w:rsidR="00773C33" w:rsidRPr="00076319" w:rsidRDefault="00773C33" w:rsidP="00CF2681">
            <w:pPr>
              <w:pStyle w:val="affb"/>
              <w:rPr>
                <w:sz w:val="22"/>
                <w:szCs w:val="22"/>
              </w:rPr>
            </w:pPr>
            <w:r w:rsidRPr="00076319">
              <w:rPr>
                <w:sz w:val="22"/>
                <w:szCs w:val="22"/>
              </w:rPr>
              <w:t>информационных технологий</w:t>
            </w: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30"/>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0</w:t>
            </w:r>
          </w:p>
        </w:tc>
        <w:tc>
          <w:tcPr>
            <w:tcW w:w="1134" w:type="dxa"/>
          </w:tcPr>
          <w:p w:rsidR="00773C33" w:rsidRPr="00076319" w:rsidRDefault="00773C33" w:rsidP="00076319">
            <w:pPr>
              <w:spacing w:line="360" w:lineRule="auto"/>
              <w:rPr>
                <w:color w:val="000000"/>
              </w:rPr>
            </w:pPr>
            <w:r w:rsidRPr="00076319">
              <w:rPr>
                <w:color w:val="000000"/>
                <w:sz w:val="22"/>
                <w:szCs w:val="22"/>
              </w:rPr>
              <w:t>0</w:t>
            </w:r>
          </w:p>
        </w:tc>
        <w:tc>
          <w:tcPr>
            <w:tcW w:w="993" w:type="dxa"/>
          </w:tcPr>
          <w:p w:rsidR="00773C33" w:rsidRPr="00076319" w:rsidRDefault="00773C33" w:rsidP="00076319">
            <w:pPr>
              <w:spacing w:line="360" w:lineRule="auto"/>
              <w:rPr>
                <w:color w:val="000000"/>
              </w:rPr>
            </w:pPr>
            <w:r w:rsidRPr="00076319">
              <w:rPr>
                <w:color w:val="000000"/>
                <w:sz w:val="22"/>
                <w:szCs w:val="22"/>
              </w:rPr>
              <w:t>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3.3.3.</w:t>
            </w:r>
          </w:p>
        </w:tc>
        <w:tc>
          <w:tcPr>
            <w:tcW w:w="3410" w:type="dxa"/>
            <w:vMerge w:val="restart"/>
          </w:tcPr>
          <w:p w:rsidR="00773C33" w:rsidRPr="00076319" w:rsidRDefault="00773C33" w:rsidP="00CF2681">
            <w:pPr>
              <w:pStyle w:val="affb"/>
              <w:rPr>
                <w:sz w:val="22"/>
                <w:szCs w:val="22"/>
              </w:rPr>
            </w:pPr>
            <w:r w:rsidRPr="00076319">
              <w:rPr>
                <w:sz w:val="22"/>
                <w:szCs w:val="22"/>
              </w:rPr>
              <w:t>Аудит структуры  сети информационно-технического обеспечения, программного обеспечения</w:t>
            </w: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40,0</w:t>
            </w:r>
          </w:p>
        </w:tc>
        <w:tc>
          <w:tcPr>
            <w:tcW w:w="1134" w:type="dxa"/>
          </w:tcPr>
          <w:p w:rsidR="00773C33" w:rsidRPr="00076319" w:rsidRDefault="00773C33" w:rsidP="00076319">
            <w:pPr>
              <w:spacing w:line="360" w:lineRule="auto"/>
              <w:rPr>
                <w:color w:val="000000"/>
              </w:rPr>
            </w:pPr>
          </w:p>
        </w:tc>
        <w:tc>
          <w:tcPr>
            <w:tcW w:w="993" w:type="dxa"/>
          </w:tcPr>
          <w:p w:rsidR="00773C33" w:rsidRPr="00076319" w:rsidRDefault="00773C33" w:rsidP="00076319">
            <w:pPr>
              <w:spacing w:line="360" w:lineRule="auto"/>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C3745E">
        <w:trPr>
          <w:trHeight w:val="222"/>
        </w:trPr>
        <w:tc>
          <w:tcPr>
            <w:tcW w:w="718" w:type="dxa"/>
            <w:vMerge/>
          </w:tcPr>
          <w:p w:rsidR="00773C33" w:rsidRPr="00076319" w:rsidRDefault="00773C33" w:rsidP="00076319">
            <w:pPr>
              <w:spacing w:line="360" w:lineRule="auto"/>
              <w:ind w:left="360"/>
              <w:rPr>
                <w:color w:val="000000"/>
              </w:rPr>
            </w:pPr>
          </w:p>
        </w:tc>
        <w:tc>
          <w:tcPr>
            <w:tcW w:w="3410" w:type="dxa"/>
            <w:vMerge/>
            <w:tcBorders>
              <w:bottom w:val="single" w:sz="4" w:space="0" w:color="auto"/>
            </w:tcBorders>
          </w:tcPr>
          <w:p w:rsidR="00773C33" w:rsidRPr="00076319" w:rsidRDefault="00773C33" w:rsidP="00CF2681">
            <w:pPr>
              <w:pStyle w:val="affb"/>
              <w:rPr>
                <w:sz w:val="22"/>
                <w:szCs w:val="22"/>
              </w:rPr>
            </w:pPr>
          </w:p>
        </w:tc>
        <w:tc>
          <w:tcPr>
            <w:tcW w:w="2765" w:type="dxa"/>
            <w:vMerge/>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40,0</w:t>
            </w: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C3745E">
        <w:trPr>
          <w:trHeight w:val="606"/>
        </w:trPr>
        <w:tc>
          <w:tcPr>
            <w:tcW w:w="718" w:type="dxa"/>
            <w:vMerge w:val="restart"/>
            <w:tcBorders>
              <w:right w:val="single" w:sz="4" w:space="0" w:color="auto"/>
            </w:tcBorders>
          </w:tcPr>
          <w:p w:rsidR="00773C33" w:rsidRPr="00076319" w:rsidRDefault="00773C33" w:rsidP="00076319">
            <w:pPr>
              <w:spacing w:line="360" w:lineRule="auto"/>
              <w:rPr>
                <w:color w:val="000000"/>
              </w:rPr>
            </w:pPr>
            <w:r w:rsidRPr="00076319">
              <w:rPr>
                <w:color w:val="000000"/>
                <w:sz w:val="22"/>
                <w:szCs w:val="22"/>
              </w:rPr>
              <w:t>3.3.4.</w:t>
            </w:r>
          </w:p>
        </w:tc>
        <w:tc>
          <w:tcPr>
            <w:tcW w:w="3410" w:type="dxa"/>
            <w:vMerge w:val="restart"/>
            <w:tcBorders>
              <w:top w:val="single" w:sz="4" w:space="0" w:color="auto"/>
              <w:left w:val="single" w:sz="4" w:space="0" w:color="auto"/>
              <w:bottom w:val="single" w:sz="4" w:space="0" w:color="auto"/>
              <w:right w:val="single" w:sz="4" w:space="0" w:color="auto"/>
            </w:tcBorders>
          </w:tcPr>
          <w:p w:rsidR="00773C33" w:rsidRPr="00076319" w:rsidRDefault="00773C33" w:rsidP="00CF2681">
            <w:pPr>
              <w:pStyle w:val="affb"/>
              <w:rPr>
                <w:sz w:val="22"/>
                <w:szCs w:val="22"/>
              </w:rPr>
            </w:pPr>
            <w:r w:rsidRPr="00076319">
              <w:rPr>
                <w:sz w:val="22"/>
                <w:szCs w:val="22"/>
              </w:rPr>
              <w:t>Приобретение, содержание  и  ремонт оргтехники, вспомогательной аппаратуры и техники и  комплектующих к ним (ноутбуки, компьютеры, мониторы, копировальная, множительная техника,  кабельное телевиденье, запасные части, картриджи, заправка картриджей, ремонт оргтехники и пр.)</w:t>
            </w:r>
          </w:p>
        </w:tc>
        <w:tc>
          <w:tcPr>
            <w:tcW w:w="2765" w:type="dxa"/>
            <w:vMerge/>
            <w:tcBorders>
              <w:left w:val="single" w:sz="4" w:space="0" w:color="auto"/>
            </w:tcBorders>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C3745E">
        <w:trPr>
          <w:trHeight w:val="606"/>
        </w:trPr>
        <w:tc>
          <w:tcPr>
            <w:tcW w:w="718" w:type="dxa"/>
            <w:vMerge/>
            <w:tcBorders>
              <w:right w:val="single" w:sz="4" w:space="0" w:color="auto"/>
            </w:tcBorders>
          </w:tcPr>
          <w:p w:rsidR="00773C33" w:rsidRPr="00076319" w:rsidRDefault="00773C33" w:rsidP="00076319">
            <w:pPr>
              <w:spacing w:line="360" w:lineRule="auto"/>
              <w:ind w:left="360"/>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773C33" w:rsidRPr="00076319" w:rsidRDefault="00773C33" w:rsidP="00CF2681">
            <w:pPr>
              <w:pStyle w:val="affb"/>
              <w:rPr>
                <w:sz w:val="22"/>
                <w:szCs w:val="22"/>
              </w:rPr>
            </w:pPr>
          </w:p>
        </w:tc>
        <w:tc>
          <w:tcPr>
            <w:tcW w:w="2765" w:type="dxa"/>
            <w:vMerge/>
            <w:tcBorders>
              <w:left w:val="single" w:sz="4" w:space="0" w:color="auto"/>
            </w:tcBorders>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C3745E">
        <w:trPr>
          <w:trHeight w:val="606"/>
        </w:trPr>
        <w:tc>
          <w:tcPr>
            <w:tcW w:w="718" w:type="dxa"/>
            <w:vMerge/>
            <w:tcBorders>
              <w:right w:val="single" w:sz="4" w:space="0" w:color="auto"/>
            </w:tcBorders>
          </w:tcPr>
          <w:p w:rsidR="00773C33" w:rsidRPr="00076319" w:rsidRDefault="00773C33" w:rsidP="00076319">
            <w:pPr>
              <w:spacing w:line="360" w:lineRule="auto"/>
              <w:ind w:left="360"/>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773C33" w:rsidRPr="00076319" w:rsidRDefault="00773C33" w:rsidP="00CF2681">
            <w:pPr>
              <w:pStyle w:val="affb"/>
              <w:rPr>
                <w:sz w:val="22"/>
                <w:szCs w:val="22"/>
              </w:rPr>
            </w:pPr>
          </w:p>
        </w:tc>
        <w:tc>
          <w:tcPr>
            <w:tcW w:w="2765" w:type="dxa"/>
            <w:vMerge/>
            <w:tcBorders>
              <w:left w:val="single" w:sz="4" w:space="0" w:color="auto"/>
            </w:tcBorders>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331,74</w:t>
            </w:r>
          </w:p>
        </w:tc>
        <w:tc>
          <w:tcPr>
            <w:tcW w:w="1134" w:type="dxa"/>
          </w:tcPr>
          <w:p w:rsidR="00773C33" w:rsidRPr="00076319" w:rsidRDefault="00773C33" w:rsidP="00076319">
            <w:pPr>
              <w:spacing w:line="360" w:lineRule="auto"/>
              <w:rPr>
                <w:color w:val="000000"/>
              </w:rPr>
            </w:pPr>
            <w:r w:rsidRPr="00076319">
              <w:rPr>
                <w:color w:val="000000"/>
                <w:sz w:val="22"/>
                <w:szCs w:val="22"/>
              </w:rPr>
              <w:t>185,24</w:t>
            </w:r>
          </w:p>
        </w:tc>
        <w:tc>
          <w:tcPr>
            <w:tcW w:w="993" w:type="dxa"/>
          </w:tcPr>
          <w:p w:rsidR="00773C33" w:rsidRPr="00076319" w:rsidRDefault="00773C33" w:rsidP="00076319">
            <w:pPr>
              <w:spacing w:line="360" w:lineRule="auto"/>
              <w:rPr>
                <w:color w:val="000000"/>
              </w:rPr>
            </w:pPr>
            <w:r w:rsidRPr="00076319">
              <w:rPr>
                <w:color w:val="000000"/>
                <w:sz w:val="22"/>
                <w:szCs w:val="22"/>
              </w:rPr>
              <w:t>185,24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C3745E">
        <w:trPr>
          <w:trHeight w:val="606"/>
        </w:trPr>
        <w:tc>
          <w:tcPr>
            <w:tcW w:w="718" w:type="dxa"/>
            <w:vMerge/>
            <w:tcBorders>
              <w:right w:val="single" w:sz="4" w:space="0" w:color="auto"/>
            </w:tcBorders>
          </w:tcPr>
          <w:p w:rsidR="00773C33" w:rsidRPr="00076319" w:rsidRDefault="00773C33" w:rsidP="00076319">
            <w:pPr>
              <w:spacing w:line="360" w:lineRule="auto"/>
              <w:ind w:left="360"/>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773C33" w:rsidRPr="00076319" w:rsidRDefault="00773C33" w:rsidP="00CF2681">
            <w:pPr>
              <w:pStyle w:val="affb"/>
              <w:rPr>
                <w:sz w:val="22"/>
                <w:szCs w:val="22"/>
              </w:rPr>
            </w:pPr>
          </w:p>
        </w:tc>
        <w:tc>
          <w:tcPr>
            <w:tcW w:w="2765" w:type="dxa"/>
            <w:vMerge/>
            <w:tcBorders>
              <w:left w:val="single" w:sz="4" w:space="0" w:color="auto"/>
            </w:tcBorders>
          </w:tcPr>
          <w:p w:rsidR="00773C33" w:rsidRPr="00076319" w:rsidRDefault="00773C33" w:rsidP="00CF2681">
            <w:pPr>
              <w:pStyle w:val="affb"/>
              <w:rPr>
                <w:sz w:val="22"/>
                <w:szCs w:val="22"/>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C3745E">
        <w:trPr>
          <w:trHeight w:val="606"/>
        </w:trPr>
        <w:tc>
          <w:tcPr>
            <w:tcW w:w="718" w:type="dxa"/>
            <w:vMerge/>
            <w:tcBorders>
              <w:right w:val="single" w:sz="4" w:space="0" w:color="auto"/>
            </w:tcBorders>
          </w:tcPr>
          <w:p w:rsidR="00773C33" w:rsidRPr="00076319" w:rsidRDefault="00773C33" w:rsidP="00076319">
            <w:pPr>
              <w:spacing w:line="360" w:lineRule="auto"/>
              <w:ind w:left="360"/>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773C33" w:rsidRPr="00076319" w:rsidRDefault="00773C33" w:rsidP="00CF2681">
            <w:pPr>
              <w:pStyle w:val="affb"/>
              <w:rPr>
                <w:sz w:val="22"/>
                <w:szCs w:val="22"/>
              </w:rPr>
            </w:pPr>
          </w:p>
        </w:tc>
        <w:tc>
          <w:tcPr>
            <w:tcW w:w="2765" w:type="dxa"/>
            <w:vMerge/>
            <w:tcBorders>
              <w:left w:val="single" w:sz="4" w:space="0" w:color="auto"/>
              <w:bottom w:val="nil"/>
            </w:tcBorders>
          </w:tcPr>
          <w:p w:rsidR="00773C33" w:rsidRPr="00076319" w:rsidRDefault="00773C33" w:rsidP="00CF2681">
            <w:pPr>
              <w:pStyle w:val="affb"/>
              <w:rPr>
                <w:sz w:val="22"/>
                <w:szCs w:val="22"/>
              </w:rPr>
            </w:pPr>
          </w:p>
        </w:tc>
        <w:tc>
          <w:tcPr>
            <w:tcW w:w="1215" w:type="dxa"/>
            <w:gridSpan w:val="2"/>
            <w:tcBorders>
              <w:bottom w:val="single" w:sz="4" w:space="0" w:color="auto"/>
            </w:tcBorders>
          </w:tcPr>
          <w:p w:rsidR="00773C33" w:rsidRPr="00076319" w:rsidRDefault="00773C33" w:rsidP="00ED381E">
            <w:r w:rsidRPr="00076319">
              <w:rPr>
                <w:sz w:val="22"/>
                <w:szCs w:val="22"/>
              </w:rPr>
              <w:t>Всего</w:t>
            </w:r>
          </w:p>
        </w:tc>
        <w:tc>
          <w:tcPr>
            <w:tcW w:w="1072" w:type="dxa"/>
          </w:tcPr>
          <w:p w:rsidR="00773C33" w:rsidRPr="00076319" w:rsidRDefault="00773C33" w:rsidP="00ED381E">
            <w:r w:rsidRPr="00076319">
              <w:rPr>
                <w:sz w:val="22"/>
                <w:szCs w:val="22"/>
              </w:rPr>
              <w:t>331,74</w:t>
            </w:r>
          </w:p>
        </w:tc>
        <w:tc>
          <w:tcPr>
            <w:tcW w:w="1134" w:type="dxa"/>
          </w:tcPr>
          <w:p w:rsidR="00773C33" w:rsidRPr="00076319" w:rsidRDefault="00773C33" w:rsidP="00ED381E">
            <w:r w:rsidRPr="00076319">
              <w:rPr>
                <w:sz w:val="22"/>
                <w:szCs w:val="22"/>
              </w:rPr>
              <w:t>185,24</w:t>
            </w:r>
          </w:p>
        </w:tc>
        <w:tc>
          <w:tcPr>
            <w:tcW w:w="993" w:type="dxa"/>
          </w:tcPr>
          <w:p w:rsidR="00773C33" w:rsidRPr="00076319" w:rsidRDefault="00773C33" w:rsidP="00ED381E">
            <w:r w:rsidRPr="00076319">
              <w:rPr>
                <w:sz w:val="22"/>
                <w:szCs w:val="22"/>
              </w:rPr>
              <w:t>185,24</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C3745E">
        <w:trPr>
          <w:trHeight w:val="441"/>
        </w:trPr>
        <w:tc>
          <w:tcPr>
            <w:tcW w:w="718" w:type="dxa"/>
            <w:vMerge w:val="restart"/>
            <w:tcBorders>
              <w:right w:val="single" w:sz="4" w:space="0" w:color="auto"/>
            </w:tcBorders>
          </w:tcPr>
          <w:p w:rsidR="00773C33" w:rsidRPr="00076319" w:rsidRDefault="00773C33" w:rsidP="00076319">
            <w:pPr>
              <w:spacing w:line="360" w:lineRule="auto"/>
              <w:rPr>
                <w:color w:val="000000"/>
              </w:rPr>
            </w:pPr>
            <w:r w:rsidRPr="00076319">
              <w:rPr>
                <w:color w:val="000000"/>
                <w:sz w:val="22"/>
                <w:szCs w:val="22"/>
              </w:rPr>
              <w:lastRenderedPageBreak/>
              <w:t>3.3.5.</w:t>
            </w:r>
          </w:p>
        </w:tc>
        <w:tc>
          <w:tcPr>
            <w:tcW w:w="3410" w:type="dxa"/>
            <w:vMerge w:val="restart"/>
            <w:tcBorders>
              <w:top w:val="single" w:sz="4" w:space="0" w:color="auto"/>
              <w:left w:val="single" w:sz="4" w:space="0" w:color="auto"/>
              <w:bottom w:val="single" w:sz="4" w:space="0" w:color="auto"/>
              <w:right w:val="single" w:sz="4" w:space="0" w:color="auto"/>
            </w:tcBorders>
          </w:tcPr>
          <w:p w:rsidR="00773C33" w:rsidRPr="00076319" w:rsidRDefault="00773C33" w:rsidP="00CF2681">
            <w:pPr>
              <w:pStyle w:val="affb"/>
              <w:rPr>
                <w:sz w:val="22"/>
                <w:szCs w:val="22"/>
              </w:rPr>
            </w:pPr>
            <w:r w:rsidRPr="00076319">
              <w:rPr>
                <w:sz w:val="22"/>
                <w:szCs w:val="22"/>
              </w:rPr>
              <w:t>Программные продукты, оформление электронно-цифровой подписи, обслуживание сайта (приобретение, сопровождение, обновление), подписка на периодические издания</w:t>
            </w:r>
          </w:p>
        </w:tc>
        <w:tc>
          <w:tcPr>
            <w:tcW w:w="2765" w:type="dxa"/>
            <w:vMerge/>
            <w:tcBorders>
              <w:top w:val="nil"/>
              <w:left w:val="single" w:sz="4" w:space="0" w:color="auto"/>
              <w:bottom w:val="nil"/>
              <w:right w:val="single" w:sz="4" w:space="0" w:color="auto"/>
            </w:tcBorders>
          </w:tcPr>
          <w:p w:rsidR="00773C33" w:rsidRPr="00076319" w:rsidRDefault="00773C33" w:rsidP="00CF2681">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773C33" w:rsidRPr="00076319" w:rsidRDefault="00773C33" w:rsidP="00ED381E">
            <w:r w:rsidRPr="00076319">
              <w:rPr>
                <w:sz w:val="22"/>
                <w:szCs w:val="22"/>
              </w:rPr>
              <w:t>ФБ</w:t>
            </w:r>
          </w:p>
        </w:tc>
        <w:tc>
          <w:tcPr>
            <w:tcW w:w="1072" w:type="dxa"/>
            <w:tcBorders>
              <w:left w:val="single" w:sz="4" w:space="0" w:color="auto"/>
            </w:tcBorders>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C3745E">
        <w:trPr>
          <w:trHeight w:val="441"/>
        </w:trPr>
        <w:tc>
          <w:tcPr>
            <w:tcW w:w="718" w:type="dxa"/>
            <w:vMerge/>
            <w:tcBorders>
              <w:right w:val="single" w:sz="4" w:space="0" w:color="auto"/>
            </w:tcBorders>
          </w:tcPr>
          <w:p w:rsidR="00773C33" w:rsidRPr="00076319" w:rsidRDefault="00773C33" w:rsidP="00076319">
            <w:pPr>
              <w:spacing w:line="360" w:lineRule="auto"/>
              <w:ind w:left="360"/>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773C33" w:rsidRPr="00076319" w:rsidRDefault="00773C33" w:rsidP="00CF2681">
            <w:pPr>
              <w:pStyle w:val="affb"/>
              <w:rPr>
                <w:sz w:val="22"/>
                <w:szCs w:val="22"/>
              </w:rPr>
            </w:pPr>
          </w:p>
        </w:tc>
        <w:tc>
          <w:tcPr>
            <w:tcW w:w="2765" w:type="dxa"/>
            <w:vMerge/>
            <w:tcBorders>
              <w:top w:val="nil"/>
              <w:left w:val="single" w:sz="4" w:space="0" w:color="auto"/>
              <w:bottom w:val="nil"/>
              <w:right w:val="single" w:sz="4" w:space="0" w:color="auto"/>
            </w:tcBorders>
          </w:tcPr>
          <w:p w:rsidR="00773C33" w:rsidRPr="00076319" w:rsidRDefault="00773C33" w:rsidP="00CF2681">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773C33" w:rsidRPr="00076319" w:rsidRDefault="00773C33" w:rsidP="00ED381E">
            <w:r w:rsidRPr="00076319">
              <w:rPr>
                <w:sz w:val="22"/>
                <w:szCs w:val="22"/>
              </w:rPr>
              <w:t>ОБ</w:t>
            </w:r>
          </w:p>
        </w:tc>
        <w:tc>
          <w:tcPr>
            <w:tcW w:w="1072" w:type="dxa"/>
            <w:tcBorders>
              <w:left w:val="single" w:sz="4" w:space="0" w:color="auto"/>
            </w:tcBorders>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Borders>
              <w:bottom w:val="single" w:sz="4" w:space="0" w:color="auto"/>
            </w:tcBorders>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C3745E">
        <w:trPr>
          <w:trHeight w:val="441"/>
        </w:trPr>
        <w:tc>
          <w:tcPr>
            <w:tcW w:w="718" w:type="dxa"/>
            <w:vMerge/>
            <w:tcBorders>
              <w:right w:val="single" w:sz="4" w:space="0" w:color="auto"/>
            </w:tcBorders>
          </w:tcPr>
          <w:p w:rsidR="00773C33" w:rsidRPr="00076319" w:rsidRDefault="00773C33" w:rsidP="00076319">
            <w:pPr>
              <w:spacing w:line="360" w:lineRule="auto"/>
              <w:ind w:left="360"/>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773C33" w:rsidRPr="00076319" w:rsidRDefault="00773C33" w:rsidP="00CF2681">
            <w:pPr>
              <w:pStyle w:val="affb"/>
              <w:rPr>
                <w:sz w:val="22"/>
                <w:szCs w:val="22"/>
              </w:rPr>
            </w:pPr>
          </w:p>
        </w:tc>
        <w:tc>
          <w:tcPr>
            <w:tcW w:w="2765" w:type="dxa"/>
            <w:vMerge/>
            <w:tcBorders>
              <w:top w:val="nil"/>
              <w:left w:val="single" w:sz="4" w:space="0" w:color="auto"/>
              <w:bottom w:val="nil"/>
              <w:right w:val="single" w:sz="4" w:space="0" w:color="auto"/>
            </w:tcBorders>
          </w:tcPr>
          <w:p w:rsidR="00773C33" w:rsidRPr="00076319" w:rsidRDefault="00773C33" w:rsidP="00CF2681">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773C33" w:rsidRPr="00076319" w:rsidRDefault="00773C33" w:rsidP="00ED381E">
            <w:r w:rsidRPr="00076319">
              <w:rPr>
                <w:sz w:val="22"/>
                <w:szCs w:val="22"/>
              </w:rPr>
              <w:t>МБ</w:t>
            </w:r>
          </w:p>
        </w:tc>
        <w:tc>
          <w:tcPr>
            <w:tcW w:w="1072" w:type="dxa"/>
            <w:tcBorders>
              <w:left w:val="single" w:sz="4" w:space="0" w:color="auto"/>
            </w:tcBorders>
          </w:tcPr>
          <w:p w:rsidR="00773C33" w:rsidRPr="00076319" w:rsidRDefault="00A415E1" w:rsidP="00076319">
            <w:pPr>
              <w:spacing w:line="360" w:lineRule="auto"/>
              <w:rPr>
                <w:color w:val="000000"/>
              </w:rPr>
            </w:pPr>
            <w:r>
              <w:rPr>
                <w:color w:val="000000"/>
                <w:sz w:val="22"/>
                <w:szCs w:val="22"/>
              </w:rPr>
              <w:t>395,94</w:t>
            </w:r>
          </w:p>
        </w:tc>
        <w:tc>
          <w:tcPr>
            <w:tcW w:w="1134" w:type="dxa"/>
            <w:tcBorders>
              <w:right w:val="single" w:sz="4" w:space="0" w:color="auto"/>
            </w:tcBorders>
          </w:tcPr>
          <w:p w:rsidR="00773C33" w:rsidRPr="00076319" w:rsidRDefault="00773C33" w:rsidP="00A415E1">
            <w:pPr>
              <w:spacing w:line="360" w:lineRule="auto"/>
              <w:rPr>
                <w:color w:val="000000"/>
              </w:rPr>
            </w:pPr>
            <w:r w:rsidRPr="00076319">
              <w:rPr>
                <w:color w:val="000000"/>
                <w:sz w:val="22"/>
                <w:szCs w:val="22"/>
              </w:rPr>
              <w:t>3</w:t>
            </w:r>
            <w:r w:rsidR="00A415E1">
              <w:rPr>
                <w:color w:val="000000"/>
                <w:sz w:val="22"/>
                <w:szCs w:val="22"/>
              </w:rPr>
              <w:t>95</w:t>
            </w:r>
            <w:r w:rsidRPr="00076319">
              <w:rPr>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773C33" w:rsidRPr="00076319" w:rsidRDefault="00A415E1" w:rsidP="00076319">
            <w:pPr>
              <w:spacing w:line="360" w:lineRule="auto"/>
              <w:rPr>
                <w:color w:val="000000"/>
              </w:rPr>
            </w:pPr>
            <w:r>
              <w:rPr>
                <w:color w:val="000000"/>
                <w:sz w:val="22"/>
                <w:szCs w:val="22"/>
              </w:rPr>
              <w:t>402</w:t>
            </w:r>
            <w:r w:rsidR="00773C33" w:rsidRPr="00076319">
              <w:rPr>
                <w:color w:val="000000"/>
                <w:sz w:val="22"/>
                <w:szCs w:val="22"/>
              </w:rPr>
              <w:t>,0</w:t>
            </w:r>
          </w:p>
        </w:tc>
        <w:tc>
          <w:tcPr>
            <w:tcW w:w="2835" w:type="dxa"/>
            <w:vMerge/>
            <w:tcBorders>
              <w:left w:val="single" w:sz="4" w:space="0" w:color="auto"/>
              <w:bottom w:val="nil"/>
            </w:tcBorders>
          </w:tcPr>
          <w:p w:rsidR="00773C33" w:rsidRPr="00076319" w:rsidRDefault="00773C33" w:rsidP="00076319">
            <w:pPr>
              <w:spacing w:line="360" w:lineRule="auto"/>
              <w:ind w:left="360"/>
              <w:rPr>
                <w:color w:val="000000"/>
              </w:rPr>
            </w:pPr>
          </w:p>
        </w:tc>
        <w:tc>
          <w:tcPr>
            <w:tcW w:w="1842" w:type="dxa"/>
            <w:vMerge/>
            <w:tcBorders>
              <w:bottom w:val="single" w:sz="4" w:space="0" w:color="auto"/>
            </w:tcBorders>
          </w:tcPr>
          <w:p w:rsidR="00773C33" w:rsidRPr="00076319" w:rsidRDefault="00773C33" w:rsidP="00076319">
            <w:pPr>
              <w:spacing w:line="360" w:lineRule="auto"/>
              <w:ind w:left="360"/>
              <w:rPr>
                <w:color w:val="000000"/>
              </w:rPr>
            </w:pPr>
          </w:p>
        </w:tc>
      </w:tr>
      <w:tr w:rsidR="00773C33" w:rsidRPr="00454BFC" w:rsidTr="00C3745E">
        <w:trPr>
          <w:trHeight w:val="441"/>
        </w:trPr>
        <w:tc>
          <w:tcPr>
            <w:tcW w:w="718" w:type="dxa"/>
            <w:vMerge/>
            <w:tcBorders>
              <w:right w:val="single" w:sz="4" w:space="0" w:color="auto"/>
            </w:tcBorders>
          </w:tcPr>
          <w:p w:rsidR="00773C33" w:rsidRPr="00076319" w:rsidRDefault="00773C33" w:rsidP="00076319">
            <w:pPr>
              <w:spacing w:line="360" w:lineRule="auto"/>
              <w:ind w:left="360"/>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773C33" w:rsidRPr="00076319" w:rsidRDefault="00773C33" w:rsidP="00CF2681">
            <w:pPr>
              <w:pStyle w:val="affb"/>
              <w:rPr>
                <w:sz w:val="22"/>
                <w:szCs w:val="22"/>
              </w:rPr>
            </w:pPr>
          </w:p>
        </w:tc>
        <w:tc>
          <w:tcPr>
            <w:tcW w:w="2765" w:type="dxa"/>
            <w:vMerge/>
            <w:tcBorders>
              <w:top w:val="nil"/>
              <w:left w:val="single" w:sz="4" w:space="0" w:color="auto"/>
              <w:bottom w:val="nil"/>
              <w:right w:val="single" w:sz="4" w:space="0" w:color="auto"/>
            </w:tcBorders>
          </w:tcPr>
          <w:p w:rsidR="00773C33" w:rsidRPr="00076319" w:rsidRDefault="00773C33" w:rsidP="00CF2681">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773C33" w:rsidRPr="00076319" w:rsidRDefault="00773C33" w:rsidP="00ED381E">
            <w:r w:rsidRPr="00076319">
              <w:rPr>
                <w:sz w:val="22"/>
                <w:szCs w:val="22"/>
              </w:rPr>
              <w:t>Др.</w:t>
            </w:r>
          </w:p>
        </w:tc>
        <w:tc>
          <w:tcPr>
            <w:tcW w:w="1072" w:type="dxa"/>
            <w:tcBorders>
              <w:left w:val="single" w:sz="4" w:space="0" w:color="auto"/>
            </w:tcBorders>
          </w:tcPr>
          <w:p w:rsidR="00773C33" w:rsidRPr="00076319" w:rsidRDefault="00773C33" w:rsidP="00076319">
            <w:pPr>
              <w:spacing w:line="360" w:lineRule="auto"/>
              <w:ind w:left="360"/>
              <w:rPr>
                <w:color w:val="000000"/>
              </w:rPr>
            </w:pPr>
          </w:p>
        </w:tc>
        <w:tc>
          <w:tcPr>
            <w:tcW w:w="1134" w:type="dxa"/>
            <w:tcBorders>
              <w:right w:val="single" w:sz="4" w:space="0" w:color="auto"/>
            </w:tcBorders>
          </w:tcPr>
          <w:p w:rsidR="00773C33" w:rsidRPr="00076319" w:rsidRDefault="00773C33" w:rsidP="00076319">
            <w:pPr>
              <w:spacing w:line="360" w:lineRule="auto"/>
              <w:ind w:left="360"/>
              <w:rPr>
                <w:color w:val="000000"/>
              </w:rPr>
            </w:pPr>
          </w:p>
        </w:tc>
        <w:tc>
          <w:tcPr>
            <w:tcW w:w="993" w:type="dxa"/>
            <w:tcBorders>
              <w:top w:val="single" w:sz="4" w:space="0" w:color="auto"/>
              <w:left w:val="single" w:sz="4" w:space="0" w:color="auto"/>
              <w:bottom w:val="single" w:sz="4" w:space="0" w:color="auto"/>
              <w:right w:val="single" w:sz="4" w:space="0" w:color="auto"/>
            </w:tcBorders>
          </w:tcPr>
          <w:p w:rsidR="00773C33" w:rsidRPr="00076319" w:rsidRDefault="00773C33" w:rsidP="00076319">
            <w:pPr>
              <w:spacing w:line="360" w:lineRule="auto"/>
              <w:ind w:left="360"/>
              <w:rPr>
                <w:color w:val="000000"/>
              </w:rPr>
            </w:pPr>
          </w:p>
        </w:tc>
        <w:tc>
          <w:tcPr>
            <w:tcW w:w="2835" w:type="dxa"/>
            <w:vMerge/>
            <w:tcBorders>
              <w:top w:val="nil"/>
              <w:left w:val="single" w:sz="4" w:space="0" w:color="auto"/>
              <w:bottom w:val="nil"/>
              <w:right w:val="single" w:sz="4" w:space="0" w:color="auto"/>
            </w:tcBorders>
          </w:tcPr>
          <w:p w:rsidR="00773C33" w:rsidRPr="00076319" w:rsidRDefault="00773C33" w:rsidP="00076319">
            <w:pPr>
              <w:spacing w:line="360" w:lineRule="auto"/>
              <w:ind w:left="360"/>
              <w:rPr>
                <w:color w:val="000000"/>
              </w:rPr>
            </w:pPr>
          </w:p>
        </w:tc>
        <w:tc>
          <w:tcPr>
            <w:tcW w:w="1842" w:type="dxa"/>
            <w:vMerge/>
            <w:tcBorders>
              <w:top w:val="single" w:sz="4" w:space="0" w:color="auto"/>
              <w:left w:val="single" w:sz="4" w:space="0" w:color="auto"/>
              <w:bottom w:val="nil"/>
              <w:right w:val="single" w:sz="4" w:space="0" w:color="auto"/>
            </w:tcBorders>
          </w:tcPr>
          <w:p w:rsidR="00773C33" w:rsidRPr="00076319" w:rsidRDefault="00773C33" w:rsidP="00076319">
            <w:pPr>
              <w:spacing w:line="360" w:lineRule="auto"/>
              <w:ind w:left="360"/>
              <w:rPr>
                <w:color w:val="000000"/>
              </w:rPr>
            </w:pPr>
          </w:p>
        </w:tc>
      </w:tr>
      <w:tr w:rsidR="00773C33" w:rsidRPr="00C3745E" w:rsidTr="00C3745E">
        <w:trPr>
          <w:trHeight w:val="441"/>
        </w:trPr>
        <w:tc>
          <w:tcPr>
            <w:tcW w:w="718" w:type="dxa"/>
            <w:vMerge/>
            <w:tcBorders>
              <w:right w:val="single" w:sz="4" w:space="0" w:color="auto"/>
            </w:tcBorders>
          </w:tcPr>
          <w:p w:rsidR="00773C33" w:rsidRPr="00076319" w:rsidRDefault="00773C33" w:rsidP="00076319">
            <w:pPr>
              <w:spacing w:line="360" w:lineRule="auto"/>
              <w:ind w:left="360"/>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773C33" w:rsidRPr="00076319" w:rsidRDefault="00773C33" w:rsidP="00CF2681">
            <w:pPr>
              <w:pStyle w:val="affb"/>
              <w:rPr>
                <w:sz w:val="22"/>
                <w:szCs w:val="22"/>
              </w:rPr>
            </w:pPr>
          </w:p>
        </w:tc>
        <w:tc>
          <w:tcPr>
            <w:tcW w:w="2765" w:type="dxa"/>
            <w:vMerge/>
            <w:tcBorders>
              <w:top w:val="nil"/>
              <w:left w:val="single" w:sz="4" w:space="0" w:color="auto"/>
              <w:bottom w:val="nil"/>
              <w:right w:val="single" w:sz="4" w:space="0" w:color="auto"/>
            </w:tcBorders>
          </w:tcPr>
          <w:p w:rsidR="00773C33" w:rsidRPr="00076319" w:rsidRDefault="00773C33" w:rsidP="00CF2681">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773C33" w:rsidRPr="00076319" w:rsidRDefault="00773C33" w:rsidP="00ED381E">
            <w:r w:rsidRPr="00076319">
              <w:rPr>
                <w:sz w:val="22"/>
                <w:szCs w:val="22"/>
              </w:rPr>
              <w:t>Всего</w:t>
            </w:r>
          </w:p>
        </w:tc>
        <w:tc>
          <w:tcPr>
            <w:tcW w:w="1072" w:type="dxa"/>
            <w:tcBorders>
              <w:left w:val="single" w:sz="4" w:space="0" w:color="auto"/>
            </w:tcBorders>
          </w:tcPr>
          <w:p w:rsidR="00773C33" w:rsidRPr="00076319" w:rsidRDefault="00A415E1" w:rsidP="00ED381E">
            <w:r>
              <w:rPr>
                <w:sz w:val="22"/>
                <w:szCs w:val="22"/>
              </w:rPr>
              <w:t>395,94</w:t>
            </w:r>
          </w:p>
        </w:tc>
        <w:tc>
          <w:tcPr>
            <w:tcW w:w="1134" w:type="dxa"/>
            <w:tcBorders>
              <w:right w:val="single" w:sz="4" w:space="0" w:color="auto"/>
            </w:tcBorders>
          </w:tcPr>
          <w:p w:rsidR="00773C33" w:rsidRPr="00076319" w:rsidRDefault="00773C33" w:rsidP="00A415E1">
            <w:r w:rsidRPr="00076319">
              <w:rPr>
                <w:sz w:val="22"/>
                <w:szCs w:val="22"/>
              </w:rPr>
              <w:t>3</w:t>
            </w:r>
            <w:r w:rsidR="00A415E1">
              <w:rPr>
                <w:sz w:val="22"/>
                <w:szCs w:val="22"/>
              </w:rPr>
              <w:t>95</w:t>
            </w:r>
            <w:r w:rsidRPr="00076319">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773C33" w:rsidRPr="00076319" w:rsidRDefault="00A415E1" w:rsidP="00ED381E">
            <w:r>
              <w:rPr>
                <w:sz w:val="22"/>
                <w:szCs w:val="22"/>
              </w:rPr>
              <w:t>402</w:t>
            </w:r>
            <w:r w:rsidR="00773C33" w:rsidRPr="00076319">
              <w:rPr>
                <w:sz w:val="22"/>
                <w:szCs w:val="22"/>
              </w:rPr>
              <w:t>,0</w:t>
            </w:r>
          </w:p>
        </w:tc>
        <w:tc>
          <w:tcPr>
            <w:tcW w:w="2835" w:type="dxa"/>
            <w:vMerge/>
            <w:tcBorders>
              <w:top w:val="nil"/>
              <w:left w:val="single" w:sz="4" w:space="0" w:color="auto"/>
              <w:bottom w:val="nil"/>
              <w:right w:val="single" w:sz="4" w:space="0" w:color="auto"/>
            </w:tcBorders>
          </w:tcPr>
          <w:p w:rsidR="00773C33" w:rsidRPr="00076319" w:rsidRDefault="00773C33" w:rsidP="00076319">
            <w:pPr>
              <w:spacing w:line="360" w:lineRule="auto"/>
              <w:ind w:left="360"/>
              <w:rPr>
                <w:color w:val="000000"/>
              </w:rPr>
            </w:pPr>
          </w:p>
        </w:tc>
        <w:tc>
          <w:tcPr>
            <w:tcW w:w="1842" w:type="dxa"/>
            <w:vMerge/>
            <w:tcBorders>
              <w:top w:val="nil"/>
              <w:left w:val="single" w:sz="4" w:space="0" w:color="auto"/>
              <w:bottom w:val="nil"/>
              <w:right w:val="single" w:sz="4" w:space="0" w:color="auto"/>
            </w:tcBorders>
          </w:tcPr>
          <w:p w:rsidR="00773C33" w:rsidRPr="00C3745E" w:rsidRDefault="00773C33" w:rsidP="00076319">
            <w:pPr>
              <w:spacing w:line="360" w:lineRule="auto"/>
              <w:ind w:left="360"/>
              <w:rPr>
                <w:b/>
                <w:color w:val="000000"/>
              </w:rPr>
            </w:pPr>
          </w:p>
        </w:tc>
      </w:tr>
      <w:tr w:rsidR="00C3745E" w:rsidRPr="00C3745E" w:rsidTr="00C3745E">
        <w:trPr>
          <w:trHeight w:val="102"/>
        </w:trPr>
        <w:tc>
          <w:tcPr>
            <w:tcW w:w="718" w:type="dxa"/>
            <w:vMerge w:val="restart"/>
            <w:tcBorders>
              <w:right w:val="single" w:sz="4" w:space="0" w:color="auto"/>
            </w:tcBorders>
          </w:tcPr>
          <w:p w:rsidR="00C3745E" w:rsidRPr="00C3745E" w:rsidRDefault="00C3745E" w:rsidP="00C3745E">
            <w:pPr>
              <w:spacing w:line="360" w:lineRule="auto"/>
              <w:rPr>
                <w:color w:val="000000"/>
              </w:rPr>
            </w:pPr>
            <w:r w:rsidRPr="00C3745E">
              <w:rPr>
                <w:color w:val="000000"/>
                <w:sz w:val="22"/>
                <w:szCs w:val="22"/>
              </w:rPr>
              <w:t>3.3.6.</w:t>
            </w:r>
          </w:p>
        </w:tc>
        <w:tc>
          <w:tcPr>
            <w:tcW w:w="3410" w:type="dxa"/>
            <w:vMerge w:val="restart"/>
            <w:tcBorders>
              <w:top w:val="single" w:sz="4" w:space="0" w:color="auto"/>
              <w:left w:val="single" w:sz="4" w:space="0" w:color="auto"/>
              <w:bottom w:val="single" w:sz="4" w:space="0" w:color="auto"/>
              <w:right w:val="single" w:sz="4" w:space="0" w:color="auto"/>
            </w:tcBorders>
          </w:tcPr>
          <w:p w:rsidR="00C3745E" w:rsidRPr="00076319" w:rsidRDefault="00C3745E" w:rsidP="00CF2681">
            <w:pPr>
              <w:pStyle w:val="affb"/>
              <w:rPr>
                <w:sz w:val="22"/>
                <w:szCs w:val="22"/>
              </w:rPr>
            </w:pPr>
            <w:r w:rsidRPr="00C3745E">
              <w:rPr>
                <w:sz w:val="22"/>
                <w:szCs w:val="22"/>
              </w:rPr>
              <w:t>Проведение диспансеризации муниципальных служащих</w:t>
            </w:r>
          </w:p>
        </w:tc>
        <w:tc>
          <w:tcPr>
            <w:tcW w:w="2765" w:type="dxa"/>
            <w:vMerge w:val="restart"/>
            <w:tcBorders>
              <w:top w:val="nil"/>
              <w:left w:val="single" w:sz="4" w:space="0" w:color="auto"/>
              <w:bottom w:val="nil"/>
              <w:right w:val="single" w:sz="4" w:space="0" w:color="auto"/>
            </w:tcBorders>
          </w:tcPr>
          <w:p w:rsidR="00C3745E" w:rsidRPr="00076319" w:rsidRDefault="00C3745E" w:rsidP="00CF2681">
            <w:pPr>
              <w:pStyle w:val="affb"/>
              <w:rPr>
                <w:sz w:val="22"/>
                <w:szCs w:val="22"/>
              </w:rPr>
            </w:pPr>
          </w:p>
        </w:tc>
        <w:tc>
          <w:tcPr>
            <w:tcW w:w="1215" w:type="dxa"/>
            <w:gridSpan w:val="2"/>
            <w:tcBorders>
              <w:top w:val="single" w:sz="4" w:space="0" w:color="auto"/>
              <w:left w:val="single" w:sz="4" w:space="0" w:color="auto"/>
              <w:bottom w:val="single" w:sz="4" w:space="0" w:color="auto"/>
              <w:right w:val="single" w:sz="4" w:space="0" w:color="auto"/>
            </w:tcBorders>
          </w:tcPr>
          <w:p w:rsidR="00C3745E" w:rsidRPr="00C3745E" w:rsidRDefault="00C3745E" w:rsidP="003643F8">
            <w:r w:rsidRPr="00C3745E">
              <w:rPr>
                <w:sz w:val="22"/>
                <w:szCs w:val="22"/>
              </w:rPr>
              <w:t>ФБ</w:t>
            </w:r>
          </w:p>
        </w:tc>
        <w:tc>
          <w:tcPr>
            <w:tcW w:w="1072" w:type="dxa"/>
            <w:tcBorders>
              <w:left w:val="single" w:sz="4" w:space="0" w:color="auto"/>
            </w:tcBorders>
          </w:tcPr>
          <w:p w:rsidR="00C3745E" w:rsidRPr="00C3745E" w:rsidRDefault="00C3745E" w:rsidP="00ED381E"/>
        </w:tc>
        <w:tc>
          <w:tcPr>
            <w:tcW w:w="1134" w:type="dxa"/>
            <w:tcBorders>
              <w:right w:val="single" w:sz="4" w:space="0" w:color="auto"/>
            </w:tcBorders>
          </w:tcPr>
          <w:p w:rsidR="00C3745E" w:rsidRPr="00C3745E" w:rsidRDefault="00C3745E" w:rsidP="00A415E1"/>
        </w:tc>
        <w:tc>
          <w:tcPr>
            <w:tcW w:w="993" w:type="dxa"/>
            <w:tcBorders>
              <w:top w:val="single" w:sz="4" w:space="0" w:color="auto"/>
              <w:left w:val="single" w:sz="4" w:space="0" w:color="auto"/>
              <w:bottom w:val="single" w:sz="4" w:space="0" w:color="auto"/>
              <w:right w:val="single" w:sz="4" w:space="0" w:color="auto"/>
            </w:tcBorders>
          </w:tcPr>
          <w:p w:rsidR="00C3745E" w:rsidRPr="00C3745E" w:rsidRDefault="00C3745E" w:rsidP="00ED381E"/>
        </w:tc>
        <w:tc>
          <w:tcPr>
            <w:tcW w:w="2835" w:type="dxa"/>
            <w:vMerge w:val="restart"/>
            <w:tcBorders>
              <w:top w:val="nil"/>
              <w:left w:val="single" w:sz="4" w:space="0" w:color="auto"/>
              <w:bottom w:val="nil"/>
              <w:right w:val="single" w:sz="4" w:space="0" w:color="auto"/>
            </w:tcBorders>
          </w:tcPr>
          <w:p w:rsidR="00C3745E" w:rsidRPr="00C3745E" w:rsidRDefault="00C3745E" w:rsidP="00076319">
            <w:pPr>
              <w:spacing w:line="360" w:lineRule="auto"/>
              <w:ind w:left="360"/>
              <w:rPr>
                <w:color w:val="000000"/>
              </w:rPr>
            </w:pPr>
          </w:p>
        </w:tc>
        <w:tc>
          <w:tcPr>
            <w:tcW w:w="1842" w:type="dxa"/>
            <w:vMerge w:val="restart"/>
            <w:tcBorders>
              <w:top w:val="nil"/>
              <w:left w:val="single" w:sz="4" w:space="0" w:color="auto"/>
              <w:bottom w:val="single" w:sz="4" w:space="0" w:color="auto"/>
              <w:right w:val="single" w:sz="4" w:space="0" w:color="auto"/>
            </w:tcBorders>
          </w:tcPr>
          <w:p w:rsidR="00C3745E" w:rsidRPr="00C3745E" w:rsidRDefault="00C3745E" w:rsidP="00076319">
            <w:pPr>
              <w:spacing w:line="360" w:lineRule="auto"/>
              <w:ind w:left="360"/>
              <w:rPr>
                <w:b/>
                <w:color w:val="000000"/>
              </w:rPr>
            </w:pPr>
          </w:p>
        </w:tc>
      </w:tr>
      <w:tr w:rsidR="00C3745E" w:rsidRPr="00454BFC" w:rsidTr="00C3745E">
        <w:trPr>
          <w:trHeight w:val="102"/>
        </w:trPr>
        <w:tc>
          <w:tcPr>
            <w:tcW w:w="718" w:type="dxa"/>
            <w:vMerge/>
            <w:tcBorders>
              <w:right w:val="single" w:sz="4" w:space="0" w:color="auto"/>
            </w:tcBorders>
          </w:tcPr>
          <w:p w:rsidR="00C3745E" w:rsidRPr="00C3745E" w:rsidRDefault="00C3745E" w:rsidP="00C3745E">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C3745E" w:rsidRPr="00C3745E" w:rsidRDefault="00C3745E" w:rsidP="00CF2681">
            <w:pPr>
              <w:pStyle w:val="affb"/>
              <w:rPr>
                <w:sz w:val="22"/>
                <w:szCs w:val="22"/>
              </w:rPr>
            </w:pPr>
          </w:p>
        </w:tc>
        <w:tc>
          <w:tcPr>
            <w:tcW w:w="2765" w:type="dxa"/>
            <w:vMerge/>
            <w:tcBorders>
              <w:top w:val="nil"/>
              <w:left w:val="single" w:sz="4" w:space="0" w:color="auto"/>
            </w:tcBorders>
          </w:tcPr>
          <w:p w:rsidR="00C3745E" w:rsidRPr="00076319" w:rsidRDefault="00C3745E" w:rsidP="00CF2681">
            <w:pPr>
              <w:pStyle w:val="affb"/>
              <w:rPr>
                <w:sz w:val="22"/>
                <w:szCs w:val="22"/>
              </w:rPr>
            </w:pPr>
          </w:p>
        </w:tc>
        <w:tc>
          <w:tcPr>
            <w:tcW w:w="1215" w:type="dxa"/>
            <w:gridSpan w:val="2"/>
            <w:tcBorders>
              <w:top w:val="single" w:sz="4" w:space="0" w:color="auto"/>
            </w:tcBorders>
          </w:tcPr>
          <w:p w:rsidR="00C3745E" w:rsidRPr="00C3745E" w:rsidRDefault="00C3745E" w:rsidP="003643F8">
            <w:r w:rsidRPr="00C3745E">
              <w:rPr>
                <w:sz w:val="22"/>
                <w:szCs w:val="22"/>
              </w:rPr>
              <w:t>ОБ</w:t>
            </w:r>
          </w:p>
        </w:tc>
        <w:tc>
          <w:tcPr>
            <w:tcW w:w="1072" w:type="dxa"/>
          </w:tcPr>
          <w:p w:rsidR="00C3745E" w:rsidRPr="00C3745E" w:rsidRDefault="00C3745E" w:rsidP="00ED381E"/>
        </w:tc>
        <w:tc>
          <w:tcPr>
            <w:tcW w:w="1134" w:type="dxa"/>
            <w:tcBorders>
              <w:right w:val="single" w:sz="4" w:space="0" w:color="auto"/>
            </w:tcBorders>
          </w:tcPr>
          <w:p w:rsidR="00C3745E" w:rsidRPr="00C3745E" w:rsidRDefault="00C3745E" w:rsidP="00A415E1"/>
        </w:tc>
        <w:tc>
          <w:tcPr>
            <w:tcW w:w="993" w:type="dxa"/>
            <w:tcBorders>
              <w:top w:val="single" w:sz="4" w:space="0" w:color="auto"/>
              <w:left w:val="single" w:sz="4" w:space="0" w:color="auto"/>
              <w:bottom w:val="single" w:sz="4" w:space="0" w:color="auto"/>
              <w:right w:val="single" w:sz="4" w:space="0" w:color="auto"/>
            </w:tcBorders>
          </w:tcPr>
          <w:p w:rsidR="00C3745E" w:rsidRPr="00C3745E" w:rsidRDefault="00C3745E" w:rsidP="00ED381E"/>
        </w:tc>
        <w:tc>
          <w:tcPr>
            <w:tcW w:w="2835" w:type="dxa"/>
            <w:vMerge/>
            <w:tcBorders>
              <w:top w:val="nil"/>
              <w:left w:val="single" w:sz="4" w:space="0" w:color="auto"/>
            </w:tcBorders>
          </w:tcPr>
          <w:p w:rsidR="00C3745E" w:rsidRPr="00C3745E" w:rsidRDefault="00C3745E" w:rsidP="00076319">
            <w:pPr>
              <w:spacing w:line="360" w:lineRule="auto"/>
              <w:ind w:left="360"/>
              <w:rPr>
                <w:color w:val="000000"/>
              </w:rPr>
            </w:pPr>
          </w:p>
        </w:tc>
        <w:tc>
          <w:tcPr>
            <w:tcW w:w="1842" w:type="dxa"/>
            <w:vMerge/>
            <w:tcBorders>
              <w:top w:val="single" w:sz="4" w:space="0" w:color="auto"/>
            </w:tcBorders>
          </w:tcPr>
          <w:p w:rsidR="00C3745E" w:rsidRPr="00C3745E" w:rsidRDefault="00C3745E" w:rsidP="00076319">
            <w:pPr>
              <w:spacing w:line="360" w:lineRule="auto"/>
              <w:ind w:left="360"/>
              <w:rPr>
                <w:color w:val="000000"/>
              </w:rPr>
            </w:pPr>
          </w:p>
        </w:tc>
      </w:tr>
      <w:tr w:rsidR="00C3745E" w:rsidRPr="00454BFC" w:rsidTr="00C3745E">
        <w:trPr>
          <w:trHeight w:val="102"/>
        </w:trPr>
        <w:tc>
          <w:tcPr>
            <w:tcW w:w="718" w:type="dxa"/>
            <w:vMerge/>
            <w:tcBorders>
              <w:right w:val="single" w:sz="4" w:space="0" w:color="auto"/>
            </w:tcBorders>
          </w:tcPr>
          <w:p w:rsidR="00C3745E" w:rsidRPr="00C3745E" w:rsidRDefault="00C3745E" w:rsidP="00C3745E">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C3745E" w:rsidRPr="00C3745E" w:rsidRDefault="00C3745E" w:rsidP="00CF2681">
            <w:pPr>
              <w:pStyle w:val="affb"/>
              <w:rPr>
                <w:sz w:val="22"/>
                <w:szCs w:val="22"/>
              </w:rPr>
            </w:pPr>
          </w:p>
        </w:tc>
        <w:tc>
          <w:tcPr>
            <w:tcW w:w="2765" w:type="dxa"/>
            <w:vMerge/>
            <w:tcBorders>
              <w:left w:val="single" w:sz="4" w:space="0" w:color="auto"/>
            </w:tcBorders>
          </w:tcPr>
          <w:p w:rsidR="00C3745E" w:rsidRPr="00076319" w:rsidRDefault="00C3745E" w:rsidP="00CF2681">
            <w:pPr>
              <w:pStyle w:val="affb"/>
              <w:rPr>
                <w:sz w:val="22"/>
                <w:szCs w:val="22"/>
              </w:rPr>
            </w:pPr>
          </w:p>
        </w:tc>
        <w:tc>
          <w:tcPr>
            <w:tcW w:w="1215" w:type="dxa"/>
            <w:gridSpan w:val="2"/>
          </w:tcPr>
          <w:p w:rsidR="00C3745E" w:rsidRPr="00C3745E" w:rsidRDefault="00C3745E" w:rsidP="003643F8">
            <w:r w:rsidRPr="00C3745E">
              <w:rPr>
                <w:sz w:val="22"/>
                <w:szCs w:val="22"/>
              </w:rPr>
              <w:t>МБ</w:t>
            </w:r>
          </w:p>
        </w:tc>
        <w:tc>
          <w:tcPr>
            <w:tcW w:w="1072" w:type="dxa"/>
          </w:tcPr>
          <w:p w:rsidR="00C3745E" w:rsidRPr="00C3745E" w:rsidRDefault="00C3745E" w:rsidP="00ED381E">
            <w:r w:rsidRPr="00C3745E">
              <w:rPr>
                <w:sz w:val="22"/>
                <w:szCs w:val="22"/>
              </w:rPr>
              <w:t>350,0</w:t>
            </w:r>
          </w:p>
        </w:tc>
        <w:tc>
          <w:tcPr>
            <w:tcW w:w="1134" w:type="dxa"/>
          </w:tcPr>
          <w:p w:rsidR="00C3745E" w:rsidRPr="00C3745E" w:rsidRDefault="00C3745E" w:rsidP="00A415E1">
            <w:r w:rsidRPr="00C3745E">
              <w:rPr>
                <w:sz w:val="22"/>
                <w:szCs w:val="22"/>
              </w:rPr>
              <w:t>357,0</w:t>
            </w:r>
          </w:p>
        </w:tc>
        <w:tc>
          <w:tcPr>
            <w:tcW w:w="993" w:type="dxa"/>
            <w:tcBorders>
              <w:top w:val="single" w:sz="4" w:space="0" w:color="auto"/>
            </w:tcBorders>
          </w:tcPr>
          <w:p w:rsidR="00C3745E" w:rsidRPr="00C3745E" w:rsidRDefault="00C3745E" w:rsidP="00ED381E">
            <w:r w:rsidRPr="00C3745E">
              <w:rPr>
                <w:sz w:val="22"/>
                <w:szCs w:val="22"/>
              </w:rPr>
              <w:t>357,0</w:t>
            </w:r>
          </w:p>
        </w:tc>
        <w:tc>
          <w:tcPr>
            <w:tcW w:w="2835" w:type="dxa"/>
            <w:vMerge/>
          </w:tcPr>
          <w:p w:rsidR="00C3745E" w:rsidRPr="00C3745E" w:rsidRDefault="00C3745E" w:rsidP="00076319">
            <w:pPr>
              <w:spacing w:line="360" w:lineRule="auto"/>
              <w:ind w:left="360"/>
              <w:rPr>
                <w:color w:val="000000"/>
              </w:rPr>
            </w:pPr>
          </w:p>
        </w:tc>
        <w:tc>
          <w:tcPr>
            <w:tcW w:w="1842" w:type="dxa"/>
            <w:vMerge/>
          </w:tcPr>
          <w:p w:rsidR="00C3745E" w:rsidRPr="00C3745E" w:rsidRDefault="00C3745E" w:rsidP="00076319">
            <w:pPr>
              <w:spacing w:line="360" w:lineRule="auto"/>
              <w:ind w:left="360"/>
              <w:rPr>
                <w:color w:val="000000"/>
              </w:rPr>
            </w:pPr>
          </w:p>
        </w:tc>
      </w:tr>
      <w:tr w:rsidR="00C3745E" w:rsidRPr="00454BFC" w:rsidTr="00C3745E">
        <w:trPr>
          <w:trHeight w:val="102"/>
        </w:trPr>
        <w:tc>
          <w:tcPr>
            <w:tcW w:w="718" w:type="dxa"/>
            <w:vMerge/>
            <w:tcBorders>
              <w:right w:val="single" w:sz="4" w:space="0" w:color="auto"/>
            </w:tcBorders>
          </w:tcPr>
          <w:p w:rsidR="00C3745E" w:rsidRPr="00C3745E" w:rsidRDefault="00C3745E" w:rsidP="00C3745E">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C3745E" w:rsidRPr="00C3745E" w:rsidRDefault="00C3745E" w:rsidP="00CF2681">
            <w:pPr>
              <w:pStyle w:val="affb"/>
              <w:rPr>
                <w:sz w:val="22"/>
                <w:szCs w:val="22"/>
              </w:rPr>
            </w:pPr>
          </w:p>
        </w:tc>
        <w:tc>
          <w:tcPr>
            <w:tcW w:w="2765" w:type="dxa"/>
            <w:vMerge/>
            <w:tcBorders>
              <w:left w:val="single" w:sz="4" w:space="0" w:color="auto"/>
            </w:tcBorders>
          </w:tcPr>
          <w:p w:rsidR="00C3745E" w:rsidRPr="00076319" w:rsidRDefault="00C3745E" w:rsidP="00CF2681">
            <w:pPr>
              <w:pStyle w:val="affb"/>
              <w:rPr>
                <w:sz w:val="22"/>
                <w:szCs w:val="22"/>
              </w:rPr>
            </w:pPr>
          </w:p>
        </w:tc>
        <w:tc>
          <w:tcPr>
            <w:tcW w:w="1215" w:type="dxa"/>
            <w:gridSpan w:val="2"/>
          </w:tcPr>
          <w:p w:rsidR="00C3745E" w:rsidRPr="00C3745E" w:rsidRDefault="00C3745E" w:rsidP="003643F8">
            <w:r w:rsidRPr="00C3745E">
              <w:rPr>
                <w:sz w:val="22"/>
                <w:szCs w:val="22"/>
              </w:rPr>
              <w:t>Др.</w:t>
            </w:r>
          </w:p>
        </w:tc>
        <w:tc>
          <w:tcPr>
            <w:tcW w:w="1072" w:type="dxa"/>
          </w:tcPr>
          <w:p w:rsidR="00C3745E" w:rsidRPr="00C3745E" w:rsidRDefault="00C3745E" w:rsidP="00ED381E"/>
        </w:tc>
        <w:tc>
          <w:tcPr>
            <w:tcW w:w="1134" w:type="dxa"/>
          </w:tcPr>
          <w:p w:rsidR="00C3745E" w:rsidRPr="00C3745E" w:rsidRDefault="00C3745E" w:rsidP="00A415E1"/>
        </w:tc>
        <w:tc>
          <w:tcPr>
            <w:tcW w:w="993" w:type="dxa"/>
          </w:tcPr>
          <w:p w:rsidR="00C3745E" w:rsidRPr="00C3745E" w:rsidRDefault="00C3745E" w:rsidP="00ED381E"/>
        </w:tc>
        <w:tc>
          <w:tcPr>
            <w:tcW w:w="2835" w:type="dxa"/>
            <w:vMerge/>
          </w:tcPr>
          <w:p w:rsidR="00C3745E" w:rsidRPr="00C3745E" w:rsidRDefault="00C3745E" w:rsidP="00076319">
            <w:pPr>
              <w:spacing w:line="360" w:lineRule="auto"/>
              <w:ind w:left="360"/>
              <w:rPr>
                <w:color w:val="000000"/>
              </w:rPr>
            </w:pPr>
          </w:p>
        </w:tc>
        <w:tc>
          <w:tcPr>
            <w:tcW w:w="1842" w:type="dxa"/>
            <w:vMerge/>
          </w:tcPr>
          <w:p w:rsidR="00C3745E" w:rsidRPr="00C3745E" w:rsidRDefault="00C3745E" w:rsidP="00076319">
            <w:pPr>
              <w:spacing w:line="360" w:lineRule="auto"/>
              <w:ind w:left="360"/>
              <w:rPr>
                <w:color w:val="000000"/>
              </w:rPr>
            </w:pPr>
          </w:p>
        </w:tc>
      </w:tr>
      <w:tr w:rsidR="00C3745E" w:rsidRPr="00454BFC" w:rsidTr="00C3745E">
        <w:trPr>
          <w:trHeight w:val="102"/>
        </w:trPr>
        <w:tc>
          <w:tcPr>
            <w:tcW w:w="718" w:type="dxa"/>
            <w:vMerge/>
            <w:tcBorders>
              <w:right w:val="single" w:sz="4" w:space="0" w:color="auto"/>
            </w:tcBorders>
          </w:tcPr>
          <w:p w:rsidR="00C3745E" w:rsidRPr="00C3745E" w:rsidRDefault="00C3745E" w:rsidP="00C3745E">
            <w:pPr>
              <w:spacing w:line="360" w:lineRule="auto"/>
              <w:rPr>
                <w:color w:val="000000"/>
              </w:rPr>
            </w:pPr>
          </w:p>
        </w:tc>
        <w:tc>
          <w:tcPr>
            <w:tcW w:w="3410" w:type="dxa"/>
            <w:vMerge/>
            <w:tcBorders>
              <w:top w:val="single" w:sz="4" w:space="0" w:color="auto"/>
              <w:left w:val="single" w:sz="4" w:space="0" w:color="auto"/>
              <w:bottom w:val="single" w:sz="4" w:space="0" w:color="auto"/>
              <w:right w:val="single" w:sz="4" w:space="0" w:color="auto"/>
            </w:tcBorders>
          </w:tcPr>
          <w:p w:rsidR="00C3745E" w:rsidRPr="00C3745E" w:rsidRDefault="00C3745E" w:rsidP="00CF2681">
            <w:pPr>
              <w:pStyle w:val="affb"/>
              <w:rPr>
                <w:sz w:val="22"/>
                <w:szCs w:val="22"/>
              </w:rPr>
            </w:pPr>
          </w:p>
        </w:tc>
        <w:tc>
          <w:tcPr>
            <w:tcW w:w="2765" w:type="dxa"/>
            <w:vMerge/>
            <w:tcBorders>
              <w:left w:val="single" w:sz="4" w:space="0" w:color="auto"/>
            </w:tcBorders>
          </w:tcPr>
          <w:p w:rsidR="00C3745E" w:rsidRPr="00076319" w:rsidRDefault="00C3745E" w:rsidP="00CF2681">
            <w:pPr>
              <w:pStyle w:val="affb"/>
              <w:rPr>
                <w:sz w:val="22"/>
                <w:szCs w:val="22"/>
              </w:rPr>
            </w:pPr>
          </w:p>
        </w:tc>
        <w:tc>
          <w:tcPr>
            <w:tcW w:w="1215" w:type="dxa"/>
            <w:gridSpan w:val="2"/>
          </w:tcPr>
          <w:p w:rsidR="00C3745E" w:rsidRPr="00C3745E" w:rsidRDefault="00C3745E" w:rsidP="003643F8">
            <w:r w:rsidRPr="00C3745E">
              <w:rPr>
                <w:sz w:val="22"/>
                <w:szCs w:val="22"/>
              </w:rPr>
              <w:t>Всего</w:t>
            </w:r>
          </w:p>
        </w:tc>
        <w:tc>
          <w:tcPr>
            <w:tcW w:w="1072" w:type="dxa"/>
          </w:tcPr>
          <w:p w:rsidR="00C3745E" w:rsidRPr="00C3745E" w:rsidRDefault="00C3745E" w:rsidP="003643F8">
            <w:r w:rsidRPr="00C3745E">
              <w:rPr>
                <w:sz w:val="22"/>
                <w:szCs w:val="22"/>
              </w:rPr>
              <w:t>350,0</w:t>
            </w:r>
          </w:p>
        </w:tc>
        <w:tc>
          <w:tcPr>
            <w:tcW w:w="1134" w:type="dxa"/>
          </w:tcPr>
          <w:p w:rsidR="00C3745E" w:rsidRPr="00C3745E" w:rsidRDefault="00C3745E" w:rsidP="003643F8">
            <w:r w:rsidRPr="00C3745E">
              <w:rPr>
                <w:sz w:val="22"/>
                <w:szCs w:val="22"/>
              </w:rPr>
              <w:t>357,0</w:t>
            </w:r>
          </w:p>
        </w:tc>
        <w:tc>
          <w:tcPr>
            <w:tcW w:w="993" w:type="dxa"/>
          </w:tcPr>
          <w:p w:rsidR="00C3745E" w:rsidRPr="00C3745E" w:rsidRDefault="00C3745E" w:rsidP="003643F8">
            <w:r w:rsidRPr="00C3745E">
              <w:rPr>
                <w:sz w:val="22"/>
                <w:szCs w:val="22"/>
              </w:rPr>
              <w:t>357,0</w:t>
            </w:r>
          </w:p>
        </w:tc>
        <w:tc>
          <w:tcPr>
            <w:tcW w:w="2835" w:type="dxa"/>
            <w:vMerge/>
          </w:tcPr>
          <w:p w:rsidR="00C3745E" w:rsidRPr="00C3745E" w:rsidRDefault="00C3745E" w:rsidP="00076319">
            <w:pPr>
              <w:spacing w:line="360" w:lineRule="auto"/>
              <w:ind w:left="360"/>
              <w:rPr>
                <w:color w:val="000000"/>
              </w:rPr>
            </w:pPr>
          </w:p>
        </w:tc>
        <w:tc>
          <w:tcPr>
            <w:tcW w:w="1842" w:type="dxa"/>
            <w:vMerge/>
          </w:tcPr>
          <w:p w:rsidR="00C3745E" w:rsidRPr="00C3745E" w:rsidRDefault="00C3745E" w:rsidP="00076319">
            <w:pPr>
              <w:spacing w:line="360" w:lineRule="auto"/>
              <w:ind w:left="360"/>
              <w:rPr>
                <w:color w:val="000000"/>
              </w:rPr>
            </w:pPr>
          </w:p>
        </w:tc>
      </w:tr>
      <w:tr w:rsidR="00680A0C" w:rsidRPr="00454BFC" w:rsidTr="00C3745E">
        <w:trPr>
          <w:trHeight w:val="303"/>
        </w:trPr>
        <w:tc>
          <w:tcPr>
            <w:tcW w:w="718" w:type="dxa"/>
            <w:vMerge w:val="restart"/>
          </w:tcPr>
          <w:p w:rsidR="00680A0C" w:rsidRPr="00680A0C" w:rsidRDefault="00680A0C" w:rsidP="00C3745E">
            <w:pPr>
              <w:spacing w:line="360" w:lineRule="auto"/>
              <w:rPr>
                <w:color w:val="000000"/>
              </w:rPr>
            </w:pPr>
            <w:r w:rsidRPr="00680A0C">
              <w:rPr>
                <w:color w:val="000000"/>
                <w:sz w:val="22"/>
                <w:szCs w:val="22"/>
              </w:rPr>
              <w:t>3.3.</w:t>
            </w:r>
            <w:r w:rsidR="00C3745E">
              <w:rPr>
                <w:color w:val="000000"/>
                <w:sz w:val="22"/>
                <w:szCs w:val="22"/>
              </w:rPr>
              <w:t>7</w:t>
            </w:r>
            <w:r w:rsidRPr="00680A0C">
              <w:rPr>
                <w:color w:val="000000"/>
                <w:sz w:val="22"/>
                <w:szCs w:val="22"/>
              </w:rPr>
              <w:t>.</w:t>
            </w:r>
          </w:p>
        </w:tc>
        <w:tc>
          <w:tcPr>
            <w:tcW w:w="3410" w:type="dxa"/>
            <w:vMerge w:val="restart"/>
            <w:tcBorders>
              <w:top w:val="single" w:sz="4" w:space="0" w:color="auto"/>
            </w:tcBorders>
          </w:tcPr>
          <w:p w:rsidR="00680A0C" w:rsidRPr="00680A0C" w:rsidRDefault="00680A0C" w:rsidP="00CF2681">
            <w:pPr>
              <w:pStyle w:val="affb"/>
              <w:rPr>
                <w:sz w:val="22"/>
                <w:szCs w:val="22"/>
              </w:rPr>
            </w:pPr>
            <w:r w:rsidRPr="00680A0C">
              <w:rPr>
                <w:sz w:val="22"/>
                <w:szCs w:val="22"/>
              </w:rPr>
              <w:t>Повышение эффективности бюджетных расходов</w:t>
            </w:r>
          </w:p>
        </w:tc>
        <w:tc>
          <w:tcPr>
            <w:tcW w:w="2765" w:type="dxa"/>
            <w:vMerge w:val="restart"/>
          </w:tcPr>
          <w:p w:rsidR="00680A0C" w:rsidRPr="00680A0C" w:rsidRDefault="00680A0C" w:rsidP="00CF2681">
            <w:pPr>
              <w:pStyle w:val="affb"/>
              <w:rPr>
                <w:sz w:val="22"/>
                <w:szCs w:val="22"/>
              </w:rPr>
            </w:pPr>
            <w:r w:rsidRPr="00680A0C">
              <w:rPr>
                <w:sz w:val="22"/>
                <w:szCs w:val="22"/>
              </w:rPr>
              <w:t>МЦП «Повышение эффективности бюджетных расходов Рыбинского муниципального района» на 2011 – 2013 годы</w:t>
            </w:r>
          </w:p>
        </w:tc>
        <w:tc>
          <w:tcPr>
            <w:tcW w:w="1215" w:type="dxa"/>
            <w:gridSpan w:val="2"/>
          </w:tcPr>
          <w:p w:rsidR="00680A0C" w:rsidRPr="00C3745E" w:rsidRDefault="00680A0C" w:rsidP="00CE289B">
            <w:r w:rsidRPr="00C3745E">
              <w:rPr>
                <w:sz w:val="22"/>
                <w:szCs w:val="22"/>
              </w:rPr>
              <w:t>ФБ</w:t>
            </w:r>
          </w:p>
        </w:tc>
        <w:tc>
          <w:tcPr>
            <w:tcW w:w="1072" w:type="dxa"/>
          </w:tcPr>
          <w:p w:rsidR="00680A0C" w:rsidRPr="00C3745E" w:rsidRDefault="00680A0C" w:rsidP="00ED381E"/>
        </w:tc>
        <w:tc>
          <w:tcPr>
            <w:tcW w:w="1134" w:type="dxa"/>
          </w:tcPr>
          <w:p w:rsidR="00680A0C" w:rsidRPr="00C3745E" w:rsidRDefault="00680A0C" w:rsidP="00ED381E"/>
        </w:tc>
        <w:tc>
          <w:tcPr>
            <w:tcW w:w="993" w:type="dxa"/>
          </w:tcPr>
          <w:p w:rsidR="00680A0C" w:rsidRPr="00C3745E" w:rsidRDefault="00680A0C" w:rsidP="00ED381E"/>
        </w:tc>
        <w:tc>
          <w:tcPr>
            <w:tcW w:w="2835" w:type="dxa"/>
            <w:vMerge w:val="restart"/>
          </w:tcPr>
          <w:p w:rsidR="00680A0C" w:rsidRPr="00C3745E" w:rsidRDefault="00680A0C" w:rsidP="00076319">
            <w:pPr>
              <w:spacing w:line="360" w:lineRule="auto"/>
              <w:ind w:left="360"/>
              <w:rPr>
                <w:color w:val="000000"/>
              </w:rPr>
            </w:pPr>
          </w:p>
        </w:tc>
        <w:tc>
          <w:tcPr>
            <w:tcW w:w="1842" w:type="dxa"/>
            <w:vMerge w:val="restart"/>
          </w:tcPr>
          <w:p w:rsidR="00680A0C" w:rsidRPr="00C3745E" w:rsidRDefault="00680A0C" w:rsidP="00680A0C">
            <w:pPr>
              <w:pStyle w:val="affb"/>
              <w:rPr>
                <w:sz w:val="22"/>
                <w:szCs w:val="22"/>
              </w:rPr>
            </w:pPr>
            <w:r w:rsidRPr="00C3745E">
              <w:rPr>
                <w:sz w:val="22"/>
                <w:szCs w:val="22"/>
              </w:rPr>
              <w:t>Управление экономики и финансов администрации РМР</w:t>
            </w:r>
          </w:p>
        </w:tc>
      </w:tr>
      <w:tr w:rsidR="00680A0C" w:rsidRPr="00454BFC" w:rsidTr="00076319">
        <w:trPr>
          <w:trHeight w:val="303"/>
        </w:trPr>
        <w:tc>
          <w:tcPr>
            <w:tcW w:w="718" w:type="dxa"/>
            <w:vMerge/>
          </w:tcPr>
          <w:p w:rsidR="00680A0C" w:rsidRPr="00680A0C" w:rsidRDefault="00680A0C" w:rsidP="00680A0C">
            <w:pPr>
              <w:spacing w:line="360" w:lineRule="auto"/>
              <w:rPr>
                <w:color w:val="000000"/>
              </w:rPr>
            </w:pPr>
          </w:p>
        </w:tc>
        <w:tc>
          <w:tcPr>
            <w:tcW w:w="3410" w:type="dxa"/>
            <w:vMerge/>
          </w:tcPr>
          <w:p w:rsidR="00680A0C" w:rsidRPr="00680A0C" w:rsidRDefault="00680A0C" w:rsidP="00CF2681">
            <w:pPr>
              <w:pStyle w:val="affb"/>
              <w:rPr>
                <w:sz w:val="22"/>
                <w:szCs w:val="22"/>
              </w:rPr>
            </w:pPr>
          </w:p>
        </w:tc>
        <w:tc>
          <w:tcPr>
            <w:tcW w:w="2765" w:type="dxa"/>
            <w:vMerge/>
          </w:tcPr>
          <w:p w:rsidR="00680A0C" w:rsidRPr="00680A0C" w:rsidRDefault="00680A0C" w:rsidP="00CF2681">
            <w:pPr>
              <w:pStyle w:val="affb"/>
              <w:rPr>
                <w:sz w:val="22"/>
                <w:szCs w:val="22"/>
              </w:rPr>
            </w:pPr>
          </w:p>
        </w:tc>
        <w:tc>
          <w:tcPr>
            <w:tcW w:w="1215" w:type="dxa"/>
            <w:gridSpan w:val="2"/>
          </w:tcPr>
          <w:p w:rsidR="00680A0C" w:rsidRPr="0000483F" w:rsidRDefault="00680A0C" w:rsidP="00CE289B">
            <w:r w:rsidRPr="0000483F">
              <w:t>ОБ</w:t>
            </w:r>
          </w:p>
        </w:tc>
        <w:tc>
          <w:tcPr>
            <w:tcW w:w="1072" w:type="dxa"/>
          </w:tcPr>
          <w:p w:rsidR="00680A0C" w:rsidRPr="00680A0C" w:rsidRDefault="00680A0C" w:rsidP="00ED381E"/>
        </w:tc>
        <w:tc>
          <w:tcPr>
            <w:tcW w:w="1134" w:type="dxa"/>
          </w:tcPr>
          <w:p w:rsidR="00680A0C" w:rsidRPr="00680A0C" w:rsidRDefault="00680A0C" w:rsidP="00ED381E"/>
        </w:tc>
        <w:tc>
          <w:tcPr>
            <w:tcW w:w="993" w:type="dxa"/>
          </w:tcPr>
          <w:p w:rsidR="00680A0C" w:rsidRPr="00680A0C" w:rsidRDefault="00680A0C" w:rsidP="00ED381E"/>
        </w:tc>
        <w:tc>
          <w:tcPr>
            <w:tcW w:w="2835" w:type="dxa"/>
            <w:vMerge/>
          </w:tcPr>
          <w:p w:rsidR="00680A0C" w:rsidRPr="00680A0C" w:rsidRDefault="00680A0C" w:rsidP="00076319">
            <w:pPr>
              <w:spacing w:line="360" w:lineRule="auto"/>
              <w:ind w:left="360"/>
              <w:rPr>
                <w:color w:val="000000"/>
              </w:rPr>
            </w:pPr>
          </w:p>
        </w:tc>
        <w:tc>
          <w:tcPr>
            <w:tcW w:w="1842" w:type="dxa"/>
            <w:vMerge/>
          </w:tcPr>
          <w:p w:rsidR="00680A0C" w:rsidRPr="00680A0C" w:rsidRDefault="00680A0C" w:rsidP="00076319">
            <w:pPr>
              <w:spacing w:line="360" w:lineRule="auto"/>
              <w:ind w:left="360"/>
              <w:rPr>
                <w:color w:val="000000"/>
              </w:rPr>
            </w:pPr>
          </w:p>
        </w:tc>
      </w:tr>
      <w:tr w:rsidR="00680A0C" w:rsidRPr="00454BFC" w:rsidTr="00076319">
        <w:trPr>
          <w:trHeight w:val="303"/>
        </w:trPr>
        <w:tc>
          <w:tcPr>
            <w:tcW w:w="718" w:type="dxa"/>
            <w:vMerge/>
          </w:tcPr>
          <w:p w:rsidR="00680A0C" w:rsidRPr="00680A0C" w:rsidRDefault="00680A0C" w:rsidP="00680A0C">
            <w:pPr>
              <w:spacing w:line="360" w:lineRule="auto"/>
              <w:rPr>
                <w:color w:val="000000"/>
              </w:rPr>
            </w:pPr>
          </w:p>
        </w:tc>
        <w:tc>
          <w:tcPr>
            <w:tcW w:w="3410" w:type="dxa"/>
            <w:vMerge/>
          </w:tcPr>
          <w:p w:rsidR="00680A0C" w:rsidRPr="00680A0C" w:rsidRDefault="00680A0C" w:rsidP="00CF2681">
            <w:pPr>
              <w:pStyle w:val="affb"/>
              <w:rPr>
                <w:sz w:val="22"/>
                <w:szCs w:val="22"/>
              </w:rPr>
            </w:pPr>
          </w:p>
        </w:tc>
        <w:tc>
          <w:tcPr>
            <w:tcW w:w="2765" w:type="dxa"/>
            <w:vMerge/>
          </w:tcPr>
          <w:p w:rsidR="00680A0C" w:rsidRPr="00680A0C" w:rsidRDefault="00680A0C" w:rsidP="00CF2681">
            <w:pPr>
              <w:pStyle w:val="affb"/>
              <w:rPr>
                <w:sz w:val="22"/>
                <w:szCs w:val="22"/>
              </w:rPr>
            </w:pPr>
          </w:p>
        </w:tc>
        <w:tc>
          <w:tcPr>
            <w:tcW w:w="1215" w:type="dxa"/>
            <w:gridSpan w:val="2"/>
          </w:tcPr>
          <w:p w:rsidR="00680A0C" w:rsidRPr="0000483F" w:rsidRDefault="00680A0C" w:rsidP="00CE289B">
            <w:r w:rsidRPr="0000483F">
              <w:t>МБ</w:t>
            </w:r>
          </w:p>
        </w:tc>
        <w:tc>
          <w:tcPr>
            <w:tcW w:w="1072" w:type="dxa"/>
          </w:tcPr>
          <w:p w:rsidR="00680A0C" w:rsidRPr="00680A0C" w:rsidRDefault="00680A0C" w:rsidP="00ED381E">
            <w:r>
              <w:rPr>
                <w:sz w:val="22"/>
                <w:szCs w:val="22"/>
              </w:rPr>
              <w:t>700,0</w:t>
            </w:r>
          </w:p>
        </w:tc>
        <w:tc>
          <w:tcPr>
            <w:tcW w:w="1134" w:type="dxa"/>
          </w:tcPr>
          <w:p w:rsidR="00680A0C" w:rsidRPr="00680A0C" w:rsidRDefault="00680A0C" w:rsidP="00ED381E">
            <w:r>
              <w:rPr>
                <w:sz w:val="22"/>
                <w:szCs w:val="22"/>
              </w:rPr>
              <w:t>700,0</w:t>
            </w:r>
          </w:p>
        </w:tc>
        <w:tc>
          <w:tcPr>
            <w:tcW w:w="993" w:type="dxa"/>
          </w:tcPr>
          <w:p w:rsidR="00680A0C" w:rsidRPr="00680A0C" w:rsidRDefault="00680A0C" w:rsidP="00680A0C">
            <w:r>
              <w:rPr>
                <w:sz w:val="22"/>
                <w:szCs w:val="22"/>
              </w:rPr>
              <w:t>700,0</w:t>
            </w:r>
          </w:p>
        </w:tc>
        <w:tc>
          <w:tcPr>
            <w:tcW w:w="2835" w:type="dxa"/>
            <w:vMerge/>
          </w:tcPr>
          <w:p w:rsidR="00680A0C" w:rsidRPr="00680A0C" w:rsidRDefault="00680A0C" w:rsidP="00076319">
            <w:pPr>
              <w:spacing w:line="360" w:lineRule="auto"/>
              <w:ind w:left="360"/>
              <w:rPr>
                <w:color w:val="000000"/>
              </w:rPr>
            </w:pPr>
          </w:p>
        </w:tc>
        <w:tc>
          <w:tcPr>
            <w:tcW w:w="1842" w:type="dxa"/>
            <w:vMerge/>
          </w:tcPr>
          <w:p w:rsidR="00680A0C" w:rsidRPr="00680A0C" w:rsidRDefault="00680A0C" w:rsidP="00076319">
            <w:pPr>
              <w:spacing w:line="360" w:lineRule="auto"/>
              <w:ind w:left="360"/>
              <w:rPr>
                <w:color w:val="000000"/>
              </w:rPr>
            </w:pPr>
          </w:p>
        </w:tc>
      </w:tr>
      <w:tr w:rsidR="00680A0C" w:rsidRPr="00454BFC" w:rsidTr="00076319">
        <w:trPr>
          <w:trHeight w:val="303"/>
        </w:trPr>
        <w:tc>
          <w:tcPr>
            <w:tcW w:w="718" w:type="dxa"/>
            <w:vMerge/>
          </w:tcPr>
          <w:p w:rsidR="00680A0C" w:rsidRPr="00680A0C" w:rsidRDefault="00680A0C" w:rsidP="00680A0C">
            <w:pPr>
              <w:spacing w:line="360" w:lineRule="auto"/>
              <w:rPr>
                <w:color w:val="000000"/>
              </w:rPr>
            </w:pPr>
          </w:p>
        </w:tc>
        <w:tc>
          <w:tcPr>
            <w:tcW w:w="3410" w:type="dxa"/>
            <w:vMerge/>
          </w:tcPr>
          <w:p w:rsidR="00680A0C" w:rsidRPr="00680A0C" w:rsidRDefault="00680A0C" w:rsidP="00CF2681">
            <w:pPr>
              <w:pStyle w:val="affb"/>
              <w:rPr>
                <w:sz w:val="22"/>
                <w:szCs w:val="22"/>
              </w:rPr>
            </w:pPr>
          </w:p>
        </w:tc>
        <w:tc>
          <w:tcPr>
            <w:tcW w:w="2765" w:type="dxa"/>
            <w:vMerge/>
          </w:tcPr>
          <w:p w:rsidR="00680A0C" w:rsidRPr="00680A0C" w:rsidRDefault="00680A0C" w:rsidP="00CF2681">
            <w:pPr>
              <w:pStyle w:val="affb"/>
              <w:rPr>
                <w:sz w:val="22"/>
                <w:szCs w:val="22"/>
              </w:rPr>
            </w:pPr>
          </w:p>
        </w:tc>
        <w:tc>
          <w:tcPr>
            <w:tcW w:w="1215" w:type="dxa"/>
            <w:gridSpan w:val="2"/>
          </w:tcPr>
          <w:p w:rsidR="00680A0C" w:rsidRPr="0000483F" w:rsidRDefault="00680A0C" w:rsidP="00CE289B">
            <w:r w:rsidRPr="0000483F">
              <w:t>Др.</w:t>
            </w:r>
          </w:p>
        </w:tc>
        <w:tc>
          <w:tcPr>
            <w:tcW w:w="1072" w:type="dxa"/>
          </w:tcPr>
          <w:p w:rsidR="00680A0C" w:rsidRPr="00680A0C" w:rsidRDefault="00680A0C" w:rsidP="00ED381E"/>
        </w:tc>
        <w:tc>
          <w:tcPr>
            <w:tcW w:w="1134" w:type="dxa"/>
          </w:tcPr>
          <w:p w:rsidR="00680A0C" w:rsidRPr="00680A0C" w:rsidRDefault="00680A0C" w:rsidP="00ED381E"/>
        </w:tc>
        <w:tc>
          <w:tcPr>
            <w:tcW w:w="993" w:type="dxa"/>
          </w:tcPr>
          <w:p w:rsidR="00680A0C" w:rsidRPr="00680A0C" w:rsidRDefault="00680A0C" w:rsidP="00ED381E"/>
        </w:tc>
        <w:tc>
          <w:tcPr>
            <w:tcW w:w="2835" w:type="dxa"/>
            <w:vMerge/>
          </w:tcPr>
          <w:p w:rsidR="00680A0C" w:rsidRPr="00680A0C" w:rsidRDefault="00680A0C" w:rsidP="00076319">
            <w:pPr>
              <w:spacing w:line="360" w:lineRule="auto"/>
              <w:ind w:left="360"/>
              <w:rPr>
                <w:color w:val="000000"/>
              </w:rPr>
            </w:pPr>
          </w:p>
        </w:tc>
        <w:tc>
          <w:tcPr>
            <w:tcW w:w="1842" w:type="dxa"/>
            <w:vMerge/>
          </w:tcPr>
          <w:p w:rsidR="00680A0C" w:rsidRPr="00680A0C" w:rsidRDefault="00680A0C" w:rsidP="00076319">
            <w:pPr>
              <w:spacing w:line="360" w:lineRule="auto"/>
              <w:ind w:left="360"/>
              <w:rPr>
                <w:color w:val="000000"/>
              </w:rPr>
            </w:pPr>
          </w:p>
        </w:tc>
      </w:tr>
      <w:tr w:rsidR="00680A0C" w:rsidRPr="00454BFC" w:rsidTr="00076319">
        <w:trPr>
          <w:trHeight w:val="303"/>
        </w:trPr>
        <w:tc>
          <w:tcPr>
            <w:tcW w:w="718" w:type="dxa"/>
            <w:vMerge/>
          </w:tcPr>
          <w:p w:rsidR="00680A0C" w:rsidRPr="00680A0C" w:rsidRDefault="00680A0C" w:rsidP="00680A0C">
            <w:pPr>
              <w:spacing w:line="360" w:lineRule="auto"/>
              <w:rPr>
                <w:color w:val="000000"/>
              </w:rPr>
            </w:pPr>
          </w:p>
        </w:tc>
        <w:tc>
          <w:tcPr>
            <w:tcW w:w="3410" w:type="dxa"/>
            <w:vMerge/>
          </w:tcPr>
          <w:p w:rsidR="00680A0C" w:rsidRPr="00680A0C" w:rsidRDefault="00680A0C" w:rsidP="00CF2681">
            <w:pPr>
              <w:pStyle w:val="affb"/>
              <w:rPr>
                <w:sz w:val="22"/>
                <w:szCs w:val="22"/>
              </w:rPr>
            </w:pPr>
          </w:p>
        </w:tc>
        <w:tc>
          <w:tcPr>
            <w:tcW w:w="2765" w:type="dxa"/>
            <w:vMerge/>
          </w:tcPr>
          <w:p w:rsidR="00680A0C" w:rsidRPr="00680A0C" w:rsidRDefault="00680A0C" w:rsidP="00CF2681">
            <w:pPr>
              <w:pStyle w:val="affb"/>
              <w:rPr>
                <w:sz w:val="22"/>
                <w:szCs w:val="22"/>
              </w:rPr>
            </w:pPr>
          </w:p>
        </w:tc>
        <w:tc>
          <w:tcPr>
            <w:tcW w:w="1215" w:type="dxa"/>
            <w:gridSpan w:val="2"/>
          </w:tcPr>
          <w:p w:rsidR="00680A0C" w:rsidRPr="00680A0C" w:rsidRDefault="00680A0C" w:rsidP="00CE289B">
            <w:r w:rsidRPr="00680A0C">
              <w:rPr>
                <w:sz w:val="22"/>
                <w:szCs w:val="22"/>
              </w:rPr>
              <w:t>Всего</w:t>
            </w:r>
          </w:p>
        </w:tc>
        <w:tc>
          <w:tcPr>
            <w:tcW w:w="1072" w:type="dxa"/>
          </w:tcPr>
          <w:p w:rsidR="00680A0C" w:rsidRPr="00680A0C" w:rsidRDefault="00680A0C" w:rsidP="00CE289B">
            <w:r w:rsidRPr="00680A0C">
              <w:rPr>
                <w:sz w:val="22"/>
                <w:szCs w:val="22"/>
              </w:rPr>
              <w:t>700,0</w:t>
            </w:r>
          </w:p>
        </w:tc>
        <w:tc>
          <w:tcPr>
            <w:tcW w:w="1134" w:type="dxa"/>
          </w:tcPr>
          <w:p w:rsidR="00680A0C" w:rsidRPr="00680A0C" w:rsidRDefault="00680A0C" w:rsidP="00CE289B">
            <w:r w:rsidRPr="00680A0C">
              <w:rPr>
                <w:sz w:val="22"/>
                <w:szCs w:val="22"/>
              </w:rPr>
              <w:t>700,0</w:t>
            </w:r>
          </w:p>
        </w:tc>
        <w:tc>
          <w:tcPr>
            <w:tcW w:w="993" w:type="dxa"/>
          </w:tcPr>
          <w:p w:rsidR="00680A0C" w:rsidRPr="00680A0C" w:rsidRDefault="00680A0C" w:rsidP="00CE289B">
            <w:r w:rsidRPr="00680A0C">
              <w:rPr>
                <w:sz w:val="22"/>
                <w:szCs w:val="22"/>
              </w:rPr>
              <w:t>700,0</w:t>
            </w:r>
          </w:p>
        </w:tc>
        <w:tc>
          <w:tcPr>
            <w:tcW w:w="2835" w:type="dxa"/>
            <w:vMerge/>
          </w:tcPr>
          <w:p w:rsidR="00680A0C" w:rsidRPr="00680A0C" w:rsidRDefault="00680A0C" w:rsidP="00076319">
            <w:pPr>
              <w:spacing w:line="360" w:lineRule="auto"/>
              <w:ind w:left="360"/>
              <w:rPr>
                <w:color w:val="000000"/>
              </w:rPr>
            </w:pPr>
          </w:p>
        </w:tc>
        <w:tc>
          <w:tcPr>
            <w:tcW w:w="1842" w:type="dxa"/>
            <w:vMerge/>
          </w:tcPr>
          <w:p w:rsidR="00680A0C" w:rsidRPr="00680A0C" w:rsidRDefault="00680A0C"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3.4. Обеспечение населения широким спектром бытовых услуг высокого качества</w:t>
            </w:r>
          </w:p>
        </w:tc>
      </w:tr>
      <w:tr w:rsidR="00773C33" w:rsidRPr="00454BFC" w:rsidTr="00076319">
        <w:trPr>
          <w:trHeight w:val="606"/>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3.4.1.</w:t>
            </w:r>
          </w:p>
        </w:tc>
        <w:tc>
          <w:tcPr>
            <w:tcW w:w="3410" w:type="dxa"/>
            <w:vMerge w:val="restart"/>
          </w:tcPr>
          <w:p w:rsidR="00773C33" w:rsidRPr="00076319" w:rsidRDefault="00773C33" w:rsidP="00543374">
            <w:pPr>
              <w:pStyle w:val="affb"/>
              <w:rPr>
                <w:sz w:val="22"/>
                <w:szCs w:val="22"/>
              </w:rPr>
            </w:pPr>
            <w:r w:rsidRPr="00076319">
              <w:rPr>
                <w:sz w:val="22"/>
                <w:szCs w:val="22"/>
              </w:rPr>
              <w:t>Удовлетворение спроса населения в качественных товарах и услугах  путем  обеспечение территориальной доступности товаров и услуг, реализации мероприятий по защите прав потребителей, содействию  в  обеспечении   предприятий  потребительского   рынка профессиональными кадрами.</w:t>
            </w:r>
          </w:p>
        </w:tc>
        <w:tc>
          <w:tcPr>
            <w:tcW w:w="2765" w:type="dxa"/>
            <w:vMerge w:val="restart"/>
          </w:tcPr>
          <w:p w:rsidR="00773C33" w:rsidRPr="00076319" w:rsidRDefault="00773C33" w:rsidP="004F46AB">
            <w:pPr>
              <w:pStyle w:val="affb"/>
              <w:rPr>
                <w:sz w:val="22"/>
                <w:szCs w:val="22"/>
              </w:rPr>
            </w:pPr>
            <w:r w:rsidRPr="00076319">
              <w:rPr>
                <w:sz w:val="22"/>
                <w:szCs w:val="22"/>
              </w:rPr>
              <w:t>МЦП «Развитие потребительского рынка в Рыбинском муниципальном районе на 2013-2015 годы»</w:t>
            </w:r>
          </w:p>
        </w:tc>
        <w:tc>
          <w:tcPr>
            <w:tcW w:w="1215" w:type="dxa"/>
            <w:gridSpan w:val="2"/>
          </w:tcPr>
          <w:p w:rsidR="00773C33" w:rsidRPr="00076319" w:rsidRDefault="00773C33" w:rsidP="00ED381E">
            <w:r w:rsidRPr="00076319">
              <w:rPr>
                <w:sz w:val="22"/>
                <w:szCs w:val="22"/>
              </w:rPr>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E253DF">
            <w:pPr>
              <w:pStyle w:val="affb"/>
              <w:rPr>
                <w:sz w:val="22"/>
                <w:szCs w:val="22"/>
              </w:rPr>
            </w:pPr>
            <w:r w:rsidRPr="00076319">
              <w:rPr>
                <w:sz w:val="22"/>
                <w:szCs w:val="22"/>
              </w:rPr>
              <w:t>Удовлетворение спроса населения в качественных товарах и услугах  путем  обеспечение территориальной доступности товаров и услуг, реализации мероприятий по защите прав потребителей, содействию  в  обеспечении   предприятий  потребительского   рынка профессиональными кадрами</w:t>
            </w:r>
          </w:p>
        </w:tc>
        <w:tc>
          <w:tcPr>
            <w:tcW w:w="1842" w:type="dxa"/>
            <w:vMerge w:val="restart"/>
          </w:tcPr>
          <w:p w:rsidR="00773C33" w:rsidRPr="00076319" w:rsidRDefault="00773C33" w:rsidP="00FF717B">
            <w:pPr>
              <w:pStyle w:val="affb"/>
              <w:rPr>
                <w:sz w:val="22"/>
                <w:szCs w:val="22"/>
              </w:rPr>
            </w:pPr>
            <w:r w:rsidRPr="00076319">
              <w:rPr>
                <w:sz w:val="22"/>
                <w:szCs w:val="22"/>
              </w:rPr>
              <w:t>Отдел потребительского рынка и предпринимательства УЭиФ администрации РМР</w:t>
            </w:r>
          </w:p>
        </w:tc>
      </w:tr>
      <w:tr w:rsidR="00773C33" w:rsidRPr="00454BFC" w:rsidTr="00076319">
        <w:trPr>
          <w:trHeight w:val="60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43374">
            <w:pPr>
              <w:pStyle w:val="affb"/>
              <w:rPr>
                <w:sz w:val="22"/>
                <w:szCs w:val="22"/>
              </w:rPr>
            </w:pPr>
          </w:p>
        </w:tc>
        <w:tc>
          <w:tcPr>
            <w:tcW w:w="2765" w:type="dxa"/>
            <w:vMerge/>
          </w:tcPr>
          <w:p w:rsidR="00773C33" w:rsidRPr="00076319" w:rsidRDefault="00773C33" w:rsidP="004F46AB">
            <w:pPr>
              <w:pStyle w:val="affb"/>
              <w:rPr>
                <w:sz w:val="22"/>
                <w:szCs w:val="22"/>
              </w:rPr>
            </w:pPr>
          </w:p>
        </w:tc>
        <w:tc>
          <w:tcPr>
            <w:tcW w:w="1215" w:type="dxa"/>
            <w:gridSpan w:val="2"/>
          </w:tcPr>
          <w:p w:rsidR="00773C33" w:rsidRPr="00076319" w:rsidRDefault="00773C33" w:rsidP="00ED381E">
            <w:r w:rsidRPr="00076319">
              <w:rPr>
                <w:sz w:val="22"/>
                <w:szCs w:val="22"/>
              </w:rPr>
              <w:t>ОБ</w:t>
            </w:r>
          </w:p>
        </w:tc>
        <w:tc>
          <w:tcPr>
            <w:tcW w:w="1072" w:type="dxa"/>
          </w:tcPr>
          <w:p w:rsidR="00773C33" w:rsidRPr="00076319" w:rsidRDefault="00773C33" w:rsidP="00076319">
            <w:pPr>
              <w:spacing w:line="360" w:lineRule="auto"/>
              <w:rPr>
                <w:color w:val="000000"/>
              </w:rPr>
            </w:pPr>
            <w:r w:rsidRPr="00076319">
              <w:rPr>
                <w:color w:val="000000"/>
                <w:sz w:val="22"/>
                <w:szCs w:val="22"/>
              </w:rPr>
              <w:t>365,0</w:t>
            </w:r>
          </w:p>
        </w:tc>
        <w:tc>
          <w:tcPr>
            <w:tcW w:w="1134" w:type="dxa"/>
          </w:tcPr>
          <w:p w:rsidR="00773C33" w:rsidRPr="00076319" w:rsidRDefault="00773C33" w:rsidP="00076319">
            <w:pPr>
              <w:spacing w:line="360" w:lineRule="auto"/>
              <w:rPr>
                <w:color w:val="000000"/>
              </w:rPr>
            </w:pPr>
            <w:r w:rsidRPr="00076319">
              <w:rPr>
                <w:color w:val="000000"/>
                <w:sz w:val="22"/>
                <w:szCs w:val="22"/>
              </w:rPr>
              <w:t>365,0</w:t>
            </w:r>
          </w:p>
        </w:tc>
        <w:tc>
          <w:tcPr>
            <w:tcW w:w="993" w:type="dxa"/>
          </w:tcPr>
          <w:p w:rsidR="00773C33" w:rsidRPr="00076319" w:rsidRDefault="00773C33" w:rsidP="00076319">
            <w:pPr>
              <w:spacing w:line="360" w:lineRule="auto"/>
              <w:rPr>
                <w:color w:val="000000"/>
              </w:rPr>
            </w:pPr>
            <w:r w:rsidRPr="00076319">
              <w:rPr>
                <w:color w:val="000000"/>
                <w:sz w:val="22"/>
                <w:szCs w:val="22"/>
              </w:rPr>
              <w:t>365,0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60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43374">
            <w:pPr>
              <w:pStyle w:val="affb"/>
              <w:rPr>
                <w:sz w:val="22"/>
                <w:szCs w:val="22"/>
              </w:rPr>
            </w:pPr>
          </w:p>
        </w:tc>
        <w:tc>
          <w:tcPr>
            <w:tcW w:w="2765" w:type="dxa"/>
            <w:vMerge/>
          </w:tcPr>
          <w:p w:rsidR="00773C33" w:rsidRPr="00076319" w:rsidRDefault="00773C33" w:rsidP="004F46AB">
            <w:pPr>
              <w:pStyle w:val="affb"/>
              <w:rPr>
                <w:sz w:val="22"/>
                <w:szCs w:val="22"/>
              </w:rPr>
            </w:pPr>
          </w:p>
        </w:tc>
        <w:tc>
          <w:tcPr>
            <w:tcW w:w="1215" w:type="dxa"/>
            <w:gridSpan w:val="2"/>
          </w:tcPr>
          <w:p w:rsidR="00773C33" w:rsidRPr="00076319" w:rsidRDefault="00773C33" w:rsidP="00ED381E">
            <w:r w:rsidRPr="00076319">
              <w:rPr>
                <w:sz w:val="22"/>
                <w:szCs w:val="22"/>
              </w:rPr>
              <w:t>МБ</w:t>
            </w:r>
          </w:p>
        </w:tc>
        <w:tc>
          <w:tcPr>
            <w:tcW w:w="1072" w:type="dxa"/>
          </w:tcPr>
          <w:p w:rsidR="00773C33" w:rsidRPr="00076319" w:rsidRDefault="00773C33" w:rsidP="00076319">
            <w:pPr>
              <w:spacing w:line="360" w:lineRule="auto"/>
              <w:rPr>
                <w:color w:val="000000"/>
              </w:rPr>
            </w:pPr>
            <w:r w:rsidRPr="00076319">
              <w:rPr>
                <w:color w:val="000000"/>
                <w:sz w:val="22"/>
                <w:szCs w:val="22"/>
              </w:rPr>
              <w:t>106,0</w:t>
            </w:r>
          </w:p>
        </w:tc>
        <w:tc>
          <w:tcPr>
            <w:tcW w:w="1134" w:type="dxa"/>
          </w:tcPr>
          <w:p w:rsidR="00773C33" w:rsidRPr="00076319" w:rsidRDefault="00773C33" w:rsidP="00076319">
            <w:pPr>
              <w:spacing w:line="360" w:lineRule="auto"/>
              <w:rPr>
                <w:color w:val="000000"/>
              </w:rPr>
            </w:pPr>
            <w:r w:rsidRPr="00076319">
              <w:rPr>
                <w:color w:val="000000"/>
                <w:sz w:val="22"/>
                <w:szCs w:val="22"/>
              </w:rPr>
              <w:t>66,0</w:t>
            </w:r>
          </w:p>
        </w:tc>
        <w:tc>
          <w:tcPr>
            <w:tcW w:w="993" w:type="dxa"/>
          </w:tcPr>
          <w:p w:rsidR="00773C33" w:rsidRPr="00076319" w:rsidRDefault="00773C33" w:rsidP="00076319">
            <w:pPr>
              <w:spacing w:line="360" w:lineRule="auto"/>
              <w:rPr>
                <w:color w:val="000000"/>
              </w:rPr>
            </w:pPr>
            <w:r w:rsidRPr="00076319">
              <w:rPr>
                <w:color w:val="000000"/>
                <w:sz w:val="22"/>
                <w:szCs w:val="22"/>
              </w:rPr>
              <w:t>66,0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60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43374">
            <w:pPr>
              <w:pStyle w:val="affb"/>
              <w:rPr>
                <w:sz w:val="22"/>
                <w:szCs w:val="22"/>
              </w:rPr>
            </w:pPr>
          </w:p>
        </w:tc>
        <w:tc>
          <w:tcPr>
            <w:tcW w:w="2765" w:type="dxa"/>
            <w:vMerge/>
          </w:tcPr>
          <w:p w:rsidR="00773C33" w:rsidRPr="00076319" w:rsidRDefault="00773C33" w:rsidP="004F46AB">
            <w:pPr>
              <w:pStyle w:val="affb"/>
              <w:rPr>
                <w:sz w:val="22"/>
                <w:szCs w:val="22"/>
              </w:rPr>
            </w:pPr>
          </w:p>
        </w:tc>
        <w:tc>
          <w:tcPr>
            <w:tcW w:w="1215" w:type="dxa"/>
            <w:gridSpan w:val="2"/>
          </w:tcPr>
          <w:p w:rsidR="00773C33" w:rsidRPr="00076319" w:rsidRDefault="00773C33" w:rsidP="00ED381E">
            <w:r w:rsidRPr="00076319">
              <w:rPr>
                <w:sz w:val="22"/>
                <w:szCs w:val="22"/>
              </w:rPr>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606"/>
        </w:trPr>
        <w:tc>
          <w:tcPr>
            <w:tcW w:w="718" w:type="dxa"/>
            <w:vMerge/>
          </w:tcPr>
          <w:p w:rsidR="00773C33" w:rsidRPr="00076319" w:rsidRDefault="00773C33" w:rsidP="00076319">
            <w:pPr>
              <w:spacing w:line="360" w:lineRule="auto"/>
              <w:rPr>
                <w:color w:val="000000"/>
              </w:rPr>
            </w:pPr>
          </w:p>
        </w:tc>
        <w:tc>
          <w:tcPr>
            <w:tcW w:w="3410" w:type="dxa"/>
            <w:vMerge/>
          </w:tcPr>
          <w:p w:rsidR="00773C33" w:rsidRPr="00076319" w:rsidRDefault="00773C33" w:rsidP="00543374">
            <w:pPr>
              <w:pStyle w:val="affb"/>
              <w:rPr>
                <w:sz w:val="22"/>
                <w:szCs w:val="22"/>
              </w:rPr>
            </w:pPr>
          </w:p>
        </w:tc>
        <w:tc>
          <w:tcPr>
            <w:tcW w:w="2765" w:type="dxa"/>
            <w:vMerge/>
          </w:tcPr>
          <w:p w:rsidR="00773C33" w:rsidRPr="00076319" w:rsidRDefault="00773C33" w:rsidP="004F46AB">
            <w:pPr>
              <w:pStyle w:val="affb"/>
              <w:rPr>
                <w:sz w:val="22"/>
                <w:szCs w:val="22"/>
              </w:rPr>
            </w:pPr>
          </w:p>
        </w:tc>
        <w:tc>
          <w:tcPr>
            <w:tcW w:w="1215" w:type="dxa"/>
            <w:gridSpan w:val="2"/>
          </w:tcPr>
          <w:p w:rsidR="00773C33" w:rsidRPr="00076319" w:rsidRDefault="00773C33" w:rsidP="00ED381E">
            <w:r w:rsidRPr="00076319">
              <w:rPr>
                <w:sz w:val="22"/>
                <w:szCs w:val="22"/>
              </w:rPr>
              <w:t>Всего</w:t>
            </w:r>
          </w:p>
        </w:tc>
        <w:tc>
          <w:tcPr>
            <w:tcW w:w="1072" w:type="dxa"/>
          </w:tcPr>
          <w:p w:rsidR="00773C33" w:rsidRPr="00076319" w:rsidRDefault="00773C33" w:rsidP="00076319">
            <w:pPr>
              <w:spacing w:line="360" w:lineRule="auto"/>
              <w:rPr>
                <w:color w:val="000000"/>
              </w:rPr>
            </w:pPr>
            <w:r w:rsidRPr="00076319">
              <w:rPr>
                <w:color w:val="000000"/>
                <w:sz w:val="22"/>
                <w:szCs w:val="22"/>
              </w:rPr>
              <w:t>471,0</w:t>
            </w:r>
          </w:p>
        </w:tc>
        <w:tc>
          <w:tcPr>
            <w:tcW w:w="1134" w:type="dxa"/>
          </w:tcPr>
          <w:p w:rsidR="00773C33" w:rsidRPr="00076319" w:rsidRDefault="00773C33" w:rsidP="00076319">
            <w:pPr>
              <w:spacing w:line="360" w:lineRule="auto"/>
              <w:rPr>
                <w:color w:val="000000"/>
              </w:rPr>
            </w:pPr>
            <w:r w:rsidRPr="00076319">
              <w:rPr>
                <w:color w:val="000000"/>
                <w:sz w:val="22"/>
                <w:szCs w:val="22"/>
              </w:rPr>
              <w:t>431,0</w:t>
            </w:r>
          </w:p>
        </w:tc>
        <w:tc>
          <w:tcPr>
            <w:tcW w:w="993" w:type="dxa"/>
          </w:tcPr>
          <w:p w:rsidR="00773C33" w:rsidRPr="00076319" w:rsidRDefault="00773C33" w:rsidP="00076319">
            <w:pPr>
              <w:spacing w:line="360" w:lineRule="auto"/>
              <w:rPr>
                <w:color w:val="000000"/>
              </w:rPr>
            </w:pPr>
            <w:r w:rsidRPr="00076319">
              <w:rPr>
                <w:color w:val="000000"/>
                <w:sz w:val="22"/>
                <w:szCs w:val="22"/>
              </w:rPr>
              <w:t>431,0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c>
          <w:tcPr>
            <w:tcW w:w="15984" w:type="dxa"/>
            <w:gridSpan w:val="10"/>
          </w:tcPr>
          <w:p w:rsidR="00773C33" w:rsidRPr="00076319" w:rsidRDefault="00773C33" w:rsidP="00076319">
            <w:pPr>
              <w:spacing w:line="360" w:lineRule="auto"/>
              <w:ind w:left="360"/>
              <w:rPr>
                <w:color w:val="000000"/>
              </w:rPr>
            </w:pPr>
            <w:r w:rsidRPr="00076319">
              <w:rPr>
                <w:color w:val="000000"/>
                <w:sz w:val="22"/>
                <w:szCs w:val="22"/>
              </w:rPr>
              <w:t>Задача 3.5. Улучшение экологической ситуации и оздоровления окружающей среды, повышение экологической безопасности хозяйственной деятельности</w:t>
            </w:r>
          </w:p>
        </w:tc>
      </w:tr>
      <w:tr w:rsidR="00773C33" w:rsidRPr="00454BFC" w:rsidTr="00076319">
        <w:trPr>
          <w:trHeight w:val="387"/>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3.5.1.</w:t>
            </w:r>
          </w:p>
        </w:tc>
        <w:tc>
          <w:tcPr>
            <w:tcW w:w="3410" w:type="dxa"/>
            <w:vMerge w:val="restart"/>
          </w:tcPr>
          <w:p w:rsidR="00773C33" w:rsidRPr="000130FA" w:rsidRDefault="00773C33" w:rsidP="00C87741">
            <w:pPr>
              <w:pStyle w:val="affb"/>
            </w:pPr>
            <w:r w:rsidRPr="00C87741">
              <w:t xml:space="preserve">Проектирование и </w:t>
            </w:r>
            <w:r w:rsidRPr="00C87741">
              <w:lastRenderedPageBreak/>
              <w:t>строительство отходоперерабатывающего комплекса</w:t>
            </w:r>
          </w:p>
        </w:tc>
        <w:tc>
          <w:tcPr>
            <w:tcW w:w="2765" w:type="dxa"/>
            <w:vMerge w:val="restart"/>
          </w:tcPr>
          <w:p w:rsidR="00773C33" w:rsidRPr="000130FA" w:rsidRDefault="00773C33" w:rsidP="00C87741">
            <w:pPr>
              <w:pStyle w:val="affb"/>
            </w:pPr>
            <w:r>
              <w:lastRenderedPageBreak/>
              <w:t>МЦП</w:t>
            </w:r>
            <w:r w:rsidRPr="00C87741">
              <w:t xml:space="preserve"> «Обращение с </w:t>
            </w:r>
            <w:r w:rsidRPr="00C87741">
              <w:lastRenderedPageBreak/>
              <w:t>твердыми бытовыми отходами на территории Рыбинского муниципального района» на 2011 – 2014 годы</w:t>
            </w:r>
          </w:p>
        </w:tc>
        <w:tc>
          <w:tcPr>
            <w:tcW w:w="1215" w:type="dxa"/>
            <w:gridSpan w:val="2"/>
          </w:tcPr>
          <w:p w:rsidR="00773C33" w:rsidRPr="000E4597" w:rsidRDefault="00773C33" w:rsidP="008D55EA">
            <w:r w:rsidRPr="000E4597">
              <w:lastRenderedPageBreak/>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076319" w:rsidRDefault="00773C33" w:rsidP="00076319">
            <w:pPr>
              <w:spacing w:line="360" w:lineRule="auto"/>
              <w:ind w:left="360"/>
              <w:rPr>
                <w:color w:val="000000"/>
              </w:rPr>
            </w:pPr>
          </w:p>
        </w:tc>
        <w:tc>
          <w:tcPr>
            <w:tcW w:w="2835" w:type="dxa"/>
            <w:vMerge w:val="restart"/>
          </w:tcPr>
          <w:p w:rsidR="00773C33" w:rsidRPr="00076319" w:rsidRDefault="00773C33" w:rsidP="001A1AE1">
            <w:pPr>
              <w:pStyle w:val="affb"/>
              <w:rPr>
                <w:sz w:val="22"/>
                <w:szCs w:val="22"/>
              </w:rPr>
            </w:pPr>
            <w:r w:rsidRPr="00076319">
              <w:rPr>
                <w:sz w:val="22"/>
                <w:szCs w:val="22"/>
              </w:rPr>
              <w:t xml:space="preserve">К 2014 году снижение </w:t>
            </w:r>
            <w:r w:rsidRPr="00076319">
              <w:rPr>
                <w:sz w:val="22"/>
                <w:szCs w:val="22"/>
              </w:rPr>
              <w:lastRenderedPageBreak/>
              <w:t>количества ТБО, направляемых на захоронение на 10 000 м3, за счет раздельного сбора и сортировки;</w:t>
            </w:r>
          </w:p>
          <w:p w:rsidR="00773C33" w:rsidRPr="00076319" w:rsidRDefault="00773C33" w:rsidP="001A1AE1">
            <w:pPr>
              <w:pStyle w:val="affb"/>
              <w:rPr>
                <w:sz w:val="22"/>
                <w:szCs w:val="22"/>
              </w:rPr>
            </w:pPr>
            <w:r w:rsidRPr="00076319">
              <w:rPr>
                <w:sz w:val="22"/>
                <w:szCs w:val="22"/>
              </w:rPr>
              <w:t xml:space="preserve">- обеспечение доступности услуг по сбору и вывозу ТБО для населения района и внедрение мотивирующего механизма «плати по мере выбрасывания» для временно проживающих в летний период; </w:t>
            </w:r>
          </w:p>
          <w:p w:rsidR="00773C33" w:rsidRPr="00076319" w:rsidRDefault="00773C33" w:rsidP="001A1AE1">
            <w:pPr>
              <w:pStyle w:val="affb"/>
              <w:rPr>
                <w:sz w:val="22"/>
                <w:szCs w:val="22"/>
              </w:rPr>
            </w:pPr>
            <w:r w:rsidRPr="00076319">
              <w:rPr>
                <w:sz w:val="22"/>
                <w:szCs w:val="22"/>
              </w:rPr>
              <w:t>- привлечение внебюджетных инвестиций за 2011-2014 годы в сферу обращения с ТБО в объёме 15 000 тыс. рублей;</w:t>
            </w:r>
          </w:p>
          <w:p w:rsidR="00773C33" w:rsidRPr="00076319" w:rsidRDefault="00773C33" w:rsidP="001A1AE1">
            <w:pPr>
              <w:pStyle w:val="affb"/>
              <w:rPr>
                <w:sz w:val="22"/>
                <w:szCs w:val="22"/>
              </w:rPr>
            </w:pPr>
            <w:r w:rsidRPr="00076319">
              <w:rPr>
                <w:sz w:val="22"/>
                <w:szCs w:val="22"/>
              </w:rPr>
              <w:t>- проведение модернизации инфраструктуры в сфере обращения с ТБО с внедрением раздельного сбора и сортировки;</w:t>
            </w:r>
          </w:p>
          <w:p w:rsidR="00773C33" w:rsidRPr="000130FA" w:rsidRDefault="00773C33" w:rsidP="00223C64">
            <w:pPr>
              <w:pStyle w:val="affb"/>
            </w:pPr>
            <w:r w:rsidRPr="00076319">
              <w:rPr>
                <w:sz w:val="22"/>
                <w:szCs w:val="22"/>
              </w:rPr>
              <w:t>- повышение экологической культуры и степени вовлеченности  населения в сферу безопасного обращения с ТБО</w:t>
            </w:r>
          </w:p>
        </w:tc>
        <w:tc>
          <w:tcPr>
            <w:tcW w:w="1842" w:type="dxa"/>
            <w:vMerge w:val="restart"/>
          </w:tcPr>
          <w:p w:rsidR="00773C33" w:rsidRPr="00076319" w:rsidRDefault="00773C33" w:rsidP="0073125A">
            <w:pPr>
              <w:pStyle w:val="affb"/>
              <w:rPr>
                <w:sz w:val="22"/>
                <w:szCs w:val="22"/>
              </w:rPr>
            </w:pPr>
            <w:r w:rsidRPr="00076319">
              <w:rPr>
                <w:sz w:val="22"/>
                <w:szCs w:val="22"/>
              </w:rPr>
              <w:lastRenderedPageBreak/>
              <w:t xml:space="preserve">Управление </w:t>
            </w:r>
            <w:r w:rsidRPr="00076319">
              <w:rPr>
                <w:sz w:val="22"/>
                <w:szCs w:val="22"/>
              </w:rPr>
              <w:lastRenderedPageBreak/>
              <w:t>ЖКХ, транспорта и связи администрации Рыбинского муниципального района</w:t>
            </w: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87741" w:rsidRDefault="00773C33" w:rsidP="00C87741">
            <w:pPr>
              <w:pStyle w:val="affb"/>
            </w:pPr>
          </w:p>
        </w:tc>
        <w:tc>
          <w:tcPr>
            <w:tcW w:w="2765" w:type="dxa"/>
            <w:vMerge/>
          </w:tcPr>
          <w:p w:rsidR="00773C33" w:rsidRDefault="00773C33" w:rsidP="00C87741">
            <w:pPr>
              <w:pStyle w:val="affb"/>
            </w:pPr>
          </w:p>
        </w:tc>
        <w:tc>
          <w:tcPr>
            <w:tcW w:w="1215" w:type="dxa"/>
            <w:gridSpan w:val="2"/>
          </w:tcPr>
          <w:p w:rsidR="00773C33" w:rsidRPr="000E4597" w:rsidRDefault="00773C33" w:rsidP="008D55EA">
            <w:r w:rsidRPr="000E4597">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8F1668" w:rsidP="008F1668">
            <w:pPr>
              <w:spacing w:line="360" w:lineRule="auto"/>
              <w:rPr>
                <w:color w:val="000000"/>
              </w:rPr>
            </w:pPr>
            <w:r w:rsidRPr="00CA623A">
              <w:rPr>
                <w:color w:val="000000"/>
                <w:sz w:val="22"/>
                <w:szCs w:val="22"/>
              </w:rPr>
              <w:t>3000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87741" w:rsidRDefault="00773C33" w:rsidP="00C87741">
            <w:pPr>
              <w:pStyle w:val="affb"/>
            </w:pPr>
          </w:p>
        </w:tc>
        <w:tc>
          <w:tcPr>
            <w:tcW w:w="2765" w:type="dxa"/>
            <w:vMerge/>
          </w:tcPr>
          <w:p w:rsidR="00773C33" w:rsidRDefault="00773C33" w:rsidP="00C87741">
            <w:pPr>
              <w:pStyle w:val="affb"/>
            </w:pPr>
          </w:p>
        </w:tc>
        <w:tc>
          <w:tcPr>
            <w:tcW w:w="1215" w:type="dxa"/>
            <w:gridSpan w:val="2"/>
          </w:tcPr>
          <w:p w:rsidR="00773C33" w:rsidRPr="000E4597" w:rsidRDefault="00773C33" w:rsidP="008D55EA">
            <w:r w:rsidRPr="000E4597">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8F1668" w:rsidP="008F1668">
            <w:pPr>
              <w:spacing w:line="360" w:lineRule="auto"/>
              <w:rPr>
                <w:color w:val="000000"/>
              </w:rPr>
            </w:pPr>
            <w:r w:rsidRPr="00CA623A">
              <w:rPr>
                <w:color w:val="000000"/>
                <w:sz w:val="22"/>
                <w:szCs w:val="22"/>
              </w:rPr>
              <w:t>330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87741" w:rsidRDefault="00773C33" w:rsidP="00C87741">
            <w:pPr>
              <w:pStyle w:val="affb"/>
            </w:pPr>
          </w:p>
        </w:tc>
        <w:tc>
          <w:tcPr>
            <w:tcW w:w="2765" w:type="dxa"/>
            <w:vMerge/>
          </w:tcPr>
          <w:p w:rsidR="00773C33" w:rsidRDefault="00773C33" w:rsidP="00C87741">
            <w:pPr>
              <w:pStyle w:val="affb"/>
            </w:pPr>
          </w:p>
        </w:tc>
        <w:tc>
          <w:tcPr>
            <w:tcW w:w="1215" w:type="dxa"/>
            <w:gridSpan w:val="2"/>
          </w:tcPr>
          <w:p w:rsidR="00773C33" w:rsidRPr="000E4597" w:rsidRDefault="00773C33" w:rsidP="008D55EA">
            <w:r w:rsidRPr="000E4597">
              <w:t>Др.</w:t>
            </w:r>
          </w:p>
        </w:tc>
        <w:tc>
          <w:tcPr>
            <w:tcW w:w="1072" w:type="dxa"/>
          </w:tcPr>
          <w:p w:rsidR="00773C33" w:rsidRPr="00076319" w:rsidRDefault="00773C33" w:rsidP="00076319">
            <w:pPr>
              <w:spacing w:line="360" w:lineRule="auto"/>
              <w:rPr>
                <w:color w:val="000000"/>
              </w:rPr>
            </w:pPr>
            <w:r w:rsidRPr="00076319">
              <w:rPr>
                <w:color w:val="000000"/>
                <w:sz w:val="22"/>
                <w:szCs w:val="22"/>
              </w:rPr>
              <w:t>1000</w:t>
            </w:r>
          </w:p>
        </w:tc>
        <w:tc>
          <w:tcPr>
            <w:tcW w:w="1134" w:type="dxa"/>
          </w:tcPr>
          <w:p w:rsidR="00773C33" w:rsidRPr="00076319" w:rsidRDefault="00773C33" w:rsidP="00076319">
            <w:pPr>
              <w:spacing w:line="360" w:lineRule="auto"/>
              <w:rPr>
                <w:color w:val="000000"/>
              </w:rPr>
            </w:pPr>
            <w:r w:rsidRPr="00076319">
              <w:rPr>
                <w:color w:val="000000"/>
                <w:sz w:val="22"/>
                <w:szCs w:val="22"/>
              </w:rPr>
              <w:t>9000</w:t>
            </w: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387"/>
        </w:trPr>
        <w:tc>
          <w:tcPr>
            <w:tcW w:w="718" w:type="dxa"/>
            <w:vMerge/>
          </w:tcPr>
          <w:p w:rsidR="00773C33" w:rsidRPr="00076319" w:rsidRDefault="00773C33" w:rsidP="00076319">
            <w:pPr>
              <w:spacing w:line="360" w:lineRule="auto"/>
              <w:ind w:left="360"/>
              <w:rPr>
                <w:color w:val="000000"/>
              </w:rPr>
            </w:pPr>
          </w:p>
        </w:tc>
        <w:tc>
          <w:tcPr>
            <w:tcW w:w="3410" w:type="dxa"/>
            <w:vMerge/>
          </w:tcPr>
          <w:p w:rsidR="00773C33" w:rsidRPr="00C87741" w:rsidRDefault="00773C33" w:rsidP="00C87741">
            <w:pPr>
              <w:pStyle w:val="affb"/>
            </w:pPr>
          </w:p>
        </w:tc>
        <w:tc>
          <w:tcPr>
            <w:tcW w:w="2765" w:type="dxa"/>
            <w:vMerge/>
          </w:tcPr>
          <w:p w:rsidR="00773C33" w:rsidRDefault="00773C33" w:rsidP="00C87741">
            <w:pPr>
              <w:pStyle w:val="affb"/>
            </w:pPr>
          </w:p>
        </w:tc>
        <w:tc>
          <w:tcPr>
            <w:tcW w:w="1215" w:type="dxa"/>
            <w:gridSpan w:val="2"/>
          </w:tcPr>
          <w:p w:rsidR="00773C33" w:rsidRDefault="00773C33" w:rsidP="008D55EA">
            <w:r w:rsidRPr="000E4597">
              <w:t>Всего</w:t>
            </w:r>
          </w:p>
        </w:tc>
        <w:tc>
          <w:tcPr>
            <w:tcW w:w="1072" w:type="dxa"/>
          </w:tcPr>
          <w:p w:rsidR="00773C33" w:rsidRPr="0043103E" w:rsidRDefault="00773C33" w:rsidP="008D55EA">
            <w:r w:rsidRPr="0043103E">
              <w:t>1000</w:t>
            </w:r>
          </w:p>
        </w:tc>
        <w:tc>
          <w:tcPr>
            <w:tcW w:w="1134" w:type="dxa"/>
          </w:tcPr>
          <w:p w:rsidR="00773C33" w:rsidRDefault="00773C33" w:rsidP="008D55EA">
            <w:r w:rsidRPr="0043103E">
              <w:t>9000</w:t>
            </w:r>
          </w:p>
        </w:tc>
        <w:tc>
          <w:tcPr>
            <w:tcW w:w="993" w:type="dxa"/>
          </w:tcPr>
          <w:p w:rsidR="00773C33" w:rsidRPr="00CA623A" w:rsidRDefault="008F1668" w:rsidP="008F1668">
            <w:pPr>
              <w:spacing w:line="360" w:lineRule="auto"/>
              <w:rPr>
                <w:color w:val="000000"/>
              </w:rPr>
            </w:pPr>
            <w:r w:rsidRPr="00CA623A">
              <w:rPr>
                <w:color w:val="000000"/>
                <w:sz w:val="22"/>
                <w:szCs w:val="22"/>
              </w:rPr>
              <w:t>3330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3.5.2.</w:t>
            </w:r>
          </w:p>
        </w:tc>
        <w:tc>
          <w:tcPr>
            <w:tcW w:w="3410" w:type="dxa"/>
            <w:vMerge w:val="restart"/>
          </w:tcPr>
          <w:p w:rsidR="00773C33" w:rsidRPr="000130FA" w:rsidRDefault="00773C33" w:rsidP="00A20736">
            <w:pPr>
              <w:pStyle w:val="affb"/>
            </w:pPr>
            <w:r w:rsidRPr="00A20736">
              <w:t>Разработка и изготовление  специальных контейнерных площадок для раздельного сбора ТБО. Оборудование площадок контейнерами для сбора вторичных ресурсов. Организация системы раздельного сбора ТБО для жителей многоквартирных домов и частного сектора.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3765D7" w:rsidRDefault="00773C33" w:rsidP="004A1702">
            <w:r w:rsidRPr="003765D7">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3765D7" w:rsidRDefault="00773C33" w:rsidP="004A1702">
            <w:r w:rsidRPr="003765D7">
              <w:t>ОБ</w:t>
            </w:r>
          </w:p>
        </w:tc>
        <w:tc>
          <w:tcPr>
            <w:tcW w:w="1072" w:type="dxa"/>
          </w:tcPr>
          <w:p w:rsidR="00773C33" w:rsidRPr="00076319" w:rsidRDefault="00773C33" w:rsidP="00076319">
            <w:pPr>
              <w:spacing w:line="360" w:lineRule="auto"/>
              <w:rPr>
                <w:color w:val="000000"/>
              </w:rPr>
            </w:pPr>
            <w:r w:rsidRPr="00076319">
              <w:rPr>
                <w:color w:val="000000"/>
                <w:sz w:val="22"/>
                <w:szCs w:val="22"/>
              </w:rPr>
              <w:t>650</w:t>
            </w:r>
          </w:p>
        </w:tc>
        <w:tc>
          <w:tcPr>
            <w:tcW w:w="1134" w:type="dxa"/>
          </w:tcPr>
          <w:p w:rsidR="00773C33" w:rsidRPr="00076319" w:rsidRDefault="00773C33" w:rsidP="00076319">
            <w:pPr>
              <w:spacing w:line="360" w:lineRule="auto"/>
              <w:rPr>
                <w:color w:val="000000"/>
              </w:rPr>
            </w:pPr>
            <w:r w:rsidRPr="00076319">
              <w:rPr>
                <w:color w:val="000000"/>
                <w:sz w:val="22"/>
                <w:szCs w:val="22"/>
              </w:rPr>
              <w:t>1000</w:t>
            </w: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3765D7" w:rsidRDefault="00773C33" w:rsidP="004A1702">
            <w:r w:rsidRPr="003765D7">
              <w:t>МБ</w:t>
            </w:r>
          </w:p>
        </w:tc>
        <w:tc>
          <w:tcPr>
            <w:tcW w:w="1072" w:type="dxa"/>
          </w:tcPr>
          <w:p w:rsidR="00773C33" w:rsidRPr="00076319" w:rsidRDefault="00773C33" w:rsidP="00076319">
            <w:pPr>
              <w:spacing w:line="360" w:lineRule="auto"/>
              <w:rPr>
                <w:color w:val="000000"/>
              </w:rPr>
            </w:pPr>
            <w:r w:rsidRPr="00076319">
              <w:rPr>
                <w:color w:val="000000"/>
                <w:sz w:val="22"/>
                <w:szCs w:val="22"/>
              </w:rPr>
              <w:t>72,22</w:t>
            </w:r>
          </w:p>
        </w:tc>
        <w:tc>
          <w:tcPr>
            <w:tcW w:w="1134" w:type="dxa"/>
          </w:tcPr>
          <w:p w:rsidR="00773C33" w:rsidRPr="00076319" w:rsidRDefault="00773C33" w:rsidP="00076319">
            <w:pPr>
              <w:spacing w:line="360" w:lineRule="auto"/>
              <w:rPr>
                <w:color w:val="000000"/>
              </w:rPr>
            </w:pPr>
            <w:r w:rsidRPr="00076319">
              <w:rPr>
                <w:color w:val="000000"/>
                <w:sz w:val="22"/>
                <w:szCs w:val="22"/>
              </w:rPr>
              <w:t>111,11</w:t>
            </w: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3765D7" w:rsidRDefault="00773C33" w:rsidP="004A1702">
            <w:r w:rsidRPr="003765D7">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A1702">
            <w:r w:rsidRPr="003765D7">
              <w:t>Всего</w:t>
            </w:r>
          </w:p>
        </w:tc>
        <w:tc>
          <w:tcPr>
            <w:tcW w:w="1072" w:type="dxa"/>
          </w:tcPr>
          <w:p w:rsidR="00773C33" w:rsidRPr="00076319" w:rsidRDefault="00773C33" w:rsidP="00076319">
            <w:pPr>
              <w:spacing w:line="360" w:lineRule="auto"/>
              <w:rPr>
                <w:color w:val="000000"/>
              </w:rPr>
            </w:pPr>
            <w:r w:rsidRPr="00076319">
              <w:rPr>
                <w:color w:val="000000"/>
                <w:sz w:val="22"/>
                <w:szCs w:val="22"/>
              </w:rPr>
              <w:t>722,22</w:t>
            </w:r>
          </w:p>
        </w:tc>
        <w:tc>
          <w:tcPr>
            <w:tcW w:w="1134" w:type="dxa"/>
          </w:tcPr>
          <w:p w:rsidR="00773C33" w:rsidRPr="00076319" w:rsidRDefault="00773C33" w:rsidP="00076319">
            <w:pPr>
              <w:spacing w:line="360" w:lineRule="auto"/>
              <w:rPr>
                <w:color w:val="000000"/>
              </w:rPr>
            </w:pPr>
            <w:r w:rsidRPr="00076319">
              <w:rPr>
                <w:color w:val="000000"/>
                <w:sz w:val="22"/>
                <w:szCs w:val="22"/>
              </w:rPr>
              <w:t>1111,11</w:t>
            </w: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3.5.3.</w:t>
            </w:r>
          </w:p>
        </w:tc>
        <w:tc>
          <w:tcPr>
            <w:tcW w:w="3410" w:type="dxa"/>
            <w:vMerge w:val="restart"/>
          </w:tcPr>
          <w:p w:rsidR="00773C33" w:rsidRPr="000130FA" w:rsidRDefault="00773C33" w:rsidP="00A20736">
            <w:pPr>
              <w:pStyle w:val="affb"/>
            </w:pPr>
            <w:r w:rsidRPr="00A20736">
              <w:t>Разработка и изготовление  специальных контейнерных площадок для раздельного сбора ТБО. Оборудование площадок контейнерами для сбора вторичных ресурсов. Организация системы раздельного сбора ТБО для жителей многоквартирных домов и частного сектора.</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3651A" w:rsidRDefault="00773C33" w:rsidP="004A1702">
            <w:r w:rsidRPr="0063651A">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3651A" w:rsidRDefault="00773C33" w:rsidP="004A1702">
            <w:r w:rsidRPr="0063651A">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1000</w:t>
            </w: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3651A" w:rsidRDefault="00773C33" w:rsidP="004A1702">
            <w:r w:rsidRPr="0063651A">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111,11</w:t>
            </w:r>
          </w:p>
        </w:tc>
        <w:tc>
          <w:tcPr>
            <w:tcW w:w="993" w:type="dxa"/>
          </w:tcPr>
          <w:p w:rsidR="00773C33" w:rsidRPr="00CA623A" w:rsidRDefault="0001012A" w:rsidP="0001012A">
            <w:pPr>
              <w:spacing w:line="360" w:lineRule="auto"/>
              <w:rPr>
                <w:color w:val="000000"/>
              </w:rPr>
            </w:pPr>
            <w:r w:rsidRPr="00CA623A">
              <w:rPr>
                <w:color w:val="000000"/>
                <w:sz w:val="22"/>
                <w:szCs w:val="22"/>
              </w:rPr>
              <w:t>1100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63651A" w:rsidRDefault="00773C33" w:rsidP="004A1702">
            <w:r w:rsidRPr="0063651A">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55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A1702">
            <w:r w:rsidRPr="0063651A">
              <w:t>Всего</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rPr>
                <w:color w:val="000000"/>
              </w:rPr>
            </w:pPr>
            <w:r w:rsidRPr="00076319">
              <w:rPr>
                <w:color w:val="000000"/>
                <w:sz w:val="22"/>
                <w:szCs w:val="22"/>
              </w:rPr>
              <w:t>1111,11</w:t>
            </w:r>
          </w:p>
        </w:tc>
        <w:tc>
          <w:tcPr>
            <w:tcW w:w="993" w:type="dxa"/>
          </w:tcPr>
          <w:p w:rsidR="00773C33" w:rsidRPr="00CA623A" w:rsidRDefault="0001012A" w:rsidP="0001012A">
            <w:pPr>
              <w:spacing w:line="360" w:lineRule="auto"/>
              <w:rPr>
                <w:color w:val="000000"/>
              </w:rPr>
            </w:pPr>
            <w:r w:rsidRPr="00CA623A">
              <w:rPr>
                <w:color w:val="000000"/>
                <w:sz w:val="22"/>
                <w:szCs w:val="22"/>
              </w:rPr>
              <w:t>1100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3.5.4.</w:t>
            </w:r>
          </w:p>
        </w:tc>
        <w:tc>
          <w:tcPr>
            <w:tcW w:w="3410" w:type="dxa"/>
            <w:vMerge w:val="restart"/>
          </w:tcPr>
          <w:p w:rsidR="00773C33" w:rsidRPr="000130FA" w:rsidRDefault="00773C33" w:rsidP="00A20736">
            <w:pPr>
              <w:pStyle w:val="affb"/>
            </w:pPr>
            <w:r w:rsidRPr="00A20736">
              <w:t>Закупка спецтранспорта (экскаватор) для  безопасного обращения с неутильными фракциями твердых бытовых отходов</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20993" w:rsidRDefault="00773C33" w:rsidP="004A1702">
            <w:r w:rsidRPr="00220993">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20993" w:rsidRDefault="00773C33" w:rsidP="004A1702">
            <w:r w:rsidRPr="00220993">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20993" w:rsidRDefault="00773C33" w:rsidP="004A1702">
            <w:r w:rsidRPr="00220993">
              <w:t>МБ</w:t>
            </w:r>
          </w:p>
        </w:tc>
        <w:tc>
          <w:tcPr>
            <w:tcW w:w="1072" w:type="dxa"/>
          </w:tcPr>
          <w:p w:rsidR="00773C33" w:rsidRPr="00076319" w:rsidRDefault="00773C33" w:rsidP="00076319">
            <w:pPr>
              <w:spacing w:line="360" w:lineRule="auto"/>
              <w:rPr>
                <w:color w:val="000000"/>
              </w:rPr>
            </w:pPr>
            <w:r w:rsidRPr="00076319">
              <w:rPr>
                <w:color w:val="000000"/>
                <w:sz w:val="22"/>
                <w:szCs w:val="22"/>
              </w:rPr>
              <w:t>3100</w:t>
            </w: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F31BE8" w:rsidP="00F31BE8">
            <w:pPr>
              <w:spacing w:line="360" w:lineRule="auto"/>
              <w:rPr>
                <w:color w:val="000000"/>
              </w:rPr>
            </w:pPr>
            <w:r w:rsidRPr="00CA623A">
              <w:rPr>
                <w:color w:val="000000"/>
                <w:sz w:val="22"/>
                <w:szCs w:val="22"/>
              </w:rPr>
              <w:t>2000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220993" w:rsidRDefault="00773C33" w:rsidP="004A1702">
            <w:r w:rsidRPr="00220993">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76"/>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A1702">
            <w:r w:rsidRPr="00220993">
              <w:t>Всего</w:t>
            </w:r>
          </w:p>
        </w:tc>
        <w:tc>
          <w:tcPr>
            <w:tcW w:w="1072" w:type="dxa"/>
          </w:tcPr>
          <w:p w:rsidR="00773C33" w:rsidRPr="00076319" w:rsidRDefault="00773C33" w:rsidP="00076319">
            <w:pPr>
              <w:spacing w:line="360" w:lineRule="auto"/>
              <w:rPr>
                <w:color w:val="000000"/>
              </w:rPr>
            </w:pPr>
            <w:r w:rsidRPr="00076319">
              <w:rPr>
                <w:color w:val="000000"/>
                <w:sz w:val="22"/>
                <w:szCs w:val="22"/>
              </w:rPr>
              <w:t>3100</w:t>
            </w: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F31BE8" w:rsidP="00F31BE8">
            <w:pPr>
              <w:spacing w:line="360" w:lineRule="auto"/>
              <w:rPr>
                <w:color w:val="000000"/>
              </w:rPr>
            </w:pPr>
            <w:r w:rsidRPr="00CA623A">
              <w:rPr>
                <w:color w:val="000000"/>
                <w:sz w:val="22"/>
                <w:szCs w:val="22"/>
              </w:rPr>
              <w:t>2000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3.5.5.</w:t>
            </w:r>
          </w:p>
        </w:tc>
        <w:tc>
          <w:tcPr>
            <w:tcW w:w="3410" w:type="dxa"/>
            <w:vMerge w:val="restart"/>
          </w:tcPr>
          <w:p w:rsidR="00773C33" w:rsidRPr="000130FA" w:rsidRDefault="00773C33" w:rsidP="00A20736">
            <w:pPr>
              <w:pStyle w:val="affb"/>
            </w:pPr>
            <w:r w:rsidRPr="00A20736">
              <w:t xml:space="preserve">Проектирование и </w:t>
            </w:r>
            <w:r w:rsidRPr="00A20736">
              <w:lastRenderedPageBreak/>
              <w:t xml:space="preserve">строительство минисортировочных станций в муниципальных образованиях  </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830E84" w:rsidRDefault="00773C33" w:rsidP="004A1702">
            <w:r w:rsidRPr="00830E84">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830E84" w:rsidRDefault="00773C33" w:rsidP="004A1702">
            <w:r w:rsidRPr="00830E84">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830E84" w:rsidRDefault="00773C33" w:rsidP="004A1702">
            <w:r w:rsidRPr="00830E84">
              <w:t>МБ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830E84" w:rsidRDefault="00773C33" w:rsidP="004A1702">
            <w:r w:rsidRPr="00830E84">
              <w:t>Др.</w:t>
            </w:r>
          </w:p>
        </w:tc>
        <w:tc>
          <w:tcPr>
            <w:tcW w:w="1072" w:type="dxa"/>
          </w:tcPr>
          <w:p w:rsidR="00773C33" w:rsidRPr="00076319" w:rsidRDefault="00773C33" w:rsidP="00076319">
            <w:pPr>
              <w:spacing w:line="360" w:lineRule="auto"/>
              <w:rPr>
                <w:color w:val="000000"/>
              </w:rPr>
            </w:pPr>
            <w:r w:rsidRPr="00076319">
              <w:rPr>
                <w:color w:val="000000"/>
                <w:sz w:val="22"/>
                <w:szCs w:val="22"/>
              </w:rPr>
              <w:t>500</w:t>
            </w:r>
          </w:p>
        </w:tc>
        <w:tc>
          <w:tcPr>
            <w:tcW w:w="1134" w:type="dxa"/>
          </w:tcPr>
          <w:p w:rsidR="00773C33" w:rsidRPr="00076319" w:rsidRDefault="00773C33" w:rsidP="00076319">
            <w:pPr>
              <w:spacing w:line="360" w:lineRule="auto"/>
              <w:rPr>
                <w:color w:val="000000"/>
              </w:rPr>
            </w:pPr>
            <w:r w:rsidRPr="00076319">
              <w:rPr>
                <w:color w:val="000000"/>
                <w:sz w:val="22"/>
                <w:szCs w:val="22"/>
              </w:rPr>
              <w:t>4500</w:t>
            </w: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A1702">
            <w:r w:rsidRPr="00830E84">
              <w:t>Всего</w:t>
            </w:r>
          </w:p>
        </w:tc>
        <w:tc>
          <w:tcPr>
            <w:tcW w:w="1072" w:type="dxa"/>
          </w:tcPr>
          <w:p w:rsidR="00773C33" w:rsidRPr="00B254DC" w:rsidRDefault="00773C33" w:rsidP="004A1702">
            <w:r w:rsidRPr="00B254DC">
              <w:rPr>
                <w:sz w:val="22"/>
                <w:szCs w:val="22"/>
              </w:rPr>
              <w:t>500</w:t>
            </w:r>
          </w:p>
        </w:tc>
        <w:tc>
          <w:tcPr>
            <w:tcW w:w="1134" w:type="dxa"/>
          </w:tcPr>
          <w:p w:rsidR="00773C33" w:rsidRPr="00B254DC" w:rsidRDefault="00773C33" w:rsidP="004A1702">
            <w:r w:rsidRPr="00B254DC">
              <w:rPr>
                <w:sz w:val="22"/>
                <w:szCs w:val="22"/>
              </w:rPr>
              <w:t>4500</w:t>
            </w: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3.5.6.</w:t>
            </w:r>
          </w:p>
        </w:tc>
        <w:tc>
          <w:tcPr>
            <w:tcW w:w="3410" w:type="dxa"/>
            <w:vMerge w:val="restart"/>
          </w:tcPr>
          <w:p w:rsidR="00773C33" w:rsidRPr="000130FA" w:rsidRDefault="00773C33" w:rsidP="00A20736">
            <w:pPr>
              <w:pStyle w:val="affb"/>
            </w:pPr>
            <w:r w:rsidRPr="00A20736">
              <w:t xml:space="preserve">Проведение ежегодного конкурса на лучший опыт работы с ТБО по различным номинациям </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C640E" w:rsidRDefault="00773C33" w:rsidP="004A1702">
            <w:r w:rsidRPr="00DC640E">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C640E" w:rsidRDefault="00773C33" w:rsidP="004A1702">
            <w:r w:rsidRPr="00DC640E">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C640E" w:rsidRDefault="00773C33" w:rsidP="004A1702">
            <w:r w:rsidRPr="00DC640E">
              <w:t>МБ</w:t>
            </w:r>
          </w:p>
        </w:tc>
        <w:tc>
          <w:tcPr>
            <w:tcW w:w="1072" w:type="dxa"/>
          </w:tcPr>
          <w:p w:rsidR="00773C33" w:rsidRPr="00076319" w:rsidRDefault="00773C33" w:rsidP="00076319">
            <w:pPr>
              <w:spacing w:line="360" w:lineRule="auto"/>
              <w:rPr>
                <w:color w:val="000000"/>
              </w:rPr>
            </w:pPr>
            <w:r w:rsidRPr="00076319">
              <w:rPr>
                <w:color w:val="000000"/>
                <w:sz w:val="22"/>
                <w:szCs w:val="22"/>
              </w:rPr>
              <w:t>15</w:t>
            </w:r>
          </w:p>
        </w:tc>
        <w:tc>
          <w:tcPr>
            <w:tcW w:w="1134" w:type="dxa"/>
          </w:tcPr>
          <w:p w:rsidR="00773C33" w:rsidRPr="00076319" w:rsidRDefault="00773C33" w:rsidP="00076319">
            <w:pPr>
              <w:spacing w:line="360" w:lineRule="auto"/>
              <w:rPr>
                <w:color w:val="000000"/>
              </w:rPr>
            </w:pPr>
            <w:r w:rsidRPr="00076319">
              <w:rPr>
                <w:color w:val="000000"/>
                <w:sz w:val="22"/>
                <w:szCs w:val="22"/>
              </w:rPr>
              <w:t>15</w:t>
            </w:r>
          </w:p>
        </w:tc>
        <w:tc>
          <w:tcPr>
            <w:tcW w:w="993" w:type="dxa"/>
          </w:tcPr>
          <w:p w:rsidR="00773C33" w:rsidRPr="00CA623A" w:rsidRDefault="00326BB9" w:rsidP="00326BB9">
            <w:pPr>
              <w:spacing w:line="360" w:lineRule="auto"/>
              <w:rPr>
                <w:color w:val="000000"/>
              </w:rPr>
            </w:pPr>
            <w:r w:rsidRPr="00CA623A">
              <w:rPr>
                <w:color w:val="000000"/>
                <w:sz w:val="22"/>
                <w:szCs w:val="22"/>
              </w:rPr>
              <w:t>25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C640E" w:rsidRDefault="00773C33" w:rsidP="004A1702">
            <w:r w:rsidRPr="00DC640E">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222"/>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A1702">
            <w:r w:rsidRPr="00DC640E">
              <w:t>Всего</w:t>
            </w:r>
          </w:p>
        </w:tc>
        <w:tc>
          <w:tcPr>
            <w:tcW w:w="1072" w:type="dxa"/>
          </w:tcPr>
          <w:p w:rsidR="00773C33" w:rsidRPr="00B254DC" w:rsidRDefault="00773C33" w:rsidP="004A1702">
            <w:r w:rsidRPr="00B254DC">
              <w:rPr>
                <w:sz w:val="22"/>
                <w:szCs w:val="22"/>
              </w:rPr>
              <w:t>15</w:t>
            </w:r>
          </w:p>
        </w:tc>
        <w:tc>
          <w:tcPr>
            <w:tcW w:w="1134" w:type="dxa"/>
          </w:tcPr>
          <w:p w:rsidR="00773C33" w:rsidRPr="00B254DC" w:rsidRDefault="00773C33" w:rsidP="004A1702">
            <w:r w:rsidRPr="00B254DC">
              <w:rPr>
                <w:sz w:val="22"/>
                <w:szCs w:val="22"/>
              </w:rPr>
              <w:t>15</w:t>
            </w:r>
          </w:p>
        </w:tc>
        <w:tc>
          <w:tcPr>
            <w:tcW w:w="993" w:type="dxa"/>
          </w:tcPr>
          <w:p w:rsidR="00773C33" w:rsidRPr="00CA623A" w:rsidRDefault="00326BB9" w:rsidP="00326BB9">
            <w:pPr>
              <w:spacing w:line="360" w:lineRule="auto"/>
              <w:rPr>
                <w:color w:val="000000"/>
              </w:rPr>
            </w:pPr>
            <w:r w:rsidRPr="00CA623A">
              <w:rPr>
                <w:color w:val="000000"/>
                <w:sz w:val="22"/>
                <w:szCs w:val="22"/>
              </w:rPr>
              <w:t>25</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val="restart"/>
          </w:tcPr>
          <w:p w:rsidR="00773C33" w:rsidRPr="00076319" w:rsidRDefault="00773C33" w:rsidP="00076319">
            <w:pPr>
              <w:spacing w:line="360" w:lineRule="auto"/>
              <w:rPr>
                <w:color w:val="000000"/>
              </w:rPr>
            </w:pPr>
            <w:r w:rsidRPr="00076319">
              <w:rPr>
                <w:color w:val="000000"/>
                <w:sz w:val="22"/>
                <w:szCs w:val="22"/>
              </w:rPr>
              <w:t>3.5.7.</w:t>
            </w:r>
          </w:p>
        </w:tc>
        <w:tc>
          <w:tcPr>
            <w:tcW w:w="3410" w:type="dxa"/>
            <w:vMerge w:val="restart"/>
          </w:tcPr>
          <w:p w:rsidR="00773C33" w:rsidRPr="000130FA" w:rsidRDefault="00773C33" w:rsidP="00A20736">
            <w:pPr>
              <w:pStyle w:val="affb"/>
            </w:pPr>
            <w:r w:rsidRPr="00A20736">
              <w:t xml:space="preserve">Выпуск брошюр, листовок, плакатов, подготовка телевизионных передач, размещение на сторонних сайтах материалов, посвященных безопасному обращению с ТБО на территории </w:t>
            </w: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56908" w:rsidRDefault="00773C33" w:rsidP="004A1702">
            <w:r w:rsidRPr="00D56908">
              <w:t>ФБ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56908" w:rsidRDefault="00773C33" w:rsidP="004A1702">
            <w:r w:rsidRPr="00D56908">
              <w:t>ОБ</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56908" w:rsidRDefault="00773C33" w:rsidP="004A1702">
            <w:r w:rsidRPr="00D56908">
              <w:t>МБ</w:t>
            </w:r>
          </w:p>
        </w:tc>
        <w:tc>
          <w:tcPr>
            <w:tcW w:w="1072" w:type="dxa"/>
          </w:tcPr>
          <w:p w:rsidR="00773C33" w:rsidRPr="00076319" w:rsidRDefault="00773C33" w:rsidP="00076319">
            <w:pPr>
              <w:spacing w:line="360" w:lineRule="auto"/>
              <w:rPr>
                <w:color w:val="000000"/>
              </w:rPr>
            </w:pPr>
            <w:r w:rsidRPr="00076319">
              <w:rPr>
                <w:color w:val="000000"/>
                <w:sz w:val="22"/>
                <w:szCs w:val="22"/>
              </w:rPr>
              <w:t>5</w:t>
            </w:r>
          </w:p>
        </w:tc>
        <w:tc>
          <w:tcPr>
            <w:tcW w:w="1134" w:type="dxa"/>
          </w:tcPr>
          <w:p w:rsidR="00773C33" w:rsidRPr="00076319" w:rsidRDefault="00773C33" w:rsidP="00076319">
            <w:pPr>
              <w:spacing w:line="360" w:lineRule="auto"/>
              <w:rPr>
                <w:color w:val="000000"/>
              </w:rPr>
            </w:pPr>
            <w:r w:rsidRPr="00076319">
              <w:rPr>
                <w:color w:val="000000"/>
                <w:sz w:val="22"/>
                <w:szCs w:val="22"/>
              </w:rPr>
              <w:t>5</w:t>
            </w:r>
          </w:p>
        </w:tc>
        <w:tc>
          <w:tcPr>
            <w:tcW w:w="993" w:type="dxa"/>
          </w:tcPr>
          <w:p w:rsidR="00773C33" w:rsidRPr="00CA623A" w:rsidRDefault="00326BB9" w:rsidP="00326BB9">
            <w:pPr>
              <w:spacing w:line="360" w:lineRule="auto"/>
              <w:rPr>
                <w:color w:val="000000"/>
              </w:rPr>
            </w:pPr>
            <w:r w:rsidRPr="00CA623A">
              <w:rPr>
                <w:color w:val="000000"/>
                <w:sz w:val="22"/>
                <w:szCs w:val="22"/>
              </w:rPr>
              <w:t>20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Pr="00D56908" w:rsidRDefault="00773C33" w:rsidP="004A1702">
            <w:r w:rsidRPr="00D56908">
              <w:t>Др.</w:t>
            </w:r>
          </w:p>
        </w:tc>
        <w:tc>
          <w:tcPr>
            <w:tcW w:w="1072" w:type="dxa"/>
          </w:tcPr>
          <w:p w:rsidR="00773C33" w:rsidRPr="00076319" w:rsidRDefault="00773C33" w:rsidP="00076319">
            <w:pPr>
              <w:spacing w:line="360" w:lineRule="auto"/>
              <w:ind w:left="360"/>
              <w:rPr>
                <w:color w:val="000000"/>
              </w:rPr>
            </w:pPr>
          </w:p>
        </w:tc>
        <w:tc>
          <w:tcPr>
            <w:tcW w:w="1134" w:type="dxa"/>
          </w:tcPr>
          <w:p w:rsidR="00773C33" w:rsidRPr="00076319" w:rsidRDefault="00773C33" w:rsidP="00076319">
            <w:pPr>
              <w:spacing w:line="360" w:lineRule="auto"/>
              <w:ind w:left="360"/>
              <w:rPr>
                <w:color w:val="000000"/>
              </w:rPr>
            </w:pPr>
          </w:p>
        </w:tc>
        <w:tc>
          <w:tcPr>
            <w:tcW w:w="993" w:type="dxa"/>
          </w:tcPr>
          <w:p w:rsidR="00773C33" w:rsidRPr="00CA623A" w:rsidRDefault="00773C33" w:rsidP="00076319">
            <w:pPr>
              <w:spacing w:line="360" w:lineRule="auto"/>
              <w:ind w:left="360"/>
              <w:rPr>
                <w:color w:val="000000"/>
              </w:rPr>
            </w:pP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r w:rsidR="00773C33" w:rsidRPr="00454BFC" w:rsidTr="00076319">
        <w:trPr>
          <w:trHeight w:val="441"/>
        </w:trPr>
        <w:tc>
          <w:tcPr>
            <w:tcW w:w="718" w:type="dxa"/>
            <w:vMerge/>
          </w:tcPr>
          <w:p w:rsidR="00773C33" w:rsidRPr="00076319" w:rsidRDefault="00773C33" w:rsidP="00076319">
            <w:pPr>
              <w:spacing w:line="360" w:lineRule="auto"/>
              <w:rPr>
                <w:color w:val="000000"/>
              </w:rPr>
            </w:pPr>
          </w:p>
        </w:tc>
        <w:tc>
          <w:tcPr>
            <w:tcW w:w="3410" w:type="dxa"/>
            <w:vMerge/>
          </w:tcPr>
          <w:p w:rsidR="00773C33" w:rsidRPr="00A20736" w:rsidRDefault="00773C33" w:rsidP="00A20736">
            <w:pPr>
              <w:pStyle w:val="affb"/>
            </w:pPr>
          </w:p>
        </w:tc>
        <w:tc>
          <w:tcPr>
            <w:tcW w:w="2765" w:type="dxa"/>
            <w:vMerge/>
          </w:tcPr>
          <w:p w:rsidR="00773C33" w:rsidRPr="00076319" w:rsidRDefault="00773C33" w:rsidP="00076319">
            <w:pPr>
              <w:spacing w:line="360" w:lineRule="auto"/>
              <w:ind w:left="360"/>
              <w:rPr>
                <w:color w:val="000000"/>
              </w:rPr>
            </w:pPr>
          </w:p>
        </w:tc>
        <w:tc>
          <w:tcPr>
            <w:tcW w:w="1215" w:type="dxa"/>
            <w:gridSpan w:val="2"/>
          </w:tcPr>
          <w:p w:rsidR="00773C33" w:rsidRDefault="00773C33" w:rsidP="004A1702">
            <w:r w:rsidRPr="00D56908">
              <w:t>Всего</w:t>
            </w:r>
          </w:p>
        </w:tc>
        <w:tc>
          <w:tcPr>
            <w:tcW w:w="1072" w:type="dxa"/>
          </w:tcPr>
          <w:p w:rsidR="00773C33" w:rsidRPr="00076319" w:rsidRDefault="00773C33" w:rsidP="00076319">
            <w:pPr>
              <w:spacing w:line="360" w:lineRule="auto"/>
              <w:rPr>
                <w:color w:val="000000"/>
              </w:rPr>
            </w:pPr>
            <w:r w:rsidRPr="00076319">
              <w:rPr>
                <w:color w:val="000000"/>
                <w:sz w:val="22"/>
                <w:szCs w:val="22"/>
              </w:rPr>
              <w:t>5</w:t>
            </w:r>
          </w:p>
        </w:tc>
        <w:tc>
          <w:tcPr>
            <w:tcW w:w="1134" w:type="dxa"/>
          </w:tcPr>
          <w:p w:rsidR="00773C33" w:rsidRPr="00076319" w:rsidRDefault="00773C33" w:rsidP="00076319">
            <w:pPr>
              <w:spacing w:line="360" w:lineRule="auto"/>
              <w:rPr>
                <w:color w:val="000000"/>
              </w:rPr>
            </w:pPr>
            <w:r w:rsidRPr="00076319">
              <w:rPr>
                <w:color w:val="000000"/>
                <w:sz w:val="22"/>
                <w:szCs w:val="22"/>
              </w:rPr>
              <w:t>5</w:t>
            </w:r>
          </w:p>
        </w:tc>
        <w:tc>
          <w:tcPr>
            <w:tcW w:w="993" w:type="dxa"/>
          </w:tcPr>
          <w:p w:rsidR="00773C33" w:rsidRPr="00CA623A" w:rsidRDefault="00326BB9" w:rsidP="00326BB9">
            <w:pPr>
              <w:spacing w:line="360" w:lineRule="auto"/>
              <w:rPr>
                <w:color w:val="000000"/>
              </w:rPr>
            </w:pPr>
            <w:r w:rsidRPr="00CA623A">
              <w:rPr>
                <w:color w:val="000000"/>
                <w:sz w:val="22"/>
                <w:szCs w:val="22"/>
              </w:rPr>
              <w:t>20</w:t>
            </w:r>
          </w:p>
        </w:tc>
        <w:tc>
          <w:tcPr>
            <w:tcW w:w="2835" w:type="dxa"/>
            <w:vMerge/>
          </w:tcPr>
          <w:p w:rsidR="00773C33" w:rsidRPr="00076319" w:rsidRDefault="00773C33" w:rsidP="00076319">
            <w:pPr>
              <w:spacing w:line="360" w:lineRule="auto"/>
              <w:ind w:left="360"/>
              <w:rPr>
                <w:color w:val="000000"/>
              </w:rPr>
            </w:pPr>
          </w:p>
        </w:tc>
        <w:tc>
          <w:tcPr>
            <w:tcW w:w="1842" w:type="dxa"/>
            <w:vMerge/>
          </w:tcPr>
          <w:p w:rsidR="00773C33" w:rsidRPr="00076319" w:rsidRDefault="00773C33" w:rsidP="00076319">
            <w:pPr>
              <w:spacing w:line="360" w:lineRule="auto"/>
              <w:ind w:left="360"/>
              <w:rPr>
                <w:color w:val="000000"/>
              </w:rPr>
            </w:pPr>
          </w:p>
        </w:tc>
      </w:tr>
    </w:tbl>
    <w:p w:rsidR="00773C33" w:rsidRPr="00454BFC" w:rsidRDefault="00773C33">
      <w:pPr>
        <w:spacing w:line="360" w:lineRule="auto"/>
        <w:ind w:left="360"/>
        <w:rPr>
          <w:color w:val="000000"/>
          <w:sz w:val="22"/>
          <w:szCs w:val="22"/>
        </w:rPr>
      </w:pPr>
    </w:p>
    <w:p w:rsidR="00773C33" w:rsidRDefault="00773C33">
      <w:pPr>
        <w:spacing w:line="360" w:lineRule="auto"/>
        <w:ind w:left="360"/>
        <w:rPr>
          <w:color w:val="000000"/>
        </w:rPr>
        <w:sectPr w:rsidR="00773C33" w:rsidSect="00CA12D3">
          <w:footnotePr>
            <w:pos w:val="beneathText"/>
          </w:footnotePr>
          <w:pgSz w:w="16837" w:h="11905" w:orient="landscape"/>
          <w:pgMar w:top="567" w:right="567" w:bottom="567" w:left="567" w:header="720" w:footer="720" w:gutter="0"/>
          <w:cols w:space="720"/>
          <w:docGrid w:linePitch="360"/>
        </w:sectPr>
      </w:pPr>
    </w:p>
    <w:p w:rsidR="00773C33" w:rsidRDefault="00773C33" w:rsidP="0011490B">
      <w:pPr>
        <w:spacing w:before="280" w:after="280" w:line="360" w:lineRule="auto"/>
        <w:ind w:left="32" w:right="32" w:firstLine="508"/>
        <w:jc w:val="both"/>
        <w:rPr>
          <w:color w:val="333333"/>
        </w:rPr>
      </w:pPr>
      <w:r>
        <w:rPr>
          <w:color w:val="333333"/>
        </w:rPr>
        <w:lastRenderedPageBreak/>
        <w:t xml:space="preserve">Общая потребность  в финансовых ресурсах на реализацию программных мероприятий и инвестиционных проектов на 2013-2015 гг.  оценивается в размере </w:t>
      </w:r>
      <w:r w:rsidR="00996D85">
        <w:rPr>
          <w:b/>
          <w:bCs/>
        </w:rPr>
        <w:t>11</w:t>
      </w:r>
      <w:r w:rsidR="00772FB8">
        <w:rPr>
          <w:b/>
          <w:bCs/>
        </w:rPr>
        <w:t>59593</w:t>
      </w:r>
      <w:r w:rsidR="005579AC">
        <w:rPr>
          <w:b/>
          <w:bCs/>
        </w:rPr>
        <w:t>7</w:t>
      </w:r>
      <w:r w:rsidR="00772FB8">
        <w:rPr>
          <w:b/>
          <w:bCs/>
        </w:rPr>
        <w:t>,</w:t>
      </w:r>
      <w:r w:rsidR="005579AC">
        <w:rPr>
          <w:b/>
          <w:bCs/>
        </w:rPr>
        <w:t>2</w:t>
      </w:r>
      <w:r w:rsidR="00772FB8">
        <w:rPr>
          <w:b/>
          <w:bCs/>
        </w:rPr>
        <w:t>5</w:t>
      </w:r>
      <w:r w:rsidRPr="00320510">
        <w:rPr>
          <w:b/>
          <w:bCs/>
        </w:rPr>
        <w:t xml:space="preserve"> </w:t>
      </w:r>
      <w:r w:rsidRPr="006F2029">
        <w:rPr>
          <w:b/>
          <w:color w:val="333333"/>
        </w:rPr>
        <w:t>тыс</w:t>
      </w:r>
      <w:r>
        <w:rPr>
          <w:b/>
          <w:color w:val="333333"/>
        </w:rPr>
        <w:t>. руб</w:t>
      </w:r>
      <w:r>
        <w:rPr>
          <w:color w:val="333333"/>
        </w:rPr>
        <w:t xml:space="preserve">. </w:t>
      </w:r>
      <w:r w:rsidRPr="00433AA6">
        <w:rPr>
          <w:color w:val="333333"/>
        </w:rPr>
        <w:t>(таблица 38).</w:t>
      </w:r>
      <w:r>
        <w:rPr>
          <w:color w:val="333333"/>
        </w:rPr>
        <w:t xml:space="preserve"> Сумма определена на основе данных проектно-сметной документации, технико-экономических обоснований и бизнес-планов проектов, расчетов затрат на проведение прочих мероприятий.</w:t>
      </w:r>
    </w:p>
    <w:p w:rsidR="00773C33" w:rsidRDefault="00773C33" w:rsidP="0011490B">
      <w:pPr>
        <w:spacing w:before="280" w:after="280" w:line="360" w:lineRule="auto"/>
        <w:ind w:left="32" w:right="32" w:firstLine="508"/>
        <w:jc w:val="both"/>
      </w:pPr>
      <w:r>
        <w:rPr>
          <w:color w:val="333333"/>
        </w:rPr>
        <w:t xml:space="preserve">Участие федерального бюджета в инвестировании программных мероприятий предполагается в объеме </w:t>
      </w:r>
      <w:r w:rsidR="00996D85">
        <w:rPr>
          <w:b/>
          <w:bCs/>
        </w:rPr>
        <w:t>173</w:t>
      </w:r>
      <w:r w:rsidR="00772FB8">
        <w:rPr>
          <w:b/>
          <w:bCs/>
        </w:rPr>
        <w:t>3417,09</w:t>
      </w:r>
      <w:r w:rsidRPr="0074273B">
        <w:rPr>
          <w:b/>
          <w:bCs/>
        </w:rPr>
        <w:t xml:space="preserve"> тыс. руб. </w:t>
      </w:r>
      <w:r w:rsidRPr="0074273B">
        <w:rPr>
          <w:b/>
          <w:color w:val="333333"/>
        </w:rPr>
        <w:t>или 1</w:t>
      </w:r>
      <w:r>
        <w:rPr>
          <w:b/>
          <w:color w:val="333333"/>
        </w:rPr>
        <w:t>5</w:t>
      </w:r>
      <w:r w:rsidR="00772FB8">
        <w:rPr>
          <w:b/>
          <w:color w:val="333333"/>
        </w:rPr>
        <w:t>,0</w:t>
      </w:r>
      <w:r>
        <w:rPr>
          <w:b/>
          <w:color w:val="333333"/>
        </w:rPr>
        <w:t xml:space="preserve"> </w:t>
      </w:r>
      <w:r w:rsidRPr="0074273B">
        <w:rPr>
          <w:b/>
          <w:color w:val="333333"/>
        </w:rPr>
        <w:t>%</w:t>
      </w:r>
      <w:r>
        <w:rPr>
          <w:b/>
          <w:color w:val="333333"/>
        </w:rPr>
        <w:t xml:space="preserve"> </w:t>
      </w:r>
      <w:r>
        <w:rPr>
          <w:color w:val="333333"/>
        </w:rPr>
        <w:t xml:space="preserve">общего объема финансирования. </w:t>
      </w:r>
      <w:r>
        <w:t>Финансирование будет осуществляться в рамках действующих федеральных целевых программ и других статей федерального бюджета. Эти средства предназначаются, в основном, для реализации проектов федеральной и межрегиональной значимости.</w:t>
      </w:r>
    </w:p>
    <w:p w:rsidR="00773C33" w:rsidRDefault="00773C33" w:rsidP="00433AA6">
      <w:pPr>
        <w:spacing w:line="360" w:lineRule="auto"/>
        <w:ind w:firstLine="709"/>
        <w:jc w:val="both"/>
      </w:pPr>
      <w:r>
        <w:t>Финансирование Программы из федерального бюджета будет корректироваться ежегодно в соответствии с Законом о федеральном бюджете на соответствующий год. Государственный заказчик при подготовке бюджетных заявок на очередной финансовый год уточняет объемы финансирования по каждому проекту Программы.</w:t>
      </w:r>
    </w:p>
    <w:p w:rsidR="00773C33" w:rsidRDefault="00773C33" w:rsidP="00433AA6">
      <w:pPr>
        <w:spacing w:line="360" w:lineRule="auto"/>
        <w:ind w:firstLine="709"/>
        <w:jc w:val="both"/>
      </w:pPr>
      <w:r>
        <w:t xml:space="preserve">Средства областного бюджета, направляемые на реализацию Программы, составляют </w:t>
      </w:r>
      <w:r w:rsidR="00996D85">
        <w:rPr>
          <w:b/>
          <w:bCs/>
        </w:rPr>
        <w:t>2</w:t>
      </w:r>
      <w:r w:rsidR="00772FB8">
        <w:rPr>
          <w:b/>
          <w:bCs/>
        </w:rPr>
        <w:t>206526,32</w:t>
      </w:r>
      <w:r w:rsidRPr="0074273B">
        <w:rPr>
          <w:b/>
          <w:bCs/>
        </w:rPr>
        <w:t xml:space="preserve"> </w:t>
      </w:r>
      <w:r w:rsidRPr="0074273B">
        <w:rPr>
          <w:b/>
        </w:rPr>
        <w:t>тыс. рублей</w:t>
      </w:r>
      <w:r w:rsidRPr="0074273B">
        <w:t xml:space="preserve">, </w:t>
      </w:r>
      <w:r w:rsidRPr="00772FB8">
        <w:rPr>
          <w:b/>
        </w:rPr>
        <w:t>или 1</w:t>
      </w:r>
      <w:r w:rsidR="00772FB8" w:rsidRPr="00772FB8">
        <w:rPr>
          <w:b/>
        </w:rPr>
        <w:t>9</w:t>
      </w:r>
      <w:r w:rsidR="00772FB8">
        <w:rPr>
          <w:b/>
        </w:rPr>
        <w:t>,0</w:t>
      </w:r>
      <w:r w:rsidRPr="00772FB8">
        <w:rPr>
          <w:b/>
        </w:rPr>
        <w:t xml:space="preserve"> %</w:t>
      </w:r>
      <w:r>
        <w:t xml:space="preserve"> общего объема финансирования. Средства областного бюджета, направляемые на финансирование мероприятий Программы, подлежат ежегодному уточнению при принятии Закона об областном бюджете.</w:t>
      </w:r>
    </w:p>
    <w:p w:rsidR="00773C33" w:rsidRDefault="00773C33" w:rsidP="00433AA6">
      <w:pPr>
        <w:spacing w:line="360" w:lineRule="auto"/>
        <w:ind w:firstLine="709"/>
        <w:jc w:val="both"/>
      </w:pPr>
      <w:r>
        <w:t xml:space="preserve">За счет средств местного  бюджета предполагается направить на реализацию мероприятий Программы </w:t>
      </w:r>
      <w:r w:rsidR="00996D85">
        <w:rPr>
          <w:b/>
          <w:bCs/>
        </w:rPr>
        <w:t>8</w:t>
      </w:r>
      <w:r w:rsidR="00772FB8">
        <w:rPr>
          <w:b/>
          <w:bCs/>
        </w:rPr>
        <w:t>7014</w:t>
      </w:r>
      <w:r w:rsidR="005579AC">
        <w:rPr>
          <w:b/>
          <w:bCs/>
        </w:rPr>
        <w:t>0</w:t>
      </w:r>
      <w:r w:rsidR="00772FB8">
        <w:rPr>
          <w:b/>
          <w:bCs/>
        </w:rPr>
        <w:t>,</w:t>
      </w:r>
      <w:r w:rsidR="005579AC">
        <w:rPr>
          <w:b/>
          <w:bCs/>
        </w:rPr>
        <w:t xml:space="preserve">0 </w:t>
      </w:r>
      <w:r w:rsidR="00772FB8">
        <w:rPr>
          <w:b/>
          <w:bCs/>
        </w:rPr>
        <w:t>3</w:t>
      </w:r>
      <w:r w:rsidRPr="0074273B">
        <w:rPr>
          <w:b/>
          <w:bCs/>
        </w:rPr>
        <w:t xml:space="preserve"> </w:t>
      </w:r>
      <w:r w:rsidRPr="0074273B">
        <w:rPr>
          <w:b/>
        </w:rPr>
        <w:t xml:space="preserve">тыс. рублей, или </w:t>
      </w:r>
      <w:r>
        <w:rPr>
          <w:b/>
        </w:rPr>
        <w:t>7,</w:t>
      </w:r>
      <w:r w:rsidR="00772FB8">
        <w:rPr>
          <w:b/>
        </w:rPr>
        <w:t>5</w:t>
      </w:r>
      <w:r>
        <w:rPr>
          <w:b/>
        </w:rPr>
        <w:t xml:space="preserve"> </w:t>
      </w:r>
      <w:r w:rsidRPr="0074273B">
        <w:rPr>
          <w:b/>
        </w:rPr>
        <w:t>%</w:t>
      </w:r>
      <w:r>
        <w:t xml:space="preserve"> общей общего объема финансирования.</w:t>
      </w:r>
    </w:p>
    <w:p w:rsidR="00773C33" w:rsidRDefault="00773C33" w:rsidP="00433AA6">
      <w:pPr>
        <w:spacing w:line="360" w:lineRule="auto"/>
        <w:ind w:firstLine="709"/>
        <w:jc w:val="both"/>
        <w:rPr>
          <w:b/>
          <w:bCs/>
        </w:rPr>
      </w:pPr>
      <w:r>
        <w:t xml:space="preserve">За счет внебюджетных источников предполагается направить на реализацию мероприятий Программы  </w:t>
      </w:r>
      <w:r w:rsidR="00996D85">
        <w:rPr>
          <w:b/>
          <w:bCs/>
        </w:rPr>
        <w:t>6</w:t>
      </w:r>
      <w:r w:rsidR="00772FB8">
        <w:rPr>
          <w:b/>
          <w:bCs/>
        </w:rPr>
        <w:t>785853,81</w:t>
      </w:r>
      <w:r w:rsidRPr="0074273B">
        <w:rPr>
          <w:b/>
          <w:bCs/>
        </w:rPr>
        <w:t xml:space="preserve">  тыс. руб. или </w:t>
      </w:r>
      <w:r w:rsidR="00996D85">
        <w:rPr>
          <w:b/>
          <w:bCs/>
        </w:rPr>
        <w:t>58,</w:t>
      </w:r>
      <w:r w:rsidR="00772FB8">
        <w:rPr>
          <w:b/>
          <w:bCs/>
        </w:rPr>
        <w:t>5</w:t>
      </w:r>
      <w:r w:rsidRPr="0074273B">
        <w:rPr>
          <w:b/>
          <w:bCs/>
        </w:rPr>
        <w:t xml:space="preserve"> %.</w:t>
      </w:r>
    </w:p>
    <w:p w:rsidR="00773C33" w:rsidRDefault="00773C33" w:rsidP="00433AA6">
      <w:pPr>
        <w:spacing w:line="360" w:lineRule="auto"/>
        <w:ind w:firstLine="709"/>
        <w:jc w:val="both"/>
        <w:rPr>
          <w:b/>
          <w:bCs/>
        </w:rPr>
      </w:pPr>
    </w:p>
    <w:p w:rsidR="00773C33" w:rsidRDefault="00773C33" w:rsidP="00433AA6">
      <w:pPr>
        <w:spacing w:line="360" w:lineRule="auto"/>
        <w:ind w:firstLine="709"/>
        <w:jc w:val="both"/>
        <w:rPr>
          <w:b/>
          <w:bCs/>
        </w:rPr>
      </w:pPr>
    </w:p>
    <w:p w:rsidR="00773C33" w:rsidRDefault="00773C33" w:rsidP="00433AA6">
      <w:pPr>
        <w:spacing w:line="360" w:lineRule="auto"/>
        <w:ind w:firstLine="709"/>
        <w:jc w:val="both"/>
        <w:rPr>
          <w:b/>
          <w:bCs/>
        </w:rPr>
      </w:pPr>
    </w:p>
    <w:p w:rsidR="00773C33" w:rsidRDefault="00773C33" w:rsidP="00433AA6">
      <w:pPr>
        <w:spacing w:line="360" w:lineRule="auto"/>
        <w:ind w:firstLine="709"/>
        <w:jc w:val="both"/>
        <w:rPr>
          <w:b/>
          <w:bCs/>
        </w:rPr>
      </w:pPr>
    </w:p>
    <w:p w:rsidR="00773C33" w:rsidRDefault="00773C33" w:rsidP="00433AA6">
      <w:pPr>
        <w:spacing w:line="360" w:lineRule="auto"/>
        <w:ind w:firstLine="709"/>
        <w:jc w:val="both"/>
        <w:rPr>
          <w:b/>
          <w:bCs/>
        </w:rPr>
      </w:pPr>
    </w:p>
    <w:p w:rsidR="00773C33" w:rsidRDefault="00773C33" w:rsidP="00433AA6">
      <w:pPr>
        <w:spacing w:line="360" w:lineRule="auto"/>
        <w:ind w:firstLine="709"/>
        <w:jc w:val="both"/>
        <w:rPr>
          <w:b/>
          <w:bCs/>
        </w:rPr>
      </w:pPr>
    </w:p>
    <w:p w:rsidR="00773C33" w:rsidRDefault="00773C33" w:rsidP="00433AA6">
      <w:pPr>
        <w:spacing w:line="360" w:lineRule="auto"/>
        <w:ind w:firstLine="709"/>
        <w:jc w:val="both"/>
        <w:rPr>
          <w:b/>
          <w:bCs/>
        </w:rPr>
      </w:pPr>
    </w:p>
    <w:p w:rsidR="00773C33" w:rsidRDefault="00773C33" w:rsidP="00433AA6">
      <w:pPr>
        <w:spacing w:line="360" w:lineRule="auto"/>
        <w:ind w:firstLine="709"/>
        <w:jc w:val="both"/>
        <w:rPr>
          <w:b/>
          <w:bCs/>
        </w:rPr>
      </w:pPr>
    </w:p>
    <w:p w:rsidR="00773C33" w:rsidRDefault="00773C33" w:rsidP="00433AA6">
      <w:pPr>
        <w:spacing w:line="360" w:lineRule="auto"/>
        <w:ind w:firstLine="709"/>
        <w:jc w:val="both"/>
        <w:rPr>
          <w:b/>
          <w:bCs/>
        </w:rPr>
      </w:pPr>
    </w:p>
    <w:p w:rsidR="00773C33" w:rsidRPr="00433AA6" w:rsidRDefault="00773C33" w:rsidP="00433AA6">
      <w:pPr>
        <w:spacing w:line="360" w:lineRule="auto"/>
        <w:jc w:val="center"/>
        <w:rPr>
          <w:bCs/>
        </w:rPr>
      </w:pPr>
      <w:r w:rsidRPr="00433AA6">
        <w:rPr>
          <w:bCs/>
        </w:rPr>
        <w:t>Таблица  38.  Источники финансирования Программы</w:t>
      </w:r>
    </w:p>
    <w:tbl>
      <w:tblPr>
        <w:tblW w:w="8969" w:type="dxa"/>
        <w:tblInd w:w="-35" w:type="dxa"/>
        <w:tblLayout w:type="fixed"/>
        <w:tblCellMar>
          <w:left w:w="0" w:type="dxa"/>
          <w:right w:w="0" w:type="dxa"/>
        </w:tblCellMar>
        <w:tblLook w:val="0000" w:firstRow="0" w:lastRow="0" w:firstColumn="0" w:lastColumn="0" w:noHBand="0" w:noVBand="0"/>
      </w:tblPr>
      <w:tblGrid>
        <w:gridCol w:w="923"/>
        <w:gridCol w:w="2700"/>
        <w:gridCol w:w="1329"/>
        <w:gridCol w:w="1329"/>
        <w:gridCol w:w="1329"/>
        <w:gridCol w:w="1359"/>
      </w:tblGrid>
      <w:tr w:rsidR="00773C33" w:rsidRPr="009F6F44" w:rsidTr="00C93ED5">
        <w:trPr>
          <w:trHeight w:val="309"/>
          <w:tblHeader/>
        </w:trPr>
        <w:tc>
          <w:tcPr>
            <w:tcW w:w="923" w:type="dxa"/>
            <w:tcBorders>
              <w:top w:val="single" w:sz="4" w:space="0" w:color="000000"/>
              <w:left w:val="single" w:sz="4" w:space="0" w:color="000000"/>
              <w:bottom w:val="single" w:sz="4" w:space="0" w:color="000000"/>
            </w:tcBorders>
            <w:vAlign w:val="center"/>
          </w:tcPr>
          <w:p w:rsidR="00773C33" w:rsidRDefault="00773C33" w:rsidP="00C93ED5">
            <w:pPr>
              <w:pStyle w:val="xl63"/>
              <w:pBdr>
                <w:left w:val="none" w:sz="0" w:space="0" w:color="auto"/>
                <w:right w:val="none" w:sz="0" w:space="0" w:color="auto"/>
              </w:pBdr>
              <w:snapToGrid w:val="0"/>
              <w:spacing w:before="120" w:after="120"/>
              <w:rPr>
                <w:rFonts w:ascii="Times New Roman" w:eastAsia="MS Mincho" w:hAnsi="Times New Roman"/>
                <w:sz w:val="24"/>
              </w:rPr>
            </w:pPr>
            <w:r>
              <w:rPr>
                <w:rFonts w:ascii="Times New Roman" w:eastAsia="MS Mincho" w:hAnsi="Times New Roman"/>
                <w:sz w:val="24"/>
              </w:rPr>
              <w:t>№</w:t>
            </w:r>
            <w:r>
              <w:rPr>
                <w:rFonts w:ascii="Times New Roman" w:eastAsia="MS Mincho" w:hAnsi="Times New Roman"/>
                <w:sz w:val="24"/>
              </w:rPr>
              <w:br/>
              <w:t xml:space="preserve"> п/п</w:t>
            </w:r>
          </w:p>
        </w:tc>
        <w:tc>
          <w:tcPr>
            <w:tcW w:w="2700" w:type="dxa"/>
            <w:tcBorders>
              <w:top w:val="single" w:sz="4" w:space="0" w:color="000000"/>
              <w:left w:val="single" w:sz="4" w:space="0" w:color="000000"/>
              <w:bottom w:val="single" w:sz="4" w:space="0" w:color="000000"/>
            </w:tcBorders>
            <w:vAlign w:val="center"/>
          </w:tcPr>
          <w:p w:rsidR="00773C33" w:rsidRDefault="00773C33" w:rsidP="00C93ED5">
            <w:pPr>
              <w:pStyle w:val="xl63"/>
              <w:snapToGrid w:val="0"/>
              <w:spacing w:before="120" w:after="120"/>
              <w:rPr>
                <w:rFonts w:ascii="Times New Roman" w:eastAsia="MS Mincho" w:hAnsi="Times New Roman"/>
                <w:sz w:val="24"/>
              </w:rPr>
            </w:pPr>
            <w:r>
              <w:rPr>
                <w:rFonts w:ascii="Times New Roman" w:eastAsia="MS Mincho" w:hAnsi="Times New Roman"/>
                <w:sz w:val="24"/>
              </w:rPr>
              <w:t xml:space="preserve">Источник </w:t>
            </w:r>
            <w:r>
              <w:rPr>
                <w:rFonts w:ascii="Times New Roman" w:eastAsia="MS Mincho" w:hAnsi="Times New Roman"/>
                <w:sz w:val="24"/>
              </w:rPr>
              <w:br/>
              <w:t>финансирования</w:t>
            </w:r>
          </w:p>
        </w:tc>
        <w:tc>
          <w:tcPr>
            <w:tcW w:w="1329" w:type="dxa"/>
            <w:tcBorders>
              <w:top w:val="single" w:sz="4" w:space="0" w:color="000000"/>
              <w:left w:val="single" w:sz="4" w:space="0" w:color="000000"/>
              <w:bottom w:val="single" w:sz="4" w:space="0" w:color="000000"/>
            </w:tcBorders>
            <w:vAlign w:val="center"/>
          </w:tcPr>
          <w:p w:rsidR="00773C33" w:rsidRDefault="00773C33" w:rsidP="00C93ED5">
            <w:pPr>
              <w:snapToGrid w:val="0"/>
              <w:spacing w:before="120" w:after="120"/>
              <w:jc w:val="center"/>
              <w:rPr>
                <w:rFonts w:eastAsia="MS Mincho"/>
                <w:b/>
                <w:bCs/>
              </w:rPr>
            </w:pPr>
            <w:r>
              <w:rPr>
                <w:rFonts w:eastAsia="MS Mincho"/>
                <w:b/>
                <w:bCs/>
              </w:rPr>
              <w:t>ИТОГО</w:t>
            </w:r>
          </w:p>
        </w:tc>
        <w:tc>
          <w:tcPr>
            <w:tcW w:w="1329" w:type="dxa"/>
            <w:tcBorders>
              <w:top w:val="single" w:sz="4" w:space="0" w:color="000000"/>
              <w:left w:val="single" w:sz="4" w:space="0" w:color="000000"/>
              <w:bottom w:val="single" w:sz="4" w:space="0" w:color="000000"/>
            </w:tcBorders>
            <w:vAlign w:val="center"/>
          </w:tcPr>
          <w:p w:rsidR="00773C33" w:rsidRDefault="00773C33" w:rsidP="00C93ED5">
            <w:pPr>
              <w:snapToGrid w:val="0"/>
              <w:spacing w:before="120" w:after="120"/>
              <w:jc w:val="center"/>
              <w:rPr>
                <w:rFonts w:eastAsia="MS Mincho"/>
                <w:b/>
                <w:bCs/>
              </w:rPr>
            </w:pPr>
            <w:r>
              <w:rPr>
                <w:rFonts w:eastAsia="MS Mincho"/>
                <w:b/>
                <w:bCs/>
              </w:rPr>
              <w:t>2013 г.</w:t>
            </w:r>
          </w:p>
        </w:tc>
        <w:tc>
          <w:tcPr>
            <w:tcW w:w="1329" w:type="dxa"/>
            <w:tcBorders>
              <w:top w:val="single" w:sz="4" w:space="0" w:color="000000"/>
              <w:left w:val="single" w:sz="4" w:space="0" w:color="000000"/>
              <w:bottom w:val="single" w:sz="4" w:space="0" w:color="000000"/>
            </w:tcBorders>
            <w:vAlign w:val="center"/>
          </w:tcPr>
          <w:p w:rsidR="00773C33" w:rsidRDefault="00773C33" w:rsidP="00C93ED5">
            <w:pPr>
              <w:snapToGrid w:val="0"/>
              <w:spacing w:before="120" w:after="120"/>
              <w:jc w:val="center"/>
              <w:rPr>
                <w:rFonts w:eastAsia="MS Mincho"/>
                <w:b/>
                <w:bCs/>
              </w:rPr>
            </w:pPr>
            <w:r>
              <w:rPr>
                <w:rFonts w:eastAsia="MS Mincho"/>
                <w:b/>
                <w:bCs/>
              </w:rPr>
              <w:t>2014 г.</w:t>
            </w:r>
          </w:p>
        </w:tc>
        <w:tc>
          <w:tcPr>
            <w:tcW w:w="1359" w:type="dxa"/>
            <w:tcBorders>
              <w:top w:val="single" w:sz="4" w:space="0" w:color="000000"/>
              <w:left w:val="single" w:sz="4" w:space="0" w:color="000000"/>
              <w:bottom w:val="single" w:sz="4" w:space="0" w:color="000000"/>
              <w:right w:val="single" w:sz="4" w:space="0" w:color="000000"/>
            </w:tcBorders>
            <w:vAlign w:val="center"/>
          </w:tcPr>
          <w:p w:rsidR="00773C33" w:rsidRDefault="00773C33" w:rsidP="00C93ED5">
            <w:pPr>
              <w:pStyle w:val="xl63"/>
              <w:pBdr>
                <w:left w:val="none" w:sz="0" w:space="0" w:color="auto"/>
                <w:right w:val="none" w:sz="0" w:space="0" w:color="auto"/>
              </w:pBdr>
              <w:snapToGrid w:val="0"/>
              <w:spacing w:before="120" w:after="120"/>
              <w:rPr>
                <w:rFonts w:ascii="Times New Roman" w:eastAsia="MS Mincho" w:hAnsi="Times New Roman"/>
                <w:sz w:val="24"/>
              </w:rPr>
            </w:pPr>
            <w:r>
              <w:rPr>
                <w:rFonts w:ascii="Times New Roman" w:eastAsia="MS Mincho" w:hAnsi="Times New Roman"/>
                <w:sz w:val="24"/>
              </w:rPr>
              <w:t>2015 г.</w:t>
            </w:r>
          </w:p>
        </w:tc>
      </w:tr>
      <w:tr w:rsidR="00773C33" w:rsidTr="00C93ED5">
        <w:trPr>
          <w:trHeight w:val="379"/>
        </w:trPr>
        <w:tc>
          <w:tcPr>
            <w:tcW w:w="923" w:type="dxa"/>
            <w:tcBorders>
              <w:top w:val="single" w:sz="4" w:space="0" w:color="000000"/>
              <w:left w:val="single" w:sz="4" w:space="0" w:color="000000"/>
              <w:bottom w:val="single" w:sz="4" w:space="0" w:color="000000"/>
            </w:tcBorders>
          </w:tcPr>
          <w:p w:rsidR="00773C33" w:rsidRDefault="00773C33" w:rsidP="004712C3">
            <w:pPr>
              <w:snapToGrid w:val="0"/>
              <w:spacing w:before="120" w:after="120"/>
              <w:jc w:val="center"/>
            </w:pPr>
            <w:r>
              <w:t>1.</w:t>
            </w:r>
          </w:p>
        </w:tc>
        <w:tc>
          <w:tcPr>
            <w:tcW w:w="2700" w:type="dxa"/>
            <w:tcBorders>
              <w:top w:val="single" w:sz="4" w:space="0" w:color="000000"/>
              <w:left w:val="single" w:sz="4" w:space="0" w:color="000000"/>
              <w:bottom w:val="single" w:sz="4" w:space="0" w:color="000000"/>
            </w:tcBorders>
          </w:tcPr>
          <w:p w:rsidR="00773C33" w:rsidRDefault="00773C33" w:rsidP="00C93ED5">
            <w:pPr>
              <w:snapToGrid w:val="0"/>
              <w:spacing w:before="120" w:after="120"/>
              <w:ind w:left="8"/>
            </w:pPr>
            <w:r>
              <w:t xml:space="preserve">Бюджет Российской </w:t>
            </w:r>
          </w:p>
          <w:p w:rsidR="00773C33" w:rsidRDefault="00773C33" w:rsidP="00C93ED5">
            <w:pPr>
              <w:spacing w:before="120" w:after="120"/>
              <w:ind w:left="8"/>
            </w:pPr>
            <w:r>
              <w:t>Федерации</w:t>
            </w:r>
          </w:p>
        </w:tc>
        <w:tc>
          <w:tcPr>
            <w:tcW w:w="1329" w:type="dxa"/>
            <w:tcBorders>
              <w:top w:val="single" w:sz="4" w:space="0" w:color="000000"/>
              <w:left w:val="single" w:sz="4" w:space="0" w:color="000000"/>
              <w:bottom w:val="single" w:sz="4" w:space="0" w:color="000000"/>
            </w:tcBorders>
          </w:tcPr>
          <w:p w:rsidR="00F87CE9" w:rsidRPr="00F87CE9" w:rsidRDefault="00F87CE9" w:rsidP="00010025">
            <w:pPr>
              <w:jc w:val="center"/>
              <w:rPr>
                <w:b/>
                <w:bCs/>
              </w:rPr>
            </w:pPr>
            <w:r w:rsidRPr="00F87CE9">
              <w:rPr>
                <w:b/>
                <w:bCs/>
              </w:rPr>
              <w:t>1733417,09</w:t>
            </w:r>
          </w:p>
          <w:p w:rsidR="00773C33" w:rsidRPr="006773F8" w:rsidRDefault="00773C33" w:rsidP="00010025">
            <w:pPr>
              <w:snapToGrid w:val="0"/>
              <w:jc w:val="center"/>
              <w:rPr>
                <w:b/>
                <w:bCs/>
              </w:rPr>
            </w:pPr>
          </w:p>
        </w:tc>
        <w:tc>
          <w:tcPr>
            <w:tcW w:w="1329" w:type="dxa"/>
            <w:tcBorders>
              <w:top w:val="single" w:sz="4" w:space="0" w:color="000000"/>
              <w:left w:val="single" w:sz="4" w:space="0" w:color="000000"/>
              <w:bottom w:val="single" w:sz="4" w:space="0" w:color="000000"/>
            </w:tcBorders>
          </w:tcPr>
          <w:p w:rsidR="00F87CE9" w:rsidRPr="00F87CE9" w:rsidRDefault="00F87CE9" w:rsidP="00010025">
            <w:pPr>
              <w:jc w:val="center"/>
            </w:pPr>
            <w:r w:rsidRPr="00F87CE9">
              <w:t>572688,95</w:t>
            </w:r>
          </w:p>
          <w:p w:rsidR="00773C33" w:rsidRPr="006773F8" w:rsidRDefault="00773C33" w:rsidP="00010025">
            <w:pPr>
              <w:snapToGrid w:val="0"/>
              <w:jc w:val="center"/>
            </w:pPr>
          </w:p>
        </w:tc>
        <w:tc>
          <w:tcPr>
            <w:tcW w:w="1329" w:type="dxa"/>
            <w:tcBorders>
              <w:top w:val="single" w:sz="4" w:space="0" w:color="000000"/>
              <w:left w:val="single" w:sz="4" w:space="0" w:color="000000"/>
              <w:bottom w:val="single" w:sz="4" w:space="0" w:color="000000"/>
            </w:tcBorders>
          </w:tcPr>
          <w:p w:rsidR="00F87CE9" w:rsidRPr="00F87CE9" w:rsidRDefault="00F87CE9" w:rsidP="00010025">
            <w:pPr>
              <w:jc w:val="center"/>
            </w:pPr>
            <w:r w:rsidRPr="00F87CE9">
              <w:t>575296,35</w:t>
            </w:r>
          </w:p>
          <w:p w:rsidR="00773C33" w:rsidRPr="006773F8" w:rsidRDefault="00773C33" w:rsidP="00010025">
            <w:pPr>
              <w:snapToGrid w:val="0"/>
              <w:jc w:val="center"/>
            </w:pPr>
          </w:p>
        </w:tc>
        <w:tc>
          <w:tcPr>
            <w:tcW w:w="1359" w:type="dxa"/>
            <w:tcBorders>
              <w:top w:val="single" w:sz="4" w:space="0" w:color="000000"/>
              <w:left w:val="single" w:sz="4" w:space="0" w:color="000000"/>
              <w:bottom w:val="single" w:sz="4" w:space="0" w:color="000000"/>
              <w:right w:val="single" w:sz="4" w:space="0" w:color="000000"/>
            </w:tcBorders>
          </w:tcPr>
          <w:p w:rsidR="00773C33" w:rsidRPr="006773F8" w:rsidRDefault="00773C33" w:rsidP="00010025">
            <w:pPr>
              <w:snapToGrid w:val="0"/>
              <w:jc w:val="center"/>
            </w:pPr>
            <w:r>
              <w:t>585431,79</w:t>
            </w:r>
          </w:p>
        </w:tc>
      </w:tr>
      <w:tr w:rsidR="00773C33" w:rsidTr="00C93ED5">
        <w:trPr>
          <w:trHeight w:val="327"/>
        </w:trPr>
        <w:tc>
          <w:tcPr>
            <w:tcW w:w="923" w:type="dxa"/>
            <w:tcBorders>
              <w:top w:val="single" w:sz="4" w:space="0" w:color="000000"/>
              <w:left w:val="single" w:sz="4" w:space="0" w:color="000000"/>
              <w:bottom w:val="single" w:sz="4" w:space="0" w:color="000000"/>
            </w:tcBorders>
          </w:tcPr>
          <w:p w:rsidR="00773C33" w:rsidRDefault="00773C33" w:rsidP="00C93ED5">
            <w:pPr>
              <w:snapToGrid w:val="0"/>
              <w:spacing w:before="120" w:after="120"/>
              <w:jc w:val="center"/>
            </w:pPr>
            <w:r>
              <w:t>2.</w:t>
            </w:r>
          </w:p>
        </w:tc>
        <w:tc>
          <w:tcPr>
            <w:tcW w:w="2700" w:type="dxa"/>
            <w:tcBorders>
              <w:top w:val="single" w:sz="4" w:space="0" w:color="000000"/>
              <w:left w:val="single" w:sz="4" w:space="0" w:color="000000"/>
              <w:bottom w:val="single" w:sz="4" w:space="0" w:color="000000"/>
            </w:tcBorders>
          </w:tcPr>
          <w:p w:rsidR="00773C33" w:rsidRDefault="00773C33" w:rsidP="00C93ED5">
            <w:pPr>
              <w:snapToGrid w:val="0"/>
              <w:spacing w:before="120" w:after="120"/>
              <w:ind w:left="8"/>
            </w:pPr>
            <w:r>
              <w:t xml:space="preserve">Областной бюджет </w:t>
            </w:r>
          </w:p>
        </w:tc>
        <w:tc>
          <w:tcPr>
            <w:tcW w:w="1329" w:type="dxa"/>
            <w:tcBorders>
              <w:top w:val="single" w:sz="4" w:space="0" w:color="000000"/>
              <w:left w:val="single" w:sz="4" w:space="0" w:color="000000"/>
              <w:bottom w:val="single" w:sz="4" w:space="0" w:color="000000"/>
            </w:tcBorders>
          </w:tcPr>
          <w:p w:rsidR="00773C33" w:rsidRPr="006773F8" w:rsidRDefault="00F87CE9" w:rsidP="00010025">
            <w:pPr>
              <w:snapToGrid w:val="0"/>
              <w:jc w:val="center"/>
              <w:rPr>
                <w:b/>
                <w:bCs/>
              </w:rPr>
            </w:pPr>
            <w:r w:rsidRPr="00F87CE9">
              <w:rPr>
                <w:b/>
                <w:bCs/>
              </w:rPr>
              <w:t>2206526,32</w:t>
            </w:r>
          </w:p>
        </w:tc>
        <w:tc>
          <w:tcPr>
            <w:tcW w:w="1329" w:type="dxa"/>
            <w:tcBorders>
              <w:top w:val="single" w:sz="4" w:space="0" w:color="000000"/>
              <w:left w:val="single" w:sz="4" w:space="0" w:color="000000"/>
              <w:bottom w:val="single" w:sz="4" w:space="0" w:color="000000"/>
            </w:tcBorders>
          </w:tcPr>
          <w:p w:rsidR="00773C33" w:rsidRPr="006773F8" w:rsidRDefault="00F87CE9" w:rsidP="00010025">
            <w:pPr>
              <w:snapToGrid w:val="0"/>
              <w:jc w:val="center"/>
            </w:pPr>
            <w:r w:rsidRPr="00F87CE9">
              <w:t>714947,42</w:t>
            </w:r>
          </w:p>
        </w:tc>
        <w:tc>
          <w:tcPr>
            <w:tcW w:w="1329" w:type="dxa"/>
            <w:tcBorders>
              <w:top w:val="single" w:sz="4" w:space="0" w:color="000000"/>
              <w:left w:val="single" w:sz="4" w:space="0" w:color="000000"/>
              <w:bottom w:val="single" w:sz="4" w:space="0" w:color="000000"/>
            </w:tcBorders>
          </w:tcPr>
          <w:p w:rsidR="00773C33" w:rsidRPr="006773F8" w:rsidRDefault="00F87CE9" w:rsidP="00010025">
            <w:pPr>
              <w:snapToGrid w:val="0"/>
              <w:jc w:val="center"/>
            </w:pPr>
            <w:r w:rsidRPr="00F87CE9">
              <w:t>789713,05</w:t>
            </w:r>
          </w:p>
        </w:tc>
        <w:tc>
          <w:tcPr>
            <w:tcW w:w="1359" w:type="dxa"/>
            <w:tcBorders>
              <w:top w:val="single" w:sz="4" w:space="0" w:color="000000"/>
              <w:left w:val="single" w:sz="4" w:space="0" w:color="000000"/>
              <w:bottom w:val="single" w:sz="4" w:space="0" w:color="000000"/>
              <w:right w:val="single" w:sz="4" w:space="0" w:color="000000"/>
            </w:tcBorders>
          </w:tcPr>
          <w:p w:rsidR="00773C33" w:rsidRPr="006773F8" w:rsidRDefault="00F87CE9" w:rsidP="00010025">
            <w:pPr>
              <w:snapToGrid w:val="0"/>
              <w:jc w:val="center"/>
            </w:pPr>
            <w:r w:rsidRPr="00F87CE9">
              <w:t>701865,85</w:t>
            </w:r>
          </w:p>
        </w:tc>
      </w:tr>
      <w:tr w:rsidR="00773C33" w:rsidTr="00C93ED5">
        <w:trPr>
          <w:trHeight w:val="327"/>
        </w:trPr>
        <w:tc>
          <w:tcPr>
            <w:tcW w:w="923" w:type="dxa"/>
            <w:tcBorders>
              <w:left w:val="single" w:sz="4" w:space="0" w:color="000000"/>
              <w:bottom w:val="single" w:sz="4" w:space="0" w:color="000000"/>
            </w:tcBorders>
          </w:tcPr>
          <w:p w:rsidR="00773C33" w:rsidRDefault="00773C33" w:rsidP="00C93ED5">
            <w:pPr>
              <w:snapToGrid w:val="0"/>
              <w:spacing w:before="120" w:after="120"/>
              <w:jc w:val="center"/>
            </w:pPr>
            <w:r>
              <w:t>3</w:t>
            </w:r>
          </w:p>
        </w:tc>
        <w:tc>
          <w:tcPr>
            <w:tcW w:w="2700" w:type="dxa"/>
            <w:tcBorders>
              <w:left w:val="single" w:sz="4" w:space="0" w:color="000000"/>
              <w:bottom w:val="single" w:sz="4" w:space="0" w:color="000000"/>
            </w:tcBorders>
          </w:tcPr>
          <w:p w:rsidR="00773C33" w:rsidRDefault="00773C33" w:rsidP="00C93ED5">
            <w:pPr>
              <w:snapToGrid w:val="0"/>
              <w:spacing w:before="120" w:after="120"/>
              <w:ind w:left="8"/>
            </w:pPr>
            <w:r>
              <w:t>Местный бюджет</w:t>
            </w:r>
          </w:p>
        </w:tc>
        <w:tc>
          <w:tcPr>
            <w:tcW w:w="1329" w:type="dxa"/>
            <w:tcBorders>
              <w:left w:val="single" w:sz="4" w:space="0" w:color="000000"/>
              <w:bottom w:val="single" w:sz="4" w:space="0" w:color="000000"/>
            </w:tcBorders>
          </w:tcPr>
          <w:p w:rsidR="00773C33" w:rsidRPr="006773F8" w:rsidRDefault="00C802A8" w:rsidP="00F43DDF">
            <w:pPr>
              <w:snapToGrid w:val="0"/>
              <w:jc w:val="center"/>
              <w:rPr>
                <w:b/>
                <w:bCs/>
              </w:rPr>
            </w:pPr>
            <w:r w:rsidRPr="00C802A8">
              <w:rPr>
                <w:b/>
                <w:bCs/>
              </w:rPr>
              <w:t>87014</w:t>
            </w:r>
            <w:r w:rsidR="00F43DDF">
              <w:rPr>
                <w:b/>
                <w:bCs/>
              </w:rPr>
              <w:t>0</w:t>
            </w:r>
            <w:r w:rsidRPr="00C802A8">
              <w:rPr>
                <w:b/>
                <w:bCs/>
              </w:rPr>
              <w:t>,</w:t>
            </w:r>
            <w:r w:rsidR="00F43DDF">
              <w:rPr>
                <w:b/>
                <w:bCs/>
              </w:rPr>
              <w:t>0</w:t>
            </w:r>
            <w:r w:rsidRPr="00C802A8">
              <w:rPr>
                <w:b/>
                <w:bCs/>
              </w:rPr>
              <w:t>3</w:t>
            </w:r>
          </w:p>
        </w:tc>
        <w:tc>
          <w:tcPr>
            <w:tcW w:w="1329" w:type="dxa"/>
            <w:tcBorders>
              <w:left w:val="single" w:sz="4" w:space="0" w:color="000000"/>
              <w:bottom w:val="single" w:sz="4" w:space="0" w:color="000000"/>
            </w:tcBorders>
          </w:tcPr>
          <w:p w:rsidR="00773C33" w:rsidRPr="006773F8" w:rsidRDefault="00C802A8" w:rsidP="00010025">
            <w:pPr>
              <w:snapToGrid w:val="0"/>
              <w:jc w:val="center"/>
            </w:pPr>
            <w:r w:rsidRPr="00C802A8">
              <w:t>275880,53</w:t>
            </w:r>
          </w:p>
        </w:tc>
        <w:tc>
          <w:tcPr>
            <w:tcW w:w="1329" w:type="dxa"/>
            <w:tcBorders>
              <w:left w:val="single" w:sz="4" w:space="0" w:color="000000"/>
              <w:bottom w:val="single" w:sz="4" w:space="0" w:color="000000"/>
            </w:tcBorders>
          </w:tcPr>
          <w:p w:rsidR="00773C33" w:rsidRPr="006773F8" w:rsidRDefault="00C802A8" w:rsidP="00010025">
            <w:pPr>
              <w:snapToGrid w:val="0"/>
              <w:jc w:val="center"/>
            </w:pPr>
            <w:r w:rsidRPr="00C802A8">
              <w:t>291227,49</w:t>
            </w:r>
          </w:p>
        </w:tc>
        <w:tc>
          <w:tcPr>
            <w:tcW w:w="1359" w:type="dxa"/>
            <w:tcBorders>
              <w:left w:val="single" w:sz="4" w:space="0" w:color="000000"/>
              <w:bottom w:val="single" w:sz="4" w:space="0" w:color="000000"/>
              <w:right w:val="single" w:sz="4" w:space="0" w:color="000000"/>
            </w:tcBorders>
          </w:tcPr>
          <w:p w:rsidR="00773C33" w:rsidRPr="006773F8" w:rsidRDefault="00C802A8" w:rsidP="00010025">
            <w:pPr>
              <w:snapToGrid w:val="0"/>
              <w:jc w:val="center"/>
            </w:pPr>
            <w:r w:rsidRPr="00C802A8">
              <w:t>303033,81</w:t>
            </w:r>
          </w:p>
        </w:tc>
      </w:tr>
      <w:tr w:rsidR="00773C33" w:rsidTr="00C93ED5">
        <w:trPr>
          <w:trHeight w:val="309"/>
        </w:trPr>
        <w:tc>
          <w:tcPr>
            <w:tcW w:w="923" w:type="dxa"/>
            <w:tcBorders>
              <w:top w:val="single" w:sz="4" w:space="0" w:color="000000"/>
              <w:left w:val="single" w:sz="4" w:space="0" w:color="000000"/>
              <w:bottom w:val="single" w:sz="4" w:space="0" w:color="000000"/>
            </w:tcBorders>
          </w:tcPr>
          <w:p w:rsidR="00773C33" w:rsidRDefault="00773C33" w:rsidP="00C93ED5">
            <w:pPr>
              <w:snapToGrid w:val="0"/>
              <w:jc w:val="center"/>
            </w:pPr>
            <w:r>
              <w:t>4.</w:t>
            </w:r>
          </w:p>
        </w:tc>
        <w:tc>
          <w:tcPr>
            <w:tcW w:w="2700" w:type="dxa"/>
            <w:tcBorders>
              <w:top w:val="single" w:sz="4" w:space="0" w:color="000000"/>
              <w:left w:val="single" w:sz="4" w:space="0" w:color="000000"/>
              <w:bottom w:val="single" w:sz="4" w:space="0" w:color="000000"/>
            </w:tcBorders>
          </w:tcPr>
          <w:p w:rsidR="00773C33" w:rsidRDefault="00773C33" w:rsidP="00C93ED5">
            <w:pPr>
              <w:snapToGrid w:val="0"/>
              <w:spacing w:before="120" w:after="120"/>
              <w:ind w:left="8"/>
            </w:pPr>
            <w:r>
              <w:t>Другие источники:</w:t>
            </w:r>
          </w:p>
        </w:tc>
        <w:tc>
          <w:tcPr>
            <w:tcW w:w="1329" w:type="dxa"/>
            <w:tcBorders>
              <w:top w:val="single" w:sz="4" w:space="0" w:color="000000"/>
              <w:left w:val="single" w:sz="4" w:space="0" w:color="000000"/>
              <w:bottom w:val="single" w:sz="4" w:space="0" w:color="000000"/>
            </w:tcBorders>
          </w:tcPr>
          <w:p w:rsidR="00773C33" w:rsidRPr="009F5095" w:rsidRDefault="00010025" w:rsidP="00010025">
            <w:pPr>
              <w:snapToGrid w:val="0"/>
              <w:jc w:val="center"/>
              <w:rPr>
                <w:b/>
                <w:bCs/>
              </w:rPr>
            </w:pPr>
            <w:r w:rsidRPr="00010025">
              <w:rPr>
                <w:b/>
                <w:bCs/>
              </w:rPr>
              <w:t>6785853,81</w:t>
            </w:r>
          </w:p>
        </w:tc>
        <w:tc>
          <w:tcPr>
            <w:tcW w:w="1329" w:type="dxa"/>
            <w:tcBorders>
              <w:top w:val="single" w:sz="4" w:space="0" w:color="000000"/>
              <w:left w:val="single" w:sz="4" w:space="0" w:color="000000"/>
              <w:bottom w:val="single" w:sz="4" w:space="0" w:color="000000"/>
            </w:tcBorders>
          </w:tcPr>
          <w:p w:rsidR="00773C33" w:rsidRPr="006773F8" w:rsidRDefault="00010025" w:rsidP="00010025">
            <w:pPr>
              <w:snapToGrid w:val="0"/>
              <w:jc w:val="center"/>
            </w:pPr>
            <w:r w:rsidRPr="00010025">
              <w:t>1225871,23</w:t>
            </w:r>
          </w:p>
        </w:tc>
        <w:tc>
          <w:tcPr>
            <w:tcW w:w="1329" w:type="dxa"/>
            <w:tcBorders>
              <w:top w:val="single" w:sz="4" w:space="0" w:color="000000"/>
              <w:left w:val="single" w:sz="4" w:space="0" w:color="000000"/>
              <w:bottom w:val="single" w:sz="4" w:space="0" w:color="000000"/>
            </w:tcBorders>
          </w:tcPr>
          <w:p w:rsidR="00773C33" w:rsidRPr="006773F8" w:rsidRDefault="00010025" w:rsidP="00010025">
            <w:pPr>
              <w:snapToGrid w:val="0"/>
              <w:jc w:val="center"/>
            </w:pPr>
            <w:r w:rsidRPr="00010025">
              <w:t>2187772,84</w:t>
            </w:r>
          </w:p>
        </w:tc>
        <w:tc>
          <w:tcPr>
            <w:tcW w:w="1359" w:type="dxa"/>
            <w:tcBorders>
              <w:top w:val="single" w:sz="4" w:space="0" w:color="000000"/>
              <w:left w:val="single" w:sz="4" w:space="0" w:color="000000"/>
              <w:bottom w:val="single" w:sz="4" w:space="0" w:color="000000"/>
              <w:right w:val="single" w:sz="4" w:space="0" w:color="000000"/>
            </w:tcBorders>
          </w:tcPr>
          <w:p w:rsidR="00773C33" w:rsidRPr="006773F8" w:rsidRDefault="00010025" w:rsidP="00010025">
            <w:pPr>
              <w:snapToGrid w:val="0"/>
              <w:jc w:val="center"/>
            </w:pPr>
            <w:r w:rsidRPr="00010025">
              <w:t>3372209,74</w:t>
            </w:r>
          </w:p>
        </w:tc>
      </w:tr>
      <w:tr w:rsidR="00010025" w:rsidTr="00C93ED5">
        <w:trPr>
          <w:trHeight w:val="309"/>
        </w:trPr>
        <w:tc>
          <w:tcPr>
            <w:tcW w:w="923" w:type="dxa"/>
            <w:tcBorders>
              <w:left w:val="single" w:sz="4" w:space="0" w:color="000000"/>
              <w:bottom w:val="single" w:sz="4" w:space="0" w:color="000000"/>
            </w:tcBorders>
          </w:tcPr>
          <w:p w:rsidR="00010025" w:rsidRPr="004712C3" w:rsidRDefault="00010025" w:rsidP="00C93ED5">
            <w:pPr>
              <w:snapToGrid w:val="0"/>
              <w:spacing w:before="120" w:after="120"/>
              <w:jc w:val="center"/>
            </w:pPr>
            <w:r>
              <w:t>4.1.</w:t>
            </w:r>
          </w:p>
        </w:tc>
        <w:tc>
          <w:tcPr>
            <w:tcW w:w="2700" w:type="dxa"/>
            <w:tcBorders>
              <w:left w:val="single" w:sz="4" w:space="0" w:color="000000"/>
              <w:bottom w:val="single" w:sz="4" w:space="0" w:color="000000"/>
            </w:tcBorders>
          </w:tcPr>
          <w:p w:rsidR="00010025" w:rsidRDefault="00010025" w:rsidP="00C93ED5">
            <w:pPr>
              <w:snapToGrid w:val="0"/>
              <w:spacing w:before="120" w:after="120"/>
              <w:ind w:left="8"/>
            </w:pPr>
            <w:r>
              <w:t>Внебюджетные источники</w:t>
            </w:r>
          </w:p>
        </w:tc>
        <w:tc>
          <w:tcPr>
            <w:tcW w:w="1329" w:type="dxa"/>
            <w:tcBorders>
              <w:left w:val="single" w:sz="4" w:space="0" w:color="000000"/>
              <w:bottom w:val="single" w:sz="4" w:space="0" w:color="000000"/>
            </w:tcBorders>
          </w:tcPr>
          <w:p w:rsidR="00010025" w:rsidRPr="007E75EF" w:rsidRDefault="00010025" w:rsidP="00010025">
            <w:pPr>
              <w:jc w:val="center"/>
            </w:pPr>
            <w:r w:rsidRPr="007E75EF">
              <w:t>6785853,81</w:t>
            </w:r>
          </w:p>
        </w:tc>
        <w:tc>
          <w:tcPr>
            <w:tcW w:w="1329" w:type="dxa"/>
            <w:tcBorders>
              <w:left w:val="single" w:sz="4" w:space="0" w:color="000000"/>
              <w:bottom w:val="single" w:sz="4" w:space="0" w:color="000000"/>
            </w:tcBorders>
          </w:tcPr>
          <w:p w:rsidR="00010025" w:rsidRPr="007E75EF" w:rsidRDefault="00010025" w:rsidP="00010025">
            <w:pPr>
              <w:jc w:val="center"/>
            </w:pPr>
            <w:r w:rsidRPr="007E75EF">
              <w:t>1225871,23</w:t>
            </w:r>
          </w:p>
        </w:tc>
        <w:tc>
          <w:tcPr>
            <w:tcW w:w="1329" w:type="dxa"/>
            <w:tcBorders>
              <w:left w:val="single" w:sz="4" w:space="0" w:color="000000"/>
              <w:bottom w:val="single" w:sz="4" w:space="0" w:color="000000"/>
            </w:tcBorders>
          </w:tcPr>
          <w:p w:rsidR="00010025" w:rsidRPr="007E75EF" w:rsidRDefault="00010025" w:rsidP="00010025">
            <w:pPr>
              <w:jc w:val="center"/>
            </w:pPr>
            <w:r w:rsidRPr="007E75EF">
              <w:t>2187772,84</w:t>
            </w:r>
          </w:p>
        </w:tc>
        <w:tc>
          <w:tcPr>
            <w:tcW w:w="1359" w:type="dxa"/>
            <w:tcBorders>
              <w:left w:val="single" w:sz="4" w:space="0" w:color="000000"/>
              <w:bottom w:val="single" w:sz="4" w:space="0" w:color="000000"/>
              <w:right w:val="single" w:sz="4" w:space="0" w:color="000000"/>
            </w:tcBorders>
          </w:tcPr>
          <w:p w:rsidR="00010025" w:rsidRDefault="00010025" w:rsidP="00010025">
            <w:pPr>
              <w:jc w:val="center"/>
            </w:pPr>
            <w:r w:rsidRPr="007E75EF">
              <w:t>3372209,74</w:t>
            </w:r>
          </w:p>
        </w:tc>
      </w:tr>
      <w:tr w:rsidR="00773C33" w:rsidTr="00C93ED5">
        <w:trPr>
          <w:trHeight w:val="230"/>
        </w:trPr>
        <w:tc>
          <w:tcPr>
            <w:tcW w:w="923" w:type="dxa"/>
            <w:tcBorders>
              <w:top w:val="single" w:sz="4" w:space="0" w:color="000000"/>
              <w:left w:val="single" w:sz="4" w:space="0" w:color="000000"/>
              <w:bottom w:val="single" w:sz="4" w:space="0" w:color="000000"/>
            </w:tcBorders>
          </w:tcPr>
          <w:p w:rsidR="00773C33" w:rsidRDefault="00773C33" w:rsidP="00C93ED5">
            <w:pPr>
              <w:snapToGrid w:val="0"/>
              <w:jc w:val="center"/>
            </w:pPr>
          </w:p>
        </w:tc>
        <w:tc>
          <w:tcPr>
            <w:tcW w:w="2700" w:type="dxa"/>
            <w:tcBorders>
              <w:top w:val="single" w:sz="4" w:space="0" w:color="000000"/>
              <w:left w:val="single" w:sz="4" w:space="0" w:color="000000"/>
              <w:bottom w:val="single" w:sz="4" w:space="0" w:color="000000"/>
            </w:tcBorders>
          </w:tcPr>
          <w:p w:rsidR="00773C33" w:rsidRDefault="00773C33" w:rsidP="00C93ED5">
            <w:pPr>
              <w:snapToGrid w:val="0"/>
              <w:spacing w:before="120" w:after="120"/>
              <w:ind w:left="8"/>
              <w:rPr>
                <w:b/>
                <w:bCs/>
              </w:rPr>
            </w:pPr>
            <w:r>
              <w:rPr>
                <w:b/>
                <w:bCs/>
              </w:rPr>
              <w:t xml:space="preserve">ИТОГО </w:t>
            </w:r>
          </w:p>
        </w:tc>
        <w:tc>
          <w:tcPr>
            <w:tcW w:w="1329" w:type="dxa"/>
            <w:tcBorders>
              <w:top w:val="single" w:sz="4" w:space="0" w:color="000000"/>
              <w:left w:val="single" w:sz="4" w:space="0" w:color="000000"/>
              <w:bottom w:val="single" w:sz="4" w:space="0" w:color="000000"/>
            </w:tcBorders>
            <w:vAlign w:val="center"/>
          </w:tcPr>
          <w:p w:rsidR="00773C33" w:rsidRPr="006773F8" w:rsidRDefault="00010025" w:rsidP="00F43DDF">
            <w:pPr>
              <w:snapToGrid w:val="0"/>
              <w:jc w:val="center"/>
              <w:rPr>
                <w:b/>
                <w:bCs/>
              </w:rPr>
            </w:pPr>
            <w:r w:rsidRPr="00010025">
              <w:rPr>
                <w:b/>
                <w:bCs/>
              </w:rPr>
              <w:t>1159593</w:t>
            </w:r>
            <w:r w:rsidR="00F43DDF">
              <w:rPr>
                <w:b/>
                <w:bCs/>
              </w:rPr>
              <w:t>7,25</w:t>
            </w:r>
          </w:p>
        </w:tc>
        <w:tc>
          <w:tcPr>
            <w:tcW w:w="1329" w:type="dxa"/>
            <w:tcBorders>
              <w:top w:val="single" w:sz="4" w:space="0" w:color="000000"/>
              <w:left w:val="single" w:sz="4" w:space="0" w:color="000000"/>
              <w:bottom w:val="single" w:sz="4" w:space="0" w:color="000000"/>
            </w:tcBorders>
            <w:vAlign w:val="center"/>
          </w:tcPr>
          <w:p w:rsidR="00773C33" w:rsidRPr="006773F8" w:rsidRDefault="00010025" w:rsidP="00F43DDF">
            <w:pPr>
              <w:snapToGrid w:val="0"/>
              <w:jc w:val="center"/>
              <w:rPr>
                <w:b/>
                <w:bCs/>
              </w:rPr>
            </w:pPr>
            <w:r w:rsidRPr="00010025">
              <w:rPr>
                <w:b/>
                <w:bCs/>
              </w:rPr>
              <w:t>278938</w:t>
            </w:r>
            <w:r w:rsidR="00F43DDF">
              <w:rPr>
                <w:b/>
                <w:bCs/>
              </w:rPr>
              <w:t>6</w:t>
            </w:r>
            <w:r w:rsidRPr="00010025">
              <w:rPr>
                <w:b/>
                <w:bCs/>
              </w:rPr>
              <w:t>,</w:t>
            </w:r>
            <w:r w:rsidR="00F43DDF">
              <w:rPr>
                <w:b/>
                <w:bCs/>
              </w:rPr>
              <w:t>3</w:t>
            </w:r>
            <w:r w:rsidRPr="00010025">
              <w:rPr>
                <w:b/>
                <w:bCs/>
              </w:rPr>
              <w:t>3</w:t>
            </w:r>
          </w:p>
        </w:tc>
        <w:tc>
          <w:tcPr>
            <w:tcW w:w="1329" w:type="dxa"/>
            <w:tcBorders>
              <w:top w:val="single" w:sz="4" w:space="0" w:color="000000"/>
              <w:left w:val="single" w:sz="4" w:space="0" w:color="000000"/>
              <w:bottom w:val="single" w:sz="4" w:space="0" w:color="000000"/>
            </w:tcBorders>
            <w:vAlign w:val="center"/>
          </w:tcPr>
          <w:p w:rsidR="00773C33" w:rsidRPr="006773F8" w:rsidRDefault="00010025" w:rsidP="00010025">
            <w:pPr>
              <w:snapToGrid w:val="0"/>
              <w:jc w:val="center"/>
              <w:rPr>
                <w:b/>
                <w:bCs/>
              </w:rPr>
            </w:pPr>
            <w:r w:rsidRPr="00010025">
              <w:rPr>
                <w:b/>
                <w:bCs/>
              </w:rPr>
              <w:t>3844009,73</w:t>
            </w:r>
          </w:p>
        </w:tc>
        <w:tc>
          <w:tcPr>
            <w:tcW w:w="1359" w:type="dxa"/>
            <w:tcBorders>
              <w:top w:val="single" w:sz="4" w:space="0" w:color="000000"/>
              <w:left w:val="single" w:sz="4" w:space="0" w:color="000000"/>
              <w:bottom w:val="single" w:sz="4" w:space="0" w:color="000000"/>
              <w:right w:val="single" w:sz="4" w:space="0" w:color="000000"/>
            </w:tcBorders>
            <w:vAlign w:val="center"/>
          </w:tcPr>
          <w:p w:rsidR="00773C33" w:rsidRPr="006773F8" w:rsidRDefault="00010025" w:rsidP="00010025">
            <w:pPr>
              <w:snapToGrid w:val="0"/>
              <w:jc w:val="center"/>
              <w:rPr>
                <w:b/>
                <w:bCs/>
              </w:rPr>
            </w:pPr>
            <w:r w:rsidRPr="00010025">
              <w:rPr>
                <w:b/>
                <w:bCs/>
              </w:rPr>
              <w:t>4962541,19</w:t>
            </w:r>
          </w:p>
        </w:tc>
      </w:tr>
    </w:tbl>
    <w:p w:rsidR="00773C33" w:rsidRDefault="00773C33" w:rsidP="00433AA6">
      <w:pPr>
        <w:ind w:firstLine="709"/>
        <w:jc w:val="both"/>
        <w:rPr>
          <w:sz w:val="28"/>
          <w:szCs w:val="28"/>
        </w:rPr>
      </w:pPr>
    </w:p>
    <w:p w:rsidR="00773C33" w:rsidRPr="00647C1C" w:rsidRDefault="00773C33" w:rsidP="00B77EAD">
      <w:pPr>
        <w:pStyle w:val="2"/>
        <w:rPr>
          <w:rStyle w:val="aff9"/>
          <w:bCs/>
          <w:sz w:val="24"/>
          <w:szCs w:val="24"/>
        </w:rPr>
      </w:pPr>
      <w:bookmarkStart w:id="21" w:name="_Toc215642488"/>
      <w:bookmarkStart w:id="22" w:name="_Toc217460723"/>
      <w:bookmarkStart w:id="23" w:name="_Toc217460805"/>
      <w:bookmarkStart w:id="24" w:name="_Toc222219475"/>
      <w:r w:rsidRPr="005F6F5D">
        <w:rPr>
          <w:rStyle w:val="a8"/>
          <w:bCs/>
        </w:rPr>
        <w:t>Раздел</w:t>
      </w:r>
      <w:r w:rsidRPr="00647C1C">
        <w:rPr>
          <w:rStyle w:val="aff9"/>
          <w:bCs/>
          <w:sz w:val="24"/>
          <w:szCs w:val="24"/>
        </w:rPr>
        <w:t xml:space="preserve"> 4. </w:t>
      </w:r>
      <w:bookmarkEnd w:id="21"/>
      <w:bookmarkEnd w:id="22"/>
      <w:bookmarkEnd w:id="23"/>
      <w:bookmarkEnd w:id="24"/>
      <w:r w:rsidRPr="00647C1C">
        <w:rPr>
          <w:rStyle w:val="aff9"/>
          <w:bCs/>
          <w:sz w:val="24"/>
          <w:szCs w:val="24"/>
        </w:rPr>
        <w:t>МЕХАНИЗМ РЕАЛИЗАЦИИ ПРОГРАММЫ</w:t>
      </w:r>
    </w:p>
    <w:p w:rsidR="00773C33" w:rsidRPr="00B77EAD" w:rsidRDefault="00773C33">
      <w:pPr>
        <w:ind w:left="360"/>
        <w:jc w:val="center"/>
        <w:rPr>
          <w:b/>
          <w:sz w:val="32"/>
          <w:szCs w:val="32"/>
        </w:rPr>
      </w:pPr>
    </w:p>
    <w:p w:rsidR="00773C33" w:rsidRDefault="00773C33">
      <w:pPr>
        <w:pStyle w:val="310"/>
        <w:spacing w:line="360" w:lineRule="auto"/>
        <w:ind w:firstLine="709"/>
        <w:jc w:val="both"/>
        <w:rPr>
          <w:sz w:val="24"/>
          <w:szCs w:val="24"/>
        </w:rPr>
      </w:pPr>
      <w:r>
        <w:rPr>
          <w:sz w:val="24"/>
          <w:szCs w:val="24"/>
        </w:rPr>
        <w:t>Ключевым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разработке, реализации и мониторинге результатов Программы.</w:t>
      </w:r>
    </w:p>
    <w:p w:rsidR="00773C33" w:rsidRPr="00DB07B6" w:rsidRDefault="00773C33">
      <w:pPr>
        <w:spacing w:line="360" w:lineRule="auto"/>
        <w:ind w:firstLine="709"/>
        <w:jc w:val="both"/>
      </w:pPr>
      <w:r w:rsidRPr="00DB07B6">
        <w:t>Основные принципы реализации Программы:</w:t>
      </w:r>
    </w:p>
    <w:p w:rsidR="00773C33" w:rsidRDefault="00773C33">
      <w:pPr>
        <w:spacing w:line="360" w:lineRule="auto"/>
        <w:jc w:val="both"/>
      </w:pPr>
      <w:r>
        <w:t>- приоритет в обеспечении конституционных прав и свобод граждан, решении самых насущных проблем жизнедеятельности населения Рыбинского района;</w:t>
      </w:r>
    </w:p>
    <w:p w:rsidR="00773C33" w:rsidRDefault="00773C33">
      <w:pPr>
        <w:spacing w:line="360" w:lineRule="auto"/>
        <w:jc w:val="both"/>
      </w:pPr>
      <w:r>
        <w:t>- принцип прозрачности и гласности реализации программных мероприятий, предусматривающий конкурсность, контакты со средствами массовой информации, опубликование информации о реализации Программы на сайте Администрации Рыбинского района;</w:t>
      </w:r>
    </w:p>
    <w:p w:rsidR="00773C33" w:rsidRDefault="00773C33">
      <w:pPr>
        <w:spacing w:line="360" w:lineRule="auto"/>
        <w:jc w:val="both"/>
      </w:pPr>
      <w:r>
        <w:t>-  принцип ответственности за выполнение программных мероприятий;</w:t>
      </w:r>
    </w:p>
    <w:p w:rsidR="00773C33" w:rsidRDefault="00773C33">
      <w:pPr>
        <w:spacing w:line="360" w:lineRule="auto"/>
        <w:jc w:val="both"/>
      </w:pPr>
      <w:r>
        <w:t>- принцип комплексности (нацеленность на все стороны общественного развития) и реалистичности (учет ресурсных возможностей РМР);</w:t>
      </w:r>
    </w:p>
    <w:p w:rsidR="00773C33" w:rsidRDefault="00773C33">
      <w:pPr>
        <w:spacing w:line="360" w:lineRule="auto"/>
        <w:jc w:val="both"/>
      </w:pPr>
      <w:r>
        <w:t xml:space="preserve">- принцип мониторинга: организация наблюдения, получения достоверной и объективной информации о ходе социально-экономических процессов на территории района; </w:t>
      </w:r>
      <w:r>
        <w:lastRenderedPageBreak/>
        <w:t>разработка прогнозов развития ситуации и подготовка рекомендаций, направленных на преодоление негативных и поддержку позитивных тенденций.</w:t>
      </w:r>
    </w:p>
    <w:p w:rsidR="00773C33" w:rsidRDefault="00773C33" w:rsidP="005216E6">
      <w:pPr>
        <w:pStyle w:val="210"/>
        <w:spacing w:line="480" w:lineRule="auto"/>
        <w:ind w:firstLine="709"/>
        <w:jc w:val="both"/>
        <w:rPr>
          <w:sz w:val="24"/>
          <w:szCs w:val="24"/>
        </w:rPr>
      </w:pPr>
      <w:r>
        <w:rPr>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политической и информационной поддержки.</w:t>
      </w:r>
    </w:p>
    <w:p w:rsidR="00773C33" w:rsidRDefault="00773C33" w:rsidP="005216E6">
      <w:pPr>
        <w:pStyle w:val="310"/>
        <w:spacing w:line="480" w:lineRule="auto"/>
        <w:ind w:firstLine="709"/>
        <w:jc w:val="both"/>
        <w:rPr>
          <w:b/>
          <w:sz w:val="24"/>
          <w:szCs w:val="24"/>
        </w:rPr>
      </w:pPr>
      <w:r>
        <w:rPr>
          <w:sz w:val="24"/>
          <w:szCs w:val="24"/>
        </w:rPr>
        <w:t>Управление Программой</w:t>
      </w:r>
    </w:p>
    <w:p w:rsidR="00773C33" w:rsidRDefault="00773C33">
      <w:pPr>
        <w:spacing w:line="360" w:lineRule="auto"/>
        <w:ind w:firstLine="709"/>
        <w:jc w:val="both"/>
      </w:pPr>
      <w:r>
        <w:rPr>
          <w:b/>
        </w:rPr>
        <w:t>-</w:t>
      </w:r>
      <w:r>
        <w:t xml:space="preserve"> использование координационных структур для управления Программой- рабочей группы по разработке и реализации Программы по направлениям: «Промышленная сфера, предпринимательство, потребительский рынок», «Социальная сфера», «Недвижимость, архитектура, строительство, земельный кадастр, экология», «Местное самоуправление», сформированной из представителей подразделений и отраслевых органов администрации; координационных советов, общественных советов, комиссий; представителей бизнеса и общественных организаций;</w:t>
      </w:r>
    </w:p>
    <w:p w:rsidR="00773C33" w:rsidRDefault="00773C33">
      <w:pPr>
        <w:spacing w:line="360" w:lineRule="auto"/>
        <w:ind w:firstLine="709"/>
        <w:jc w:val="both"/>
      </w:pPr>
      <w:r>
        <w:t>- система планирования, координации и отчетности; ежегодный мониторинг, анализ и корректировка Программы и муниципальных целевых программ, разработка прогнозов социально-экономического развития на 3-летнюю перспективу; ежегодный отчет о реализации Программы, ежегодный план мероприятий по Программе;</w:t>
      </w:r>
    </w:p>
    <w:p w:rsidR="00773C33" w:rsidRDefault="00773C33">
      <w:pPr>
        <w:spacing w:line="360" w:lineRule="auto"/>
        <w:ind w:firstLine="709"/>
        <w:jc w:val="both"/>
      </w:pPr>
      <w:r>
        <w:t>- постоянная корреляция Программы с бюджетом района;</w:t>
      </w:r>
    </w:p>
    <w:p w:rsidR="00773C33" w:rsidRDefault="00773C33">
      <w:pPr>
        <w:spacing w:line="360" w:lineRule="auto"/>
        <w:ind w:firstLine="709"/>
        <w:jc w:val="both"/>
      </w:pPr>
      <w:r>
        <w:t>- актуализация базы стратегической информации о социально-экономическом положении района, официальная статистика и специальные обследования;</w:t>
      </w:r>
    </w:p>
    <w:p w:rsidR="00773C33" w:rsidRDefault="00773C33" w:rsidP="005216E6">
      <w:pPr>
        <w:spacing w:line="480" w:lineRule="auto"/>
        <w:ind w:firstLine="709"/>
        <w:jc w:val="both"/>
      </w:pPr>
      <w:r>
        <w:t>- стратегическое управление реализацией целей в постоянно меняющейся среде.</w:t>
      </w:r>
    </w:p>
    <w:p w:rsidR="00773C33" w:rsidRDefault="00773C33" w:rsidP="005216E6">
      <w:pPr>
        <w:spacing w:line="480" w:lineRule="auto"/>
        <w:ind w:firstLine="709"/>
        <w:jc w:val="both"/>
      </w:pPr>
      <w:r>
        <w:t>Ресурсное обеспечение</w:t>
      </w:r>
    </w:p>
    <w:p w:rsidR="00773C33" w:rsidRDefault="00773C33">
      <w:pPr>
        <w:spacing w:line="360" w:lineRule="auto"/>
        <w:ind w:firstLine="709"/>
        <w:jc w:val="both"/>
      </w:pPr>
      <w:r>
        <w:t>- финансирование за счет средств местного бюджета, федеральных и областных целевых программ, внебюджетных фондов, участие в национальных проектах, привлечения средств предприятий;</w:t>
      </w:r>
    </w:p>
    <w:p w:rsidR="00773C33" w:rsidRDefault="00773C33">
      <w:pPr>
        <w:spacing w:line="360" w:lineRule="auto"/>
        <w:ind w:firstLine="709"/>
        <w:jc w:val="both"/>
      </w:pPr>
      <w:r>
        <w:t>- эффективное использование муниципальной собственности – земли, имущества, муниципальных унитарных предприятий и автономных учреждений, а также административного ресурса;</w:t>
      </w:r>
    </w:p>
    <w:p w:rsidR="00773C33" w:rsidRDefault="00773C33" w:rsidP="005216E6">
      <w:pPr>
        <w:spacing w:line="480" w:lineRule="auto"/>
        <w:ind w:firstLine="709"/>
        <w:jc w:val="both"/>
      </w:pPr>
      <w:r>
        <w:t>- «человеческий капитал» - профессиональные кадры в промышленности, сельском хозяйстве, среднем и малом бизнесе, муниципальном управлении и других сферах деятельности.</w:t>
      </w:r>
    </w:p>
    <w:p w:rsidR="00773C33" w:rsidRDefault="00773C33" w:rsidP="005216E6">
      <w:pPr>
        <w:spacing w:line="480" w:lineRule="auto"/>
        <w:ind w:firstLine="709"/>
        <w:jc w:val="both"/>
      </w:pPr>
      <w:r>
        <w:lastRenderedPageBreak/>
        <w:t>Социальное партнерство</w:t>
      </w:r>
    </w:p>
    <w:p w:rsidR="00773C33" w:rsidRDefault="00773C33" w:rsidP="005216E6">
      <w:pPr>
        <w:spacing w:line="480" w:lineRule="auto"/>
        <w:ind w:firstLine="709"/>
        <w:jc w:val="both"/>
      </w:pPr>
      <w:r>
        <w:t>- консолидация ресурсов и усилий органов местного самоуправления, бизнеса и населения в решении программных задач;</w:t>
      </w:r>
    </w:p>
    <w:p w:rsidR="00773C33" w:rsidRDefault="00773C33">
      <w:pPr>
        <w:spacing w:line="360" w:lineRule="auto"/>
        <w:ind w:firstLine="709"/>
        <w:jc w:val="both"/>
      </w:pPr>
      <w:r>
        <w:t>- развитие частно-государственного партнерства.</w:t>
      </w:r>
    </w:p>
    <w:p w:rsidR="00773C33" w:rsidRDefault="00773C33">
      <w:pPr>
        <w:spacing w:line="360" w:lineRule="auto"/>
        <w:ind w:firstLine="709"/>
        <w:jc w:val="both"/>
      </w:pPr>
    </w:p>
    <w:p w:rsidR="00773C33" w:rsidRDefault="00773C33" w:rsidP="00747269">
      <w:pPr>
        <w:spacing w:line="480" w:lineRule="auto"/>
        <w:ind w:firstLine="709"/>
        <w:jc w:val="both"/>
      </w:pPr>
      <w:r>
        <w:t>Информационное сопровождение Программы</w:t>
      </w:r>
    </w:p>
    <w:p w:rsidR="00773C33" w:rsidRDefault="00773C33" w:rsidP="00EB374F">
      <w:pPr>
        <w:spacing w:line="360" w:lineRule="auto"/>
        <w:ind w:firstLine="709"/>
        <w:jc w:val="both"/>
      </w:pPr>
      <w:r>
        <w:t>- размещение на официальном сайте администрации Рыбинского района информации о ходе реализации, ежегодных итогах по Программе;</w:t>
      </w:r>
    </w:p>
    <w:p w:rsidR="00773C33" w:rsidRDefault="00773C33" w:rsidP="00EB374F">
      <w:pPr>
        <w:spacing w:line="360" w:lineRule="auto"/>
        <w:ind w:firstLine="709"/>
        <w:jc w:val="both"/>
      </w:pPr>
      <w:r>
        <w:t>- ведение баз данных и мониторинг инвестроектов, инвестиционных площадок, объектов муниципальной собственности, передаваемых в аренду, бизнес-предложений и др.;</w:t>
      </w:r>
    </w:p>
    <w:p w:rsidR="00773C33" w:rsidRDefault="00773C33" w:rsidP="00EB374F">
      <w:pPr>
        <w:spacing w:line="360" w:lineRule="auto"/>
        <w:ind w:firstLine="709"/>
        <w:jc w:val="both"/>
      </w:pPr>
      <w:r>
        <w:t>- проведение открытой информационной политики;</w:t>
      </w:r>
    </w:p>
    <w:p w:rsidR="00773C33" w:rsidRDefault="00773C33" w:rsidP="00BB3E39">
      <w:pPr>
        <w:spacing w:line="360" w:lineRule="auto"/>
        <w:ind w:firstLine="709"/>
        <w:jc w:val="both"/>
      </w:pPr>
      <w:r>
        <w:t>- формирование позитивного отношения к развитию района в СМИ, широкое информирование о стратегическом видении развития района.</w:t>
      </w:r>
    </w:p>
    <w:p w:rsidR="00773C33" w:rsidRDefault="00773C33" w:rsidP="00EB374F">
      <w:pPr>
        <w:spacing w:line="276" w:lineRule="auto"/>
        <w:ind w:firstLine="709"/>
        <w:jc w:val="both"/>
      </w:pPr>
    </w:p>
    <w:p w:rsidR="00773C33" w:rsidRDefault="00773C33" w:rsidP="00EB374F">
      <w:pPr>
        <w:spacing w:line="480" w:lineRule="auto"/>
        <w:ind w:firstLine="709"/>
        <w:jc w:val="both"/>
      </w:pPr>
      <w:r>
        <w:t xml:space="preserve"> Нормативно-правовое обеспечение</w:t>
      </w:r>
    </w:p>
    <w:p w:rsidR="00773C33" w:rsidRDefault="00773C33" w:rsidP="00BB3E39">
      <w:pPr>
        <w:spacing w:line="480" w:lineRule="auto"/>
        <w:ind w:firstLine="709"/>
        <w:jc w:val="both"/>
      </w:pPr>
      <w:r>
        <w:t>Основу действующей нормативной правовой базы, обеспечивающей решение проблем социально-экономического развития Рыбинского муниципального района, составляют:</w:t>
      </w:r>
    </w:p>
    <w:p w:rsidR="00773C33" w:rsidRDefault="00773C33" w:rsidP="00BB3E39">
      <w:pPr>
        <w:spacing w:line="480" w:lineRule="auto"/>
        <w:ind w:firstLine="709"/>
        <w:jc w:val="both"/>
      </w:pPr>
      <w:r>
        <w:t>- Стратегия социально-экономического развития Ярославской области до 2030 года, утвержденная  Постановлением Губернатора Ярославской области от 22.06.2007 г. № 572;</w:t>
      </w:r>
    </w:p>
    <w:p w:rsidR="00773C33" w:rsidRDefault="00773C33" w:rsidP="00BB3E39">
      <w:pPr>
        <w:spacing w:line="480" w:lineRule="auto"/>
        <w:ind w:firstLine="709"/>
        <w:jc w:val="both"/>
      </w:pPr>
      <w:r>
        <w:t xml:space="preserve">- </w:t>
      </w:r>
      <w:r w:rsidR="00CB387C">
        <w:t xml:space="preserve">Проект </w:t>
      </w:r>
      <w:r>
        <w:t>Концепция социально экономического развития Ярославской области до 2025 года</w:t>
      </w:r>
      <w:r w:rsidR="00CB387C">
        <w:t>;</w:t>
      </w:r>
    </w:p>
    <w:p w:rsidR="00773C33" w:rsidRDefault="00773C33" w:rsidP="00BB3E39">
      <w:pPr>
        <w:spacing w:line="480" w:lineRule="auto"/>
        <w:ind w:firstLine="709"/>
        <w:jc w:val="both"/>
      </w:pPr>
      <w:r>
        <w:t>- Методические рекомендации по разработке программы социального и экономического развития муниципального образования Ярославской области;</w:t>
      </w:r>
    </w:p>
    <w:p w:rsidR="00773C33" w:rsidRDefault="00773C33" w:rsidP="00BB3E39">
      <w:pPr>
        <w:spacing w:line="480" w:lineRule="auto"/>
        <w:ind w:firstLine="709"/>
        <w:jc w:val="both"/>
      </w:pPr>
      <w:r>
        <w:t xml:space="preserve">- Распоряжение администрации Рыбинского муниципального района от 18.05.2010 г. № 93 «Об утверждении порядка разработки, реализации, мониторинга долгосрочных целевых программ и изменения (корректировки) или досрочного прекращения данных </w:t>
      </w:r>
      <w:r>
        <w:lastRenderedPageBreak/>
        <w:t>программ с учетом фактически достигнутых результатов в ходе их реализации в Рыбинском муниципальном районе»;</w:t>
      </w:r>
    </w:p>
    <w:p w:rsidR="00773C33" w:rsidRDefault="00773C33" w:rsidP="00BB3E39">
      <w:pPr>
        <w:spacing w:line="480" w:lineRule="auto"/>
        <w:ind w:firstLine="709"/>
        <w:jc w:val="both"/>
      </w:pPr>
      <w:r>
        <w:t>- Распоряжение администрации Рыбинского муниципального района от 23.06.2010 г. № 113 «Об утверждении порядка разработки, реализации, мониторинга ведомственных целевых программ и изменения (корректировки) или досрочного прекращения данных программ с учетом фактически достигнутых результатов в ходе их реализации в Рыбинском муниципальном районе»</w:t>
      </w:r>
    </w:p>
    <w:p w:rsidR="00773C33" w:rsidRDefault="00773C33">
      <w:pPr>
        <w:spacing w:line="360" w:lineRule="auto"/>
        <w:ind w:firstLine="709"/>
        <w:jc w:val="both"/>
      </w:pPr>
      <w:r>
        <w:t>Текущее управление реализацией Программы и координацию действий государственных заказчиков по реализации мероприятий осуществляет Заместитель главы Администрации Рыбинского муниципального района.</w:t>
      </w:r>
    </w:p>
    <w:p w:rsidR="00773C33" w:rsidRDefault="00773C33">
      <w:pPr>
        <w:spacing w:line="360" w:lineRule="auto"/>
        <w:ind w:firstLine="709"/>
        <w:jc w:val="both"/>
      </w:pPr>
    </w:p>
    <w:p w:rsidR="00773C33" w:rsidRDefault="00773C33" w:rsidP="00775214">
      <w:pPr>
        <w:pStyle w:val="affa"/>
        <w:rPr>
          <w:sz w:val="32"/>
          <w:szCs w:val="32"/>
        </w:rPr>
      </w:pPr>
      <w:r w:rsidRPr="007E2982">
        <w:rPr>
          <w:sz w:val="28"/>
          <w:szCs w:val="28"/>
        </w:rPr>
        <w:t xml:space="preserve">Раздел </w:t>
      </w:r>
      <w:r>
        <w:rPr>
          <w:sz w:val="28"/>
          <w:szCs w:val="28"/>
        </w:rPr>
        <w:t>5</w:t>
      </w:r>
      <w:r w:rsidRPr="007E2982">
        <w:rPr>
          <w:sz w:val="28"/>
          <w:szCs w:val="28"/>
        </w:rPr>
        <w:t>.</w:t>
      </w:r>
      <w:r>
        <w:rPr>
          <w:sz w:val="32"/>
          <w:szCs w:val="32"/>
        </w:rPr>
        <w:t xml:space="preserve"> </w:t>
      </w:r>
      <w:r>
        <w:rPr>
          <w:rStyle w:val="aff9"/>
          <w:b w:val="0"/>
          <w:bCs/>
          <w:sz w:val="28"/>
          <w:szCs w:val="28"/>
        </w:rPr>
        <w:t>Оценка выполнения программных мероприятий</w:t>
      </w:r>
    </w:p>
    <w:p w:rsidR="00773C33" w:rsidRDefault="00773C33">
      <w:pPr>
        <w:jc w:val="center"/>
        <w:rPr>
          <w:b/>
          <w:sz w:val="32"/>
          <w:szCs w:val="32"/>
        </w:rPr>
      </w:pPr>
    </w:p>
    <w:p w:rsidR="00773C33" w:rsidRDefault="00773C33">
      <w:pPr>
        <w:spacing w:line="360" w:lineRule="auto"/>
        <w:ind w:firstLine="708"/>
        <w:jc w:val="both"/>
      </w:pPr>
      <w:r w:rsidRPr="00775214">
        <w:t xml:space="preserve">Ежегодная оценка результативности Программы должна проводиться по всем направлениям жизнедеятельности района на предмет  достижения целевых показателей СЭР района (таблица 39). Об итоговой эффективности последствий реализации программы  следует судить по достижению индикаторов роста района на конец 2015 г. </w:t>
      </w:r>
    </w:p>
    <w:p w:rsidR="00773C33" w:rsidRDefault="00773C33">
      <w:pPr>
        <w:spacing w:line="360" w:lineRule="auto"/>
        <w:ind w:firstLine="708"/>
        <w:jc w:val="both"/>
      </w:pPr>
      <w:r>
        <w:t>Монитроринг реализации Программы проводится ежегодно по 33 показателям-индикаторам, которые удовлетворяют следующим требованиям:</w:t>
      </w:r>
    </w:p>
    <w:p w:rsidR="00773C33" w:rsidRDefault="00773C33" w:rsidP="00F41C84">
      <w:pPr>
        <w:pStyle w:val="affa"/>
        <w:numPr>
          <w:ilvl w:val="0"/>
          <w:numId w:val="36"/>
        </w:numPr>
        <w:spacing w:line="360" w:lineRule="auto"/>
        <w:jc w:val="both"/>
      </w:pPr>
      <w:r>
        <w:t>индикатор отражает цели и задачи развития территории в целом;</w:t>
      </w:r>
    </w:p>
    <w:p w:rsidR="00773C33" w:rsidRDefault="00773C33" w:rsidP="00F41C84">
      <w:pPr>
        <w:pStyle w:val="affa"/>
        <w:numPr>
          <w:ilvl w:val="0"/>
          <w:numId w:val="36"/>
        </w:numPr>
        <w:spacing w:line="360" w:lineRule="auto"/>
        <w:jc w:val="both"/>
      </w:pPr>
      <w:r>
        <w:t>индикатор рассчитывается на основе достоверной официальной информации, которую можно получать на постоянной основе.</w:t>
      </w:r>
    </w:p>
    <w:p w:rsidR="00773C33" w:rsidRDefault="00773C33" w:rsidP="00F41C84">
      <w:pPr>
        <w:pStyle w:val="affa"/>
        <w:spacing w:line="360" w:lineRule="auto"/>
        <w:ind w:left="1068"/>
        <w:jc w:val="both"/>
      </w:pPr>
      <w:r>
        <w:t>Уровень выполнения Программы ежегодно оценивается на основе анализа достижения плановых значений следующих индикаторов, напрямую влияющих на уровень и качество жизни населения:</w:t>
      </w:r>
    </w:p>
    <w:p w:rsidR="00773C33" w:rsidRDefault="00773C33" w:rsidP="000A1835">
      <w:pPr>
        <w:pStyle w:val="affa"/>
        <w:numPr>
          <w:ilvl w:val="0"/>
          <w:numId w:val="37"/>
        </w:numPr>
        <w:spacing w:line="360" w:lineRule="auto"/>
        <w:jc w:val="both"/>
      </w:pPr>
      <w:r w:rsidRPr="000A1835">
        <w:t>Среднемесячная  начисленная номинальная заработная плата работников предприятий, не относящимся к субъектам малого предпринимательства</w:t>
      </w:r>
      <w:r>
        <w:t>.</w:t>
      </w:r>
    </w:p>
    <w:p w:rsidR="00773C33" w:rsidRDefault="00773C33" w:rsidP="000A1835">
      <w:pPr>
        <w:pStyle w:val="affa"/>
        <w:numPr>
          <w:ilvl w:val="0"/>
          <w:numId w:val="37"/>
        </w:numPr>
        <w:spacing w:line="360" w:lineRule="auto"/>
        <w:jc w:val="both"/>
      </w:pPr>
      <w:r w:rsidRPr="000A1835">
        <w:t>Среднесписочная численность работников предприятий, не относящимся к субъектам малого предпринимательства</w:t>
      </w:r>
      <w:r>
        <w:t>.</w:t>
      </w:r>
    </w:p>
    <w:p w:rsidR="00773C33" w:rsidRDefault="00773C33" w:rsidP="000A1835">
      <w:pPr>
        <w:pStyle w:val="affa"/>
        <w:numPr>
          <w:ilvl w:val="0"/>
          <w:numId w:val="37"/>
        </w:numPr>
        <w:spacing w:line="360" w:lineRule="auto"/>
        <w:jc w:val="both"/>
      </w:pPr>
      <w:r w:rsidRPr="000A1835">
        <w:t>Инвестиции в основной капитал</w:t>
      </w:r>
      <w:r>
        <w:t>.</w:t>
      </w:r>
    </w:p>
    <w:p w:rsidR="00773C33" w:rsidRDefault="00773C33" w:rsidP="000A1835">
      <w:pPr>
        <w:pStyle w:val="affa"/>
        <w:numPr>
          <w:ilvl w:val="0"/>
          <w:numId w:val="37"/>
        </w:numPr>
        <w:spacing w:line="360" w:lineRule="auto"/>
        <w:jc w:val="both"/>
      </w:pPr>
      <w:r w:rsidRPr="000A1835">
        <w:t xml:space="preserve">Объем отгруженных товаров собственного производства, выполненных работ и  услуг по виду экономической деятельности «Обрабатывающие </w:t>
      </w:r>
      <w:r w:rsidRPr="000A1835">
        <w:lastRenderedPageBreak/>
        <w:t>производства», "Производство и распределение электроэнергии, газа и воды"</w:t>
      </w:r>
      <w:r>
        <w:t>.</w:t>
      </w:r>
    </w:p>
    <w:p w:rsidR="00773C33" w:rsidRDefault="00773C33" w:rsidP="000A1835">
      <w:pPr>
        <w:pStyle w:val="affa"/>
        <w:numPr>
          <w:ilvl w:val="0"/>
          <w:numId w:val="37"/>
        </w:numPr>
        <w:spacing w:line="360" w:lineRule="auto"/>
        <w:jc w:val="both"/>
      </w:pPr>
      <w:r w:rsidRPr="000A1835">
        <w:t>Ввод в эксплуатацию жилых домов</w:t>
      </w:r>
      <w:r>
        <w:t>.</w:t>
      </w:r>
    </w:p>
    <w:p w:rsidR="00773C33" w:rsidRDefault="00773C33" w:rsidP="000A1835">
      <w:pPr>
        <w:pStyle w:val="affa"/>
        <w:numPr>
          <w:ilvl w:val="0"/>
          <w:numId w:val="37"/>
        </w:numPr>
        <w:spacing w:line="360" w:lineRule="auto"/>
        <w:jc w:val="both"/>
      </w:pPr>
      <w:r w:rsidRPr="000A1835">
        <w:t>Доля автомобильных дорог общего пользования местного значения, не отвечающих нормативным требованиям</w:t>
      </w:r>
      <w:r>
        <w:t>.</w:t>
      </w:r>
    </w:p>
    <w:p w:rsidR="00773C33" w:rsidRDefault="00773C33" w:rsidP="000A1835">
      <w:pPr>
        <w:pStyle w:val="affa"/>
        <w:numPr>
          <w:ilvl w:val="0"/>
          <w:numId w:val="37"/>
        </w:numPr>
        <w:spacing w:line="360" w:lineRule="auto"/>
        <w:jc w:val="both"/>
      </w:pPr>
      <w:r w:rsidRPr="000A1835">
        <w:t>Уровень зарегистрированной безработицы</w:t>
      </w:r>
      <w:r>
        <w:t>.</w:t>
      </w:r>
    </w:p>
    <w:p w:rsidR="00773C33" w:rsidRDefault="00773C33" w:rsidP="000A1835">
      <w:pPr>
        <w:pStyle w:val="affa"/>
        <w:numPr>
          <w:ilvl w:val="0"/>
          <w:numId w:val="37"/>
        </w:numPr>
        <w:spacing w:line="360" w:lineRule="auto"/>
        <w:jc w:val="both"/>
      </w:pPr>
      <w:r w:rsidRPr="000A1835">
        <w:t>Коэффициент рождаемости</w:t>
      </w:r>
      <w:r>
        <w:t>.</w:t>
      </w:r>
    </w:p>
    <w:p w:rsidR="00773C33" w:rsidRDefault="00773C33" w:rsidP="000A1835">
      <w:pPr>
        <w:pStyle w:val="affa"/>
        <w:numPr>
          <w:ilvl w:val="0"/>
          <w:numId w:val="37"/>
        </w:numPr>
        <w:spacing w:line="360" w:lineRule="auto"/>
        <w:jc w:val="both"/>
      </w:pPr>
      <w:r w:rsidRPr="000A1835">
        <w:t>Коэффициент смертности</w:t>
      </w:r>
      <w:r>
        <w:t>.</w:t>
      </w:r>
    </w:p>
    <w:p w:rsidR="00773C33" w:rsidRDefault="00773C33" w:rsidP="000A1835">
      <w:pPr>
        <w:pStyle w:val="affa"/>
        <w:numPr>
          <w:ilvl w:val="0"/>
          <w:numId w:val="37"/>
        </w:numPr>
        <w:spacing w:line="360" w:lineRule="auto"/>
        <w:jc w:val="both"/>
      </w:pPr>
      <w:r w:rsidRPr="000A1835">
        <w:t>Доля детей в возрасте 1 - 6 лет, получающих дошкольную образовательную услугу</w:t>
      </w:r>
      <w:r>
        <w:t>.</w:t>
      </w:r>
    </w:p>
    <w:p w:rsidR="00773C33" w:rsidRDefault="00773C33" w:rsidP="00624D23">
      <w:pPr>
        <w:pStyle w:val="affa"/>
        <w:numPr>
          <w:ilvl w:val="0"/>
          <w:numId w:val="37"/>
        </w:numPr>
        <w:spacing w:line="360" w:lineRule="auto"/>
        <w:jc w:val="both"/>
      </w:pPr>
      <w:r w:rsidRPr="00624D23">
        <w:t>Доля населения, систематически занимающегося физической культурой и спортом</w:t>
      </w:r>
      <w:r>
        <w:t>.</w:t>
      </w:r>
    </w:p>
    <w:p w:rsidR="00773C33" w:rsidRDefault="00773C33" w:rsidP="00447233">
      <w:pPr>
        <w:spacing w:line="360" w:lineRule="auto"/>
        <w:jc w:val="both"/>
      </w:pPr>
      <w:r w:rsidRPr="00854048">
        <w:t xml:space="preserve">       </w:t>
      </w:r>
      <w:r>
        <w:t>Уровень достижения индикаторов, значение которых должно стремиться к максимуму, рассчитывается по формуле:</w:t>
      </w:r>
    </w:p>
    <w:p w:rsidR="00773C33" w:rsidRPr="00B24CE1" w:rsidRDefault="00773C33" w:rsidP="006060F7">
      <w:pPr>
        <w:spacing w:line="360" w:lineRule="auto"/>
        <w:ind w:left="1068"/>
        <w:jc w:val="both"/>
        <w:rPr>
          <w:sz w:val="32"/>
          <w:szCs w:val="32"/>
          <w:vertAlign w:val="subscript"/>
        </w:rPr>
      </w:pPr>
      <w:r w:rsidRPr="00B24CE1">
        <w:rPr>
          <w:sz w:val="32"/>
          <w:szCs w:val="32"/>
          <w:vertAlign w:val="subscript"/>
        </w:rPr>
        <w:t>Х</w:t>
      </w:r>
      <w:r>
        <w:rPr>
          <w:sz w:val="32"/>
          <w:szCs w:val="32"/>
          <w:vertAlign w:val="subscript"/>
        </w:rPr>
        <w:t xml:space="preserve"> </w:t>
      </w:r>
      <w:r w:rsidRPr="00B24CE1">
        <w:rPr>
          <w:sz w:val="32"/>
          <w:szCs w:val="32"/>
          <w:vertAlign w:val="subscript"/>
          <w:lang w:val="en-US"/>
        </w:rPr>
        <w:t>n</w:t>
      </w:r>
      <w:r w:rsidRPr="00B24CE1">
        <w:rPr>
          <w:sz w:val="32"/>
          <w:szCs w:val="32"/>
          <w:vertAlign w:val="subscript"/>
        </w:rPr>
        <w:t xml:space="preserve"> = (</w:t>
      </w:r>
      <w:r w:rsidRPr="00B24CE1">
        <w:rPr>
          <w:sz w:val="32"/>
          <w:szCs w:val="32"/>
          <w:vertAlign w:val="subscript"/>
          <w:lang w:val="en-US"/>
        </w:rPr>
        <w:t>X</w:t>
      </w:r>
      <w:r>
        <w:rPr>
          <w:sz w:val="32"/>
          <w:szCs w:val="32"/>
          <w:vertAlign w:val="subscript"/>
        </w:rPr>
        <w:t xml:space="preserve"> </w:t>
      </w:r>
      <w:r w:rsidRPr="00B24CE1">
        <w:rPr>
          <w:sz w:val="32"/>
          <w:szCs w:val="32"/>
          <w:vertAlign w:val="subscript"/>
          <w:lang w:val="en-US"/>
        </w:rPr>
        <w:t>n</w:t>
      </w:r>
      <w:r w:rsidRPr="00B24CE1">
        <w:rPr>
          <w:sz w:val="32"/>
          <w:szCs w:val="32"/>
          <w:vertAlign w:val="subscript"/>
        </w:rPr>
        <w:t xml:space="preserve"> факт) / (Х</w:t>
      </w:r>
      <w:r w:rsidRPr="00B24CE1">
        <w:rPr>
          <w:sz w:val="32"/>
          <w:szCs w:val="32"/>
          <w:vertAlign w:val="subscript"/>
          <w:lang w:val="en-US"/>
        </w:rPr>
        <w:t>n</w:t>
      </w:r>
      <w:r w:rsidRPr="00B24CE1">
        <w:rPr>
          <w:sz w:val="32"/>
          <w:szCs w:val="32"/>
          <w:vertAlign w:val="subscript"/>
        </w:rPr>
        <w:t xml:space="preserve"> план).</w:t>
      </w:r>
    </w:p>
    <w:p w:rsidR="00773C33" w:rsidRDefault="00773C33" w:rsidP="00447233">
      <w:pPr>
        <w:spacing w:line="360" w:lineRule="auto"/>
        <w:jc w:val="both"/>
      </w:pPr>
      <w:r w:rsidRPr="00854048">
        <w:t xml:space="preserve">       </w:t>
      </w:r>
      <w:r w:rsidRPr="00B24CE1">
        <w:t>Уровень достижения индикаторов, значение которых должно стремиться к ми</w:t>
      </w:r>
      <w:r>
        <w:t>ни</w:t>
      </w:r>
      <w:r w:rsidRPr="00B24CE1">
        <w:t>муму, рассчитывается по формуле:</w:t>
      </w:r>
    </w:p>
    <w:p w:rsidR="00773C33" w:rsidRDefault="00773C33" w:rsidP="006060F7">
      <w:pPr>
        <w:spacing w:line="360" w:lineRule="auto"/>
        <w:ind w:left="1068"/>
        <w:jc w:val="both"/>
        <w:rPr>
          <w:sz w:val="32"/>
          <w:szCs w:val="32"/>
          <w:vertAlign w:val="subscript"/>
        </w:rPr>
      </w:pPr>
      <w:r w:rsidRPr="00B24CE1">
        <w:rPr>
          <w:sz w:val="32"/>
          <w:szCs w:val="32"/>
          <w:vertAlign w:val="subscript"/>
        </w:rPr>
        <w:t>Х</w:t>
      </w:r>
      <w:r>
        <w:rPr>
          <w:sz w:val="32"/>
          <w:szCs w:val="32"/>
          <w:vertAlign w:val="subscript"/>
        </w:rPr>
        <w:t xml:space="preserve"> </w:t>
      </w:r>
      <w:r w:rsidRPr="00B24CE1">
        <w:rPr>
          <w:sz w:val="32"/>
          <w:szCs w:val="32"/>
          <w:vertAlign w:val="subscript"/>
          <w:lang w:val="en-US"/>
        </w:rPr>
        <w:t>n</w:t>
      </w:r>
      <w:r w:rsidRPr="00B24CE1">
        <w:rPr>
          <w:sz w:val="32"/>
          <w:szCs w:val="32"/>
          <w:vertAlign w:val="subscript"/>
        </w:rPr>
        <w:t xml:space="preserve"> = 1- (</w:t>
      </w:r>
      <w:r w:rsidRPr="00B24CE1">
        <w:rPr>
          <w:sz w:val="32"/>
          <w:szCs w:val="32"/>
          <w:vertAlign w:val="subscript"/>
          <w:lang w:val="en-US"/>
        </w:rPr>
        <w:t>X</w:t>
      </w:r>
      <w:r>
        <w:rPr>
          <w:sz w:val="32"/>
          <w:szCs w:val="32"/>
          <w:vertAlign w:val="subscript"/>
        </w:rPr>
        <w:t xml:space="preserve"> </w:t>
      </w:r>
      <w:r w:rsidRPr="00B24CE1">
        <w:rPr>
          <w:sz w:val="32"/>
          <w:szCs w:val="32"/>
          <w:vertAlign w:val="subscript"/>
          <w:lang w:val="en-US"/>
        </w:rPr>
        <w:t>n</w:t>
      </w:r>
      <w:r w:rsidRPr="00B24CE1">
        <w:rPr>
          <w:sz w:val="32"/>
          <w:szCs w:val="32"/>
          <w:vertAlign w:val="subscript"/>
        </w:rPr>
        <w:t xml:space="preserve"> факт – Х</w:t>
      </w:r>
      <w:r w:rsidRPr="00B24CE1">
        <w:rPr>
          <w:sz w:val="32"/>
          <w:szCs w:val="32"/>
          <w:vertAlign w:val="subscript"/>
          <w:lang w:val="en-US"/>
        </w:rPr>
        <w:t>n</w:t>
      </w:r>
      <w:r w:rsidRPr="00B24CE1">
        <w:rPr>
          <w:sz w:val="32"/>
          <w:szCs w:val="32"/>
          <w:vertAlign w:val="subscript"/>
        </w:rPr>
        <w:t xml:space="preserve"> план) / (Х</w:t>
      </w:r>
      <w:r w:rsidRPr="00B24CE1">
        <w:rPr>
          <w:sz w:val="32"/>
          <w:szCs w:val="32"/>
          <w:vertAlign w:val="subscript"/>
          <w:lang w:val="en-US"/>
        </w:rPr>
        <w:t>n</w:t>
      </w:r>
      <w:r w:rsidRPr="00B24CE1">
        <w:rPr>
          <w:sz w:val="32"/>
          <w:szCs w:val="32"/>
          <w:vertAlign w:val="subscript"/>
        </w:rPr>
        <w:t xml:space="preserve"> план), </w:t>
      </w:r>
    </w:p>
    <w:p w:rsidR="00773C33" w:rsidRDefault="00773C33" w:rsidP="00447233">
      <w:pPr>
        <w:spacing w:line="360" w:lineRule="auto"/>
        <w:jc w:val="both"/>
        <w:rPr>
          <w:sz w:val="32"/>
          <w:szCs w:val="32"/>
          <w:vertAlign w:val="subscript"/>
        </w:rPr>
      </w:pPr>
      <w:r>
        <w:rPr>
          <w:sz w:val="32"/>
          <w:szCs w:val="32"/>
          <w:vertAlign w:val="subscript"/>
        </w:rPr>
        <w:t xml:space="preserve">где  </w:t>
      </w:r>
      <w:r w:rsidRPr="00B24CE1">
        <w:rPr>
          <w:sz w:val="32"/>
          <w:szCs w:val="32"/>
          <w:vertAlign w:val="subscript"/>
        </w:rPr>
        <w:t>X</w:t>
      </w:r>
      <w:r>
        <w:rPr>
          <w:sz w:val="32"/>
          <w:szCs w:val="32"/>
          <w:vertAlign w:val="subscript"/>
        </w:rPr>
        <w:t xml:space="preserve"> </w:t>
      </w:r>
      <w:r w:rsidRPr="00B24CE1">
        <w:rPr>
          <w:sz w:val="32"/>
          <w:szCs w:val="32"/>
          <w:vertAlign w:val="subscript"/>
        </w:rPr>
        <w:t>n факт</w:t>
      </w:r>
      <w:r>
        <w:rPr>
          <w:sz w:val="32"/>
          <w:szCs w:val="32"/>
          <w:vertAlign w:val="subscript"/>
        </w:rPr>
        <w:t xml:space="preserve"> – фактически достигнутое значение индикатора в оцениваемом году реализации Программы,</w:t>
      </w:r>
    </w:p>
    <w:p w:rsidR="00773C33" w:rsidRDefault="00773C33" w:rsidP="00447233">
      <w:pPr>
        <w:spacing w:line="360" w:lineRule="auto"/>
        <w:jc w:val="both"/>
        <w:rPr>
          <w:sz w:val="32"/>
          <w:szCs w:val="32"/>
          <w:vertAlign w:val="subscript"/>
        </w:rPr>
      </w:pPr>
      <w:r w:rsidRPr="00B24CE1">
        <w:rPr>
          <w:sz w:val="32"/>
          <w:szCs w:val="32"/>
          <w:vertAlign w:val="subscript"/>
        </w:rPr>
        <w:t>Х</w:t>
      </w:r>
      <w:r>
        <w:rPr>
          <w:sz w:val="32"/>
          <w:szCs w:val="32"/>
          <w:vertAlign w:val="subscript"/>
        </w:rPr>
        <w:t xml:space="preserve"> </w:t>
      </w:r>
      <w:r w:rsidRPr="00B24CE1">
        <w:rPr>
          <w:sz w:val="32"/>
          <w:szCs w:val="32"/>
          <w:vertAlign w:val="subscript"/>
        </w:rPr>
        <w:t>n план – плановое значение индикатора в оцениваемом году реализации Программы,</w:t>
      </w:r>
    </w:p>
    <w:p w:rsidR="00773C33" w:rsidRDefault="00773C33" w:rsidP="00447233">
      <w:pPr>
        <w:spacing w:line="360" w:lineRule="auto"/>
        <w:jc w:val="both"/>
        <w:rPr>
          <w:sz w:val="32"/>
          <w:szCs w:val="32"/>
          <w:vertAlign w:val="subscript"/>
        </w:rPr>
      </w:pPr>
      <w:r>
        <w:rPr>
          <w:sz w:val="32"/>
          <w:szCs w:val="32"/>
          <w:vertAlign w:val="subscript"/>
          <w:lang w:val="en-US"/>
        </w:rPr>
        <w:t>n</w:t>
      </w:r>
      <w:r w:rsidRPr="00CB1FCA">
        <w:rPr>
          <w:sz w:val="32"/>
          <w:szCs w:val="32"/>
          <w:vertAlign w:val="subscript"/>
        </w:rPr>
        <w:t xml:space="preserve"> = 1</w:t>
      </w:r>
      <w:r>
        <w:rPr>
          <w:sz w:val="32"/>
          <w:szCs w:val="32"/>
          <w:vertAlign w:val="subscript"/>
        </w:rPr>
        <w:t>, 2, ……11 – порядковый номер индикаторов, напрямую влияющих на уровень и качество жизни населения.</w:t>
      </w:r>
    </w:p>
    <w:p w:rsidR="00773C33" w:rsidRDefault="00773C33" w:rsidP="00447233">
      <w:pPr>
        <w:spacing w:line="360" w:lineRule="auto"/>
        <w:jc w:val="both"/>
      </w:pPr>
      <w:r w:rsidRPr="00854048">
        <w:t xml:space="preserve">       </w:t>
      </w:r>
      <w:r>
        <w:t>Расчет общей интегральной оценки выполнения Программы производится по формуле:</w:t>
      </w:r>
    </w:p>
    <w:p w:rsidR="00773C33" w:rsidRPr="00D013A8" w:rsidRDefault="00773C33" w:rsidP="00B24CE1">
      <w:pPr>
        <w:spacing w:line="360" w:lineRule="auto"/>
        <w:ind w:left="1068"/>
        <w:jc w:val="both"/>
        <w:rPr>
          <w:sz w:val="32"/>
          <w:szCs w:val="32"/>
          <w:vertAlign w:val="subscript"/>
        </w:rPr>
      </w:pPr>
      <w:r w:rsidRPr="00CB1FCA">
        <w:rPr>
          <w:sz w:val="32"/>
          <w:szCs w:val="32"/>
          <w:vertAlign w:val="subscript"/>
          <w:lang w:val="en-US"/>
        </w:rPr>
        <w:t>R</w:t>
      </w:r>
      <w:r w:rsidRPr="00D013A8">
        <w:rPr>
          <w:sz w:val="32"/>
          <w:szCs w:val="32"/>
          <w:vertAlign w:val="subscript"/>
        </w:rPr>
        <w:t xml:space="preserve"> = (</w:t>
      </w:r>
      <w:r w:rsidRPr="00CB1FCA">
        <w:rPr>
          <w:sz w:val="32"/>
          <w:szCs w:val="32"/>
          <w:vertAlign w:val="subscript"/>
          <w:lang w:val="en-US"/>
        </w:rPr>
        <w:t>SUM</w:t>
      </w:r>
      <w:r w:rsidRPr="00D013A8">
        <w:rPr>
          <w:sz w:val="32"/>
          <w:szCs w:val="32"/>
          <w:vertAlign w:val="subscript"/>
        </w:rPr>
        <w:t xml:space="preserve"> </w:t>
      </w:r>
      <w:r w:rsidRPr="00CB1FCA">
        <w:rPr>
          <w:sz w:val="32"/>
          <w:szCs w:val="32"/>
          <w:vertAlign w:val="subscript"/>
          <w:lang w:val="en-US"/>
        </w:rPr>
        <w:t>X</w:t>
      </w:r>
      <w:r>
        <w:rPr>
          <w:sz w:val="32"/>
          <w:szCs w:val="32"/>
          <w:vertAlign w:val="subscript"/>
        </w:rPr>
        <w:t xml:space="preserve"> </w:t>
      </w:r>
      <w:r w:rsidRPr="00CB1FCA">
        <w:rPr>
          <w:sz w:val="32"/>
          <w:szCs w:val="32"/>
          <w:vertAlign w:val="subscript"/>
          <w:lang w:val="en-US"/>
        </w:rPr>
        <w:t>n</w:t>
      </w:r>
      <w:r w:rsidRPr="00D013A8">
        <w:rPr>
          <w:sz w:val="32"/>
          <w:szCs w:val="32"/>
          <w:vertAlign w:val="subscript"/>
        </w:rPr>
        <w:t xml:space="preserve">) / </w:t>
      </w:r>
      <w:r w:rsidRPr="00CB1FCA">
        <w:rPr>
          <w:sz w:val="32"/>
          <w:szCs w:val="32"/>
          <w:vertAlign w:val="subscript"/>
          <w:lang w:val="en-US"/>
        </w:rPr>
        <w:t>n</w:t>
      </w:r>
    </w:p>
    <w:p w:rsidR="00773C33" w:rsidRPr="004A1E82" w:rsidRDefault="00773C33" w:rsidP="00854048">
      <w:pPr>
        <w:spacing w:line="360" w:lineRule="auto"/>
        <w:jc w:val="both"/>
      </w:pPr>
      <w:r>
        <w:t>Интегральная оценка Программы может находиться в пределах от 30 до 100 баллов, при этом используется следующая шкала: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2"/>
        <w:gridCol w:w="4818"/>
      </w:tblGrid>
      <w:tr w:rsidR="00773C33" w:rsidTr="00076319">
        <w:tc>
          <w:tcPr>
            <w:tcW w:w="4926" w:type="dxa"/>
          </w:tcPr>
          <w:p w:rsidR="00773C33" w:rsidRPr="00076319" w:rsidRDefault="00773C33" w:rsidP="00076319">
            <w:pPr>
              <w:jc w:val="center"/>
            </w:pPr>
            <w:r w:rsidRPr="00076319">
              <w:rPr>
                <w:sz w:val="22"/>
                <w:szCs w:val="22"/>
              </w:rPr>
              <w:t>Численное значение показателя интегральной оценки Программы в баллах</w:t>
            </w:r>
          </w:p>
        </w:tc>
        <w:tc>
          <w:tcPr>
            <w:tcW w:w="4927" w:type="dxa"/>
          </w:tcPr>
          <w:p w:rsidR="00773C33" w:rsidRPr="00076319" w:rsidRDefault="00773C33" w:rsidP="00076319">
            <w:pPr>
              <w:jc w:val="center"/>
            </w:pPr>
            <w:r w:rsidRPr="00076319">
              <w:rPr>
                <w:sz w:val="22"/>
                <w:szCs w:val="22"/>
              </w:rPr>
              <w:t>Качественная характеристика</w:t>
            </w:r>
          </w:p>
          <w:p w:rsidR="00773C33" w:rsidRPr="00076319" w:rsidRDefault="00773C33" w:rsidP="00076319">
            <w:pPr>
              <w:jc w:val="center"/>
            </w:pPr>
            <w:r w:rsidRPr="00076319">
              <w:rPr>
                <w:sz w:val="22"/>
                <w:szCs w:val="22"/>
              </w:rPr>
              <w:t xml:space="preserve"> Программы</w:t>
            </w:r>
          </w:p>
        </w:tc>
      </w:tr>
      <w:tr w:rsidR="00773C33" w:rsidTr="00076319">
        <w:tc>
          <w:tcPr>
            <w:tcW w:w="4926" w:type="dxa"/>
          </w:tcPr>
          <w:p w:rsidR="00773C33" w:rsidRPr="00076319" w:rsidRDefault="00773C33" w:rsidP="00076319">
            <w:pPr>
              <w:spacing w:line="360" w:lineRule="auto"/>
              <w:jc w:val="center"/>
              <w:rPr>
                <w:lang w:val="en-US"/>
              </w:rPr>
            </w:pPr>
            <w:r>
              <w:t>100</w:t>
            </w:r>
            <w:r w:rsidRPr="00076319">
              <w:rPr>
                <w:lang w:val="en-US"/>
              </w:rPr>
              <w:t xml:space="preserve"> &gt;= R &gt;= 80</w:t>
            </w:r>
          </w:p>
        </w:tc>
        <w:tc>
          <w:tcPr>
            <w:tcW w:w="4927" w:type="dxa"/>
          </w:tcPr>
          <w:p w:rsidR="00773C33" w:rsidRDefault="00773C33" w:rsidP="00076319">
            <w:pPr>
              <w:spacing w:line="360" w:lineRule="auto"/>
              <w:jc w:val="center"/>
            </w:pPr>
            <w:r>
              <w:t>высокорезультативная</w:t>
            </w:r>
          </w:p>
        </w:tc>
      </w:tr>
      <w:tr w:rsidR="00773C33" w:rsidTr="00076319">
        <w:tc>
          <w:tcPr>
            <w:tcW w:w="4926" w:type="dxa"/>
          </w:tcPr>
          <w:p w:rsidR="00773C33" w:rsidRPr="00076319" w:rsidRDefault="00773C33" w:rsidP="00076319">
            <w:pPr>
              <w:spacing w:line="360" w:lineRule="auto"/>
              <w:jc w:val="center"/>
              <w:rPr>
                <w:lang w:val="en-US"/>
              </w:rPr>
            </w:pPr>
            <w:r w:rsidRPr="00076319">
              <w:rPr>
                <w:lang w:val="en-US"/>
              </w:rPr>
              <w:t>80 &gt; R &gt;= 50</w:t>
            </w:r>
          </w:p>
        </w:tc>
        <w:tc>
          <w:tcPr>
            <w:tcW w:w="4927" w:type="dxa"/>
          </w:tcPr>
          <w:p w:rsidR="00773C33" w:rsidRDefault="00773C33" w:rsidP="00076319">
            <w:pPr>
              <w:spacing w:line="360" w:lineRule="auto"/>
              <w:jc w:val="center"/>
            </w:pPr>
            <w:r>
              <w:t>умереннорезультативная</w:t>
            </w:r>
          </w:p>
        </w:tc>
      </w:tr>
      <w:tr w:rsidR="00773C33" w:rsidTr="00076319">
        <w:tc>
          <w:tcPr>
            <w:tcW w:w="4926" w:type="dxa"/>
          </w:tcPr>
          <w:p w:rsidR="00773C33" w:rsidRPr="00076319" w:rsidRDefault="00773C33" w:rsidP="00076319">
            <w:pPr>
              <w:spacing w:line="360" w:lineRule="auto"/>
              <w:jc w:val="center"/>
              <w:rPr>
                <w:lang w:val="en-US"/>
              </w:rPr>
            </w:pPr>
            <w:r w:rsidRPr="00076319">
              <w:rPr>
                <w:lang w:val="en-US"/>
              </w:rPr>
              <w:t>50 &gt; R &gt;= 30</w:t>
            </w:r>
          </w:p>
        </w:tc>
        <w:tc>
          <w:tcPr>
            <w:tcW w:w="4927" w:type="dxa"/>
          </w:tcPr>
          <w:p w:rsidR="00773C33" w:rsidRDefault="00773C33" w:rsidP="00076319">
            <w:pPr>
              <w:spacing w:line="360" w:lineRule="auto"/>
              <w:jc w:val="center"/>
            </w:pPr>
            <w:r>
              <w:t>низкорезультативная</w:t>
            </w:r>
          </w:p>
        </w:tc>
      </w:tr>
    </w:tbl>
    <w:p w:rsidR="00773C33" w:rsidRPr="005F6F5D" w:rsidRDefault="00773C33" w:rsidP="00B24CE1">
      <w:pPr>
        <w:spacing w:line="360" w:lineRule="auto"/>
        <w:ind w:left="1068"/>
        <w:jc w:val="both"/>
      </w:pPr>
      <w:r w:rsidRPr="005F6F5D">
        <w:rPr>
          <w:sz w:val="28"/>
          <w:szCs w:val="28"/>
        </w:rPr>
        <w:lastRenderedPageBreak/>
        <w:t>Раздел 6</w:t>
      </w:r>
      <w:r w:rsidRPr="005F6F5D">
        <w:t xml:space="preserve">. </w:t>
      </w:r>
      <w:r>
        <w:t>ОСНОВНЫЕ ИНДИКАТОРЫ</w:t>
      </w:r>
      <w:r w:rsidRPr="005F6F5D">
        <w:t xml:space="preserve"> ВЫПОЛНЕНИЯ ПРОГРАММЫ </w:t>
      </w:r>
    </w:p>
    <w:p w:rsidR="00773C33" w:rsidRDefault="00773C33">
      <w:pPr>
        <w:rPr>
          <w:b/>
        </w:rPr>
      </w:pPr>
    </w:p>
    <w:p w:rsidR="00773C33" w:rsidRPr="00CC01F1" w:rsidRDefault="00773C33" w:rsidP="00775214">
      <w:pPr>
        <w:jc w:val="center"/>
      </w:pPr>
      <w:r w:rsidRPr="00775214">
        <w:t>Таблица  39.</w:t>
      </w:r>
      <w:r w:rsidRPr="00B9305A">
        <w:rPr>
          <w:b/>
        </w:rPr>
        <w:t xml:space="preserve">    </w:t>
      </w:r>
      <w:r>
        <w:t>Основные индикаторы выполнения Программы</w:t>
      </w:r>
    </w:p>
    <w:p w:rsidR="00773C33" w:rsidRPr="00D2586A" w:rsidRDefault="00773C33">
      <w:pPr>
        <w:jc w:val="center"/>
      </w:pPr>
    </w:p>
    <w:tbl>
      <w:tblPr>
        <w:tblW w:w="101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710"/>
        <w:gridCol w:w="3401"/>
        <w:gridCol w:w="1332"/>
        <w:gridCol w:w="1191"/>
        <w:gridCol w:w="1191"/>
        <w:gridCol w:w="1191"/>
        <w:gridCol w:w="1108"/>
      </w:tblGrid>
      <w:tr w:rsidR="00773C33" w:rsidTr="00AA6B2B">
        <w:trPr>
          <w:trHeight w:val="225"/>
          <w:tblHeader/>
        </w:trPr>
        <w:tc>
          <w:tcPr>
            <w:tcW w:w="710" w:type="dxa"/>
            <w:vMerge w:val="restart"/>
          </w:tcPr>
          <w:p w:rsidR="00773C33" w:rsidRPr="00104B73" w:rsidRDefault="00773C33" w:rsidP="00C10965">
            <w:pPr>
              <w:snapToGrid w:val="0"/>
              <w:spacing w:line="227" w:lineRule="exact"/>
              <w:jc w:val="center"/>
              <w:rPr>
                <w:bCs/>
              </w:rPr>
            </w:pPr>
            <w:r w:rsidRPr="00104B73">
              <w:rPr>
                <w:bCs/>
                <w:sz w:val="22"/>
                <w:szCs w:val="22"/>
              </w:rPr>
              <w:t>№ п/п</w:t>
            </w:r>
          </w:p>
        </w:tc>
        <w:tc>
          <w:tcPr>
            <w:tcW w:w="3401" w:type="dxa"/>
            <w:vMerge w:val="restart"/>
          </w:tcPr>
          <w:p w:rsidR="00773C33" w:rsidRPr="00FE409B" w:rsidRDefault="00773C33" w:rsidP="00104B73">
            <w:pPr>
              <w:jc w:val="center"/>
            </w:pPr>
            <w:r w:rsidRPr="00FE409B">
              <w:t>Индикаторы</w:t>
            </w:r>
          </w:p>
        </w:tc>
        <w:tc>
          <w:tcPr>
            <w:tcW w:w="1332" w:type="dxa"/>
            <w:vMerge w:val="restart"/>
          </w:tcPr>
          <w:p w:rsidR="00773C33" w:rsidRPr="00104B73" w:rsidRDefault="00773C33" w:rsidP="00C10965">
            <w:pPr>
              <w:snapToGrid w:val="0"/>
              <w:spacing w:line="227" w:lineRule="exact"/>
              <w:jc w:val="center"/>
            </w:pPr>
            <w:r w:rsidRPr="00104B73">
              <w:rPr>
                <w:sz w:val="22"/>
                <w:szCs w:val="22"/>
              </w:rPr>
              <w:t>2011 г.</w:t>
            </w:r>
          </w:p>
          <w:p w:rsidR="00773C33" w:rsidRPr="00104B73" w:rsidRDefault="00773C33" w:rsidP="00C10965">
            <w:pPr>
              <w:snapToGrid w:val="0"/>
              <w:spacing w:line="227" w:lineRule="exact"/>
              <w:jc w:val="center"/>
            </w:pPr>
            <w:r w:rsidRPr="00104B73">
              <w:rPr>
                <w:sz w:val="22"/>
                <w:szCs w:val="22"/>
              </w:rPr>
              <w:t>факт</w:t>
            </w:r>
          </w:p>
        </w:tc>
        <w:tc>
          <w:tcPr>
            <w:tcW w:w="1191" w:type="dxa"/>
            <w:vMerge w:val="restart"/>
          </w:tcPr>
          <w:p w:rsidR="00773C33" w:rsidRPr="00104B73" w:rsidRDefault="00773C33" w:rsidP="00C10965">
            <w:pPr>
              <w:snapToGrid w:val="0"/>
              <w:spacing w:line="227" w:lineRule="exact"/>
              <w:jc w:val="center"/>
            </w:pPr>
            <w:r w:rsidRPr="00104B73">
              <w:rPr>
                <w:sz w:val="22"/>
                <w:szCs w:val="22"/>
              </w:rPr>
              <w:t>2012 г.</w:t>
            </w:r>
          </w:p>
          <w:p w:rsidR="00773C33" w:rsidRPr="00104B73" w:rsidRDefault="00773C33" w:rsidP="00C10965">
            <w:pPr>
              <w:snapToGrid w:val="0"/>
              <w:spacing w:line="227" w:lineRule="exact"/>
              <w:jc w:val="center"/>
            </w:pPr>
            <w:r w:rsidRPr="00104B73">
              <w:rPr>
                <w:sz w:val="22"/>
                <w:szCs w:val="22"/>
              </w:rPr>
              <w:t>факт</w:t>
            </w:r>
          </w:p>
        </w:tc>
        <w:tc>
          <w:tcPr>
            <w:tcW w:w="3490" w:type="dxa"/>
            <w:gridSpan w:val="3"/>
          </w:tcPr>
          <w:p w:rsidR="00773C33" w:rsidRPr="00104B73" w:rsidRDefault="00773C33" w:rsidP="00C10965">
            <w:pPr>
              <w:snapToGrid w:val="0"/>
              <w:spacing w:line="227" w:lineRule="exact"/>
              <w:jc w:val="center"/>
            </w:pPr>
            <w:r w:rsidRPr="00104B73">
              <w:rPr>
                <w:sz w:val="22"/>
                <w:szCs w:val="22"/>
              </w:rPr>
              <w:t>Уровень достижения индикаторов, план</w:t>
            </w:r>
          </w:p>
        </w:tc>
      </w:tr>
      <w:tr w:rsidR="00773C33" w:rsidTr="00104B73">
        <w:trPr>
          <w:trHeight w:val="225"/>
          <w:tblHeader/>
        </w:trPr>
        <w:tc>
          <w:tcPr>
            <w:tcW w:w="710" w:type="dxa"/>
            <w:vMerge/>
          </w:tcPr>
          <w:p w:rsidR="00773C33" w:rsidRPr="00104B73" w:rsidRDefault="00773C33" w:rsidP="00C10965">
            <w:pPr>
              <w:snapToGrid w:val="0"/>
              <w:spacing w:line="227" w:lineRule="exact"/>
              <w:jc w:val="center"/>
              <w:rPr>
                <w:bCs/>
              </w:rPr>
            </w:pPr>
          </w:p>
        </w:tc>
        <w:tc>
          <w:tcPr>
            <w:tcW w:w="3401" w:type="dxa"/>
            <w:vMerge/>
          </w:tcPr>
          <w:p w:rsidR="00773C33" w:rsidRPr="00FE409B" w:rsidRDefault="00773C33" w:rsidP="00AA6B2B"/>
        </w:tc>
        <w:tc>
          <w:tcPr>
            <w:tcW w:w="1332" w:type="dxa"/>
            <w:vMerge/>
          </w:tcPr>
          <w:p w:rsidR="00773C33" w:rsidRPr="00104B73" w:rsidRDefault="00773C33" w:rsidP="00C10965">
            <w:pPr>
              <w:snapToGrid w:val="0"/>
              <w:spacing w:line="227" w:lineRule="exact"/>
              <w:jc w:val="center"/>
            </w:pPr>
          </w:p>
        </w:tc>
        <w:tc>
          <w:tcPr>
            <w:tcW w:w="1191" w:type="dxa"/>
            <w:vMerge/>
          </w:tcPr>
          <w:p w:rsidR="00773C33" w:rsidRPr="00104B73" w:rsidRDefault="00773C33" w:rsidP="00C10965">
            <w:pPr>
              <w:snapToGrid w:val="0"/>
              <w:spacing w:line="227" w:lineRule="exact"/>
              <w:jc w:val="center"/>
            </w:pPr>
          </w:p>
        </w:tc>
        <w:tc>
          <w:tcPr>
            <w:tcW w:w="1191" w:type="dxa"/>
          </w:tcPr>
          <w:p w:rsidR="00773C33" w:rsidRPr="00104B73" w:rsidRDefault="00773C33" w:rsidP="00AA6B2B">
            <w:pPr>
              <w:snapToGrid w:val="0"/>
              <w:spacing w:line="227" w:lineRule="exact"/>
              <w:jc w:val="center"/>
            </w:pPr>
            <w:r w:rsidRPr="00104B73">
              <w:rPr>
                <w:sz w:val="22"/>
                <w:szCs w:val="22"/>
              </w:rPr>
              <w:t>2013 г.</w:t>
            </w:r>
          </w:p>
          <w:p w:rsidR="00773C33" w:rsidRPr="00104B73" w:rsidRDefault="00773C33" w:rsidP="00AA6B2B">
            <w:pPr>
              <w:snapToGrid w:val="0"/>
              <w:spacing w:line="227" w:lineRule="exact"/>
              <w:jc w:val="center"/>
            </w:pPr>
            <w:r w:rsidRPr="00104B73">
              <w:rPr>
                <w:sz w:val="22"/>
                <w:szCs w:val="22"/>
              </w:rPr>
              <w:t>прогноз</w:t>
            </w:r>
          </w:p>
        </w:tc>
        <w:tc>
          <w:tcPr>
            <w:tcW w:w="1191" w:type="dxa"/>
          </w:tcPr>
          <w:p w:rsidR="00773C33" w:rsidRPr="00104B73" w:rsidRDefault="00773C33" w:rsidP="00AA6B2B">
            <w:pPr>
              <w:snapToGrid w:val="0"/>
              <w:spacing w:line="227" w:lineRule="exact"/>
              <w:jc w:val="center"/>
            </w:pPr>
            <w:r w:rsidRPr="00104B73">
              <w:rPr>
                <w:sz w:val="22"/>
                <w:szCs w:val="22"/>
              </w:rPr>
              <w:t>2014 г.</w:t>
            </w:r>
          </w:p>
          <w:p w:rsidR="00773C33" w:rsidRPr="00104B73" w:rsidRDefault="00773C33" w:rsidP="00AA6B2B">
            <w:pPr>
              <w:snapToGrid w:val="0"/>
              <w:spacing w:line="227" w:lineRule="exact"/>
              <w:jc w:val="center"/>
            </w:pPr>
            <w:r w:rsidRPr="00104B73">
              <w:rPr>
                <w:sz w:val="22"/>
                <w:szCs w:val="22"/>
              </w:rPr>
              <w:t>прогноз</w:t>
            </w:r>
          </w:p>
        </w:tc>
        <w:tc>
          <w:tcPr>
            <w:tcW w:w="1108" w:type="dxa"/>
          </w:tcPr>
          <w:p w:rsidR="00773C33" w:rsidRPr="00104B73" w:rsidRDefault="00773C33" w:rsidP="00AA6B2B">
            <w:pPr>
              <w:snapToGrid w:val="0"/>
              <w:spacing w:line="227" w:lineRule="exact"/>
              <w:jc w:val="center"/>
            </w:pPr>
            <w:r w:rsidRPr="00104B73">
              <w:rPr>
                <w:sz w:val="22"/>
                <w:szCs w:val="22"/>
              </w:rPr>
              <w:t>20</w:t>
            </w:r>
            <w:r w:rsidRPr="00104B73">
              <w:rPr>
                <w:sz w:val="22"/>
                <w:szCs w:val="22"/>
                <w:lang w:val="en-US"/>
              </w:rPr>
              <w:t>1</w:t>
            </w:r>
            <w:r w:rsidRPr="00104B73">
              <w:rPr>
                <w:sz w:val="22"/>
                <w:szCs w:val="22"/>
              </w:rPr>
              <w:t>5 г.</w:t>
            </w:r>
          </w:p>
          <w:p w:rsidR="00773C33" w:rsidRPr="00104B73" w:rsidRDefault="00773C33" w:rsidP="00AA6B2B">
            <w:pPr>
              <w:snapToGrid w:val="0"/>
              <w:spacing w:line="227" w:lineRule="exact"/>
              <w:jc w:val="center"/>
            </w:pPr>
            <w:r w:rsidRPr="00104B73">
              <w:rPr>
                <w:sz w:val="22"/>
                <w:szCs w:val="22"/>
              </w:rPr>
              <w:t>прогноз</w:t>
            </w:r>
          </w:p>
        </w:tc>
      </w:tr>
      <w:tr w:rsidR="00773C33" w:rsidTr="00104B73">
        <w:tc>
          <w:tcPr>
            <w:tcW w:w="710" w:type="dxa"/>
          </w:tcPr>
          <w:p w:rsidR="00773C33" w:rsidRDefault="00773C33" w:rsidP="00C10965">
            <w:pPr>
              <w:snapToGrid w:val="0"/>
              <w:spacing w:line="227" w:lineRule="exact"/>
              <w:jc w:val="center"/>
              <w:rPr>
                <w:b/>
              </w:rPr>
            </w:pPr>
            <w:bookmarkStart w:id="25" w:name="демографияпоказатели"/>
            <w:bookmarkEnd w:id="25"/>
          </w:p>
        </w:tc>
        <w:tc>
          <w:tcPr>
            <w:tcW w:w="3401" w:type="dxa"/>
          </w:tcPr>
          <w:p w:rsidR="00773C33" w:rsidRPr="00FE409B" w:rsidRDefault="00773C33" w:rsidP="00AA6B2B">
            <w:r w:rsidRPr="00FE409B">
              <w:t>Демография</w:t>
            </w:r>
          </w:p>
        </w:tc>
        <w:tc>
          <w:tcPr>
            <w:tcW w:w="1332"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08" w:type="dxa"/>
          </w:tcPr>
          <w:p w:rsidR="00773C33" w:rsidRDefault="00773C33" w:rsidP="00C10965">
            <w:pPr>
              <w:snapToGrid w:val="0"/>
              <w:spacing w:line="227" w:lineRule="exact"/>
              <w:jc w:val="center"/>
            </w:pPr>
          </w:p>
        </w:tc>
      </w:tr>
      <w:tr w:rsidR="00773C33" w:rsidTr="00104B73">
        <w:tc>
          <w:tcPr>
            <w:tcW w:w="710" w:type="dxa"/>
          </w:tcPr>
          <w:p w:rsidR="00773C33" w:rsidRPr="00DD04CE" w:rsidRDefault="00773C33" w:rsidP="00C10965">
            <w:pPr>
              <w:snapToGrid w:val="0"/>
            </w:pPr>
            <w:r>
              <w:t>1</w:t>
            </w:r>
          </w:p>
        </w:tc>
        <w:tc>
          <w:tcPr>
            <w:tcW w:w="3401" w:type="dxa"/>
          </w:tcPr>
          <w:p w:rsidR="00773C33" w:rsidRPr="00FE409B" w:rsidRDefault="00773C33" w:rsidP="00AA6B2B">
            <w:r w:rsidRPr="00FE409B">
              <w:t>Численность постоянного населения, тыс.</w:t>
            </w:r>
            <w:r>
              <w:t xml:space="preserve"> </w:t>
            </w:r>
            <w:r w:rsidRPr="00FE409B">
              <w:t>чел.</w:t>
            </w:r>
          </w:p>
        </w:tc>
        <w:tc>
          <w:tcPr>
            <w:tcW w:w="1332" w:type="dxa"/>
          </w:tcPr>
          <w:p w:rsidR="00773C33" w:rsidRPr="00DD04CE" w:rsidRDefault="00773C33" w:rsidP="006C0ECA">
            <w:pPr>
              <w:snapToGrid w:val="0"/>
              <w:jc w:val="center"/>
            </w:pPr>
            <w:r>
              <w:t>28,09</w:t>
            </w:r>
          </w:p>
        </w:tc>
        <w:tc>
          <w:tcPr>
            <w:tcW w:w="1191" w:type="dxa"/>
          </w:tcPr>
          <w:p w:rsidR="00773C33" w:rsidRPr="00DD04CE" w:rsidRDefault="00773C33" w:rsidP="00C10965">
            <w:pPr>
              <w:snapToGrid w:val="0"/>
              <w:jc w:val="center"/>
            </w:pPr>
            <w:r>
              <w:t>27,96</w:t>
            </w:r>
          </w:p>
        </w:tc>
        <w:tc>
          <w:tcPr>
            <w:tcW w:w="1191" w:type="dxa"/>
          </w:tcPr>
          <w:p w:rsidR="00773C33" w:rsidRPr="00DD04CE" w:rsidRDefault="00773C33" w:rsidP="00C10965">
            <w:pPr>
              <w:snapToGrid w:val="0"/>
              <w:jc w:val="center"/>
            </w:pPr>
            <w:r>
              <w:t>27,95</w:t>
            </w:r>
          </w:p>
        </w:tc>
        <w:tc>
          <w:tcPr>
            <w:tcW w:w="1191" w:type="dxa"/>
          </w:tcPr>
          <w:p w:rsidR="00773C33" w:rsidRPr="00DD04CE" w:rsidRDefault="00773C33" w:rsidP="00C10965">
            <w:pPr>
              <w:snapToGrid w:val="0"/>
              <w:jc w:val="center"/>
            </w:pPr>
            <w:r>
              <w:t>27,92</w:t>
            </w:r>
          </w:p>
        </w:tc>
        <w:tc>
          <w:tcPr>
            <w:tcW w:w="1108" w:type="dxa"/>
          </w:tcPr>
          <w:p w:rsidR="00773C33" w:rsidRPr="00DD04CE" w:rsidRDefault="00773C33" w:rsidP="00C10965">
            <w:pPr>
              <w:snapToGrid w:val="0"/>
              <w:jc w:val="center"/>
            </w:pPr>
            <w:r>
              <w:t>27,90</w:t>
            </w:r>
          </w:p>
        </w:tc>
      </w:tr>
      <w:tr w:rsidR="00773C33" w:rsidTr="00104B73">
        <w:tc>
          <w:tcPr>
            <w:tcW w:w="710" w:type="dxa"/>
          </w:tcPr>
          <w:p w:rsidR="00773C33" w:rsidRPr="00DD04CE" w:rsidRDefault="00773C33" w:rsidP="00C10965">
            <w:pPr>
              <w:snapToGrid w:val="0"/>
              <w:spacing w:line="227" w:lineRule="exact"/>
            </w:pPr>
            <w:r>
              <w:t>2</w:t>
            </w:r>
          </w:p>
        </w:tc>
        <w:tc>
          <w:tcPr>
            <w:tcW w:w="3401" w:type="dxa"/>
          </w:tcPr>
          <w:p w:rsidR="00773C33" w:rsidRPr="00FE409B" w:rsidRDefault="00773C33" w:rsidP="00AA6B2B">
            <w:r w:rsidRPr="00FE409B">
              <w:t>Коэффициент рождаемости (на 1000 человек)</w:t>
            </w:r>
          </w:p>
        </w:tc>
        <w:tc>
          <w:tcPr>
            <w:tcW w:w="1332" w:type="dxa"/>
          </w:tcPr>
          <w:p w:rsidR="00773C33" w:rsidRPr="00DD04CE" w:rsidRDefault="00773C33" w:rsidP="00AA6002">
            <w:pPr>
              <w:snapToGrid w:val="0"/>
              <w:spacing w:line="227" w:lineRule="exact"/>
              <w:jc w:val="center"/>
            </w:pPr>
            <w:r>
              <w:t>11,7</w:t>
            </w:r>
          </w:p>
        </w:tc>
        <w:tc>
          <w:tcPr>
            <w:tcW w:w="1191" w:type="dxa"/>
          </w:tcPr>
          <w:p w:rsidR="00773C33" w:rsidRPr="00DD04CE" w:rsidRDefault="00773C33" w:rsidP="00AA6002">
            <w:pPr>
              <w:snapToGrid w:val="0"/>
              <w:spacing w:line="227" w:lineRule="exact"/>
              <w:jc w:val="center"/>
            </w:pPr>
            <w:r w:rsidRPr="00DD04CE">
              <w:t>11,</w:t>
            </w:r>
            <w:r>
              <w:t>1</w:t>
            </w:r>
          </w:p>
        </w:tc>
        <w:tc>
          <w:tcPr>
            <w:tcW w:w="1191" w:type="dxa"/>
          </w:tcPr>
          <w:p w:rsidR="00773C33" w:rsidRPr="00DD04CE" w:rsidRDefault="00773C33" w:rsidP="00C10965">
            <w:pPr>
              <w:snapToGrid w:val="0"/>
              <w:spacing w:line="227" w:lineRule="exact"/>
              <w:jc w:val="center"/>
            </w:pPr>
            <w:r>
              <w:t>11,2</w:t>
            </w:r>
          </w:p>
        </w:tc>
        <w:tc>
          <w:tcPr>
            <w:tcW w:w="1191" w:type="dxa"/>
          </w:tcPr>
          <w:p w:rsidR="00773C33" w:rsidRPr="00DD04CE" w:rsidRDefault="00773C33" w:rsidP="00C10965">
            <w:pPr>
              <w:snapToGrid w:val="0"/>
              <w:spacing w:line="227" w:lineRule="exact"/>
              <w:jc w:val="center"/>
            </w:pPr>
            <w:r>
              <w:t>11,4</w:t>
            </w:r>
          </w:p>
        </w:tc>
        <w:tc>
          <w:tcPr>
            <w:tcW w:w="1108" w:type="dxa"/>
          </w:tcPr>
          <w:p w:rsidR="00773C33" w:rsidRPr="00DD04CE" w:rsidRDefault="00773C33" w:rsidP="00AA6002">
            <w:pPr>
              <w:snapToGrid w:val="0"/>
              <w:spacing w:line="227" w:lineRule="exact"/>
              <w:jc w:val="center"/>
            </w:pPr>
            <w:r w:rsidRPr="00DD04CE">
              <w:t>11,</w:t>
            </w:r>
            <w:r>
              <w:t>6</w:t>
            </w:r>
          </w:p>
        </w:tc>
      </w:tr>
      <w:tr w:rsidR="00773C33" w:rsidTr="00104B73">
        <w:trPr>
          <w:trHeight w:val="495"/>
        </w:trPr>
        <w:tc>
          <w:tcPr>
            <w:tcW w:w="710" w:type="dxa"/>
          </w:tcPr>
          <w:p w:rsidR="00773C33" w:rsidRPr="00DD04CE" w:rsidRDefault="00773C33" w:rsidP="00C10965">
            <w:pPr>
              <w:snapToGrid w:val="0"/>
              <w:spacing w:line="227" w:lineRule="exact"/>
            </w:pPr>
            <w:r>
              <w:t>3</w:t>
            </w:r>
          </w:p>
        </w:tc>
        <w:tc>
          <w:tcPr>
            <w:tcW w:w="3401" w:type="dxa"/>
          </w:tcPr>
          <w:p w:rsidR="00773C33" w:rsidRPr="00FE409B" w:rsidRDefault="00773C33" w:rsidP="00AA6B2B">
            <w:r w:rsidRPr="00FE409B">
              <w:t>Коэффициент смертности (на 1000 человек)</w:t>
            </w:r>
          </w:p>
        </w:tc>
        <w:tc>
          <w:tcPr>
            <w:tcW w:w="1332" w:type="dxa"/>
          </w:tcPr>
          <w:p w:rsidR="00773C33" w:rsidRPr="00DD04CE" w:rsidRDefault="00773C33" w:rsidP="00C10965">
            <w:pPr>
              <w:snapToGrid w:val="0"/>
              <w:spacing w:line="227" w:lineRule="exact"/>
              <w:jc w:val="center"/>
            </w:pPr>
            <w:r>
              <w:t>15,8</w:t>
            </w:r>
          </w:p>
        </w:tc>
        <w:tc>
          <w:tcPr>
            <w:tcW w:w="1191" w:type="dxa"/>
          </w:tcPr>
          <w:p w:rsidR="00773C33" w:rsidRPr="00DD04CE" w:rsidRDefault="00773C33" w:rsidP="00C10965">
            <w:pPr>
              <w:snapToGrid w:val="0"/>
              <w:spacing w:line="227" w:lineRule="exact"/>
              <w:jc w:val="center"/>
            </w:pPr>
            <w:r>
              <w:t>16,7</w:t>
            </w:r>
          </w:p>
        </w:tc>
        <w:tc>
          <w:tcPr>
            <w:tcW w:w="1191" w:type="dxa"/>
          </w:tcPr>
          <w:p w:rsidR="00773C33" w:rsidRPr="00DD04CE" w:rsidRDefault="00773C33" w:rsidP="00C10965">
            <w:pPr>
              <w:snapToGrid w:val="0"/>
              <w:spacing w:line="227" w:lineRule="exact"/>
              <w:jc w:val="center"/>
            </w:pPr>
            <w:r>
              <w:t>16,0</w:t>
            </w:r>
          </w:p>
        </w:tc>
        <w:tc>
          <w:tcPr>
            <w:tcW w:w="1191" w:type="dxa"/>
          </w:tcPr>
          <w:p w:rsidR="00773C33" w:rsidRPr="00DD04CE" w:rsidRDefault="00773C33" w:rsidP="00C10965">
            <w:pPr>
              <w:snapToGrid w:val="0"/>
              <w:spacing w:line="227" w:lineRule="exact"/>
              <w:jc w:val="center"/>
            </w:pPr>
            <w:r>
              <w:t>15,8</w:t>
            </w:r>
          </w:p>
        </w:tc>
        <w:tc>
          <w:tcPr>
            <w:tcW w:w="1108" w:type="dxa"/>
          </w:tcPr>
          <w:p w:rsidR="00773C33" w:rsidRPr="00DD04CE" w:rsidRDefault="00773C33" w:rsidP="00C10965">
            <w:pPr>
              <w:snapToGrid w:val="0"/>
              <w:spacing w:line="227" w:lineRule="exact"/>
              <w:jc w:val="center"/>
            </w:pPr>
            <w:r>
              <w:t>15,6</w:t>
            </w:r>
          </w:p>
        </w:tc>
      </w:tr>
      <w:tr w:rsidR="00773C33" w:rsidTr="00104B73">
        <w:tc>
          <w:tcPr>
            <w:tcW w:w="710" w:type="dxa"/>
          </w:tcPr>
          <w:p w:rsidR="00773C33" w:rsidRPr="00DD04CE" w:rsidRDefault="00773C33" w:rsidP="00C10965">
            <w:pPr>
              <w:snapToGrid w:val="0"/>
              <w:spacing w:line="227" w:lineRule="exact"/>
            </w:pPr>
            <w:r>
              <w:t>4</w:t>
            </w:r>
          </w:p>
        </w:tc>
        <w:tc>
          <w:tcPr>
            <w:tcW w:w="3401" w:type="dxa"/>
          </w:tcPr>
          <w:p w:rsidR="00773C33" w:rsidRPr="00FE409B" w:rsidRDefault="00773C33" w:rsidP="00AA6B2B">
            <w:r w:rsidRPr="00FE409B">
              <w:t>Коэффициент естественного прироста (убыли) (на 1000 человек)</w:t>
            </w:r>
          </w:p>
        </w:tc>
        <w:tc>
          <w:tcPr>
            <w:tcW w:w="1332" w:type="dxa"/>
          </w:tcPr>
          <w:p w:rsidR="00773C33" w:rsidRPr="00DD04CE" w:rsidRDefault="00773C33" w:rsidP="00423BDB">
            <w:pPr>
              <w:snapToGrid w:val="0"/>
              <w:spacing w:line="227" w:lineRule="exact"/>
              <w:jc w:val="center"/>
            </w:pPr>
            <w:r w:rsidRPr="00DD04CE">
              <w:t xml:space="preserve">- </w:t>
            </w:r>
            <w:r>
              <w:t>4,0</w:t>
            </w:r>
          </w:p>
        </w:tc>
        <w:tc>
          <w:tcPr>
            <w:tcW w:w="1191" w:type="dxa"/>
          </w:tcPr>
          <w:p w:rsidR="00773C33" w:rsidRPr="00DD04CE" w:rsidRDefault="00773C33" w:rsidP="00D618C6">
            <w:pPr>
              <w:snapToGrid w:val="0"/>
              <w:spacing w:line="227" w:lineRule="exact"/>
              <w:jc w:val="center"/>
            </w:pPr>
            <w:r w:rsidRPr="00DD04CE">
              <w:t>- 5,</w:t>
            </w:r>
            <w:r>
              <w:t>5</w:t>
            </w:r>
          </w:p>
        </w:tc>
        <w:tc>
          <w:tcPr>
            <w:tcW w:w="1191" w:type="dxa"/>
          </w:tcPr>
          <w:p w:rsidR="00773C33" w:rsidRPr="00DD04CE" w:rsidRDefault="00773C33" w:rsidP="00D618C6">
            <w:pPr>
              <w:snapToGrid w:val="0"/>
              <w:spacing w:line="227" w:lineRule="exact"/>
              <w:jc w:val="center"/>
            </w:pPr>
            <w:r w:rsidRPr="00DD04CE">
              <w:t xml:space="preserve">- </w:t>
            </w:r>
            <w:r>
              <w:t>4,8</w:t>
            </w:r>
          </w:p>
        </w:tc>
        <w:tc>
          <w:tcPr>
            <w:tcW w:w="1191" w:type="dxa"/>
          </w:tcPr>
          <w:p w:rsidR="00773C33" w:rsidRPr="00DD04CE" w:rsidRDefault="00773C33" w:rsidP="00C10965">
            <w:pPr>
              <w:snapToGrid w:val="0"/>
              <w:spacing w:line="227" w:lineRule="exact"/>
              <w:jc w:val="center"/>
            </w:pPr>
            <w:r>
              <w:t>-4,4</w:t>
            </w:r>
          </w:p>
        </w:tc>
        <w:tc>
          <w:tcPr>
            <w:tcW w:w="1108" w:type="dxa"/>
          </w:tcPr>
          <w:p w:rsidR="00773C33" w:rsidRPr="00DD04CE" w:rsidRDefault="00773C33" w:rsidP="00C10965">
            <w:pPr>
              <w:snapToGrid w:val="0"/>
              <w:spacing w:line="227" w:lineRule="exact"/>
              <w:jc w:val="center"/>
            </w:pPr>
            <w:r>
              <w:t>-4,0</w:t>
            </w:r>
          </w:p>
        </w:tc>
      </w:tr>
      <w:tr w:rsidR="00773C33" w:rsidTr="00104B73">
        <w:trPr>
          <w:trHeight w:val="403"/>
        </w:trPr>
        <w:tc>
          <w:tcPr>
            <w:tcW w:w="710" w:type="dxa"/>
          </w:tcPr>
          <w:p w:rsidR="00773C33" w:rsidRPr="00A50405" w:rsidRDefault="00773C33" w:rsidP="00C10965">
            <w:pPr>
              <w:snapToGrid w:val="0"/>
              <w:spacing w:line="227" w:lineRule="exact"/>
            </w:pPr>
            <w:r>
              <w:t>5</w:t>
            </w:r>
          </w:p>
        </w:tc>
        <w:tc>
          <w:tcPr>
            <w:tcW w:w="3401" w:type="dxa"/>
          </w:tcPr>
          <w:p w:rsidR="00773C33" w:rsidRDefault="00773C33" w:rsidP="00AA6B2B">
            <w:r w:rsidRPr="00FE409B">
              <w:t>Миграционный прирост  по официальным данным,  чел.</w:t>
            </w:r>
          </w:p>
        </w:tc>
        <w:tc>
          <w:tcPr>
            <w:tcW w:w="1332" w:type="dxa"/>
          </w:tcPr>
          <w:p w:rsidR="00773C33" w:rsidRPr="00A50405" w:rsidRDefault="00773C33" w:rsidP="00C10965">
            <w:pPr>
              <w:snapToGrid w:val="0"/>
              <w:spacing w:line="227" w:lineRule="exact"/>
              <w:jc w:val="center"/>
            </w:pPr>
            <w:r>
              <w:t>61</w:t>
            </w:r>
          </w:p>
        </w:tc>
        <w:tc>
          <w:tcPr>
            <w:tcW w:w="1191" w:type="dxa"/>
          </w:tcPr>
          <w:p w:rsidR="00773C33" w:rsidRPr="00A50405" w:rsidRDefault="00773C33" w:rsidP="00C10965">
            <w:pPr>
              <w:snapToGrid w:val="0"/>
              <w:spacing w:line="227" w:lineRule="exact"/>
              <w:jc w:val="center"/>
            </w:pPr>
            <w:r>
              <w:t>-60</w:t>
            </w:r>
          </w:p>
        </w:tc>
        <w:tc>
          <w:tcPr>
            <w:tcW w:w="1191" w:type="dxa"/>
          </w:tcPr>
          <w:p w:rsidR="00773C33" w:rsidRPr="00A50405" w:rsidRDefault="00773C33" w:rsidP="004017A7">
            <w:pPr>
              <w:snapToGrid w:val="0"/>
              <w:spacing w:line="227" w:lineRule="exact"/>
              <w:jc w:val="center"/>
            </w:pPr>
            <w:r>
              <w:t>-40</w:t>
            </w:r>
          </w:p>
        </w:tc>
        <w:tc>
          <w:tcPr>
            <w:tcW w:w="1191" w:type="dxa"/>
          </w:tcPr>
          <w:p w:rsidR="00773C33" w:rsidRPr="00A50405" w:rsidRDefault="00773C33" w:rsidP="00C10965">
            <w:pPr>
              <w:snapToGrid w:val="0"/>
              <w:spacing w:line="227" w:lineRule="exact"/>
              <w:jc w:val="center"/>
            </w:pPr>
            <w:r>
              <w:t>-30</w:t>
            </w:r>
          </w:p>
        </w:tc>
        <w:tc>
          <w:tcPr>
            <w:tcW w:w="1108" w:type="dxa"/>
          </w:tcPr>
          <w:p w:rsidR="00773C33" w:rsidRPr="00A50405" w:rsidRDefault="00773C33" w:rsidP="00C10965">
            <w:pPr>
              <w:snapToGrid w:val="0"/>
              <w:spacing w:line="227" w:lineRule="exact"/>
              <w:jc w:val="center"/>
            </w:pPr>
            <w:r>
              <w:t>-10</w:t>
            </w:r>
          </w:p>
        </w:tc>
      </w:tr>
      <w:tr w:rsidR="00773C33" w:rsidTr="00104B73">
        <w:tc>
          <w:tcPr>
            <w:tcW w:w="710" w:type="dxa"/>
          </w:tcPr>
          <w:p w:rsidR="00773C33" w:rsidRPr="00A50405" w:rsidRDefault="00773C33" w:rsidP="00C10965">
            <w:pPr>
              <w:snapToGrid w:val="0"/>
              <w:spacing w:line="227" w:lineRule="exact"/>
              <w:jc w:val="center"/>
              <w:rPr>
                <w:b/>
              </w:rPr>
            </w:pPr>
          </w:p>
        </w:tc>
        <w:tc>
          <w:tcPr>
            <w:tcW w:w="3401" w:type="dxa"/>
          </w:tcPr>
          <w:p w:rsidR="00773C33" w:rsidRPr="00210DF7" w:rsidRDefault="00773C33" w:rsidP="00AA6B2B">
            <w:r w:rsidRPr="00210DF7">
              <w:t>Оплата труда и занятость</w:t>
            </w:r>
          </w:p>
        </w:tc>
        <w:tc>
          <w:tcPr>
            <w:tcW w:w="1332" w:type="dxa"/>
          </w:tcPr>
          <w:p w:rsidR="00773C33" w:rsidRPr="00A50405" w:rsidRDefault="00773C33" w:rsidP="00C10965">
            <w:pPr>
              <w:snapToGrid w:val="0"/>
              <w:spacing w:line="227" w:lineRule="exact"/>
              <w:jc w:val="center"/>
            </w:pPr>
          </w:p>
        </w:tc>
        <w:tc>
          <w:tcPr>
            <w:tcW w:w="1191" w:type="dxa"/>
          </w:tcPr>
          <w:p w:rsidR="00773C33" w:rsidRPr="00A50405" w:rsidRDefault="00773C33" w:rsidP="00C10965">
            <w:pPr>
              <w:snapToGrid w:val="0"/>
              <w:spacing w:line="227" w:lineRule="exact"/>
              <w:jc w:val="center"/>
            </w:pPr>
          </w:p>
        </w:tc>
        <w:tc>
          <w:tcPr>
            <w:tcW w:w="1191" w:type="dxa"/>
          </w:tcPr>
          <w:p w:rsidR="00773C33" w:rsidRPr="00A50405" w:rsidRDefault="00773C33" w:rsidP="00C10965">
            <w:pPr>
              <w:snapToGrid w:val="0"/>
              <w:spacing w:line="227" w:lineRule="exact"/>
              <w:jc w:val="center"/>
            </w:pPr>
          </w:p>
        </w:tc>
        <w:tc>
          <w:tcPr>
            <w:tcW w:w="1191" w:type="dxa"/>
          </w:tcPr>
          <w:p w:rsidR="00773C33" w:rsidRPr="00A50405" w:rsidRDefault="00773C33" w:rsidP="00C10965">
            <w:pPr>
              <w:snapToGrid w:val="0"/>
              <w:spacing w:line="227" w:lineRule="exact"/>
              <w:jc w:val="center"/>
            </w:pPr>
          </w:p>
        </w:tc>
        <w:tc>
          <w:tcPr>
            <w:tcW w:w="1108" w:type="dxa"/>
          </w:tcPr>
          <w:p w:rsidR="00773C33" w:rsidRPr="00A50405" w:rsidRDefault="00773C33" w:rsidP="00C10965">
            <w:pPr>
              <w:snapToGrid w:val="0"/>
              <w:spacing w:line="227" w:lineRule="exact"/>
              <w:jc w:val="center"/>
            </w:pPr>
          </w:p>
        </w:tc>
      </w:tr>
      <w:tr w:rsidR="00773C33" w:rsidTr="00104B73">
        <w:tc>
          <w:tcPr>
            <w:tcW w:w="710" w:type="dxa"/>
          </w:tcPr>
          <w:p w:rsidR="00773C33" w:rsidRPr="00A50405" w:rsidRDefault="00773C33" w:rsidP="00C10965">
            <w:pPr>
              <w:snapToGrid w:val="0"/>
              <w:spacing w:line="227" w:lineRule="exact"/>
            </w:pPr>
            <w:r>
              <w:t>6</w:t>
            </w:r>
          </w:p>
        </w:tc>
        <w:tc>
          <w:tcPr>
            <w:tcW w:w="3401" w:type="dxa"/>
          </w:tcPr>
          <w:p w:rsidR="00773C33" w:rsidRDefault="00773C33" w:rsidP="00AA6B2B">
            <w:r w:rsidRPr="00210DF7">
              <w:t>Среднемесячная  начисленная номинальная заработная плата работников предприятий, не относящимся к субъектам малого предпринимательства, руб.</w:t>
            </w:r>
          </w:p>
        </w:tc>
        <w:tc>
          <w:tcPr>
            <w:tcW w:w="1332" w:type="dxa"/>
          </w:tcPr>
          <w:p w:rsidR="00773C33" w:rsidRPr="00A50405" w:rsidRDefault="00773C33" w:rsidP="00C10965">
            <w:pPr>
              <w:snapToGrid w:val="0"/>
              <w:spacing w:line="227" w:lineRule="exact"/>
              <w:jc w:val="center"/>
            </w:pPr>
            <w:r>
              <w:t>16734</w:t>
            </w:r>
          </w:p>
        </w:tc>
        <w:tc>
          <w:tcPr>
            <w:tcW w:w="1191" w:type="dxa"/>
          </w:tcPr>
          <w:p w:rsidR="00773C33" w:rsidRPr="00A50405" w:rsidRDefault="00773C33" w:rsidP="00C10965">
            <w:pPr>
              <w:snapToGrid w:val="0"/>
              <w:spacing w:line="227" w:lineRule="exact"/>
              <w:jc w:val="center"/>
            </w:pPr>
            <w:r>
              <w:t>18631</w:t>
            </w:r>
          </w:p>
        </w:tc>
        <w:tc>
          <w:tcPr>
            <w:tcW w:w="1191" w:type="dxa"/>
          </w:tcPr>
          <w:p w:rsidR="00773C33" w:rsidRPr="00A50405" w:rsidRDefault="00773C33" w:rsidP="00C10965">
            <w:pPr>
              <w:snapToGrid w:val="0"/>
              <w:spacing w:line="227" w:lineRule="exact"/>
              <w:jc w:val="center"/>
            </w:pPr>
            <w:r>
              <w:t>20494</w:t>
            </w:r>
          </w:p>
        </w:tc>
        <w:tc>
          <w:tcPr>
            <w:tcW w:w="1191" w:type="dxa"/>
          </w:tcPr>
          <w:p w:rsidR="00773C33" w:rsidRPr="00A50405" w:rsidRDefault="00773C33" w:rsidP="00C10965">
            <w:pPr>
              <w:snapToGrid w:val="0"/>
              <w:spacing w:line="227" w:lineRule="exact"/>
              <w:jc w:val="center"/>
            </w:pPr>
            <w:r>
              <w:t>22543</w:t>
            </w:r>
          </w:p>
        </w:tc>
        <w:tc>
          <w:tcPr>
            <w:tcW w:w="1108" w:type="dxa"/>
          </w:tcPr>
          <w:p w:rsidR="00773C33" w:rsidRPr="00A50405" w:rsidRDefault="00773C33" w:rsidP="00C10965">
            <w:pPr>
              <w:snapToGrid w:val="0"/>
              <w:jc w:val="center"/>
            </w:pPr>
            <w:r>
              <w:t>24798</w:t>
            </w:r>
          </w:p>
        </w:tc>
      </w:tr>
      <w:tr w:rsidR="00773C33" w:rsidTr="00104B73">
        <w:tc>
          <w:tcPr>
            <w:tcW w:w="710" w:type="dxa"/>
          </w:tcPr>
          <w:p w:rsidR="00773C33" w:rsidRPr="00A50405" w:rsidRDefault="00773C33" w:rsidP="00C10965">
            <w:pPr>
              <w:snapToGrid w:val="0"/>
              <w:spacing w:line="227" w:lineRule="exact"/>
            </w:pPr>
            <w:r>
              <w:t>7</w:t>
            </w:r>
          </w:p>
        </w:tc>
        <w:tc>
          <w:tcPr>
            <w:tcW w:w="3401" w:type="dxa"/>
          </w:tcPr>
          <w:p w:rsidR="00773C33" w:rsidRPr="00A50405" w:rsidRDefault="00773C33" w:rsidP="00C10965">
            <w:pPr>
              <w:snapToGrid w:val="0"/>
              <w:spacing w:line="227" w:lineRule="exact"/>
            </w:pPr>
            <w:r w:rsidRPr="00104B73">
              <w:t>Среднесписочная численность работников предприятий, не относящимся к субъектам малого предпринимательства, чел.</w:t>
            </w:r>
          </w:p>
        </w:tc>
        <w:tc>
          <w:tcPr>
            <w:tcW w:w="1332" w:type="dxa"/>
          </w:tcPr>
          <w:p w:rsidR="00773C33" w:rsidRPr="00D67992" w:rsidRDefault="00773C33" w:rsidP="00AA6B2B">
            <w:r w:rsidRPr="00D67992">
              <w:t>6372</w:t>
            </w:r>
          </w:p>
        </w:tc>
        <w:tc>
          <w:tcPr>
            <w:tcW w:w="1191" w:type="dxa"/>
          </w:tcPr>
          <w:p w:rsidR="00773C33" w:rsidRPr="00D67992" w:rsidRDefault="00773C33" w:rsidP="00AA6B2B">
            <w:r w:rsidRPr="00D67992">
              <w:t>6135</w:t>
            </w:r>
          </w:p>
        </w:tc>
        <w:tc>
          <w:tcPr>
            <w:tcW w:w="1191" w:type="dxa"/>
          </w:tcPr>
          <w:p w:rsidR="00773C33" w:rsidRPr="00D67992" w:rsidRDefault="00773C33" w:rsidP="00AA6B2B">
            <w:r w:rsidRPr="00D67992">
              <w:t>6140</w:t>
            </w:r>
          </w:p>
        </w:tc>
        <w:tc>
          <w:tcPr>
            <w:tcW w:w="1191" w:type="dxa"/>
          </w:tcPr>
          <w:p w:rsidR="00773C33" w:rsidRPr="00D67992" w:rsidRDefault="00773C33" w:rsidP="00AA6B2B">
            <w:r w:rsidRPr="00D67992">
              <w:t>6150</w:t>
            </w:r>
          </w:p>
        </w:tc>
        <w:tc>
          <w:tcPr>
            <w:tcW w:w="1108" w:type="dxa"/>
          </w:tcPr>
          <w:p w:rsidR="00773C33" w:rsidRDefault="00773C33" w:rsidP="00AA6B2B">
            <w:r w:rsidRPr="00D67992">
              <w:t>6180</w:t>
            </w:r>
          </w:p>
        </w:tc>
      </w:tr>
      <w:tr w:rsidR="00773C33" w:rsidTr="00104B73">
        <w:tc>
          <w:tcPr>
            <w:tcW w:w="710" w:type="dxa"/>
          </w:tcPr>
          <w:p w:rsidR="00773C33" w:rsidRPr="00A50405" w:rsidRDefault="00773C33" w:rsidP="00C10965">
            <w:pPr>
              <w:snapToGrid w:val="0"/>
              <w:spacing w:line="227" w:lineRule="exact"/>
            </w:pPr>
            <w:r>
              <w:t>8</w:t>
            </w:r>
          </w:p>
        </w:tc>
        <w:tc>
          <w:tcPr>
            <w:tcW w:w="3401" w:type="dxa"/>
          </w:tcPr>
          <w:p w:rsidR="00773C33" w:rsidRPr="00A50405" w:rsidRDefault="00773C33" w:rsidP="00C10965">
            <w:pPr>
              <w:snapToGrid w:val="0"/>
              <w:spacing w:line="227" w:lineRule="exact"/>
            </w:pPr>
            <w:r w:rsidRPr="00104B73">
              <w:t>Уровень зарегистрированной безработицы (от численности населения в трудоспособном возрасте),  %</w:t>
            </w:r>
          </w:p>
        </w:tc>
        <w:tc>
          <w:tcPr>
            <w:tcW w:w="1332" w:type="dxa"/>
          </w:tcPr>
          <w:p w:rsidR="00773C33" w:rsidRPr="00A50405" w:rsidRDefault="00773C33" w:rsidP="00C10965">
            <w:pPr>
              <w:snapToGrid w:val="0"/>
              <w:spacing w:line="227" w:lineRule="exact"/>
              <w:jc w:val="center"/>
            </w:pPr>
            <w:r>
              <w:t>2,2</w:t>
            </w:r>
          </w:p>
        </w:tc>
        <w:tc>
          <w:tcPr>
            <w:tcW w:w="1191" w:type="dxa"/>
          </w:tcPr>
          <w:p w:rsidR="00773C33" w:rsidRPr="00A50405" w:rsidRDefault="00773C33" w:rsidP="00C10965">
            <w:pPr>
              <w:snapToGrid w:val="0"/>
              <w:spacing w:line="227" w:lineRule="exact"/>
              <w:jc w:val="center"/>
            </w:pPr>
            <w:r>
              <w:t>2,1</w:t>
            </w:r>
          </w:p>
        </w:tc>
        <w:tc>
          <w:tcPr>
            <w:tcW w:w="1191" w:type="dxa"/>
          </w:tcPr>
          <w:p w:rsidR="00773C33" w:rsidRPr="00A50405" w:rsidRDefault="00773C33" w:rsidP="00C10965">
            <w:pPr>
              <w:snapToGrid w:val="0"/>
              <w:spacing w:line="227" w:lineRule="exact"/>
              <w:jc w:val="center"/>
            </w:pPr>
            <w:r>
              <w:t>2,1</w:t>
            </w:r>
          </w:p>
        </w:tc>
        <w:tc>
          <w:tcPr>
            <w:tcW w:w="1191" w:type="dxa"/>
          </w:tcPr>
          <w:p w:rsidR="00773C33" w:rsidRPr="00A50405" w:rsidRDefault="00773C33" w:rsidP="00C10965">
            <w:pPr>
              <w:snapToGrid w:val="0"/>
              <w:spacing w:line="227" w:lineRule="exact"/>
              <w:jc w:val="center"/>
            </w:pPr>
            <w:r>
              <w:t>2,0</w:t>
            </w:r>
          </w:p>
        </w:tc>
        <w:tc>
          <w:tcPr>
            <w:tcW w:w="1108" w:type="dxa"/>
          </w:tcPr>
          <w:p w:rsidR="00773C33" w:rsidRPr="00A50405" w:rsidRDefault="00773C33" w:rsidP="00C10965">
            <w:pPr>
              <w:snapToGrid w:val="0"/>
              <w:spacing w:line="227" w:lineRule="exact"/>
              <w:jc w:val="center"/>
            </w:pPr>
            <w:r>
              <w:t>1,9</w:t>
            </w:r>
          </w:p>
        </w:tc>
      </w:tr>
      <w:tr w:rsidR="00773C33" w:rsidTr="00AA6B2B">
        <w:tc>
          <w:tcPr>
            <w:tcW w:w="710" w:type="dxa"/>
          </w:tcPr>
          <w:p w:rsidR="00773C33" w:rsidRDefault="00773C33" w:rsidP="00C10965">
            <w:pPr>
              <w:snapToGrid w:val="0"/>
              <w:spacing w:line="227" w:lineRule="exact"/>
              <w:jc w:val="center"/>
              <w:rPr>
                <w:b/>
              </w:rPr>
            </w:pPr>
          </w:p>
        </w:tc>
        <w:tc>
          <w:tcPr>
            <w:tcW w:w="3401" w:type="dxa"/>
          </w:tcPr>
          <w:p w:rsidR="00773C33" w:rsidRPr="00975C05" w:rsidRDefault="00773C33" w:rsidP="00AA6B2B">
            <w:r w:rsidRPr="00975C05">
              <w:t xml:space="preserve">Образование </w:t>
            </w:r>
          </w:p>
        </w:tc>
        <w:tc>
          <w:tcPr>
            <w:tcW w:w="1332"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08" w:type="dxa"/>
          </w:tcPr>
          <w:p w:rsidR="00773C33" w:rsidRDefault="00773C33" w:rsidP="00C10965">
            <w:pPr>
              <w:snapToGrid w:val="0"/>
              <w:spacing w:line="227" w:lineRule="exact"/>
              <w:jc w:val="center"/>
            </w:pPr>
          </w:p>
        </w:tc>
      </w:tr>
      <w:tr w:rsidR="00773C33" w:rsidTr="00AA6B2B">
        <w:tc>
          <w:tcPr>
            <w:tcW w:w="710" w:type="dxa"/>
          </w:tcPr>
          <w:p w:rsidR="00773C33" w:rsidRDefault="00773C33" w:rsidP="00C10965">
            <w:pPr>
              <w:snapToGrid w:val="0"/>
              <w:spacing w:line="227" w:lineRule="exact"/>
            </w:pPr>
            <w:r>
              <w:t>9</w:t>
            </w:r>
          </w:p>
        </w:tc>
        <w:tc>
          <w:tcPr>
            <w:tcW w:w="3401" w:type="dxa"/>
          </w:tcPr>
          <w:p w:rsidR="00773C33" w:rsidRDefault="00773C33" w:rsidP="00AA6B2B">
            <w:r w:rsidRPr="00975C05">
              <w:t>Численность учащихся в общеобразовательных учреждениях, чел.</w:t>
            </w:r>
          </w:p>
        </w:tc>
        <w:tc>
          <w:tcPr>
            <w:tcW w:w="1332" w:type="dxa"/>
            <w:vAlign w:val="center"/>
          </w:tcPr>
          <w:p w:rsidR="00773C33" w:rsidRDefault="00773C33" w:rsidP="00C10965">
            <w:pPr>
              <w:snapToGrid w:val="0"/>
              <w:spacing w:line="227" w:lineRule="exact"/>
              <w:jc w:val="center"/>
            </w:pPr>
            <w:r>
              <w:t>1577</w:t>
            </w:r>
          </w:p>
        </w:tc>
        <w:tc>
          <w:tcPr>
            <w:tcW w:w="1191" w:type="dxa"/>
            <w:vAlign w:val="center"/>
          </w:tcPr>
          <w:p w:rsidR="00773C33" w:rsidRDefault="00773C33" w:rsidP="00C10965">
            <w:pPr>
              <w:snapToGrid w:val="0"/>
              <w:spacing w:line="227" w:lineRule="exact"/>
              <w:jc w:val="center"/>
            </w:pPr>
            <w:r>
              <w:t>1701</w:t>
            </w:r>
          </w:p>
        </w:tc>
        <w:tc>
          <w:tcPr>
            <w:tcW w:w="1191" w:type="dxa"/>
            <w:vAlign w:val="center"/>
          </w:tcPr>
          <w:p w:rsidR="00773C33" w:rsidRDefault="00773C33" w:rsidP="00C10965">
            <w:pPr>
              <w:snapToGrid w:val="0"/>
              <w:spacing w:line="227" w:lineRule="exact"/>
              <w:jc w:val="center"/>
            </w:pPr>
            <w:r>
              <w:t>1727</w:t>
            </w:r>
          </w:p>
        </w:tc>
        <w:tc>
          <w:tcPr>
            <w:tcW w:w="1191" w:type="dxa"/>
            <w:vAlign w:val="center"/>
          </w:tcPr>
          <w:p w:rsidR="00773C33" w:rsidRDefault="00773C33" w:rsidP="00C10965">
            <w:pPr>
              <w:snapToGrid w:val="0"/>
              <w:spacing w:line="227" w:lineRule="exact"/>
              <w:jc w:val="center"/>
            </w:pPr>
            <w:r>
              <w:t>1740</w:t>
            </w:r>
          </w:p>
        </w:tc>
        <w:tc>
          <w:tcPr>
            <w:tcW w:w="1108" w:type="dxa"/>
            <w:vAlign w:val="center"/>
          </w:tcPr>
          <w:p w:rsidR="00773C33" w:rsidRDefault="00773C33" w:rsidP="00C10965">
            <w:pPr>
              <w:snapToGrid w:val="0"/>
              <w:spacing w:line="227" w:lineRule="exact"/>
              <w:jc w:val="center"/>
            </w:pPr>
            <w:r>
              <w:t>1755</w:t>
            </w:r>
          </w:p>
        </w:tc>
      </w:tr>
      <w:tr w:rsidR="00773C33" w:rsidTr="00AA6B2B">
        <w:tc>
          <w:tcPr>
            <w:tcW w:w="710" w:type="dxa"/>
          </w:tcPr>
          <w:p w:rsidR="00773C33" w:rsidRDefault="00773C33" w:rsidP="00C10965">
            <w:pPr>
              <w:snapToGrid w:val="0"/>
              <w:spacing w:line="227" w:lineRule="exact"/>
            </w:pPr>
            <w:r>
              <w:t>10</w:t>
            </w:r>
          </w:p>
        </w:tc>
        <w:tc>
          <w:tcPr>
            <w:tcW w:w="3401" w:type="dxa"/>
          </w:tcPr>
          <w:p w:rsidR="00773C33" w:rsidRDefault="00773C33" w:rsidP="00AA6B2B">
            <w:pPr>
              <w:snapToGrid w:val="0"/>
              <w:spacing w:line="227" w:lineRule="exact"/>
            </w:pPr>
            <w:r>
              <w:t xml:space="preserve">Численность учителей общеобразовательных </w:t>
            </w:r>
            <w:r>
              <w:lastRenderedPageBreak/>
              <w:t>учреждений, чел.</w:t>
            </w:r>
          </w:p>
          <w:p w:rsidR="00773C33" w:rsidRDefault="00773C33" w:rsidP="00AA6B2B">
            <w:pPr>
              <w:snapToGrid w:val="0"/>
              <w:spacing w:line="227" w:lineRule="exact"/>
            </w:pPr>
          </w:p>
        </w:tc>
        <w:tc>
          <w:tcPr>
            <w:tcW w:w="1332" w:type="dxa"/>
            <w:vAlign w:val="center"/>
          </w:tcPr>
          <w:p w:rsidR="00773C33" w:rsidRDefault="00773C33" w:rsidP="00C10965">
            <w:pPr>
              <w:snapToGrid w:val="0"/>
              <w:spacing w:line="227" w:lineRule="exact"/>
              <w:jc w:val="center"/>
            </w:pPr>
            <w:r>
              <w:lastRenderedPageBreak/>
              <w:t>232</w:t>
            </w:r>
          </w:p>
        </w:tc>
        <w:tc>
          <w:tcPr>
            <w:tcW w:w="1191" w:type="dxa"/>
            <w:vAlign w:val="center"/>
          </w:tcPr>
          <w:p w:rsidR="00773C33" w:rsidRDefault="00773C33" w:rsidP="00C10965">
            <w:pPr>
              <w:snapToGrid w:val="0"/>
              <w:spacing w:line="227" w:lineRule="exact"/>
              <w:jc w:val="center"/>
            </w:pPr>
            <w:r>
              <w:t>230</w:t>
            </w:r>
          </w:p>
        </w:tc>
        <w:tc>
          <w:tcPr>
            <w:tcW w:w="1191" w:type="dxa"/>
            <w:vAlign w:val="center"/>
          </w:tcPr>
          <w:p w:rsidR="00773C33" w:rsidRDefault="00773C33" w:rsidP="009C47DE">
            <w:pPr>
              <w:snapToGrid w:val="0"/>
              <w:spacing w:line="227" w:lineRule="exact"/>
              <w:jc w:val="center"/>
            </w:pPr>
            <w:r>
              <w:t>230</w:t>
            </w:r>
          </w:p>
        </w:tc>
        <w:tc>
          <w:tcPr>
            <w:tcW w:w="1191" w:type="dxa"/>
            <w:vAlign w:val="center"/>
          </w:tcPr>
          <w:p w:rsidR="00773C33" w:rsidRDefault="00773C33" w:rsidP="00C10965">
            <w:pPr>
              <w:snapToGrid w:val="0"/>
              <w:spacing w:line="227" w:lineRule="exact"/>
              <w:jc w:val="center"/>
            </w:pPr>
            <w:r>
              <w:t>230</w:t>
            </w:r>
          </w:p>
        </w:tc>
        <w:tc>
          <w:tcPr>
            <w:tcW w:w="1108" w:type="dxa"/>
            <w:vAlign w:val="center"/>
          </w:tcPr>
          <w:p w:rsidR="00773C33" w:rsidRDefault="00773C33" w:rsidP="00C10965">
            <w:pPr>
              <w:snapToGrid w:val="0"/>
              <w:spacing w:line="227" w:lineRule="exact"/>
              <w:jc w:val="center"/>
            </w:pPr>
            <w:r>
              <w:t>230</w:t>
            </w:r>
          </w:p>
        </w:tc>
      </w:tr>
      <w:tr w:rsidR="00773C33" w:rsidRPr="00D738FF" w:rsidTr="006449BF">
        <w:trPr>
          <w:trHeight w:val="934"/>
        </w:trPr>
        <w:tc>
          <w:tcPr>
            <w:tcW w:w="710" w:type="dxa"/>
          </w:tcPr>
          <w:p w:rsidR="00773C33" w:rsidRPr="00F659B1" w:rsidRDefault="00773C33" w:rsidP="00074E03">
            <w:pPr>
              <w:snapToGrid w:val="0"/>
              <w:spacing w:line="227" w:lineRule="exact"/>
            </w:pPr>
            <w:r>
              <w:lastRenderedPageBreak/>
              <w:t>11</w:t>
            </w:r>
          </w:p>
        </w:tc>
        <w:tc>
          <w:tcPr>
            <w:tcW w:w="3401" w:type="dxa"/>
          </w:tcPr>
          <w:p w:rsidR="00773C33" w:rsidRPr="00F659B1" w:rsidRDefault="00773C33" w:rsidP="00074E03">
            <w:pPr>
              <w:snapToGrid w:val="0"/>
              <w:spacing w:line="227" w:lineRule="exact"/>
            </w:pPr>
            <w:r w:rsidRPr="00AA6B2B">
              <w:t>Доля детей в возрасте 1 - 6 лет, получающих дошкольную образовательную услугу, %</w:t>
            </w:r>
          </w:p>
        </w:tc>
        <w:tc>
          <w:tcPr>
            <w:tcW w:w="1332" w:type="dxa"/>
          </w:tcPr>
          <w:p w:rsidR="00773C33" w:rsidRPr="00F659B1" w:rsidRDefault="00773C33" w:rsidP="00C10965">
            <w:pPr>
              <w:snapToGrid w:val="0"/>
              <w:spacing w:line="227" w:lineRule="exact"/>
              <w:jc w:val="center"/>
            </w:pPr>
            <w:r>
              <w:t>74,97</w:t>
            </w:r>
          </w:p>
        </w:tc>
        <w:tc>
          <w:tcPr>
            <w:tcW w:w="1191" w:type="dxa"/>
          </w:tcPr>
          <w:p w:rsidR="00773C33" w:rsidRPr="00F659B1" w:rsidRDefault="00773C33" w:rsidP="00C10965">
            <w:pPr>
              <w:snapToGrid w:val="0"/>
              <w:spacing w:line="227" w:lineRule="exact"/>
              <w:jc w:val="center"/>
            </w:pPr>
            <w:r>
              <w:t>79,05</w:t>
            </w:r>
          </w:p>
        </w:tc>
        <w:tc>
          <w:tcPr>
            <w:tcW w:w="1191" w:type="dxa"/>
          </w:tcPr>
          <w:p w:rsidR="00773C33" w:rsidRPr="00F659B1" w:rsidRDefault="00773C33" w:rsidP="00F659B1">
            <w:pPr>
              <w:jc w:val="center"/>
            </w:pPr>
            <w:r>
              <w:t>79,93</w:t>
            </w:r>
          </w:p>
        </w:tc>
        <w:tc>
          <w:tcPr>
            <w:tcW w:w="1191" w:type="dxa"/>
          </w:tcPr>
          <w:p w:rsidR="00773C33" w:rsidRPr="00F659B1" w:rsidRDefault="00773C33" w:rsidP="00F659B1">
            <w:pPr>
              <w:jc w:val="center"/>
            </w:pPr>
            <w:r>
              <w:t>81,68</w:t>
            </w:r>
          </w:p>
        </w:tc>
        <w:tc>
          <w:tcPr>
            <w:tcW w:w="1108" w:type="dxa"/>
          </w:tcPr>
          <w:p w:rsidR="00773C33" w:rsidRPr="00F659B1" w:rsidRDefault="00773C33" w:rsidP="00F659B1">
            <w:pPr>
              <w:jc w:val="center"/>
            </w:pPr>
            <w:r>
              <w:t>84,01</w:t>
            </w:r>
          </w:p>
        </w:tc>
      </w:tr>
      <w:tr w:rsidR="00773C33" w:rsidTr="00AA6B2B">
        <w:tc>
          <w:tcPr>
            <w:tcW w:w="710" w:type="dxa"/>
          </w:tcPr>
          <w:p w:rsidR="00773C33" w:rsidRDefault="00773C33" w:rsidP="00C10965">
            <w:pPr>
              <w:snapToGrid w:val="0"/>
              <w:spacing w:line="227" w:lineRule="exact"/>
              <w:jc w:val="center"/>
              <w:rPr>
                <w:b/>
              </w:rPr>
            </w:pPr>
          </w:p>
        </w:tc>
        <w:tc>
          <w:tcPr>
            <w:tcW w:w="3401" w:type="dxa"/>
          </w:tcPr>
          <w:p w:rsidR="00773C33" w:rsidRPr="006449BF" w:rsidRDefault="00773C33" w:rsidP="006449BF">
            <w:pPr>
              <w:snapToGrid w:val="0"/>
              <w:spacing w:line="227" w:lineRule="exact"/>
            </w:pPr>
            <w:r w:rsidRPr="006449BF">
              <w:t>Культура</w:t>
            </w:r>
          </w:p>
        </w:tc>
        <w:tc>
          <w:tcPr>
            <w:tcW w:w="1332"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08" w:type="dxa"/>
          </w:tcPr>
          <w:p w:rsidR="00773C33" w:rsidRDefault="00773C33" w:rsidP="00C10965">
            <w:pPr>
              <w:snapToGrid w:val="0"/>
              <w:spacing w:line="227" w:lineRule="exact"/>
              <w:jc w:val="center"/>
            </w:pPr>
          </w:p>
        </w:tc>
      </w:tr>
      <w:tr w:rsidR="00773C33" w:rsidTr="000E2677">
        <w:tc>
          <w:tcPr>
            <w:tcW w:w="710" w:type="dxa"/>
          </w:tcPr>
          <w:p w:rsidR="00773C33" w:rsidRDefault="00773C33" w:rsidP="00C10965">
            <w:pPr>
              <w:snapToGrid w:val="0"/>
              <w:spacing w:line="227" w:lineRule="exact"/>
            </w:pPr>
            <w:r>
              <w:t>12</w:t>
            </w:r>
          </w:p>
        </w:tc>
        <w:tc>
          <w:tcPr>
            <w:tcW w:w="3401" w:type="dxa"/>
          </w:tcPr>
          <w:p w:rsidR="00773C33" w:rsidRPr="006A2BA4" w:rsidRDefault="00773C33" w:rsidP="0038624E">
            <w:r w:rsidRPr="006A2BA4">
              <w:t>Количество массовых мероприятий, ед.</w:t>
            </w:r>
          </w:p>
        </w:tc>
        <w:tc>
          <w:tcPr>
            <w:tcW w:w="1332" w:type="dxa"/>
          </w:tcPr>
          <w:p w:rsidR="00773C33" w:rsidRDefault="00773C33" w:rsidP="00C10965">
            <w:pPr>
              <w:snapToGrid w:val="0"/>
              <w:jc w:val="center"/>
            </w:pPr>
            <w:r>
              <w:t>1063</w:t>
            </w:r>
          </w:p>
        </w:tc>
        <w:tc>
          <w:tcPr>
            <w:tcW w:w="1191" w:type="dxa"/>
          </w:tcPr>
          <w:p w:rsidR="00773C33" w:rsidRDefault="00773C33" w:rsidP="00C10965">
            <w:pPr>
              <w:snapToGrid w:val="0"/>
              <w:jc w:val="center"/>
            </w:pPr>
            <w:r>
              <w:t>1055</w:t>
            </w:r>
          </w:p>
        </w:tc>
        <w:tc>
          <w:tcPr>
            <w:tcW w:w="1191" w:type="dxa"/>
          </w:tcPr>
          <w:p w:rsidR="00773C33" w:rsidRDefault="00773C33" w:rsidP="00C10965">
            <w:pPr>
              <w:snapToGrid w:val="0"/>
              <w:spacing w:line="227" w:lineRule="exact"/>
              <w:jc w:val="center"/>
            </w:pPr>
            <w:r>
              <w:t>1060</w:t>
            </w:r>
          </w:p>
        </w:tc>
        <w:tc>
          <w:tcPr>
            <w:tcW w:w="1191" w:type="dxa"/>
          </w:tcPr>
          <w:p w:rsidR="00773C33" w:rsidRDefault="00773C33" w:rsidP="00C10965">
            <w:pPr>
              <w:snapToGrid w:val="0"/>
              <w:jc w:val="center"/>
            </w:pPr>
            <w:r>
              <w:t>1065</w:t>
            </w:r>
          </w:p>
        </w:tc>
        <w:tc>
          <w:tcPr>
            <w:tcW w:w="1108" w:type="dxa"/>
          </w:tcPr>
          <w:p w:rsidR="00773C33" w:rsidRDefault="00773C33" w:rsidP="00C10965">
            <w:pPr>
              <w:snapToGrid w:val="0"/>
              <w:jc w:val="center"/>
            </w:pPr>
            <w:r>
              <w:t>1070</w:t>
            </w:r>
          </w:p>
        </w:tc>
      </w:tr>
      <w:tr w:rsidR="00773C33" w:rsidTr="000E2677">
        <w:tc>
          <w:tcPr>
            <w:tcW w:w="710" w:type="dxa"/>
          </w:tcPr>
          <w:p w:rsidR="00773C33" w:rsidRDefault="00773C33" w:rsidP="00C10965">
            <w:pPr>
              <w:snapToGrid w:val="0"/>
              <w:spacing w:line="227" w:lineRule="exact"/>
            </w:pPr>
            <w:r>
              <w:t>13</w:t>
            </w:r>
          </w:p>
        </w:tc>
        <w:tc>
          <w:tcPr>
            <w:tcW w:w="3401" w:type="dxa"/>
          </w:tcPr>
          <w:p w:rsidR="00773C33" w:rsidRPr="006A2BA4" w:rsidRDefault="00773C33" w:rsidP="0038624E">
            <w:r w:rsidRPr="006A2BA4">
              <w:t>Количество экземпляров библиотечного фонда, тыс. ед.</w:t>
            </w:r>
          </w:p>
        </w:tc>
        <w:tc>
          <w:tcPr>
            <w:tcW w:w="1332" w:type="dxa"/>
          </w:tcPr>
          <w:p w:rsidR="00773C33" w:rsidRDefault="00773C33" w:rsidP="00C10965">
            <w:pPr>
              <w:snapToGrid w:val="0"/>
              <w:jc w:val="center"/>
            </w:pPr>
            <w:r>
              <w:t>191,75</w:t>
            </w:r>
          </w:p>
        </w:tc>
        <w:tc>
          <w:tcPr>
            <w:tcW w:w="1191" w:type="dxa"/>
          </w:tcPr>
          <w:p w:rsidR="00773C33" w:rsidRDefault="00773C33" w:rsidP="00C10965">
            <w:pPr>
              <w:snapToGrid w:val="0"/>
              <w:jc w:val="center"/>
            </w:pPr>
            <w:r>
              <w:t>179,7</w:t>
            </w:r>
          </w:p>
        </w:tc>
        <w:tc>
          <w:tcPr>
            <w:tcW w:w="1191" w:type="dxa"/>
          </w:tcPr>
          <w:p w:rsidR="00773C33" w:rsidRDefault="00773C33" w:rsidP="00C10965">
            <w:pPr>
              <w:snapToGrid w:val="0"/>
              <w:jc w:val="center"/>
            </w:pPr>
            <w:r>
              <w:t>180,0</w:t>
            </w:r>
          </w:p>
        </w:tc>
        <w:tc>
          <w:tcPr>
            <w:tcW w:w="1191" w:type="dxa"/>
          </w:tcPr>
          <w:p w:rsidR="00773C33" w:rsidRDefault="00773C33" w:rsidP="00C10965">
            <w:pPr>
              <w:snapToGrid w:val="0"/>
              <w:jc w:val="center"/>
            </w:pPr>
            <w:r>
              <w:t>180,1</w:t>
            </w:r>
          </w:p>
        </w:tc>
        <w:tc>
          <w:tcPr>
            <w:tcW w:w="1108" w:type="dxa"/>
          </w:tcPr>
          <w:p w:rsidR="00773C33" w:rsidRDefault="00773C33" w:rsidP="00C10965">
            <w:pPr>
              <w:snapToGrid w:val="0"/>
              <w:spacing w:line="227" w:lineRule="exact"/>
              <w:jc w:val="center"/>
            </w:pPr>
            <w:r>
              <w:t>180,2</w:t>
            </w:r>
          </w:p>
        </w:tc>
      </w:tr>
      <w:tr w:rsidR="00773C33" w:rsidTr="000E2677">
        <w:tc>
          <w:tcPr>
            <w:tcW w:w="710" w:type="dxa"/>
          </w:tcPr>
          <w:p w:rsidR="00773C33" w:rsidRDefault="00773C33" w:rsidP="00C10965">
            <w:pPr>
              <w:snapToGrid w:val="0"/>
              <w:spacing w:line="227" w:lineRule="exact"/>
              <w:jc w:val="center"/>
              <w:rPr>
                <w:b/>
              </w:rPr>
            </w:pPr>
          </w:p>
        </w:tc>
        <w:tc>
          <w:tcPr>
            <w:tcW w:w="3401" w:type="dxa"/>
          </w:tcPr>
          <w:p w:rsidR="00773C33" w:rsidRPr="006A2BA4" w:rsidRDefault="00773C33" w:rsidP="0038624E">
            <w:r w:rsidRPr="006A2BA4">
              <w:t>Физическая культура и спорт</w:t>
            </w:r>
          </w:p>
        </w:tc>
        <w:tc>
          <w:tcPr>
            <w:tcW w:w="1332"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08" w:type="dxa"/>
          </w:tcPr>
          <w:p w:rsidR="00773C33" w:rsidRDefault="00773C33" w:rsidP="00C10965">
            <w:pPr>
              <w:snapToGrid w:val="0"/>
              <w:spacing w:line="227" w:lineRule="exact"/>
              <w:jc w:val="center"/>
            </w:pPr>
          </w:p>
        </w:tc>
      </w:tr>
      <w:tr w:rsidR="00773C33" w:rsidTr="000E2677">
        <w:tc>
          <w:tcPr>
            <w:tcW w:w="710" w:type="dxa"/>
          </w:tcPr>
          <w:p w:rsidR="00773C33" w:rsidRDefault="00773C33" w:rsidP="00C10965">
            <w:pPr>
              <w:snapToGrid w:val="0"/>
              <w:spacing w:line="227" w:lineRule="exact"/>
            </w:pPr>
            <w:r>
              <w:t>14</w:t>
            </w:r>
          </w:p>
        </w:tc>
        <w:tc>
          <w:tcPr>
            <w:tcW w:w="3401" w:type="dxa"/>
          </w:tcPr>
          <w:p w:rsidR="00773C33" w:rsidRPr="006A2BA4" w:rsidRDefault="00773C33" w:rsidP="0038624E">
            <w:r w:rsidRPr="006A2BA4">
              <w:t>Число спортивных объектов,  ед.</w:t>
            </w:r>
          </w:p>
        </w:tc>
        <w:tc>
          <w:tcPr>
            <w:tcW w:w="1332" w:type="dxa"/>
          </w:tcPr>
          <w:p w:rsidR="00773C33" w:rsidRPr="00DD04CE" w:rsidRDefault="00773C33" w:rsidP="00C10965">
            <w:pPr>
              <w:snapToGrid w:val="0"/>
              <w:jc w:val="center"/>
            </w:pPr>
            <w:r>
              <w:t>85</w:t>
            </w:r>
          </w:p>
        </w:tc>
        <w:tc>
          <w:tcPr>
            <w:tcW w:w="1191" w:type="dxa"/>
          </w:tcPr>
          <w:p w:rsidR="00773C33" w:rsidRDefault="00773C33" w:rsidP="00C10965">
            <w:pPr>
              <w:snapToGrid w:val="0"/>
              <w:spacing w:line="227" w:lineRule="exact"/>
              <w:jc w:val="center"/>
            </w:pPr>
            <w:r>
              <w:t>75</w:t>
            </w:r>
          </w:p>
        </w:tc>
        <w:tc>
          <w:tcPr>
            <w:tcW w:w="1191" w:type="dxa"/>
          </w:tcPr>
          <w:p w:rsidR="00773C33" w:rsidRDefault="00773C33" w:rsidP="00C10965">
            <w:pPr>
              <w:snapToGrid w:val="0"/>
              <w:spacing w:line="227" w:lineRule="exact"/>
              <w:jc w:val="center"/>
            </w:pPr>
            <w:r>
              <w:t>75</w:t>
            </w:r>
          </w:p>
        </w:tc>
        <w:tc>
          <w:tcPr>
            <w:tcW w:w="1191" w:type="dxa"/>
          </w:tcPr>
          <w:p w:rsidR="00773C33" w:rsidRDefault="00773C33" w:rsidP="00E42379">
            <w:pPr>
              <w:snapToGrid w:val="0"/>
              <w:spacing w:line="227" w:lineRule="exact"/>
              <w:jc w:val="center"/>
            </w:pPr>
            <w:r>
              <w:t>77</w:t>
            </w:r>
          </w:p>
        </w:tc>
        <w:tc>
          <w:tcPr>
            <w:tcW w:w="1108" w:type="dxa"/>
          </w:tcPr>
          <w:p w:rsidR="00773C33" w:rsidRDefault="00773C33" w:rsidP="00C10965">
            <w:pPr>
              <w:snapToGrid w:val="0"/>
              <w:spacing w:line="227" w:lineRule="exact"/>
              <w:jc w:val="center"/>
            </w:pPr>
            <w:r>
              <w:t>80</w:t>
            </w:r>
          </w:p>
        </w:tc>
      </w:tr>
      <w:tr w:rsidR="00773C33" w:rsidTr="000E2677">
        <w:tc>
          <w:tcPr>
            <w:tcW w:w="710" w:type="dxa"/>
          </w:tcPr>
          <w:p w:rsidR="00773C33" w:rsidRDefault="00773C33" w:rsidP="00C10965">
            <w:pPr>
              <w:snapToGrid w:val="0"/>
              <w:spacing w:line="227" w:lineRule="exact"/>
            </w:pPr>
            <w:r>
              <w:t>15</w:t>
            </w:r>
          </w:p>
        </w:tc>
        <w:tc>
          <w:tcPr>
            <w:tcW w:w="3401" w:type="dxa"/>
          </w:tcPr>
          <w:p w:rsidR="00773C33" w:rsidRDefault="00773C33" w:rsidP="007F2104">
            <w:r w:rsidRPr="007F2104">
              <w:t xml:space="preserve">Доля населения, </w:t>
            </w:r>
            <w:r>
              <w:t>с</w:t>
            </w:r>
            <w:r w:rsidRPr="007F2104">
              <w:t>истематически занимающегося физической культурой и спортом</w:t>
            </w:r>
            <w:r>
              <w:t>, %</w:t>
            </w:r>
          </w:p>
        </w:tc>
        <w:tc>
          <w:tcPr>
            <w:tcW w:w="1332" w:type="dxa"/>
          </w:tcPr>
          <w:p w:rsidR="00773C33" w:rsidRPr="00DD04CE" w:rsidRDefault="00773C33" w:rsidP="00C10965">
            <w:pPr>
              <w:snapToGrid w:val="0"/>
              <w:jc w:val="center"/>
            </w:pPr>
            <w:r>
              <w:t>11,34</w:t>
            </w:r>
          </w:p>
        </w:tc>
        <w:tc>
          <w:tcPr>
            <w:tcW w:w="1191" w:type="dxa"/>
          </w:tcPr>
          <w:p w:rsidR="00773C33" w:rsidRDefault="00773C33" w:rsidP="00C10965">
            <w:pPr>
              <w:snapToGrid w:val="0"/>
              <w:spacing w:line="227" w:lineRule="exact"/>
              <w:jc w:val="center"/>
            </w:pPr>
            <w:r>
              <w:t>11,62</w:t>
            </w:r>
          </w:p>
        </w:tc>
        <w:tc>
          <w:tcPr>
            <w:tcW w:w="1191" w:type="dxa"/>
          </w:tcPr>
          <w:p w:rsidR="00773C33" w:rsidRDefault="00773C33" w:rsidP="00C10965">
            <w:pPr>
              <w:snapToGrid w:val="0"/>
              <w:spacing w:line="227" w:lineRule="exact"/>
              <w:jc w:val="center"/>
            </w:pPr>
            <w:r>
              <w:t>11,63</w:t>
            </w:r>
          </w:p>
        </w:tc>
        <w:tc>
          <w:tcPr>
            <w:tcW w:w="1191" w:type="dxa"/>
          </w:tcPr>
          <w:p w:rsidR="00773C33" w:rsidRDefault="00773C33" w:rsidP="00C10965">
            <w:pPr>
              <w:snapToGrid w:val="0"/>
              <w:jc w:val="center"/>
            </w:pPr>
            <w:r>
              <w:t>11,73</w:t>
            </w:r>
          </w:p>
        </w:tc>
        <w:tc>
          <w:tcPr>
            <w:tcW w:w="1108" w:type="dxa"/>
          </w:tcPr>
          <w:p w:rsidR="00773C33" w:rsidRDefault="00773C33" w:rsidP="00C10965">
            <w:pPr>
              <w:snapToGrid w:val="0"/>
              <w:spacing w:line="227" w:lineRule="exact"/>
              <w:jc w:val="center"/>
            </w:pPr>
            <w:r>
              <w:t>11,83</w:t>
            </w:r>
          </w:p>
        </w:tc>
      </w:tr>
      <w:tr w:rsidR="00773C33" w:rsidTr="000E2677">
        <w:tc>
          <w:tcPr>
            <w:tcW w:w="710" w:type="dxa"/>
          </w:tcPr>
          <w:p w:rsidR="00773C33" w:rsidRPr="00D021B4" w:rsidRDefault="00773C33" w:rsidP="00C10965">
            <w:pPr>
              <w:snapToGrid w:val="0"/>
              <w:spacing w:line="227" w:lineRule="exact"/>
              <w:jc w:val="center"/>
              <w:rPr>
                <w:b/>
                <w:shd w:val="clear" w:color="auto" w:fill="FFFF00"/>
              </w:rPr>
            </w:pPr>
          </w:p>
        </w:tc>
        <w:tc>
          <w:tcPr>
            <w:tcW w:w="3401" w:type="dxa"/>
          </w:tcPr>
          <w:p w:rsidR="00773C33" w:rsidRPr="005924E0" w:rsidRDefault="00773C33" w:rsidP="00C10965">
            <w:pPr>
              <w:snapToGrid w:val="0"/>
              <w:spacing w:line="227" w:lineRule="exact"/>
            </w:pPr>
            <w:r w:rsidRPr="005924E0">
              <w:t>Социальная поддержка населения</w:t>
            </w:r>
          </w:p>
        </w:tc>
        <w:tc>
          <w:tcPr>
            <w:tcW w:w="1332" w:type="dxa"/>
          </w:tcPr>
          <w:p w:rsidR="00773C33" w:rsidRPr="00AD7FEC" w:rsidRDefault="00773C33" w:rsidP="00C10965">
            <w:pPr>
              <w:snapToGrid w:val="0"/>
              <w:spacing w:line="227" w:lineRule="exact"/>
              <w:jc w:val="center"/>
              <w:rPr>
                <w:highlight w:val="yellow"/>
              </w:rPr>
            </w:pPr>
          </w:p>
        </w:tc>
        <w:tc>
          <w:tcPr>
            <w:tcW w:w="1191" w:type="dxa"/>
          </w:tcPr>
          <w:p w:rsidR="00773C33" w:rsidRPr="00AD7FEC" w:rsidRDefault="00773C33" w:rsidP="00C10965">
            <w:pPr>
              <w:snapToGrid w:val="0"/>
              <w:spacing w:line="227" w:lineRule="exact"/>
              <w:jc w:val="center"/>
              <w:rPr>
                <w:highlight w:val="yellow"/>
              </w:rPr>
            </w:pPr>
          </w:p>
        </w:tc>
        <w:tc>
          <w:tcPr>
            <w:tcW w:w="1191" w:type="dxa"/>
          </w:tcPr>
          <w:p w:rsidR="00773C33" w:rsidRPr="00AD7FEC" w:rsidRDefault="00773C33" w:rsidP="00C10965">
            <w:pPr>
              <w:snapToGrid w:val="0"/>
              <w:spacing w:line="227" w:lineRule="exact"/>
              <w:jc w:val="center"/>
              <w:rPr>
                <w:highlight w:val="yellow"/>
              </w:rPr>
            </w:pPr>
          </w:p>
        </w:tc>
        <w:tc>
          <w:tcPr>
            <w:tcW w:w="1191" w:type="dxa"/>
          </w:tcPr>
          <w:p w:rsidR="00773C33" w:rsidRPr="00AD7FEC" w:rsidRDefault="00773C33" w:rsidP="00C10965">
            <w:pPr>
              <w:snapToGrid w:val="0"/>
              <w:spacing w:line="227" w:lineRule="exact"/>
              <w:jc w:val="center"/>
              <w:rPr>
                <w:highlight w:val="yellow"/>
              </w:rPr>
            </w:pPr>
          </w:p>
        </w:tc>
        <w:tc>
          <w:tcPr>
            <w:tcW w:w="1108" w:type="dxa"/>
          </w:tcPr>
          <w:p w:rsidR="00773C33" w:rsidRPr="00AD7FEC" w:rsidRDefault="00773C33" w:rsidP="00C10965">
            <w:pPr>
              <w:snapToGrid w:val="0"/>
              <w:spacing w:line="227" w:lineRule="exact"/>
              <w:jc w:val="center"/>
              <w:rPr>
                <w:highlight w:val="yellow"/>
              </w:rPr>
            </w:pPr>
          </w:p>
        </w:tc>
      </w:tr>
      <w:tr w:rsidR="00773C33" w:rsidTr="000E2677">
        <w:tc>
          <w:tcPr>
            <w:tcW w:w="710" w:type="dxa"/>
          </w:tcPr>
          <w:p w:rsidR="00773C33" w:rsidRPr="00D021B4" w:rsidRDefault="00773C33" w:rsidP="00C10965">
            <w:pPr>
              <w:snapToGrid w:val="0"/>
              <w:spacing w:line="227" w:lineRule="exact"/>
            </w:pPr>
            <w:r>
              <w:t>16</w:t>
            </w:r>
          </w:p>
        </w:tc>
        <w:tc>
          <w:tcPr>
            <w:tcW w:w="3401" w:type="dxa"/>
          </w:tcPr>
          <w:p w:rsidR="00773C33" w:rsidRPr="000A7E84" w:rsidRDefault="00773C33" w:rsidP="0038624E">
            <w:r w:rsidRPr="000A7E84">
              <w:t>Количество семей, получивших субсидии на оплату жилья и коммунальных услуг</w:t>
            </w:r>
          </w:p>
        </w:tc>
        <w:tc>
          <w:tcPr>
            <w:tcW w:w="1332" w:type="dxa"/>
            <w:vAlign w:val="center"/>
          </w:tcPr>
          <w:p w:rsidR="00773C33" w:rsidRPr="007F18B0" w:rsidRDefault="00773C33" w:rsidP="00C10965">
            <w:pPr>
              <w:snapToGrid w:val="0"/>
              <w:jc w:val="center"/>
            </w:pPr>
            <w:r w:rsidRPr="007F18B0">
              <w:t>461</w:t>
            </w:r>
          </w:p>
        </w:tc>
        <w:tc>
          <w:tcPr>
            <w:tcW w:w="1191" w:type="dxa"/>
            <w:vAlign w:val="center"/>
          </w:tcPr>
          <w:p w:rsidR="00773C33" w:rsidRPr="007F18B0" w:rsidRDefault="00773C33" w:rsidP="00C10965">
            <w:pPr>
              <w:snapToGrid w:val="0"/>
              <w:jc w:val="center"/>
            </w:pPr>
            <w:r w:rsidRPr="007F18B0">
              <w:t>444</w:t>
            </w:r>
          </w:p>
        </w:tc>
        <w:tc>
          <w:tcPr>
            <w:tcW w:w="1191" w:type="dxa"/>
            <w:vAlign w:val="center"/>
          </w:tcPr>
          <w:p w:rsidR="00773C33" w:rsidRPr="007F18B0" w:rsidRDefault="00773C33" w:rsidP="00C10965">
            <w:pPr>
              <w:snapToGrid w:val="0"/>
              <w:jc w:val="center"/>
            </w:pPr>
            <w:r w:rsidRPr="007F18B0">
              <w:t>440</w:t>
            </w:r>
          </w:p>
        </w:tc>
        <w:tc>
          <w:tcPr>
            <w:tcW w:w="1191" w:type="dxa"/>
            <w:vAlign w:val="center"/>
          </w:tcPr>
          <w:p w:rsidR="00773C33" w:rsidRPr="007F18B0" w:rsidRDefault="00773C33" w:rsidP="00C10965">
            <w:pPr>
              <w:snapToGrid w:val="0"/>
              <w:jc w:val="center"/>
            </w:pPr>
            <w:r w:rsidRPr="007F18B0">
              <w:t>440</w:t>
            </w:r>
          </w:p>
        </w:tc>
        <w:tc>
          <w:tcPr>
            <w:tcW w:w="1108" w:type="dxa"/>
            <w:vAlign w:val="center"/>
          </w:tcPr>
          <w:p w:rsidR="00773C33" w:rsidRPr="007F18B0" w:rsidRDefault="00773C33" w:rsidP="00C10965">
            <w:pPr>
              <w:snapToGrid w:val="0"/>
              <w:jc w:val="center"/>
            </w:pPr>
            <w:r w:rsidRPr="007F18B0">
              <w:t>440</w:t>
            </w:r>
          </w:p>
        </w:tc>
      </w:tr>
      <w:tr w:rsidR="00773C33" w:rsidTr="000E2677">
        <w:tc>
          <w:tcPr>
            <w:tcW w:w="710" w:type="dxa"/>
          </w:tcPr>
          <w:p w:rsidR="00773C33" w:rsidRPr="00D021B4" w:rsidRDefault="00773C33" w:rsidP="00C10965">
            <w:pPr>
              <w:snapToGrid w:val="0"/>
              <w:spacing w:line="227" w:lineRule="exact"/>
              <w:jc w:val="center"/>
              <w:rPr>
                <w:b/>
              </w:rPr>
            </w:pPr>
          </w:p>
        </w:tc>
        <w:tc>
          <w:tcPr>
            <w:tcW w:w="3401" w:type="dxa"/>
          </w:tcPr>
          <w:p w:rsidR="00773C33" w:rsidRPr="000A7E84" w:rsidRDefault="00773C33" w:rsidP="0038624E">
            <w:r w:rsidRPr="000A7E84">
              <w:t>Состояние общества</w:t>
            </w:r>
          </w:p>
        </w:tc>
        <w:tc>
          <w:tcPr>
            <w:tcW w:w="1332" w:type="dxa"/>
          </w:tcPr>
          <w:p w:rsidR="00773C33" w:rsidRPr="00AD7FEC" w:rsidRDefault="00773C33" w:rsidP="00C10965">
            <w:pPr>
              <w:snapToGrid w:val="0"/>
              <w:jc w:val="center"/>
              <w:rPr>
                <w:highlight w:val="yellow"/>
              </w:rPr>
            </w:pPr>
          </w:p>
        </w:tc>
        <w:tc>
          <w:tcPr>
            <w:tcW w:w="1191" w:type="dxa"/>
          </w:tcPr>
          <w:p w:rsidR="00773C33" w:rsidRPr="00AD7FEC" w:rsidRDefault="00773C33" w:rsidP="00C10965">
            <w:pPr>
              <w:snapToGrid w:val="0"/>
              <w:jc w:val="center"/>
              <w:rPr>
                <w:highlight w:val="yellow"/>
              </w:rPr>
            </w:pPr>
          </w:p>
        </w:tc>
        <w:tc>
          <w:tcPr>
            <w:tcW w:w="1191" w:type="dxa"/>
          </w:tcPr>
          <w:p w:rsidR="00773C33" w:rsidRPr="00AD7FEC" w:rsidRDefault="00773C33" w:rsidP="00C10965">
            <w:pPr>
              <w:snapToGrid w:val="0"/>
              <w:jc w:val="center"/>
              <w:rPr>
                <w:highlight w:val="yellow"/>
              </w:rPr>
            </w:pPr>
          </w:p>
        </w:tc>
        <w:tc>
          <w:tcPr>
            <w:tcW w:w="1191" w:type="dxa"/>
          </w:tcPr>
          <w:p w:rsidR="00773C33" w:rsidRPr="00AD7FEC" w:rsidRDefault="00773C33" w:rsidP="00C10965">
            <w:pPr>
              <w:snapToGrid w:val="0"/>
              <w:jc w:val="center"/>
              <w:rPr>
                <w:highlight w:val="yellow"/>
              </w:rPr>
            </w:pPr>
          </w:p>
        </w:tc>
        <w:tc>
          <w:tcPr>
            <w:tcW w:w="1108" w:type="dxa"/>
          </w:tcPr>
          <w:p w:rsidR="00773C33" w:rsidRPr="00AD7FEC" w:rsidRDefault="00773C33" w:rsidP="00C10965">
            <w:pPr>
              <w:snapToGrid w:val="0"/>
              <w:jc w:val="center"/>
              <w:rPr>
                <w:highlight w:val="yellow"/>
              </w:rPr>
            </w:pPr>
          </w:p>
        </w:tc>
      </w:tr>
      <w:tr w:rsidR="00773C33" w:rsidTr="000E2677">
        <w:trPr>
          <w:trHeight w:val="559"/>
        </w:trPr>
        <w:tc>
          <w:tcPr>
            <w:tcW w:w="710" w:type="dxa"/>
          </w:tcPr>
          <w:p w:rsidR="00773C33" w:rsidRPr="00D021B4" w:rsidRDefault="00773C33" w:rsidP="004155F1">
            <w:pPr>
              <w:snapToGrid w:val="0"/>
              <w:spacing w:line="227" w:lineRule="exact"/>
            </w:pPr>
            <w:r>
              <w:t>17</w:t>
            </w:r>
          </w:p>
        </w:tc>
        <w:tc>
          <w:tcPr>
            <w:tcW w:w="3401" w:type="dxa"/>
          </w:tcPr>
          <w:p w:rsidR="00773C33" w:rsidRPr="000A7E84" w:rsidRDefault="00773C33" w:rsidP="0038624E">
            <w:r w:rsidRPr="000A7E84">
              <w:t>Снижение общего числа зарегистрированных преступлений    к предыдущему году, %</w:t>
            </w:r>
          </w:p>
        </w:tc>
        <w:tc>
          <w:tcPr>
            <w:tcW w:w="1332" w:type="dxa"/>
            <w:vAlign w:val="center"/>
          </w:tcPr>
          <w:p w:rsidR="00773C33" w:rsidRDefault="00773C33" w:rsidP="00C10965">
            <w:pPr>
              <w:snapToGrid w:val="0"/>
              <w:jc w:val="center"/>
            </w:pPr>
          </w:p>
          <w:p w:rsidR="00773C33" w:rsidRPr="00551980" w:rsidRDefault="00773C33" w:rsidP="00C10965">
            <w:pPr>
              <w:snapToGrid w:val="0"/>
              <w:jc w:val="center"/>
            </w:pPr>
            <w:r>
              <w:t>80</w:t>
            </w:r>
          </w:p>
          <w:p w:rsidR="00773C33" w:rsidRPr="00551980" w:rsidRDefault="00773C33" w:rsidP="00C10965">
            <w:pPr>
              <w:snapToGrid w:val="0"/>
              <w:jc w:val="center"/>
            </w:pPr>
          </w:p>
        </w:tc>
        <w:tc>
          <w:tcPr>
            <w:tcW w:w="1191" w:type="dxa"/>
            <w:vAlign w:val="center"/>
          </w:tcPr>
          <w:p w:rsidR="00773C33" w:rsidRDefault="00773C33" w:rsidP="00C10965">
            <w:pPr>
              <w:snapToGrid w:val="0"/>
              <w:jc w:val="center"/>
            </w:pPr>
          </w:p>
          <w:p w:rsidR="00773C33" w:rsidRPr="00551980" w:rsidRDefault="00773C33" w:rsidP="00C10965">
            <w:pPr>
              <w:snapToGrid w:val="0"/>
              <w:jc w:val="center"/>
            </w:pPr>
            <w:r>
              <w:t>100,9</w:t>
            </w:r>
          </w:p>
          <w:p w:rsidR="00773C33" w:rsidRPr="00551980" w:rsidRDefault="00773C33" w:rsidP="00C10965">
            <w:pPr>
              <w:snapToGrid w:val="0"/>
              <w:jc w:val="center"/>
            </w:pPr>
          </w:p>
        </w:tc>
        <w:tc>
          <w:tcPr>
            <w:tcW w:w="1191" w:type="dxa"/>
            <w:vAlign w:val="center"/>
          </w:tcPr>
          <w:p w:rsidR="00773C33" w:rsidRPr="00551980" w:rsidRDefault="00773C33" w:rsidP="00C10965">
            <w:pPr>
              <w:snapToGrid w:val="0"/>
              <w:jc w:val="center"/>
            </w:pPr>
            <w:r>
              <w:t>99,5</w:t>
            </w:r>
          </w:p>
        </w:tc>
        <w:tc>
          <w:tcPr>
            <w:tcW w:w="1191" w:type="dxa"/>
            <w:vAlign w:val="center"/>
          </w:tcPr>
          <w:p w:rsidR="00773C33" w:rsidRPr="00551980" w:rsidRDefault="00773C33" w:rsidP="00C10965">
            <w:pPr>
              <w:snapToGrid w:val="0"/>
              <w:jc w:val="center"/>
            </w:pPr>
            <w:r>
              <w:t>99,5</w:t>
            </w:r>
          </w:p>
        </w:tc>
        <w:tc>
          <w:tcPr>
            <w:tcW w:w="1108" w:type="dxa"/>
            <w:vAlign w:val="center"/>
          </w:tcPr>
          <w:p w:rsidR="00773C33" w:rsidRPr="00551980" w:rsidRDefault="00773C33" w:rsidP="00C10965">
            <w:pPr>
              <w:snapToGrid w:val="0"/>
              <w:jc w:val="center"/>
            </w:pPr>
            <w:r>
              <w:t>99,5</w:t>
            </w:r>
          </w:p>
        </w:tc>
      </w:tr>
      <w:tr w:rsidR="00773C33" w:rsidTr="000E2677">
        <w:tc>
          <w:tcPr>
            <w:tcW w:w="710" w:type="dxa"/>
          </w:tcPr>
          <w:p w:rsidR="00773C33" w:rsidRPr="00D021B4" w:rsidRDefault="00773C33" w:rsidP="00C10965">
            <w:pPr>
              <w:snapToGrid w:val="0"/>
              <w:spacing w:line="227" w:lineRule="exact"/>
              <w:jc w:val="center"/>
              <w:rPr>
                <w:b/>
              </w:rPr>
            </w:pPr>
          </w:p>
        </w:tc>
        <w:tc>
          <w:tcPr>
            <w:tcW w:w="3401" w:type="dxa"/>
          </w:tcPr>
          <w:p w:rsidR="00773C33" w:rsidRDefault="00773C33" w:rsidP="0038624E">
            <w:r w:rsidRPr="000A7E84">
              <w:t>Промышленно-инвестиционный потенциал</w:t>
            </w:r>
          </w:p>
        </w:tc>
        <w:tc>
          <w:tcPr>
            <w:tcW w:w="1332" w:type="dxa"/>
            <w:vAlign w:val="center"/>
          </w:tcPr>
          <w:p w:rsidR="00773C33" w:rsidRPr="00AD7FEC" w:rsidRDefault="00773C33" w:rsidP="00C10965">
            <w:pPr>
              <w:snapToGrid w:val="0"/>
              <w:jc w:val="center"/>
              <w:rPr>
                <w:highlight w:val="yellow"/>
              </w:rPr>
            </w:pPr>
          </w:p>
        </w:tc>
        <w:tc>
          <w:tcPr>
            <w:tcW w:w="1191" w:type="dxa"/>
            <w:vAlign w:val="center"/>
          </w:tcPr>
          <w:p w:rsidR="00773C33" w:rsidRPr="00AD7FEC" w:rsidRDefault="00773C33" w:rsidP="00C10965">
            <w:pPr>
              <w:snapToGrid w:val="0"/>
              <w:jc w:val="center"/>
              <w:rPr>
                <w:highlight w:val="yellow"/>
              </w:rPr>
            </w:pPr>
          </w:p>
        </w:tc>
        <w:tc>
          <w:tcPr>
            <w:tcW w:w="1191" w:type="dxa"/>
            <w:vAlign w:val="center"/>
          </w:tcPr>
          <w:p w:rsidR="00773C33" w:rsidRPr="00AD7FEC" w:rsidRDefault="00773C33" w:rsidP="00C10965">
            <w:pPr>
              <w:snapToGrid w:val="0"/>
              <w:jc w:val="center"/>
              <w:rPr>
                <w:highlight w:val="yellow"/>
              </w:rPr>
            </w:pPr>
          </w:p>
        </w:tc>
        <w:tc>
          <w:tcPr>
            <w:tcW w:w="1191" w:type="dxa"/>
            <w:vAlign w:val="center"/>
          </w:tcPr>
          <w:p w:rsidR="00773C33" w:rsidRPr="00AD7FEC" w:rsidRDefault="00773C33" w:rsidP="00C10965">
            <w:pPr>
              <w:snapToGrid w:val="0"/>
              <w:jc w:val="center"/>
              <w:rPr>
                <w:highlight w:val="yellow"/>
              </w:rPr>
            </w:pPr>
          </w:p>
        </w:tc>
        <w:tc>
          <w:tcPr>
            <w:tcW w:w="1108" w:type="dxa"/>
            <w:vAlign w:val="center"/>
          </w:tcPr>
          <w:p w:rsidR="00773C33" w:rsidRPr="00AD7FEC" w:rsidRDefault="00773C33" w:rsidP="00C10965">
            <w:pPr>
              <w:snapToGrid w:val="0"/>
              <w:jc w:val="center"/>
              <w:rPr>
                <w:highlight w:val="yellow"/>
              </w:rPr>
            </w:pPr>
          </w:p>
        </w:tc>
      </w:tr>
      <w:tr w:rsidR="00773C33" w:rsidTr="000E2677">
        <w:trPr>
          <w:trHeight w:val="311"/>
        </w:trPr>
        <w:tc>
          <w:tcPr>
            <w:tcW w:w="710" w:type="dxa"/>
          </w:tcPr>
          <w:p w:rsidR="00773C33" w:rsidRPr="00D021B4" w:rsidRDefault="00773C33" w:rsidP="00C10965">
            <w:pPr>
              <w:snapToGrid w:val="0"/>
              <w:spacing w:line="227" w:lineRule="exact"/>
            </w:pPr>
            <w:r>
              <w:t>18</w:t>
            </w:r>
          </w:p>
        </w:tc>
        <w:tc>
          <w:tcPr>
            <w:tcW w:w="3401" w:type="dxa"/>
          </w:tcPr>
          <w:p w:rsidR="00773C33" w:rsidRPr="00D021B4" w:rsidRDefault="00773C33" w:rsidP="00C10965">
            <w:pPr>
              <w:snapToGrid w:val="0"/>
              <w:spacing w:line="227" w:lineRule="exact"/>
            </w:pPr>
            <w:r w:rsidRPr="000E2677">
              <w:t xml:space="preserve">Объем отгруженных товаров собственного производства, выполненных работ и  услуг по виду экономической деятельности «Обрабатывающие производства», "Производство и распределение </w:t>
            </w:r>
            <w:r w:rsidRPr="000E2677">
              <w:lastRenderedPageBreak/>
              <w:t>электроэнергии, газа и воды" (без субъектов МП), млн. руб.</w:t>
            </w:r>
          </w:p>
        </w:tc>
        <w:tc>
          <w:tcPr>
            <w:tcW w:w="1332" w:type="dxa"/>
            <w:vAlign w:val="center"/>
          </w:tcPr>
          <w:p w:rsidR="00773C33" w:rsidRPr="00082E32" w:rsidRDefault="00773C33" w:rsidP="00C10965">
            <w:pPr>
              <w:snapToGrid w:val="0"/>
              <w:jc w:val="center"/>
            </w:pPr>
            <w:r w:rsidRPr="00082E32">
              <w:lastRenderedPageBreak/>
              <w:t>1140,6</w:t>
            </w:r>
          </w:p>
        </w:tc>
        <w:tc>
          <w:tcPr>
            <w:tcW w:w="1191" w:type="dxa"/>
            <w:vAlign w:val="center"/>
          </w:tcPr>
          <w:p w:rsidR="00773C33" w:rsidRPr="00082E32" w:rsidRDefault="00773C33" w:rsidP="00C10965">
            <w:pPr>
              <w:snapToGrid w:val="0"/>
              <w:jc w:val="center"/>
            </w:pPr>
            <w:r w:rsidRPr="00082E32">
              <w:t>1306,4</w:t>
            </w:r>
          </w:p>
        </w:tc>
        <w:tc>
          <w:tcPr>
            <w:tcW w:w="1191" w:type="dxa"/>
            <w:vAlign w:val="center"/>
          </w:tcPr>
          <w:p w:rsidR="00773C33" w:rsidRPr="00082E32" w:rsidRDefault="00773C33" w:rsidP="00C10965">
            <w:pPr>
              <w:snapToGrid w:val="0"/>
              <w:jc w:val="center"/>
            </w:pPr>
            <w:r w:rsidRPr="00082E32">
              <w:t>1489,3</w:t>
            </w:r>
          </w:p>
        </w:tc>
        <w:tc>
          <w:tcPr>
            <w:tcW w:w="1191" w:type="dxa"/>
            <w:vAlign w:val="center"/>
          </w:tcPr>
          <w:p w:rsidR="00773C33" w:rsidRPr="00082E32" w:rsidRDefault="00773C33" w:rsidP="00C10965">
            <w:pPr>
              <w:snapToGrid w:val="0"/>
              <w:jc w:val="center"/>
            </w:pPr>
            <w:r w:rsidRPr="00082E32">
              <w:t>1697,8</w:t>
            </w:r>
          </w:p>
        </w:tc>
        <w:tc>
          <w:tcPr>
            <w:tcW w:w="1108" w:type="dxa"/>
            <w:vAlign w:val="center"/>
          </w:tcPr>
          <w:p w:rsidR="00773C33" w:rsidRPr="00082E32" w:rsidRDefault="00773C33" w:rsidP="00C10965">
            <w:pPr>
              <w:snapToGrid w:val="0"/>
              <w:jc w:val="center"/>
            </w:pPr>
            <w:r w:rsidRPr="00082E32">
              <w:t>1935,5</w:t>
            </w:r>
          </w:p>
        </w:tc>
      </w:tr>
      <w:tr w:rsidR="00773C33" w:rsidTr="00CE448F">
        <w:trPr>
          <w:trHeight w:val="450"/>
        </w:trPr>
        <w:tc>
          <w:tcPr>
            <w:tcW w:w="710" w:type="dxa"/>
          </w:tcPr>
          <w:p w:rsidR="00773C33" w:rsidRDefault="00773C33" w:rsidP="00C10965">
            <w:pPr>
              <w:snapToGrid w:val="0"/>
              <w:spacing w:line="227" w:lineRule="exact"/>
            </w:pPr>
            <w:r>
              <w:lastRenderedPageBreak/>
              <w:t>19</w:t>
            </w:r>
          </w:p>
        </w:tc>
        <w:tc>
          <w:tcPr>
            <w:tcW w:w="3401" w:type="dxa"/>
          </w:tcPr>
          <w:p w:rsidR="00773C33" w:rsidRPr="005B0615" w:rsidRDefault="00773C33" w:rsidP="0038624E">
            <w:r w:rsidRPr="005B0615">
              <w:t>Инвестиции в основной капитал, млн. руб.</w:t>
            </w:r>
          </w:p>
        </w:tc>
        <w:tc>
          <w:tcPr>
            <w:tcW w:w="1332" w:type="dxa"/>
            <w:vAlign w:val="center"/>
          </w:tcPr>
          <w:p w:rsidR="00773C33" w:rsidRDefault="00773C33" w:rsidP="00C10965">
            <w:pPr>
              <w:snapToGrid w:val="0"/>
              <w:jc w:val="center"/>
            </w:pPr>
            <w:r>
              <w:t>667,9</w:t>
            </w:r>
          </w:p>
        </w:tc>
        <w:tc>
          <w:tcPr>
            <w:tcW w:w="1191" w:type="dxa"/>
            <w:vAlign w:val="center"/>
          </w:tcPr>
          <w:p w:rsidR="00773C33" w:rsidRDefault="00773C33" w:rsidP="00C10965">
            <w:pPr>
              <w:snapToGrid w:val="0"/>
              <w:jc w:val="center"/>
            </w:pPr>
            <w:r>
              <w:t>687,2</w:t>
            </w:r>
          </w:p>
        </w:tc>
        <w:tc>
          <w:tcPr>
            <w:tcW w:w="1191" w:type="dxa"/>
            <w:vAlign w:val="center"/>
          </w:tcPr>
          <w:p w:rsidR="00773C33" w:rsidRDefault="00773C33" w:rsidP="00C10965">
            <w:pPr>
              <w:snapToGrid w:val="0"/>
              <w:jc w:val="center"/>
            </w:pPr>
            <w:r>
              <w:t>690,0</w:t>
            </w:r>
          </w:p>
        </w:tc>
        <w:tc>
          <w:tcPr>
            <w:tcW w:w="1191" w:type="dxa"/>
            <w:vAlign w:val="center"/>
          </w:tcPr>
          <w:p w:rsidR="00773C33" w:rsidRDefault="00773C33" w:rsidP="00C10965">
            <w:pPr>
              <w:snapToGrid w:val="0"/>
              <w:jc w:val="center"/>
            </w:pPr>
            <w:r>
              <w:t>725,0</w:t>
            </w:r>
          </w:p>
        </w:tc>
        <w:tc>
          <w:tcPr>
            <w:tcW w:w="1108" w:type="dxa"/>
            <w:vAlign w:val="center"/>
          </w:tcPr>
          <w:p w:rsidR="00773C33" w:rsidRDefault="00773C33" w:rsidP="00C10965">
            <w:pPr>
              <w:snapToGrid w:val="0"/>
              <w:jc w:val="center"/>
            </w:pPr>
            <w:r>
              <w:t>745,0</w:t>
            </w:r>
          </w:p>
        </w:tc>
      </w:tr>
      <w:tr w:rsidR="00773C33" w:rsidTr="00CE448F">
        <w:tc>
          <w:tcPr>
            <w:tcW w:w="710" w:type="dxa"/>
          </w:tcPr>
          <w:p w:rsidR="00773C33" w:rsidRDefault="00773C33" w:rsidP="00C10965">
            <w:pPr>
              <w:snapToGrid w:val="0"/>
              <w:spacing w:line="227" w:lineRule="exact"/>
              <w:jc w:val="center"/>
              <w:rPr>
                <w:b/>
                <w:bCs/>
              </w:rPr>
            </w:pPr>
          </w:p>
        </w:tc>
        <w:tc>
          <w:tcPr>
            <w:tcW w:w="3401" w:type="dxa"/>
          </w:tcPr>
          <w:p w:rsidR="00773C33" w:rsidRPr="005B0615" w:rsidRDefault="00773C33" w:rsidP="0038624E">
            <w:r w:rsidRPr="005B0615">
              <w:t>Сельское хозяйство</w:t>
            </w:r>
          </w:p>
        </w:tc>
        <w:tc>
          <w:tcPr>
            <w:tcW w:w="1332" w:type="dxa"/>
          </w:tcPr>
          <w:p w:rsidR="00773C33" w:rsidRDefault="00773C33" w:rsidP="00C10965">
            <w:pPr>
              <w:snapToGrid w:val="0"/>
              <w:jc w:val="center"/>
            </w:pPr>
          </w:p>
        </w:tc>
        <w:tc>
          <w:tcPr>
            <w:tcW w:w="1191" w:type="dxa"/>
          </w:tcPr>
          <w:p w:rsidR="00773C33" w:rsidRDefault="00773C33" w:rsidP="00C10965">
            <w:pPr>
              <w:snapToGrid w:val="0"/>
              <w:jc w:val="center"/>
            </w:pPr>
          </w:p>
        </w:tc>
        <w:tc>
          <w:tcPr>
            <w:tcW w:w="1191" w:type="dxa"/>
          </w:tcPr>
          <w:p w:rsidR="00773C33" w:rsidRDefault="00773C33" w:rsidP="00C10965">
            <w:pPr>
              <w:snapToGrid w:val="0"/>
              <w:jc w:val="center"/>
            </w:pPr>
          </w:p>
        </w:tc>
        <w:tc>
          <w:tcPr>
            <w:tcW w:w="1191" w:type="dxa"/>
          </w:tcPr>
          <w:p w:rsidR="00773C33" w:rsidRDefault="00773C33" w:rsidP="00C10965">
            <w:pPr>
              <w:snapToGrid w:val="0"/>
              <w:jc w:val="center"/>
            </w:pPr>
          </w:p>
        </w:tc>
        <w:tc>
          <w:tcPr>
            <w:tcW w:w="1108" w:type="dxa"/>
          </w:tcPr>
          <w:p w:rsidR="00773C33" w:rsidRDefault="00773C33" w:rsidP="00C10965">
            <w:pPr>
              <w:snapToGrid w:val="0"/>
              <w:jc w:val="center"/>
            </w:pPr>
          </w:p>
        </w:tc>
      </w:tr>
      <w:tr w:rsidR="00773C33" w:rsidTr="00CE448F">
        <w:trPr>
          <w:trHeight w:val="1140"/>
        </w:trPr>
        <w:tc>
          <w:tcPr>
            <w:tcW w:w="710" w:type="dxa"/>
          </w:tcPr>
          <w:p w:rsidR="00773C33" w:rsidRPr="00D021B4" w:rsidRDefault="00773C33" w:rsidP="00154483">
            <w:pPr>
              <w:snapToGrid w:val="0"/>
              <w:spacing w:line="227" w:lineRule="exact"/>
              <w:rPr>
                <w:bCs/>
              </w:rPr>
            </w:pPr>
            <w:r>
              <w:rPr>
                <w:bCs/>
              </w:rPr>
              <w:t>20</w:t>
            </w:r>
          </w:p>
        </w:tc>
        <w:tc>
          <w:tcPr>
            <w:tcW w:w="3401" w:type="dxa"/>
          </w:tcPr>
          <w:p w:rsidR="00773C33" w:rsidRDefault="00773C33" w:rsidP="0038624E">
            <w:r w:rsidRPr="005B0615">
              <w:t>Оборот сельскохозяйственной продукции собственного производства, по ОКВЭД млн. руб.</w:t>
            </w:r>
          </w:p>
        </w:tc>
        <w:tc>
          <w:tcPr>
            <w:tcW w:w="1332" w:type="dxa"/>
            <w:vAlign w:val="center"/>
          </w:tcPr>
          <w:p w:rsidR="00773C33" w:rsidRPr="00154483" w:rsidRDefault="00773C33" w:rsidP="00C10965">
            <w:pPr>
              <w:snapToGrid w:val="0"/>
              <w:jc w:val="center"/>
            </w:pPr>
            <w:r w:rsidRPr="00154483">
              <w:t>5042,4</w:t>
            </w:r>
          </w:p>
        </w:tc>
        <w:tc>
          <w:tcPr>
            <w:tcW w:w="1191" w:type="dxa"/>
            <w:vAlign w:val="center"/>
          </w:tcPr>
          <w:p w:rsidR="00773C33" w:rsidRPr="00154483" w:rsidRDefault="00773C33" w:rsidP="00C10965">
            <w:pPr>
              <w:snapToGrid w:val="0"/>
              <w:jc w:val="center"/>
            </w:pPr>
            <w:r w:rsidRPr="00154483">
              <w:t>5652,3</w:t>
            </w:r>
          </w:p>
        </w:tc>
        <w:tc>
          <w:tcPr>
            <w:tcW w:w="1191" w:type="dxa"/>
            <w:vAlign w:val="center"/>
          </w:tcPr>
          <w:p w:rsidR="00773C33" w:rsidRPr="00154483" w:rsidRDefault="00773C33" w:rsidP="00C10965">
            <w:pPr>
              <w:snapToGrid w:val="0"/>
              <w:jc w:val="center"/>
            </w:pPr>
            <w:r w:rsidRPr="00154483">
              <w:t>6217,5</w:t>
            </w:r>
          </w:p>
        </w:tc>
        <w:tc>
          <w:tcPr>
            <w:tcW w:w="1191" w:type="dxa"/>
            <w:vAlign w:val="center"/>
          </w:tcPr>
          <w:p w:rsidR="00773C33" w:rsidRPr="00154483" w:rsidRDefault="00773C33" w:rsidP="00C10965">
            <w:pPr>
              <w:snapToGrid w:val="0"/>
              <w:jc w:val="center"/>
            </w:pPr>
            <w:r w:rsidRPr="00154483">
              <w:t>6652,8</w:t>
            </w:r>
          </w:p>
        </w:tc>
        <w:tc>
          <w:tcPr>
            <w:tcW w:w="1108" w:type="dxa"/>
            <w:vAlign w:val="center"/>
          </w:tcPr>
          <w:p w:rsidR="00773C33" w:rsidRPr="00154483" w:rsidRDefault="00773C33" w:rsidP="00C10965">
            <w:pPr>
              <w:snapToGrid w:val="0"/>
              <w:jc w:val="center"/>
            </w:pPr>
            <w:r w:rsidRPr="00154483">
              <w:t>6985,4</w:t>
            </w:r>
          </w:p>
        </w:tc>
      </w:tr>
      <w:tr w:rsidR="00773C33" w:rsidTr="00CE448F">
        <w:trPr>
          <w:trHeight w:val="500"/>
        </w:trPr>
        <w:tc>
          <w:tcPr>
            <w:tcW w:w="710" w:type="dxa"/>
          </w:tcPr>
          <w:p w:rsidR="00773C33" w:rsidRPr="00D021B4" w:rsidRDefault="00773C33" w:rsidP="00DB3C5B">
            <w:pPr>
              <w:snapToGrid w:val="0"/>
              <w:spacing w:line="227" w:lineRule="exact"/>
            </w:pPr>
            <w:r>
              <w:t>21</w:t>
            </w:r>
          </w:p>
        </w:tc>
        <w:tc>
          <w:tcPr>
            <w:tcW w:w="3401" w:type="dxa"/>
          </w:tcPr>
          <w:p w:rsidR="00773C33" w:rsidRPr="00854169" w:rsidRDefault="00773C33" w:rsidP="0038624E">
            <w:r w:rsidRPr="00854169">
              <w:t>Поголовье крупного рогатого скота  всего, голов,</w:t>
            </w:r>
          </w:p>
        </w:tc>
        <w:tc>
          <w:tcPr>
            <w:tcW w:w="1332" w:type="dxa"/>
            <w:vAlign w:val="center"/>
          </w:tcPr>
          <w:p w:rsidR="00773C33" w:rsidRPr="00B33BCD" w:rsidRDefault="00773C33" w:rsidP="00C10965">
            <w:pPr>
              <w:jc w:val="center"/>
            </w:pPr>
            <w:r w:rsidRPr="00B33BCD">
              <w:t>7790</w:t>
            </w:r>
          </w:p>
        </w:tc>
        <w:tc>
          <w:tcPr>
            <w:tcW w:w="1191" w:type="dxa"/>
            <w:vAlign w:val="center"/>
          </w:tcPr>
          <w:p w:rsidR="00773C33" w:rsidRPr="00B33BCD" w:rsidRDefault="00773C33" w:rsidP="00C10965">
            <w:pPr>
              <w:jc w:val="center"/>
            </w:pPr>
            <w:r w:rsidRPr="00B33BCD">
              <w:t>7697</w:t>
            </w:r>
          </w:p>
        </w:tc>
        <w:tc>
          <w:tcPr>
            <w:tcW w:w="1191" w:type="dxa"/>
            <w:vAlign w:val="center"/>
          </w:tcPr>
          <w:p w:rsidR="00773C33" w:rsidRPr="00280423" w:rsidRDefault="00773C33" w:rsidP="00C10965">
            <w:pPr>
              <w:jc w:val="center"/>
            </w:pPr>
            <w:r w:rsidRPr="00280423">
              <w:t>7889</w:t>
            </w:r>
          </w:p>
        </w:tc>
        <w:tc>
          <w:tcPr>
            <w:tcW w:w="1191" w:type="dxa"/>
            <w:vAlign w:val="center"/>
          </w:tcPr>
          <w:p w:rsidR="00773C33" w:rsidRPr="00280423" w:rsidRDefault="00773C33" w:rsidP="00C10965">
            <w:pPr>
              <w:jc w:val="center"/>
            </w:pPr>
            <w:r w:rsidRPr="00280423">
              <w:t>8089</w:t>
            </w:r>
          </w:p>
        </w:tc>
        <w:tc>
          <w:tcPr>
            <w:tcW w:w="1108" w:type="dxa"/>
            <w:vAlign w:val="center"/>
          </w:tcPr>
          <w:p w:rsidR="00773C33" w:rsidRPr="00280423" w:rsidRDefault="00773C33" w:rsidP="00C10965">
            <w:pPr>
              <w:jc w:val="center"/>
            </w:pPr>
            <w:r w:rsidRPr="00280423">
              <w:t>8301</w:t>
            </w:r>
          </w:p>
        </w:tc>
      </w:tr>
      <w:tr w:rsidR="00773C33" w:rsidTr="00CE448F">
        <w:trPr>
          <w:trHeight w:val="337"/>
        </w:trPr>
        <w:tc>
          <w:tcPr>
            <w:tcW w:w="710" w:type="dxa"/>
          </w:tcPr>
          <w:p w:rsidR="00773C33" w:rsidRPr="00D021B4" w:rsidRDefault="00773C33" w:rsidP="00DB3C5B">
            <w:pPr>
              <w:snapToGrid w:val="0"/>
              <w:spacing w:line="227" w:lineRule="exact"/>
            </w:pPr>
            <w:r>
              <w:t>22</w:t>
            </w:r>
          </w:p>
        </w:tc>
        <w:tc>
          <w:tcPr>
            <w:tcW w:w="3401" w:type="dxa"/>
          </w:tcPr>
          <w:p w:rsidR="00773C33" w:rsidRPr="00854169" w:rsidRDefault="00773C33" w:rsidP="0038624E">
            <w:r w:rsidRPr="00854169">
              <w:t>- в т. ч. коров, голов</w:t>
            </w:r>
          </w:p>
        </w:tc>
        <w:tc>
          <w:tcPr>
            <w:tcW w:w="1332" w:type="dxa"/>
            <w:vAlign w:val="center"/>
          </w:tcPr>
          <w:p w:rsidR="00773C33" w:rsidRPr="00B33BCD" w:rsidRDefault="00773C33" w:rsidP="00C10965">
            <w:pPr>
              <w:jc w:val="center"/>
            </w:pPr>
            <w:r w:rsidRPr="00B33BCD">
              <w:t>3798</w:t>
            </w:r>
          </w:p>
        </w:tc>
        <w:tc>
          <w:tcPr>
            <w:tcW w:w="1191" w:type="dxa"/>
            <w:vAlign w:val="center"/>
          </w:tcPr>
          <w:p w:rsidR="00773C33" w:rsidRPr="00B33BCD" w:rsidRDefault="00773C33" w:rsidP="00C10965">
            <w:pPr>
              <w:jc w:val="center"/>
            </w:pPr>
            <w:r w:rsidRPr="00B33BCD">
              <w:t>3830</w:t>
            </w:r>
          </w:p>
        </w:tc>
        <w:tc>
          <w:tcPr>
            <w:tcW w:w="1191" w:type="dxa"/>
            <w:vAlign w:val="center"/>
          </w:tcPr>
          <w:p w:rsidR="00773C33" w:rsidRPr="00280423" w:rsidRDefault="00773C33" w:rsidP="00C10965">
            <w:pPr>
              <w:jc w:val="center"/>
            </w:pPr>
            <w:r w:rsidRPr="00280423">
              <w:t>4022</w:t>
            </w:r>
          </w:p>
        </w:tc>
        <w:tc>
          <w:tcPr>
            <w:tcW w:w="1191" w:type="dxa"/>
            <w:vAlign w:val="center"/>
          </w:tcPr>
          <w:p w:rsidR="00773C33" w:rsidRPr="00280423" w:rsidRDefault="00773C33" w:rsidP="00C10965">
            <w:pPr>
              <w:jc w:val="center"/>
            </w:pPr>
            <w:r w:rsidRPr="00280423">
              <w:t>4222</w:t>
            </w:r>
          </w:p>
        </w:tc>
        <w:tc>
          <w:tcPr>
            <w:tcW w:w="1108" w:type="dxa"/>
            <w:vAlign w:val="center"/>
          </w:tcPr>
          <w:p w:rsidR="00773C33" w:rsidRPr="00280423" w:rsidRDefault="00773C33" w:rsidP="00C10965">
            <w:pPr>
              <w:jc w:val="center"/>
            </w:pPr>
            <w:r w:rsidRPr="00280423">
              <w:t>4434</w:t>
            </w:r>
          </w:p>
        </w:tc>
      </w:tr>
      <w:tr w:rsidR="00773C33" w:rsidTr="00CE448F">
        <w:trPr>
          <w:trHeight w:val="337"/>
        </w:trPr>
        <w:tc>
          <w:tcPr>
            <w:tcW w:w="710" w:type="dxa"/>
          </w:tcPr>
          <w:p w:rsidR="00773C33" w:rsidRPr="00DB3C5B" w:rsidRDefault="00773C33" w:rsidP="00DB3C5B">
            <w:pPr>
              <w:snapToGrid w:val="0"/>
              <w:spacing w:line="227" w:lineRule="exact"/>
            </w:pPr>
            <w:r>
              <w:t>23</w:t>
            </w:r>
          </w:p>
        </w:tc>
        <w:tc>
          <w:tcPr>
            <w:tcW w:w="3401" w:type="dxa"/>
          </w:tcPr>
          <w:p w:rsidR="00773C33" w:rsidRPr="00854169" w:rsidRDefault="00773C33" w:rsidP="0038624E">
            <w:r w:rsidRPr="00854169">
              <w:t>Наличие свиней (по всем с/х организациям), голов</w:t>
            </w:r>
          </w:p>
        </w:tc>
        <w:tc>
          <w:tcPr>
            <w:tcW w:w="1332" w:type="dxa"/>
            <w:vAlign w:val="center"/>
          </w:tcPr>
          <w:p w:rsidR="00773C33" w:rsidRPr="00B33BCD" w:rsidRDefault="00773C33" w:rsidP="00C10965">
            <w:pPr>
              <w:jc w:val="center"/>
            </w:pPr>
            <w:r w:rsidRPr="00B33BCD">
              <w:t>39246</w:t>
            </w:r>
          </w:p>
        </w:tc>
        <w:tc>
          <w:tcPr>
            <w:tcW w:w="1191" w:type="dxa"/>
            <w:vAlign w:val="center"/>
          </w:tcPr>
          <w:p w:rsidR="00773C33" w:rsidRPr="00B33BCD" w:rsidRDefault="00773C33" w:rsidP="00C10965">
            <w:pPr>
              <w:jc w:val="center"/>
            </w:pPr>
            <w:r w:rsidRPr="00B33BCD">
              <w:t>40913</w:t>
            </w:r>
          </w:p>
        </w:tc>
        <w:tc>
          <w:tcPr>
            <w:tcW w:w="1191" w:type="dxa"/>
            <w:vAlign w:val="center"/>
          </w:tcPr>
          <w:p w:rsidR="00773C33" w:rsidRPr="00280423" w:rsidRDefault="00773C33" w:rsidP="00E14D19">
            <w:pPr>
              <w:jc w:val="center"/>
            </w:pPr>
            <w:r w:rsidRPr="00280423">
              <w:t>41213</w:t>
            </w:r>
          </w:p>
        </w:tc>
        <w:tc>
          <w:tcPr>
            <w:tcW w:w="1191" w:type="dxa"/>
            <w:vAlign w:val="center"/>
          </w:tcPr>
          <w:p w:rsidR="00773C33" w:rsidRPr="00280423" w:rsidRDefault="00773C33" w:rsidP="00C10965">
            <w:pPr>
              <w:jc w:val="center"/>
            </w:pPr>
            <w:r w:rsidRPr="00280423">
              <w:t>41500</w:t>
            </w:r>
          </w:p>
        </w:tc>
        <w:tc>
          <w:tcPr>
            <w:tcW w:w="1108" w:type="dxa"/>
            <w:vAlign w:val="center"/>
          </w:tcPr>
          <w:p w:rsidR="00773C33" w:rsidRPr="00280423" w:rsidRDefault="00773C33" w:rsidP="00C10965">
            <w:pPr>
              <w:jc w:val="center"/>
            </w:pPr>
            <w:r w:rsidRPr="00280423">
              <w:t>41800</w:t>
            </w:r>
          </w:p>
        </w:tc>
      </w:tr>
      <w:tr w:rsidR="00773C33" w:rsidTr="00CE448F">
        <w:tc>
          <w:tcPr>
            <w:tcW w:w="710" w:type="dxa"/>
          </w:tcPr>
          <w:p w:rsidR="00773C33" w:rsidRPr="00D021B4" w:rsidRDefault="00773C33" w:rsidP="00C10965">
            <w:pPr>
              <w:snapToGrid w:val="0"/>
              <w:spacing w:line="227" w:lineRule="exact"/>
            </w:pPr>
            <w:r>
              <w:t>24</w:t>
            </w:r>
          </w:p>
        </w:tc>
        <w:tc>
          <w:tcPr>
            <w:tcW w:w="3401" w:type="dxa"/>
          </w:tcPr>
          <w:p w:rsidR="00773C33" w:rsidRPr="00854169" w:rsidRDefault="00773C33" w:rsidP="0038624E">
            <w:r w:rsidRPr="00854169">
              <w:t>Средние надои на  корову в год,  кг</w:t>
            </w:r>
          </w:p>
        </w:tc>
        <w:tc>
          <w:tcPr>
            <w:tcW w:w="1332" w:type="dxa"/>
            <w:vAlign w:val="center"/>
          </w:tcPr>
          <w:p w:rsidR="00773C33" w:rsidRPr="00B33BCD" w:rsidRDefault="00773C33" w:rsidP="00C10965">
            <w:pPr>
              <w:snapToGrid w:val="0"/>
              <w:jc w:val="center"/>
            </w:pPr>
            <w:r>
              <w:t>4430</w:t>
            </w:r>
          </w:p>
        </w:tc>
        <w:tc>
          <w:tcPr>
            <w:tcW w:w="1191" w:type="dxa"/>
            <w:vAlign w:val="center"/>
          </w:tcPr>
          <w:p w:rsidR="00773C33" w:rsidRPr="00B33BCD" w:rsidRDefault="00773C33" w:rsidP="00C10965">
            <w:pPr>
              <w:snapToGrid w:val="0"/>
              <w:jc w:val="center"/>
            </w:pPr>
            <w:r>
              <w:t>4769</w:t>
            </w:r>
          </w:p>
        </w:tc>
        <w:tc>
          <w:tcPr>
            <w:tcW w:w="1191" w:type="dxa"/>
            <w:vAlign w:val="center"/>
          </w:tcPr>
          <w:p w:rsidR="00773C33" w:rsidRPr="00E34B71" w:rsidRDefault="00773C33" w:rsidP="00C10965">
            <w:pPr>
              <w:snapToGrid w:val="0"/>
              <w:spacing w:line="227" w:lineRule="exact"/>
              <w:jc w:val="center"/>
            </w:pPr>
            <w:r w:rsidRPr="00E34B71">
              <w:t>5007</w:t>
            </w:r>
          </w:p>
        </w:tc>
        <w:tc>
          <w:tcPr>
            <w:tcW w:w="1191" w:type="dxa"/>
            <w:vAlign w:val="center"/>
          </w:tcPr>
          <w:p w:rsidR="00773C33" w:rsidRPr="00E34B71" w:rsidRDefault="00773C33" w:rsidP="00C10965">
            <w:pPr>
              <w:snapToGrid w:val="0"/>
              <w:spacing w:line="227" w:lineRule="exact"/>
              <w:jc w:val="center"/>
            </w:pPr>
            <w:r w:rsidRPr="00E34B71">
              <w:t>5258</w:t>
            </w:r>
          </w:p>
        </w:tc>
        <w:tc>
          <w:tcPr>
            <w:tcW w:w="1108" w:type="dxa"/>
            <w:vAlign w:val="center"/>
          </w:tcPr>
          <w:p w:rsidR="00773C33" w:rsidRPr="00E34B71" w:rsidRDefault="00773C33" w:rsidP="00C10965">
            <w:pPr>
              <w:snapToGrid w:val="0"/>
              <w:spacing w:line="227" w:lineRule="exact"/>
              <w:jc w:val="center"/>
            </w:pPr>
            <w:r w:rsidRPr="00E34B71">
              <w:t>5521</w:t>
            </w:r>
          </w:p>
        </w:tc>
      </w:tr>
      <w:tr w:rsidR="00773C33" w:rsidRPr="006559B1" w:rsidTr="00CE448F">
        <w:tc>
          <w:tcPr>
            <w:tcW w:w="710" w:type="dxa"/>
          </w:tcPr>
          <w:p w:rsidR="00773C33" w:rsidRPr="00D021B4" w:rsidRDefault="00773C33" w:rsidP="00C10965">
            <w:pPr>
              <w:snapToGrid w:val="0"/>
              <w:spacing w:line="227" w:lineRule="exact"/>
            </w:pPr>
            <w:r>
              <w:t>25</w:t>
            </w:r>
          </w:p>
        </w:tc>
        <w:tc>
          <w:tcPr>
            <w:tcW w:w="3401" w:type="dxa"/>
          </w:tcPr>
          <w:p w:rsidR="00773C33" w:rsidRDefault="00773C33" w:rsidP="0038624E">
            <w:r w:rsidRPr="00854169">
              <w:t>Произведено яиц куриных (по всем с/х организациям), млн. шт.</w:t>
            </w:r>
          </w:p>
        </w:tc>
        <w:tc>
          <w:tcPr>
            <w:tcW w:w="1332" w:type="dxa"/>
          </w:tcPr>
          <w:p w:rsidR="00773C33" w:rsidRPr="00B33BCD" w:rsidRDefault="00773C33" w:rsidP="00C10965">
            <w:pPr>
              <w:snapToGrid w:val="0"/>
              <w:jc w:val="center"/>
            </w:pPr>
            <w:r w:rsidRPr="00B33BCD">
              <w:t>650,99</w:t>
            </w:r>
          </w:p>
        </w:tc>
        <w:tc>
          <w:tcPr>
            <w:tcW w:w="1191" w:type="dxa"/>
          </w:tcPr>
          <w:p w:rsidR="00773C33" w:rsidRPr="00B33BCD" w:rsidRDefault="00773C33" w:rsidP="00C10965">
            <w:pPr>
              <w:snapToGrid w:val="0"/>
              <w:jc w:val="center"/>
            </w:pPr>
            <w:r w:rsidRPr="00B33BCD">
              <w:t>723,0</w:t>
            </w:r>
          </w:p>
        </w:tc>
        <w:tc>
          <w:tcPr>
            <w:tcW w:w="1191" w:type="dxa"/>
          </w:tcPr>
          <w:p w:rsidR="00773C33" w:rsidRPr="006559B1" w:rsidRDefault="00773C33" w:rsidP="00C10965">
            <w:pPr>
              <w:snapToGrid w:val="0"/>
              <w:spacing w:line="227" w:lineRule="exact"/>
              <w:jc w:val="center"/>
            </w:pPr>
            <w:r w:rsidRPr="006559B1">
              <w:t>780,84</w:t>
            </w:r>
          </w:p>
        </w:tc>
        <w:tc>
          <w:tcPr>
            <w:tcW w:w="1191" w:type="dxa"/>
          </w:tcPr>
          <w:p w:rsidR="00773C33" w:rsidRPr="006559B1" w:rsidRDefault="00773C33" w:rsidP="00C10965">
            <w:pPr>
              <w:snapToGrid w:val="0"/>
              <w:spacing w:line="227" w:lineRule="exact"/>
              <w:jc w:val="center"/>
            </w:pPr>
            <w:r w:rsidRPr="006559B1">
              <w:t>820,0</w:t>
            </w:r>
          </w:p>
        </w:tc>
        <w:tc>
          <w:tcPr>
            <w:tcW w:w="1108" w:type="dxa"/>
          </w:tcPr>
          <w:p w:rsidR="00773C33" w:rsidRPr="006559B1" w:rsidRDefault="00773C33" w:rsidP="00C10965">
            <w:pPr>
              <w:snapToGrid w:val="0"/>
              <w:spacing w:line="227" w:lineRule="exact"/>
              <w:jc w:val="center"/>
            </w:pPr>
            <w:r w:rsidRPr="006559B1">
              <w:t>860,0</w:t>
            </w:r>
          </w:p>
        </w:tc>
      </w:tr>
      <w:tr w:rsidR="00773C33" w:rsidTr="00CE448F">
        <w:tc>
          <w:tcPr>
            <w:tcW w:w="710" w:type="dxa"/>
          </w:tcPr>
          <w:p w:rsidR="00773C33" w:rsidRDefault="00773C33" w:rsidP="00C10965">
            <w:pPr>
              <w:snapToGrid w:val="0"/>
              <w:spacing w:line="227" w:lineRule="exact"/>
              <w:jc w:val="center"/>
              <w:rPr>
                <w:b/>
              </w:rPr>
            </w:pPr>
          </w:p>
        </w:tc>
        <w:tc>
          <w:tcPr>
            <w:tcW w:w="3401" w:type="dxa"/>
          </w:tcPr>
          <w:p w:rsidR="00773C33" w:rsidRPr="00D92EE8" w:rsidRDefault="00773C33" w:rsidP="0038624E">
            <w:r w:rsidRPr="00D92EE8">
              <w:t>Транспорт</w:t>
            </w:r>
          </w:p>
        </w:tc>
        <w:tc>
          <w:tcPr>
            <w:tcW w:w="1332"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08" w:type="dxa"/>
          </w:tcPr>
          <w:p w:rsidR="00773C33" w:rsidRDefault="00773C33" w:rsidP="00C10965">
            <w:pPr>
              <w:snapToGrid w:val="0"/>
              <w:spacing w:line="227" w:lineRule="exact"/>
              <w:jc w:val="center"/>
            </w:pPr>
          </w:p>
        </w:tc>
      </w:tr>
      <w:tr w:rsidR="00773C33" w:rsidTr="00CE448F">
        <w:tc>
          <w:tcPr>
            <w:tcW w:w="710" w:type="dxa"/>
          </w:tcPr>
          <w:p w:rsidR="00773C33" w:rsidRPr="00F659B1" w:rsidRDefault="00773C33" w:rsidP="004267DA">
            <w:pPr>
              <w:snapToGrid w:val="0"/>
              <w:spacing w:line="227" w:lineRule="exact"/>
              <w:rPr>
                <w:rFonts w:ascii="Times New Roman CYR" w:hAnsi="Times New Roman CYR" w:cs="Times New Roman CYR"/>
              </w:rPr>
            </w:pPr>
            <w:r>
              <w:rPr>
                <w:rFonts w:ascii="Times New Roman CYR" w:hAnsi="Times New Roman CYR" w:cs="Times New Roman CYR"/>
              </w:rPr>
              <w:t>26</w:t>
            </w:r>
          </w:p>
        </w:tc>
        <w:tc>
          <w:tcPr>
            <w:tcW w:w="3401" w:type="dxa"/>
          </w:tcPr>
          <w:p w:rsidR="00773C33" w:rsidRPr="00D92EE8" w:rsidRDefault="00773C33" w:rsidP="0038624E">
            <w:r w:rsidRPr="00D92EE8">
              <w:t>Доля автомобильных дорог общего пользования местного значения, не отвечающих нормативным требованиям,%</w:t>
            </w:r>
          </w:p>
        </w:tc>
        <w:tc>
          <w:tcPr>
            <w:tcW w:w="1332" w:type="dxa"/>
          </w:tcPr>
          <w:p w:rsidR="00773C33" w:rsidRPr="006559B1" w:rsidRDefault="00773C33" w:rsidP="00C10965">
            <w:pPr>
              <w:snapToGrid w:val="0"/>
              <w:spacing w:line="227" w:lineRule="exact"/>
              <w:jc w:val="center"/>
            </w:pPr>
            <w:r w:rsidRPr="006559B1">
              <w:t>90,27</w:t>
            </w:r>
          </w:p>
        </w:tc>
        <w:tc>
          <w:tcPr>
            <w:tcW w:w="1191" w:type="dxa"/>
          </w:tcPr>
          <w:p w:rsidR="00773C33" w:rsidRPr="006559B1" w:rsidRDefault="00773C33" w:rsidP="00C10965">
            <w:pPr>
              <w:snapToGrid w:val="0"/>
              <w:spacing w:line="227" w:lineRule="exact"/>
              <w:jc w:val="center"/>
            </w:pPr>
            <w:r w:rsidRPr="006559B1">
              <w:t>89,05</w:t>
            </w:r>
          </w:p>
        </w:tc>
        <w:tc>
          <w:tcPr>
            <w:tcW w:w="1191" w:type="dxa"/>
          </w:tcPr>
          <w:p w:rsidR="00773C33" w:rsidRPr="006559B1" w:rsidRDefault="00773C33" w:rsidP="00C10965">
            <w:pPr>
              <w:snapToGrid w:val="0"/>
              <w:spacing w:line="227" w:lineRule="exact"/>
              <w:jc w:val="center"/>
            </w:pPr>
            <w:r w:rsidRPr="006559B1">
              <w:t>87,61</w:t>
            </w:r>
          </w:p>
        </w:tc>
        <w:tc>
          <w:tcPr>
            <w:tcW w:w="1191" w:type="dxa"/>
          </w:tcPr>
          <w:p w:rsidR="00773C33" w:rsidRPr="006559B1" w:rsidRDefault="00773C33" w:rsidP="00C10965">
            <w:pPr>
              <w:snapToGrid w:val="0"/>
              <w:spacing w:line="227" w:lineRule="exact"/>
              <w:jc w:val="center"/>
            </w:pPr>
            <w:r w:rsidRPr="006559B1">
              <w:t>86,06</w:t>
            </w:r>
          </w:p>
        </w:tc>
        <w:tc>
          <w:tcPr>
            <w:tcW w:w="1108" w:type="dxa"/>
          </w:tcPr>
          <w:p w:rsidR="00773C33" w:rsidRPr="006559B1" w:rsidRDefault="00773C33" w:rsidP="00C10965">
            <w:pPr>
              <w:snapToGrid w:val="0"/>
              <w:spacing w:line="227" w:lineRule="exact"/>
              <w:jc w:val="center"/>
            </w:pPr>
            <w:r w:rsidRPr="006559B1">
              <w:t>84,66</w:t>
            </w:r>
          </w:p>
          <w:p w:rsidR="00773C33" w:rsidRPr="006559B1" w:rsidRDefault="00773C33" w:rsidP="006559B1"/>
        </w:tc>
      </w:tr>
      <w:tr w:rsidR="00773C33" w:rsidTr="00CE448F">
        <w:tc>
          <w:tcPr>
            <w:tcW w:w="710" w:type="dxa"/>
          </w:tcPr>
          <w:p w:rsidR="00773C33" w:rsidRDefault="00773C33" w:rsidP="00C10965">
            <w:pPr>
              <w:snapToGrid w:val="0"/>
              <w:spacing w:line="227" w:lineRule="exact"/>
              <w:jc w:val="center"/>
              <w:rPr>
                <w:b/>
              </w:rPr>
            </w:pPr>
          </w:p>
        </w:tc>
        <w:tc>
          <w:tcPr>
            <w:tcW w:w="3401" w:type="dxa"/>
          </w:tcPr>
          <w:p w:rsidR="00773C33" w:rsidRDefault="00773C33" w:rsidP="0038624E">
            <w:r w:rsidRPr="00D92EE8">
              <w:t>ЖКХ и строительство</w:t>
            </w:r>
          </w:p>
        </w:tc>
        <w:tc>
          <w:tcPr>
            <w:tcW w:w="1332"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08" w:type="dxa"/>
          </w:tcPr>
          <w:p w:rsidR="00773C33" w:rsidRDefault="00773C33" w:rsidP="00C10965">
            <w:pPr>
              <w:snapToGrid w:val="0"/>
              <w:spacing w:line="227" w:lineRule="exact"/>
              <w:jc w:val="center"/>
            </w:pPr>
          </w:p>
        </w:tc>
      </w:tr>
      <w:tr w:rsidR="00773C33" w:rsidTr="00CE448F">
        <w:trPr>
          <w:trHeight w:val="452"/>
        </w:trPr>
        <w:tc>
          <w:tcPr>
            <w:tcW w:w="710" w:type="dxa"/>
          </w:tcPr>
          <w:p w:rsidR="00773C33" w:rsidRDefault="00773C33" w:rsidP="00C10965">
            <w:pPr>
              <w:snapToGrid w:val="0"/>
              <w:spacing w:line="227" w:lineRule="exact"/>
            </w:pPr>
            <w:r>
              <w:t>27</w:t>
            </w:r>
          </w:p>
        </w:tc>
        <w:tc>
          <w:tcPr>
            <w:tcW w:w="3401" w:type="dxa"/>
          </w:tcPr>
          <w:p w:rsidR="00773C33" w:rsidRDefault="00773C33" w:rsidP="00C10965">
            <w:pPr>
              <w:snapToGrid w:val="0"/>
              <w:spacing w:line="227" w:lineRule="exact"/>
            </w:pPr>
            <w:r w:rsidRPr="00CE448F">
              <w:t>Жилищный фонд на конец года, всего, тыс.кв.м</w:t>
            </w:r>
          </w:p>
        </w:tc>
        <w:tc>
          <w:tcPr>
            <w:tcW w:w="1332" w:type="dxa"/>
          </w:tcPr>
          <w:p w:rsidR="00773C33" w:rsidRPr="006559B1" w:rsidRDefault="00773C33" w:rsidP="00C10965">
            <w:pPr>
              <w:pStyle w:val="af6"/>
              <w:snapToGrid w:val="0"/>
              <w:jc w:val="center"/>
              <w:rPr>
                <w:rFonts w:ascii="Times New Roman" w:hAnsi="Times New Roman" w:cs="Times New Roman"/>
              </w:rPr>
            </w:pPr>
            <w:r w:rsidRPr="006559B1">
              <w:rPr>
                <w:rFonts w:ascii="Times New Roman" w:hAnsi="Times New Roman" w:cs="Times New Roman"/>
              </w:rPr>
              <w:t>851,8</w:t>
            </w:r>
          </w:p>
        </w:tc>
        <w:tc>
          <w:tcPr>
            <w:tcW w:w="1191" w:type="dxa"/>
          </w:tcPr>
          <w:p w:rsidR="00773C33" w:rsidRPr="006559B1" w:rsidRDefault="00773C33" w:rsidP="00C10965">
            <w:pPr>
              <w:pStyle w:val="af6"/>
              <w:snapToGrid w:val="0"/>
              <w:jc w:val="center"/>
              <w:rPr>
                <w:rFonts w:ascii="Times New Roman" w:hAnsi="Times New Roman" w:cs="Times New Roman"/>
              </w:rPr>
            </w:pPr>
            <w:r w:rsidRPr="006559B1">
              <w:rPr>
                <w:rFonts w:ascii="Times New Roman" w:hAnsi="Times New Roman" w:cs="Times New Roman"/>
              </w:rPr>
              <w:t>861,9</w:t>
            </w:r>
          </w:p>
        </w:tc>
        <w:tc>
          <w:tcPr>
            <w:tcW w:w="1191" w:type="dxa"/>
          </w:tcPr>
          <w:p w:rsidR="00773C33" w:rsidRPr="006559B1" w:rsidRDefault="00773C33" w:rsidP="00C10965">
            <w:pPr>
              <w:pStyle w:val="af6"/>
              <w:snapToGrid w:val="0"/>
              <w:jc w:val="center"/>
              <w:rPr>
                <w:rFonts w:ascii="Times New Roman" w:hAnsi="Times New Roman" w:cs="Times New Roman"/>
              </w:rPr>
            </w:pPr>
            <w:r w:rsidRPr="006559B1">
              <w:rPr>
                <w:rFonts w:ascii="Times New Roman" w:hAnsi="Times New Roman" w:cs="Times New Roman"/>
              </w:rPr>
              <w:t>878,2</w:t>
            </w:r>
          </w:p>
        </w:tc>
        <w:tc>
          <w:tcPr>
            <w:tcW w:w="1191" w:type="dxa"/>
          </w:tcPr>
          <w:p w:rsidR="00773C33" w:rsidRPr="006559B1" w:rsidRDefault="00773C33" w:rsidP="00C10965">
            <w:pPr>
              <w:snapToGrid w:val="0"/>
              <w:spacing w:line="227" w:lineRule="exact"/>
              <w:jc w:val="center"/>
            </w:pPr>
            <w:r w:rsidRPr="006559B1">
              <w:t>895,0</w:t>
            </w:r>
          </w:p>
        </w:tc>
        <w:tc>
          <w:tcPr>
            <w:tcW w:w="1108" w:type="dxa"/>
          </w:tcPr>
          <w:p w:rsidR="00773C33" w:rsidRPr="006559B1" w:rsidRDefault="00773C33" w:rsidP="00C10965">
            <w:pPr>
              <w:snapToGrid w:val="0"/>
              <w:spacing w:line="227" w:lineRule="exact"/>
              <w:jc w:val="center"/>
            </w:pPr>
            <w:r w:rsidRPr="006559B1">
              <w:t>913,0</w:t>
            </w:r>
          </w:p>
        </w:tc>
      </w:tr>
      <w:tr w:rsidR="00773C33" w:rsidTr="00CE448F">
        <w:trPr>
          <w:trHeight w:val="301"/>
        </w:trPr>
        <w:tc>
          <w:tcPr>
            <w:tcW w:w="710" w:type="dxa"/>
          </w:tcPr>
          <w:p w:rsidR="00773C33" w:rsidRDefault="00773C33" w:rsidP="00C10965">
            <w:pPr>
              <w:snapToGrid w:val="0"/>
              <w:spacing w:line="227" w:lineRule="exact"/>
            </w:pPr>
            <w:r>
              <w:t>28</w:t>
            </w:r>
          </w:p>
        </w:tc>
        <w:tc>
          <w:tcPr>
            <w:tcW w:w="3401" w:type="dxa"/>
          </w:tcPr>
          <w:p w:rsidR="00773C33" w:rsidRDefault="00773C33" w:rsidP="00CE448F">
            <w:pPr>
              <w:snapToGrid w:val="0"/>
              <w:spacing w:line="227" w:lineRule="exact"/>
            </w:pPr>
            <w:r w:rsidRPr="00CE448F">
              <w:t>Ввод в эксплуатацию жилых домов, тыс. м</w:t>
            </w:r>
            <w:r>
              <w:t>2</w:t>
            </w:r>
          </w:p>
        </w:tc>
        <w:tc>
          <w:tcPr>
            <w:tcW w:w="1332" w:type="dxa"/>
          </w:tcPr>
          <w:p w:rsidR="00773C33" w:rsidRPr="006559B1" w:rsidRDefault="00773C33" w:rsidP="00C10965">
            <w:pPr>
              <w:pStyle w:val="af6"/>
              <w:snapToGrid w:val="0"/>
              <w:jc w:val="center"/>
              <w:rPr>
                <w:rFonts w:ascii="Times New Roman" w:hAnsi="Times New Roman" w:cs="Times New Roman"/>
              </w:rPr>
            </w:pPr>
            <w:r w:rsidRPr="006559B1">
              <w:rPr>
                <w:rFonts w:ascii="Times New Roman" w:hAnsi="Times New Roman" w:cs="Times New Roman"/>
              </w:rPr>
              <w:t>9,1</w:t>
            </w:r>
          </w:p>
        </w:tc>
        <w:tc>
          <w:tcPr>
            <w:tcW w:w="1191" w:type="dxa"/>
          </w:tcPr>
          <w:p w:rsidR="00773C33" w:rsidRPr="006559B1" w:rsidRDefault="00773C33" w:rsidP="00C10965">
            <w:pPr>
              <w:pStyle w:val="af6"/>
              <w:snapToGrid w:val="0"/>
              <w:jc w:val="center"/>
              <w:rPr>
                <w:rFonts w:ascii="Times New Roman" w:hAnsi="Times New Roman" w:cs="Times New Roman"/>
              </w:rPr>
            </w:pPr>
            <w:r w:rsidRPr="006559B1">
              <w:rPr>
                <w:rFonts w:ascii="Times New Roman" w:hAnsi="Times New Roman" w:cs="Times New Roman"/>
              </w:rPr>
              <w:t>15,9</w:t>
            </w:r>
          </w:p>
        </w:tc>
        <w:tc>
          <w:tcPr>
            <w:tcW w:w="1191" w:type="dxa"/>
          </w:tcPr>
          <w:p w:rsidR="00773C33" w:rsidRPr="006559B1" w:rsidRDefault="00773C33" w:rsidP="00C10965">
            <w:pPr>
              <w:pStyle w:val="af6"/>
              <w:snapToGrid w:val="0"/>
              <w:jc w:val="center"/>
              <w:rPr>
                <w:rFonts w:ascii="Times New Roman" w:hAnsi="Times New Roman" w:cs="Times New Roman"/>
              </w:rPr>
            </w:pPr>
            <w:r w:rsidRPr="006559B1">
              <w:rPr>
                <w:rFonts w:ascii="Times New Roman" w:hAnsi="Times New Roman" w:cs="Times New Roman"/>
              </w:rPr>
              <w:t>16,3</w:t>
            </w:r>
          </w:p>
        </w:tc>
        <w:tc>
          <w:tcPr>
            <w:tcW w:w="1191" w:type="dxa"/>
          </w:tcPr>
          <w:p w:rsidR="00773C33" w:rsidRPr="006559B1" w:rsidRDefault="00773C33" w:rsidP="00C10965">
            <w:pPr>
              <w:snapToGrid w:val="0"/>
              <w:jc w:val="center"/>
            </w:pPr>
            <w:r w:rsidRPr="006559B1">
              <w:t>16,8</w:t>
            </w:r>
          </w:p>
        </w:tc>
        <w:tc>
          <w:tcPr>
            <w:tcW w:w="1108" w:type="dxa"/>
          </w:tcPr>
          <w:p w:rsidR="00773C33" w:rsidRPr="006559B1" w:rsidRDefault="00773C33" w:rsidP="00C10965">
            <w:pPr>
              <w:snapToGrid w:val="0"/>
              <w:jc w:val="center"/>
            </w:pPr>
            <w:r w:rsidRPr="006559B1">
              <w:t>18,0</w:t>
            </w:r>
          </w:p>
        </w:tc>
      </w:tr>
      <w:tr w:rsidR="00773C33" w:rsidTr="009F34E8">
        <w:tc>
          <w:tcPr>
            <w:tcW w:w="710" w:type="dxa"/>
          </w:tcPr>
          <w:p w:rsidR="00773C33" w:rsidRDefault="00773C33" w:rsidP="00C10965">
            <w:pPr>
              <w:snapToGrid w:val="0"/>
              <w:spacing w:line="227" w:lineRule="exact"/>
              <w:jc w:val="center"/>
              <w:rPr>
                <w:b/>
              </w:rPr>
            </w:pPr>
          </w:p>
        </w:tc>
        <w:tc>
          <w:tcPr>
            <w:tcW w:w="3401" w:type="dxa"/>
          </w:tcPr>
          <w:p w:rsidR="00773C33" w:rsidRPr="00DA7502" w:rsidRDefault="00773C33" w:rsidP="0038624E">
            <w:r w:rsidRPr="00DA7502">
              <w:t>Потребительский рынок</w:t>
            </w:r>
          </w:p>
        </w:tc>
        <w:tc>
          <w:tcPr>
            <w:tcW w:w="1332" w:type="dxa"/>
          </w:tcPr>
          <w:p w:rsidR="00773C33" w:rsidRPr="00AD7FEC" w:rsidRDefault="00773C33" w:rsidP="00C10965">
            <w:pPr>
              <w:snapToGrid w:val="0"/>
              <w:spacing w:line="227" w:lineRule="exact"/>
              <w:jc w:val="center"/>
              <w:rPr>
                <w:highlight w:val="yellow"/>
              </w:rPr>
            </w:pPr>
          </w:p>
        </w:tc>
        <w:tc>
          <w:tcPr>
            <w:tcW w:w="1191" w:type="dxa"/>
          </w:tcPr>
          <w:p w:rsidR="00773C33" w:rsidRPr="00AD7FEC" w:rsidRDefault="00773C33" w:rsidP="00C10965">
            <w:pPr>
              <w:snapToGrid w:val="0"/>
              <w:spacing w:line="227" w:lineRule="exact"/>
              <w:jc w:val="center"/>
              <w:rPr>
                <w:highlight w:val="yellow"/>
              </w:rPr>
            </w:pPr>
          </w:p>
        </w:tc>
        <w:tc>
          <w:tcPr>
            <w:tcW w:w="1191" w:type="dxa"/>
          </w:tcPr>
          <w:p w:rsidR="00773C33" w:rsidRPr="00AD7FEC" w:rsidRDefault="00773C33" w:rsidP="00C10965">
            <w:pPr>
              <w:snapToGrid w:val="0"/>
              <w:spacing w:line="227" w:lineRule="exact"/>
              <w:jc w:val="center"/>
              <w:rPr>
                <w:highlight w:val="yellow"/>
              </w:rPr>
            </w:pPr>
          </w:p>
        </w:tc>
        <w:tc>
          <w:tcPr>
            <w:tcW w:w="1191" w:type="dxa"/>
          </w:tcPr>
          <w:p w:rsidR="00773C33" w:rsidRPr="00AD7FEC" w:rsidRDefault="00773C33" w:rsidP="00C10965">
            <w:pPr>
              <w:snapToGrid w:val="0"/>
              <w:spacing w:line="227" w:lineRule="exact"/>
              <w:jc w:val="center"/>
              <w:rPr>
                <w:highlight w:val="yellow"/>
              </w:rPr>
            </w:pPr>
          </w:p>
        </w:tc>
        <w:tc>
          <w:tcPr>
            <w:tcW w:w="1108" w:type="dxa"/>
          </w:tcPr>
          <w:p w:rsidR="00773C33" w:rsidRPr="00AD7FEC" w:rsidRDefault="00773C33" w:rsidP="00C10965">
            <w:pPr>
              <w:snapToGrid w:val="0"/>
              <w:spacing w:line="227" w:lineRule="exact"/>
              <w:jc w:val="center"/>
              <w:rPr>
                <w:highlight w:val="yellow"/>
              </w:rPr>
            </w:pPr>
          </w:p>
        </w:tc>
      </w:tr>
      <w:tr w:rsidR="00773C33" w:rsidTr="009F34E8">
        <w:tc>
          <w:tcPr>
            <w:tcW w:w="710" w:type="dxa"/>
          </w:tcPr>
          <w:p w:rsidR="00773C33" w:rsidRDefault="00773C33" w:rsidP="00C10965">
            <w:pPr>
              <w:snapToGrid w:val="0"/>
              <w:spacing w:line="227" w:lineRule="exact"/>
            </w:pPr>
            <w:r>
              <w:t>29</w:t>
            </w:r>
          </w:p>
        </w:tc>
        <w:tc>
          <w:tcPr>
            <w:tcW w:w="3401" w:type="dxa"/>
          </w:tcPr>
          <w:p w:rsidR="00773C33" w:rsidRPr="00DA7502" w:rsidRDefault="00773C33" w:rsidP="0038624E">
            <w:r w:rsidRPr="00DA7502">
              <w:t>Оборот розничной торговли, млн.</w:t>
            </w:r>
            <w:r>
              <w:t xml:space="preserve"> </w:t>
            </w:r>
            <w:r w:rsidRPr="00DA7502">
              <w:t>руб.</w:t>
            </w:r>
          </w:p>
        </w:tc>
        <w:tc>
          <w:tcPr>
            <w:tcW w:w="1332" w:type="dxa"/>
          </w:tcPr>
          <w:p w:rsidR="00773C33" w:rsidRPr="00E502A1" w:rsidRDefault="00773C33" w:rsidP="00C10965">
            <w:pPr>
              <w:pStyle w:val="af6"/>
              <w:snapToGrid w:val="0"/>
              <w:jc w:val="center"/>
              <w:rPr>
                <w:rFonts w:ascii="Times New Roman" w:hAnsi="Times New Roman" w:cs="Times New Roman"/>
              </w:rPr>
            </w:pPr>
            <w:r w:rsidRPr="00E502A1">
              <w:rPr>
                <w:rFonts w:ascii="Times New Roman" w:hAnsi="Times New Roman" w:cs="Times New Roman"/>
              </w:rPr>
              <w:t>605,6</w:t>
            </w:r>
          </w:p>
        </w:tc>
        <w:tc>
          <w:tcPr>
            <w:tcW w:w="1191" w:type="dxa"/>
          </w:tcPr>
          <w:p w:rsidR="00773C33" w:rsidRPr="00E502A1" w:rsidRDefault="00773C33" w:rsidP="00C10965">
            <w:pPr>
              <w:pStyle w:val="af6"/>
              <w:snapToGrid w:val="0"/>
              <w:jc w:val="center"/>
              <w:rPr>
                <w:rFonts w:ascii="Times New Roman" w:hAnsi="Times New Roman" w:cs="Times New Roman"/>
              </w:rPr>
            </w:pPr>
            <w:r w:rsidRPr="00E502A1">
              <w:rPr>
                <w:rFonts w:ascii="Times New Roman" w:hAnsi="Times New Roman" w:cs="Times New Roman"/>
              </w:rPr>
              <w:t>582,5</w:t>
            </w:r>
          </w:p>
        </w:tc>
        <w:tc>
          <w:tcPr>
            <w:tcW w:w="1191" w:type="dxa"/>
          </w:tcPr>
          <w:p w:rsidR="00773C33" w:rsidRPr="00E502A1" w:rsidRDefault="00773C33" w:rsidP="00C10965">
            <w:pPr>
              <w:pStyle w:val="af6"/>
              <w:snapToGrid w:val="0"/>
              <w:jc w:val="center"/>
              <w:rPr>
                <w:rFonts w:ascii="Times New Roman" w:hAnsi="Times New Roman" w:cs="Times New Roman"/>
              </w:rPr>
            </w:pPr>
            <w:r w:rsidRPr="00E502A1">
              <w:rPr>
                <w:rFonts w:ascii="Times New Roman" w:hAnsi="Times New Roman" w:cs="Times New Roman"/>
              </w:rPr>
              <w:t>612,0</w:t>
            </w:r>
          </w:p>
        </w:tc>
        <w:tc>
          <w:tcPr>
            <w:tcW w:w="1191" w:type="dxa"/>
          </w:tcPr>
          <w:p w:rsidR="00773C33" w:rsidRPr="00E502A1" w:rsidRDefault="00773C33" w:rsidP="00C10965">
            <w:pPr>
              <w:snapToGrid w:val="0"/>
              <w:spacing w:line="227" w:lineRule="exact"/>
              <w:jc w:val="center"/>
            </w:pPr>
            <w:r w:rsidRPr="00E502A1">
              <w:t>630,0</w:t>
            </w:r>
          </w:p>
        </w:tc>
        <w:tc>
          <w:tcPr>
            <w:tcW w:w="1108" w:type="dxa"/>
          </w:tcPr>
          <w:p w:rsidR="00773C33" w:rsidRPr="00E502A1" w:rsidRDefault="00773C33" w:rsidP="00C10965">
            <w:pPr>
              <w:snapToGrid w:val="0"/>
              <w:spacing w:line="227" w:lineRule="exact"/>
              <w:jc w:val="center"/>
            </w:pPr>
            <w:r w:rsidRPr="00E502A1">
              <w:t>650,0</w:t>
            </w:r>
          </w:p>
        </w:tc>
      </w:tr>
      <w:tr w:rsidR="00773C33" w:rsidTr="009F34E8">
        <w:tc>
          <w:tcPr>
            <w:tcW w:w="710" w:type="dxa"/>
          </w:tcPr>
          <w:p w:rsidR="00773C33" w:rsidRDefault="00773C33" w:rsidP="00C10965">
            <w:pPr>
              <w:snapToGrid w:val="0"/>
              <w:spacing w:line="227" w:lineRule="exact"/>
            </w:pPr>
            <w:r>
              <w:t>30</w:t>
            </w:r>
          </w:p>
        </w:tc>
        <w:tc>
          <w:tcPr>
            <w:tcW w:w="3401" w:type="dxa"/>
          </w:tcPr>
          <w:p w:rsidR="00773C33" w:rsidRPr="00DA7502" w:rsidRDefault="00773C33" w:rsidP="0038624E">
            <w:r w:rsidRPr="00DA7502">
              <w:t>Оборот общественного питания, млн.</w:t>
            </w:r>
            <w:r>
              <w:t xml:space="preserve"> </w:t>
            </w:r>
            <w:r w:rsidRPr="00DA7502">
              <w:t>руб.</w:t>
            </w:r>
          </w:p>
        </w:tc>
        <w:tc>
          <w:tcPr>
            <w:tcW w:w="1332" w:type="dxa"/>
            <w:vAlign w:val="center"/>
          </w:tcPr>
          <w:p w:rsidR="00773C33" w:rsidRPr="00E502A1" w:rsidRDefault="00773C33" w:rsidP="00C10965">
            <w:pPr>
              <w:pStyle w:val="af6"/>
              <w:snapToGrid w:val="0"/>
              <w:jc w:val="center"/>
              <w:rPr>
                <w:rFonts w:ascii="Times New Roman" w:hAnsi="Times New Roman" w:cs="Times New Roman"/>
              </w:rPr>
            </w:pPr>
            <w:r w:rsidRPr="00E502A1">
              <w:rPr>
                <w:rFonts w:ascii="Times New Roman" w:hAnsi="Times New Roman" w:cs="Times New Roman"/>
              </w:rPr>
              <w:t>53,1</w:t>
            </w:r>
          </w:p>
        </w:tc>
        <w:tc>
          <w:tcPr>
            <w:tcW w:w="1191" w:type="dxa"/>
            <w:vAlign w:val="center"/>
          </w:tcPr>
          <w:p w:rsidR="00773C33" w:rsidRPr="00E502A1" w:rsidRDefault="00773C33" w:rsidP="00C10965">
            <w:pPr>
              <w:pStyle w:val="af6"/>
              <w:snapToGrid w:val="0"/>
              <w:jc w:val="center"/>
              <w:rPr>
                <w:rFonts w:ascii="Times New Roman" w:hAnsi="Times New Roman" w:cs="Times New Roman"/>
              </w:rPr>
            </w:pPr>
            <w:r w:rsidRPr="00E502A1">
              <w:rPr>
                <w:rFonts w:ascii="Times New Roman" w:hAnsi="Times New Roman" w:cs="Times New Roman"/>
              </w:rPr>
              <w:t>67,1</w:t>
            </w:r>
          </w:p>
        </w:tc>
        <w:tc>
          <w:tcPr>
            <w:tcW w:w="1191" w:type="dxa"/>
            <w:vAlign w:val="center"/>
          </w:tcPr>
          <w:p w:rsidR="00773C33" w:rsidRPr="00E502A1" w:rsidRDefault="00773C33" w:rsidP="00C10965">
            <w:pPr>
              <w:pStyle w:val="af6"/>
              <w:snapToGrid w:val="0"/>
              <w:jc w:val="center"/>
              <w:rPr>
                <w:rFonts w:ascii="Times New Roman" w:hAnsi="Times New Roman" w:cs="Times New Roman"/>
              </w:rPr>
            </w:pPr>
            <w:r w:rsidRPr="00E502A1">
              <w:rPr>
                <w:rFonts w:ascii="Times New Roman" w:hAnsi="Times New Roman" w:cs="Times New Roman"/>
              </w:rPr>
              <w:t>73,8</w:t>
            </w:r>
          </w:p>
        </w:tc>
        <w:tc>
          <w:tcPr>
            <w:tcW w:w="1191" w:type="dxa"/>
            <w:vAlign w:val="center"/>
          </w:tcPr>
          <w:p w:rsidR="00773C33" w:rsidRPr="00E502A1" w:rsidRDefault="00773C33" w:rsidP="00C10965">
            <w:pPr>
              <w:snapToGrid w:val="0"/>
              <w:spacing w:line="227" w:lineRule="exact"/>
              <w:jc w:val="center"/>
            </w:pPr>
            <w:r w:rsidRPr="00E502A1">
              <w:t>81,2</w:t>
            </w:r>
          </w:p>
        </w:tc>
        <w:tc>
          <w:tcPr>
            <w:tcW w:w="1108" w:type="dxa"/>
            <w:vAlign w:val="center"/>
          </w:tcPr>
          <w:p w:rsidR="00773C33" w:rsidRPr="00E502A1" w:rsidRDefault="00773C33" w:rsidP="00C10965">
            <w:pPr>
              <w:snapToGrid w:val="0"/>
              <w:spacing w:line="227" w:lineRule="exact"/>
              <w:jc w:val="center"/>
            </w:pPr>
            <w:r w:rsidRPr="00E502A1">
              <w:t>89,3</w:t>
            </w:r>
          </w:p>
        </w:tc>
      </w:tr>
      <w:tr w:rsidR="00773C33" w:rsidTr="009F34E8">
        <w:tc>
          <w:tcPr>
            <w:tcW w:w="710" w:type="dxa"/>
          </w:tcPr>
          <w:p w:rsidR="00773C33" w:rsidRDefault="00773C33" w:rsidP="00C10965">
            <w:pPr>
              <w:snapToGrid w:val="0"/>
              <w:spacing w:line="227" w:lineRule="exact"/>
              <w:jc w:val="center"/>
              <w:rPr>
                <w:b/>
              </w:rPr>
            </w:pPr>
          </w:p>
        </w:tc>
        <w:tc>
          <w:tcPr>
            <w:tcW w:w="3401" w:type="dxa"/>
          </w:tcPr>
          <w:p w:rsidR="00773C33" w:rsidRPr="009F34E8" w:rsidRDefault="00773C33" w:rsidP="009F34E8">
            <w:pPr>
              <w:snapToGrid w:val="0"/>
              <w:spacing w:line="227" w:lineRule="exact"/>
            </w:pPr>
            <w:r w:rsidRPr="009F34E8">
              <w:t>Бюджет</w:t>
            </w:r>
          </w:p>
        </w:tc>
        <w:tc>
          <w:tcPr>
            <w:tcW w:w="1332"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91" w:type="dxa"/>
          </w:tcPr>
          <w:p w:rsidR="00773C33" w:rsidRDefault="00773C33" w:rsidP="00C10965">
            <w:pPr>
              <w:snapToGrid w:val="0"/>
              <w:spacing w:line="227" w:lineRule="exact"/>
              <w:jc w:val="center"/>
            </w:pPr>
          </w:p>
        </w:tc>
        <w:tc>
          <w:tcPr>
            <w:tcW w:w="1108" w:type="dxa"/>
          </w:tcPr>
          <w:p w:rsidR="00773C33" w:rsidRDefault="00773C33" w:rsidP="00C10965">
            <w:pPr>
              <w:snapToGrid w:val="0"/>
              <w:spacing w:line="227" w:lineRule="exact"/>
              <w:jc w:val="center"/>
            </w:pPr>
          </w:p>
        </w:tc>
      </w:tr>
      <w:tr w:rsidR="00773C33" w:rsidTr="005924E0">
        <w:tc>
          <w:tcPr>
            <w:tcW w:w="710" w:type="dxa"/>
          </w:tcPr>
          <w:p w:rsidR="00773C33" w:rsidRDefault="00773C33" w:rsidP="00B75208">
            <w:pPr>
              <w:snapToGrid w:val="0"/>
              <w:spacing w:line="227" w:lineRule="exact"/>
            </w:pPr>
            <w:r>
              <w:t>31</w:t>
            </w:r>
          </w:p>
        </w:tc>
        <w:tc>
          <w:tcPr>
            <w:tcW w:w="3401" w:type="dxa"/>
          </w:tcPr>
          <w:p w:rsidR="00773C33" w:rsidRPr="008D61A1" w:rsidRDefault="00773C33" w:rsidP="0038624E">
            <w:r w:rsidRPr="008D61A1">
              <w:t>Доходы местного бюджета на 1 жителя, тыс.</w:t>
            </w:r>
            <w:r>
              <w:t xml:space="preserve"> </w:t>
            </w:r>
            <w:r w:rsidRPr="008D61A1">
              <w:t xml:space="preserve">руб. </w:t>
            </w:r>
          </w:p>
        </w:tc>
        <w:tc>
          <w:tcPr>
            <w:tcW w:w="1332" w:type="dxa"/>
            <w:vAlign w:val="center"/>
          </w:tcPr>
          <w:p w:rsidR="00773C33" w:rsidRPr="009D2072" w:rsidRDefault="00773C33" w:rsidP="00C10965">
            <w:pPr>
              <w:snapToGrid w:val="0"/>
              <w:jc w:val="center"/>
              <w:rPr>
                <w:bCs/>
                <w:color w:val="000000"/>
              </w:rPr>
            </w:pPr>
            <w:r w:rsidRPr="009D2072">
              <w:rPr>
                <w:bCs/>
                <w:color w:val="000000"/>
              </w:rPr>
              <w:t>35,9</w:t>
            </w:r>
          </w:p>
        </w:tc>
        <w:tc>
          <w:tcPr>
            <w:tcW w:w="1191" w:type="dxa"/>
            <w:vAlign w:val="center"/>
          </w:tcPr>
          <w:p w:rsidR="00773C33" w:rsidRPr="009D2072" w:rsidRDefault="00773C33" w:rsidP="00C10965">
            <w:pPr>
              <w:snapToGrid w:val="0"/>
              <w:jc w:val="center"/>
              <w:rPr>
                <w:bCs/>
                <w:color w:val="000000"/>
              </w:rPr>
            </w:pPr>
            <w:r w:rsidRPr="009D2072">
              <w:rPr>
                <w:bCs/>
                <w:color w:val="000000"/>
              </w:rPr>
              <w:t>39,2</w:t>
            </w:r>
          </w:p>
        </w:tc>
        <w:tc>
          <w:tcPr>
            <w:tcW w:w="1191" w:type="dxa"/>
            <w:vAlign w:val="center"/>
          </w:tcPr>
          <w:p w:rsidR="00773C33" w:rsidRPr="009D2072" w:rsidRDefault="00773C33" w:rsidP="00C10965">
            <w:pPr>
              <w:snapToGrid w:val="0"/>
              <w:spacing w:line="227" w:lineRule="exact"/>
              <w:jc w:val="center"/>
            </w:pPr>
            <w:r w:rsidRPr="009D2072">
              <w:t>40,7</w:t>
            </w:r>
          </w:p>
        </w:tc>
        <w:tc>
          <w:tcPr>
            <w:tcW w:w="1191" w:type="dxa"/>
            <w:vAlign w:val="center"/>
          </w:tcPr>
          <w:p w:rsidR="00773C33" w:rsidRPr="009D2072" w:rsidRDefault="00773C33" w:rsidP="00C10965">
            <w:pPr>
              <w:snapToGrid w:val="0"/>
              <w:spacing w:line="227" w:lineRule="exact"/>
              <w:jc w:val="center"/>
            </w:pPr>
            <w:r w:rsidRPr="009D2072">
              <w:t>38,5</w:t>
            </w:r>
          </w:p>
        </w:tc>
        <w:tc>
          <w:tcPr>
            <w:tcW w:w="1108" w:type="dxa"/>
            <w:vAlign w:val="center"/>
          </w:tcPr>
          <w:p w:rsidR="00773C33" w:rsidRPr="009D2072" w:rsidRDefault="00773C33" w:rsidP="00C10965">
            <w:pPr>
              <w:snapToGrid w:val="0"/>
              <w:spacing w:line="227" w:lineRule="exact"/>
              <w:jc w:val="center"/>
            </w:pPr>
            <w:r w:rsidRPr="009D2072">
              <w:t>41,4</w:t>
            </w:r>
          </w:p>
        </w:tc>
      </w:tr>
      <w:tr w:rsidR="00773C33" w:rsidTr="005924E0">
        <w:tc>
          <w:tcPr>
            <w:tcW w:w="710" w:type="dxa"/>
          </w:tcPr>
          <w:p w:rsidR="00773C33" w:rsidRPr="00162052" w:rsidRDefault="00773C33" w:rsidP="00162052">
            <w:pPr>
              <w:snapToGrid w:val="0"/>
              <w:spacing w:line="227" w:lineRule="exact"/>
              <w:jc w:val="center"/>
              <w:rPr>
                <w:b/>
              </w:rPr>
            </w:pPr>
          </w:p>
        </w:tc>
        <w:tc>
          <w:tcPr>
            <w:tcW w:w="3401" w:type="dxa"/>
          </w:tcPr>
          <w:p w:rsidR="00773C33" w:rsidRPr="008D61A1" w:rsidRDefault="00773C33" w:rsidP="0038624E">
            <w:r w:rsidRPr="008D61A1">
              <w:t>Охрана окружающей среды</w:t>
            </w:r>
          </w:p>
        </w:tc>
        <w:tc>
          <w:tcPr>
            <w:tcW w:w="1332" w:type="dxa"/>
            <w:vAlign w:val="center"/>
          </w:tcPr>
          <w:p w:rsidR="00773C33" w:rsidRPr="00AD7FEC" w:rsidRDefault="00773C33" w:rsidP="00C10965">
            <w:pPr>
              <w:snapToGrid w:val="0"/>
              <w:jc w:val="center"/>
              <w:rPr>
                <w:bCs/>
                <w:color w:val="000000"/>
                <w:highlight w:val="yellow"/>
              </w:rPr>
            </w:pPr>
          </w:p>
        </w:tc>
        <w:tc>
          <w:tcPr>
            <w:tcW w:w="1191" w:type="dxa"/>
            <w:vAlign w:val="center"/>
          </w:tcPr>
          <w:p w:rsidR="00773C33" w:rsidRPr="00AD7FEC" w:rsidRDefault="00773C33" w:rsidP="00C10965">
            <w:pPr>
              <w:snapToGrid w:val="0"/>
              <w:jc w:val="center"/>
              <w:rPr>
                <w:bCs/>
                <w:color w:val="000000"/>
                <w:highlight w:val="yellow"/>
              </w:rPr>
            </w:pPr>
          </w:p>
        </w:tc>
        <w:tc>
          <w:tcPr>
            <w:tcW w:w="1191" w:type="dxa"/>
            <w:vAlign w:val="center"/>
          </w:tcPr>
          <w:p w:rsidR="00773C33" w:rsidRPr="00AD7FEC" w:rsidRDefault="00773C33" w:rsidP="00C10965">
            <w:pPr>
              <w:snapToGrid w:val="0"/>
              <w:spacing w:line="227" w:lineRule="exact"/>
              <w:jc w:val="center"/>
              <w:rPr>
                <w:highlight w:val="yellow"/>
              </w:rPr>
            </w:pPr>
          </w:p>
        </w:tc>
        <w:tc>
          <w:tcPr>
            <w:tcW w:w="1191" w:type="dxa"/>
            <w:vAlign w:val="center"/>
          </w:tcPr>
          <w:p w:rsidR="00773C33" w:rsidRPr="00AD7FEC" w:rsidRDefault="00773C33" w:rsidP="00C10965">
            <w:pPr>
              <w:snapToGrid w:val="0"/>
              <w:spacing w:line="227" w:lineRule="exact"/>
              <w:jc w:val="center"/>
              <w:rPr>
                <w:highlight w:val="yellow"/>
              </w:rPr>
            </w:pPr>
          </w:p>
        </w:tc>
        <w:tc>
          <w:tcPr>
            <w:tcW w:w="1108" w:type="dxa"/>
            <w:vAlign w:val="center"/>
          </w:tcPr>
          <w:p w:rsidR="00773C33" w:rsidRPr="00AD7FEC" w:rsidRDefault="00773C33" w:rsidP="00C10965">
            <w:pPr>
              <w:snapToGrid w:val="0"/>
              <w:spacing w:line="227" w:lineRule="exact"/>
              <w:jc w:val="center"/>
              <w:rPr>
                <w:highlight w:val="yellow"/>
              </w:rPr>
            </w:pPr>
          </w:p>
        </w:tc>
      </w:tr>
      <w:tr w:rsidR="00773C33" w:rsidTr="005924E0">
        <w:tc>
          <w:tcPr>
            <w:tcW w:w="710" w:type="dxa"/>
          </w:tcPr>
          <w:p w:rsidR="00773C33" w:rsidRDefault="00773C33" w:rsidP="00B75208">
            <w:pPr>
              <w:snapToGrid w:val="0"/>
              <w:spacing w:line="227" w:lineRule="exact"/>
            </w:pPr>
            <w:r>
              <w:t>32</w:t>
            </w:r>
          </w:p>
        </w:tc>
        <w:tc>
          <w:tcPr>
            <w:tcW w:w="3401" w:type="dxa"/>
          </w:tcPr>
          <w:p w:rsidR="00773C33" w:rsidRPr="008D61A1" w:rsidRDefault="00773C33" w:rsidP="0038624E">
            <w:r>
              <w:t>Число населенных пунктов Рыбинского муниципального района, охваченных раздельным сбором бытовых отходов</w:t>
            </w:r>
          </w:p>
        </w:tc>
        <w:tc>
          <w:tcPr>
            <w:tcW w:w="1332" w:type="dxa"/>
            <w:vAlign w:val="center"/>
          </w:tcPr>
          <w:p w:rsidR="00773C33" w:rsidRPr="00162052" w:rsidRDefault="00773C33" w:rsidP="00C10965">
            <w:pPr>
              <w:snapToGrid w:val="0"/>
              <w:jc w:val="center"/>
              <w:rPr>
                <w:bCs/>
                <w:color w:val="000000"/>
              </w:rPr>
            </w:pPr>
            <w:r>
              <w:rPr>
                <w:bCs/>
                <w:color w:val="000000"/>
              </w:rPr>
              <w:t>2</w:t>
            </w:r>
          </w:p>
        </w:tc>
        <w:tc>
          <w:tcPr>
            <w:tcW w:w="1191" w:type="dxa"/>
            <w:vAlign w:val="center"/>
          </w:tcPr>
          <w:p w:rsidR="00773C33" w:rsidRPr="00146A22" w:rsidRDefault="00773C33" w:rsidP="00C10965">
            <w:pPr>
              <w:snapToGrid w:val="0"/>
              <w:jc w:val="center"/>
              <w:rPr>
                <w:bCs/>
                <w:color w:val="000000"/>
              </w:rPr>
            </w:pPr>
            <w:r w:rsidRPr="00146A22">
              <w:rPr>
                <w:bCs/>
                <w:color w:val="000000"/>
              </w:rPr>
              <w:t>4</w:t>
            </w:r>
          </w:p>
        </w:tc>
        <w:tc>
          <w:tcPr>
            <w:tcW w:w="1191" w:type="dxa"/>
            <w:vAlign w:val="center"/>
          </w:tcPr>
          <w:p w:rsidR="00773C33" w:rsidRPr="00146A22" w:rsidRDefault="00773C33" w:rsidP="00C10965">
            <w:pPr>
              <w:snapToGrid w:val="0"/>
              <w:spacing w:line="227" w:lineRule="exact"/>
              <w:jc w:val="center"/>
            </w:pPr>
            <w:r w:rsidRPr="00146A22">
              <w:t>6</w:t>
            </w:r>
          </w:p>
        </w:tc>
        <w:tc>
          <w:tcPr>
            <w:tcW w:w="1191" w:type="dxa"/>
            <w:vAlign w:val="center"/>
          </w:tcPr>
          <w:p w:rsidR="00773C33" w:rsidRPr="00146A22" w:rsidRDefault="00773C33" w:rsidP="00C10965">
            <w:pPr>
              <w:snapToGrid w:val="0"/>
              <w:spacing w:line="227" w:lineRule="exact"/>
              <w:jc w:val="center"/>
            </w:pPr>
            <w:r w:rsidRPr="00146A22">
              <w:t>9</w:t>
            </w:r>
          </w:p>
        </w:tc>
        <w:tc>
          <w:tcPr>
            <w:tcW w:w="1108" w:type="dxa"/>
            <w:vAlign w:val="center"/>
          </w:tcPr>
          <w:p w:rsidR="00773C33" w:rsidRPr="00146A22" w:rsidRDefault="00773C33" w:rsidP="00C10965">
            <w:pPr>
              <w:snapToGrid w:val="0"/>
              <w:spacing w:line="227" w:lineRule="exact"/>
              <w:jc w:val="center"/>
            </w:pPr>
            <w:r w:rsidRPr="00146A22">
              <w:t>14</w:t>
            </w:r>
          </w:p>
        </w:tc>
      </w:tr>
      <w:tr w:rsidR="00773C33" w:rsidTr="005924E0">
        <w:tc>
          <w:tcPr>
            <w:tcW w:w="710" w:type="dxa"/>
          </w:tcPr>
          <w:p w:rsidR="00773C33" w:rsidRDefault="00773C33" w:rsidP="00B75208">
            <w:pPr>
              <w:snapToGrid w:val="0"/>
              <w:spacing w:line="227" w:lineRule="exact"/>
            </w:pPr>
            <w:r>
              <w:t>33</w:t>
            </w:r>
          </w:p>
        </w:tc>
        <w:tc>
          <w:tcPr>
            <w:tcW w:w="3401" w:type="dxa"/>
          </w:tcPr>
          <w:p w:rsidR="00773C33" w:rsidRDefault="00773C33" w:rsidP="0038624E">
            <w:r w:rsidRPr="008D61A1">
              <w:t>% к предыдущему году</w:t>
            </w:r>
          </w:p>
        </w:tc>
        <w:tc>
          <w:tcPr>
            <w:tcW w:w="1332" w:type="dxa"/>
            <w:vAlign w:val="center"/>
          </w:tcPr>
          <w:p w:rsidR="00773C33" w:rsidRPr="00162052" w:rsidRDefault="00773C33" w:rsidP="00C10965">
            <w:pPr>
              <w:snapToGrid w:val="0"/>
              <w:jc w:val="center"/>
              <w:rPr>
                <w:bCs/>
                <w:color w:val="000000"/>
              </w:rPr>
            </w:pPr>
            <w:r>
              <w:rPr>
                <w:bCs/>
                <w:color w:val="000000"/>
              </w:rPr>
              <w:t>Х</w:t>
            </w:r>
          </w:p>
        </w:tc>
        <w:tc>
          <w:tcPr>
            <w:tcW w:w="1191" w:type="dxa"/>
            <w:vAlign w:val="center"/>
          </w:tcPr>
          <w:p w:rsidR="00773C33" w:rsidRPr="00146A22" w:rsidRDefault="00773C33" w:rsidP="00C10965">
            <w:pPr>
              <w:snapToGrid w:val="0"/>
              <w:jc w:val="center"/>
              <w:rPr>
                <w:bCs/>
                <w:color w:val="000000"/>
              </w:rPr>
            </w:pPr>
            <w:r w:rsidRPr="00146A22">
              <w:rPr>
                <w:bCs/>
                <w:color w:val="000000"/>
              </w:rPr>
              <w:t>200</w:t>
            </w:r>
          </w:p>
        </w:tc>
        <w:tc>
          <w:tcPr>
            <w:tcW w:w="1191" w:type="dxa"/>
            <w:vAlign w:val="center"/>
          </w:tcPr>
          <w:p w:rsidR="00773C33" w:rsidRPr="00146A22" w:rsidRDefault="00773C33" w:rsidP="00C10965">
            <w:pPr>
              <w:snapToGrid w:val="0"/>
              <w:spacing w:line="227" w:lineRule="exact"/>
              <w:jc w:val="center"/>
            </w:pPr>
            <w:r w:rsidRPr="00146A22">
              <w:t>150</w:t>
            </w:r>
          </w:p>
        </w:tc>
        <w:tc>
          <w:tcPr>
            <w:tcW w:w="1191" w:type="dxa"/>
            <w:vAlign w:val="center"/>
          </w:tcPr>
          <w:p w:rsidR="00773C33" w:rsidRPr="00146A22" w:rsidRDefault="00773C33" w:rsidP="00C10965">
            <w:pPr>
              <w:snapToGrid w:val="0"/>
              <w:spacing w:line="227" w:lineRule="exact"/>
              <w:jc w:val="center"/>
            </w:pPr>
            <w:r w:rsidRPr="00146A22">
              <w:t>150</w:t>
            </w:r>
          </w:p>
        </w:tc>
        <w:tc>
          <w:tcPr>
            <w:tcW w:w="1108" w:type="dxa"/>
            <w:vAlign w:val="center"/>
          </w:tcPr>
          <w:p w:rsidR="00773C33" w:rsidRPr="00146A22" w:rsidRDefault="00773C33" w:rsidP="00C10965">
            <w:pPr>
              <w:snapToGrid w:val="0"/>
              <w:spacing w:line="227" w:lineRule="exact"/>
              <w:jc w:val="center"/>
            </w:pPr>
            <w:r w:rsidRPr="00146A22">
              <w:t>155</w:t>
            </w:r>
          </w:p>
        </w:tc>
      </w:tr>
    </w:tbl>
    <w:p w:rsidR="00773C33" w:rsidRDefault="00773C33">
      <w:r>
        <w:t xml:space="preserve"> </w:t>
      </w:r>
    </w:p>
    <w:p w:rsidR="00773C33" w:rsidRDefault="00773C33"/>
    <w:p w:rsidR="00773C33" w:rsidRDefault="00773C33" w:rsidP="00A3028B">
      <w:pPr>
        <w:jc w:val="center"/>
      </w:pPr>
      <w:r w:rsidRPr="00A3028B">
        <w:t xml:space="preserve">Раздел </w:t>
      </w:r>
      <w:r>
        <w:t>7</w:t>
      </w:r>
      <w:r w:rsidRPr="00A3028B">
        <w:t xml:space="preserve">. </w:t>
      </w:r>
      <w:r>
        <w:t xml:space="preserve">ОРГАНИЗАЦИЯ УПРАВЛЕНИЯ ПРОГРАММОЙ </w:t>
      </w:r>
    </w:p>
    <w:p w:rsidR="00773C33" w:rsidRDefault="00773C33" w:rsidP="00A3028B">
      <w:pPr>
        <w:jc w:val="center"/>
      </w:pPr>
    </w:p>
    <w:p w:rsidR="00773C33" w:rsidRDefault="00773C33" w:rsidP="00A3028B">
      <w:pPr>
        <w:jc w:val="center"/>
      </w:pPr>
      <w:r>
        <w:t>И КОНТРОЛЬ ЗА ХОДОМ ЕЕ РЕАЛИЗАЦИИ</w:t>
      </w:r>
    </w:p>
    <w:p w:rsidR="00773C33" w:rsidRDefault="00773C33" w:rsidP="00A3028B">
      <w:pPr>
        <w:jc w:val="center"/>
      </w:pPr>
    </w:p>
    <w:p w:rsidR="00773C33" w:rsidRDefault="00773C33">
      <w:pPr>
        <w:spacing w:line="360" w:lineRule="auto"/>
        <w:ind w:firstLine="709"/>
        <w:jc w:val="both"/>
      </w:pPr>
      <w:r>
        <w:t>Схема организации управления процессом реализации Программы приведена на рисунке:</w:t>
      </w:r>
    </w:p>
    <w:p w:rsidR="00773C33" w:rsidRDefault="00FB7A56">
      <w:pPr>
        <w:spacing w:line="360" w:lineRule="auto"/>
        <w:ind w:firstLine="709"/>
        <w:jc w:val="both"/>
        <w:rPr>
          <w:sz w:val="20"/>
          <w:szCs w:val="20"/>
        </w:rPr>
      </w:pPr>
      <w:r>
        <w:rPr>
          <w:b/>
          <w:noProof/>
          <w:sz w:val="32"/>
          <w:szCs w:val="32"/>
          <w:lang w:eastAsia="ru-RU"/>
        </w:rPr>
      </w:r>
      <w:r>
        <w:rPr>
          <w:b/>
          <w:noProof/>
          <w:sz w:val="32"/>
          <w:szCs w:val="32"/>
          <w:lang w:eastAsia="ru-RU"/>
        </w:rPr>
        <w:pict>
          <v:group id="Group 3" o:spid="_x0000_s1048" style="width:480.15pt;height:305.9pt;mso-position-horizontal-relative:char;mso-position-vertical-relative:line" coordsize="960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">
            <v:shapetype id="_x0000_t202" coordsize="21600,21600" o:spt="202" path="m,l,21600r21600,l21600,xe">
              <v:stroke joinstyle="miter"/>
              <v:path gradientshapeok="t" o:connecttype="rect"/>
            </v:shapetype>
            <v:shape id="Text Box 4" o:spid="_x0000_s1049" type="#_x0000_t202" style="position:absolute;left:3087;top:1427;width:1885;height:8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brL8A&#10;AADbAAAADwAAAGRycy9kb3ducmV2LnhtbERPy4rCMBTdD/gP4QruxlTBB9UoIiOILorVD7g217bY&#10;3JQmY6tfbxaCy8N5L9edqcSDGldaVjAaRiCIM6tLzhVczrvfOQjnkTVWlknBkxysV72fJcbatnyi&#10;R+pzEULYxaig8L6OpXRZQQbd0NbEgbvZxqAPsMmlbrAN4aaS4yiaSoMlh4YCa9oWlN3Tf6PA2eTa&#10;vsaz1Bwn0eHvfE+ScpcoNeh3mwUIT53/ij/uvVYwC+vDl/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BusvwAAANsAAAAPAAAAAAAAAAAAAAAAAJgCAABkcnMvZG93bnJl&#10;di54bWxQSwUGAAAAAAQABAD1AAAAhAMAAAAA&#10;" strokeweight=".26mm">
              <v:textbox style="mso-next-textbox:#Text Box 4">
                <w:txbxContent>
                  <w:p w:rsidR="00367CBB" w:rsidRDefault="00367CBB">
                    <w:pPr>
                      <w:jc w:val="center"/>
                      <w:rPr>
                        <w:sz w:val="20"/>
                        <w:szCs w:val="20"/>
                      </w:rPr>
                    </w:pPr>
                    <w:r>
                      <w:rPr>
                        <w:sz w:val="20"/>
                        <w:szCs w:val="20"/>
                      </w:rPr>
                      <w:t>Реализация Целевых Программ</w:t>
                    </w:r>
                  </w:p>
                </w:txbxContent>
              </v:textbox>
            </v:shape>
            <v:shape id="Text Box 5" o:spid="_x0000_s1050" type="#_x0000_t202" style="position:absolute;left:4629;top:3671;width:2400;height:8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N8QA&#10;AADbAAAADwAAAGRycy9kb3ducmV2LnhtbESP0WrCQBRE3wv9h+UWfKsbA5qSuoqIgaIPobEfcJu9&#10;JsHs3ZDdJrFf3xWEPg4zc4ZZbyfTioF611hWsJhHIIhLqxuuFHyds9c3EM4ja2wtk4IbOdhunp/W&#10;mGo78icNha9EgLBLUUHtfZdK6cqaDLq57YiDd7G9QR9kX0nd4xjgppVxFK2kwYbDQo0d7Wsqr8WP&#10;UeBs/j3+xklhTsvoeDhf87zJcqVmL9PuHYSnyf+HH+0PrSBZwP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jfEAAAA2wAAAA8AAAAAAAAAAAAAAAAAmAIAAGRycy9k&#10;b3ducmV2LnhtbFBLBQYAAAAABAAEAPUAAACJAwAAAAA=&#10;" strokeweight=".26mm">
              <v:textbox style="mso-next-textbox:#Text Box 5">
                <w:txbxContent>
                  <w:p w:rsidR="00367CBB" w:rsidRDefault="00367CBB">
                    <w:pPr>
                      <w:jc w:val="center"/>
                      <w:rPr>
                        <w:sz w:val="20"/>
                        <w:szCs w:val="20"/>
                      </w:rPr>
                    </w:pPr>
                    <w:r>
                      <w:rPr>
                        <w:sz w:val="20"/>
                        <w:szCs w:val="20"/>
                      </w:rPr>
                      <w:t>Действия, согласованные с  Программой</w:t>
                    </w:r>
                  </w:p>
                </w:txbxContent>
              </v:textbox>
            </v:shape>
            <v:shape id="_x0000_s1051" type="#_x0000_t202" style="position:absolute;left:2057;width:3600;height:8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v98QA&#10;AADbAAAADwAAAGRycy9kb3ducmV2LnhtbESPT4vCMBTE7wv7HcITvK2pHvxTjeIKisKC6C7o8dE8&#10;22LzUppo47c3C4LHYWZ+w8wWwVTiTo0rLSvo9xIQxJnVJecK/n7XX2MQziNrrCyTggc5WMw/P2aY&#10;atvyge5Hn4sIYZeigsL7OpXSZQUZdD1bE0fvYhuDPsoml7rBNsJNJQdJMpQGS44LBda0Kii7Hm9G&#10;Qesnk81ovcvPy+H4+6TDxYWfvVLdTlhOQXgK/h1+tbdawWgA/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r/fEAAAA2wAAAA8AAAAAAAAAAAAAAAAAmAIAAGRycy9k&#10;b3ducmV2LnhtbFBLBQYAAAAABAAEAPUAAACJAwAAAAA=&#10;" stroked="f">
              <v:stroke joinstyle="round"/>
              <v:textbox style="mso-next-textbox:#_x0000_s1051">
                <w:txbxContent>
                  <w:p w:rsidR="00367CBB" w:rsidRDefault="00367CBB">
                    <w:pPr>
                      <w:jc w:val="center"/>
                      <w:rPr>
                        <w:sz w:val="20"/>
                        <w:szCs w:val="20"/>
                      </w:rPr>
                    </w:pPr>
                    <w:r>
                      <w:rPr>
                        <w:sz w:val="20"/>
                        <w:szCs w:val="20"/>
                      </w:rPr>
                      <w:t>Группа  разработки и реализации Программы + Наблюдательный Совет</w:t>
                    </w:r>
                  </w:p>
                </w:txbxContent>
              </v:textbox>
            </v:shape>
            <v:shape id="Text Box 7" o:spid="_x0000_s1052" type="#_x0000_t202" style="position:absolute;left:171;top:1223;width:1371;height: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KbMQA&#10;AADbAAAADwAAAGRycy9kb3ducmV2LnhtbESPQWvCQBSE7wX/w/IEb7qxQqKpq2hBaaFQqoIeH9ln&#10;Epp9G7Kr2f77bkHocZiZb5jlOphG3KlztWUF00kCgriwuuZSwem4G89BOI+ssbFMCn7IwXo1eFpi&#10;rm3PX3Q/+FJECLscFVTet7mUrqjIoJvYljh6V9sZ9FF2pdQd9hFuGvmcJKk0WHNcqLCl14qK78PN&#10;KOj9YrHPdu/lZZPOt2cdri58fCo1GobNCwhPwf+HH+03rSCb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CmzEAAAA2wAAAA8AAAAAAAAAAAAAAAAAmAIAAGRycy9k&#10;b3ducmV2LnhtbFBLBQYAAAAABAAEAPUAAACJAwAAAAA=&#10;" stroked="f">
              <v:stroke joinstyle="round"/>
              <v:textbox style="mso-next-textbox:#Text Box 7">
                <w:txbxContent>
                  <w:p w:rsidR="00367CBB" w:rsidRDefault="00367CBB">
                    <w:pPr>
                      <w:rPr>
                        <w:sz w:val="20"/>
                        <w:szCs w:val="20"/>
                      </w:rPr>
                    </w:pPr>
                    <w:r>
                      <w:rPr>
                        <w:sz w:val="20"/>
                        <w:szCs w:val="20"/>
                      </w:rPr>
                      <w:t>Программа</w:t>
                    </w:r>
                  </w:p>
                </w:txbxContent>
              </v:textbox>
            </v:shape>
            <v:shape id="Text Box 8" o:spid="_x0000_s1053" type="#_x0000_t202" style="position:absolute;top:2039;width:2057;height: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SGMQA&#10;AADbAAAADwAAAGRycy9kb3ducmV2LnhtbESPQWvCQBSE7wX/w/IEb7qxSKKpq2hBaaFQqoIeH9ln&#10;Epp9G7Kr2f77bkHocZiZb5jlOphG3KlztWUF00kCgriwuuZSwem4G89BOI+ssbFMCn7IwXo1eFpi&#10;rm3PX3Q/+FJECLscFVTet7mUrqjIoJvYljh6V9sZ9FF2pdQd9hFuGvmcJKk0WHNcqLCl14qK78PN&#10;KOj9YrHPdu/lZZPOt2cdri58fCo1GobNCwhPwf+HH+03rSCb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khjEAAAA2wAAAA8AAAAAAAAAAAAAAAAAmAIAAGRycy9k&#10;b3ducmV2LnhtbFBLBQYAAAAABAAEAPUAAACJAwAAAAA=&#10;" stroked="f">
              <v:stroke joinstyle="round"/>
              <v:textbox style="mso-next-textbox:#Text Box 8">
                <w:txbxContent>
                  <w:p w:rsidR="00367CBB" w:rsidRDefault="00367CBB">
                    <w:pPr>
                      <w:rPr>
                        <w:sz w:val="20"/>
                        <w:szCs w:val="20"/>
                      </w:rPr>
                    </w:pPr>
                    <w:r>
                      <w:rPr>
                        <w:sz w:val="20"/>
                        <w:szCs w:val="20"/>
                      </w:rPr>
                      <w:t>Внешние факторы</w:t>
                    </w:r>
                  </w:p>
                </w:txbxContent>
              </v:textbox>
            </v:shape>
            <v:shape id="Text Box 9" o:spid="_x0000_s1054" type="#_x0000_t202" style="position:absolute;left:2229;top:5303;width:2743;height:8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3g8QA&#10;AADbAAAADwAAAGRycy9kb3ducmV2LnhtbESPQWvCQBSE7wX/w/IEb7qxYKKpq2hBaaFQqoIeH9ln&#10;Epp9G7Kr2f77bkHocZiZb5jlOphG3KlztWUF00kCgriwuuZSwem4G89BOI+ssbFMCn7IwXo1eFpi&#10;rm3PX3Q/+FJECLscFVTet7mUrqjIoJvYljh6V9sZ9FF2pdQd9hFuGvmcJKk0WHNcqLCl14qK78PN&#10;KOj9YrHPdu/lZZPOt2cdri58fCo1GobNCwhPwf+HH+03rSCb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N4PEAAAA2wAAAA8AAAAAAAAAAAAAAAAAmAIAAGRycy9k&#10;b3ducmV2LnhtbFBLBQYAAAAABAAEAPUAAACJAwAAAAA=&#10;" stroked="f">
              <v:stroke joinstyle="round"/>
              <v:textbox style="mso-next-textbox:#Text Box 9">
                <w:txbxContent>
                  <w:p w:rsidR="00367CBB" w:rsidRDefault="00367CBB">
                    <w:pPr>
                      <w:rPr>
                        <w:sz w:val="20"/>
                        <w:szCs w:val="20"/>
                      </w:rPr>
                    </w:pPr>
                    <w:r>
                      <w:rPr>
                        <w:sz w:val="20"/>
                        <w:szCs w:val="20"/>
                      </w:rPr>
                      <w:t>Сообщество+Деловые круги + Администрация</w:t>
                    </w:r>
                  </w:p>
                </w:txbxContent>
              </v:textbox>
            </v:shape>
            <v:shape id="Text Box 10" o:spid="_x0000_s1055" type="#_x0000_t202" style="position:absolute;left:6860;top:815;width:2571;height:8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p9MQA&#10;AADbAAAADwAAAGRycy9kb3ducmV2LnhtbESPQWvCQBSE7wX/w/KE3urGHqJGV1HB0oIgTQU9PrLP&#10;JJh9G7Jbs/33XUHwOMzMN8xiFUwjbtS52rKC8SgBQVxYXXOp4Pize5uCcB5ZY2OZFPyRg9Vy8LLA&#10;TNuev+mW+1JECLsMFVTet5mUrqjIoBvZljh6F9sZ9FF2pdQd9hFuGvmeJKk0WHNcqLClbUXFNf81&#10;Cno/m31Mdl/leZ1ONycdLi7sD0q9DsN6DsJT8M/wo/2pFUxS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8qfTEAAAA2wAAAA8AAAAAAAAAAAAAAAAAmAIAAGRycy9k&#10;b3ducmV2LnhtbFBLBQYAAAAABAAEAPUAAACJAwAAAAA=&#10;" stroked="f">
              <v:stroke joinstyle="round"/>
              <v:textbox style="mso-next-textbox:#Text Box 10">
                <w:txbxContent>
                  <w:p w:rsidR="00367CBB" w:rsidRDefault="00367CBB">
                    <w:pPr>
                      <w:jc w:val="center"/>
                      <w:rPr>
                        <w:sz w:val="20"/>
                        <w:szCs w:val="20"/>
                      </w:rPr>
                    </w:pPr>
                    <w:r>
                      <w:rPr>
                        <w:sz w:val="20"/>
                        <w:szCs w:val="20"/>
                      </w:rPr>
                      <w:t>Изменения во внутренней среде</w:t>
                    </w:r>
                  </w:p>
                </w:txbxContent>
              </v:textbox>
            </v:shape>
            <v:line id="Line 11" o:spid="_x0000_s1056" style="position:absolute;visibility:visible" from="3773,612" to="3773,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XnWsQAAADbAAAADwAAAGRycy9kb3ducmV2LnhtbESPS2vDMBCE74H+B7GF3Bq5eTTBjRJK&#10;HlDaQ8jj0ttibWwTa2UkJVb+fVUo5DjMzDfMfBlNI27kfG1ZwesgA0FcWF1zqeB03L7MQPiArLGx&#10;TAru5GG5eOrNMde24z3dDqEUCcI+RwVVCG0upS8qMugHtiVO3tk6gyFJV0rtsEtw08hhlr1JgzWn&#10;hQpbWlVUXA5Xo2C8i+tI36MJd18/ZRMnbtdtnFL95/jxDiJQDI/wf/tTK5hO4e9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edaxAAAANsAAAAPAAAAAAAAAAAA&#10;AAAAAKECAABkcnMvZG93bnJldi54bWxQSwUGAAAAAAQABAD5AAAAkgMAAAAA&#10;" strokeweight=".26mm">
              <v:stroke endarrow="block" joinstyle="miter"/>
            </v:line>
            <v:line id="Line 12" o:spid="_x0000_s1057" style="position:absolute;visibility:visible" from="1372,1428" to="3086,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pzKMEAAADbAAAADwAAAGRycy9kb3ducmV2LnhtbERPz2vCMBS+C/4P4Qm7aTqnTjrTItuE&#10;oQeZevH2aN7asualJJnN/vvlMPD48f3elNF04kbOt5YVPM4yEMSV1S3XCi7n3XQNwgdkjZ1lUvBL&#10;HspiPNpgru3An3Q7hVqkEPY5KmhC6HMpfdWQQT+zPXHivqwzGBJ0tdQOhxRuOjnPspU02HJqaLCn&#10;14aq79OPUbA4xrdIh6clD/tr3cWlOw7vTqmHSdy+gAgUw1387/7QCp7T2P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anMowQAAANsAAAAPAAAAAAAAAAAAAAAA&#10;AKECAABkcnMvZG93bnJldi54bWxQSwUGAAAAAAQABAD5AAAAjwMAAAAA&#10;" strokeweight=".26mm">
              <v:stroke endarrow="block" joinstyle="miter"/>
            </v:line>
            <v:line id="Line 13" o:spid="_x0000_s1058" style="position:absolute;visibility:visible" from="1715,2244" to="3086,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Ws8UAAADbAAAADwAAAGRycy9kb3ducmV2LnhtbESPzWsCMRTE74X+D+EVvNVs/ah2NYr4&#10;AaU9SNVLb4/Nc3fp5mVJohv/e1Mo9DjMzG+Y+TKaRlzJ+dqygpd+BoK4sLrmUsHpuHuegvABWWNj&#10;mRTcyMNy8fgwx1zbjr/oegilSBD2OSqoQmhzKX1RkUHfty1x8s7WGQxJulJqh12Cm0YOsuxVGqw5&#10;LVTY0rqi4udwMQpG+7iJ9Dkcc/fxXTZx7Pbd1inVe4qrGYhAMfyH/9rvWsHkDX6/p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bWs8UAAADbAAAADwAAAAAAAAAA&#10;AAAAAAChAgAAZHJzL2Rvd25yZXYueG1sUEsFBgAAAAAEAAQA+QAAAJMDAAAAAA==&#10;" strokeweight=".26mm">
              <v:stroke endarrow="block" joinstyle="miter"/>
            </v:line>
            <v:line id="Line 14" o:spid="_x0000_s1059" style="position:absolute;visibility:visible" from="4973,1428" to="9602,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kPCcEAAADbAAAADwAAAGRycy9kb3ducmV2LnhtbERPu2rDMBTdC/kHcQvdGrl5EdzIJqQp&#10;hHQwSbt0u1i3tql1ZSQ1Vv4+GgIdD+e9KaPpxYWc7ywreJlmIIhrqztuFHx9vj+vQfiArLG3TAqu&#10;5KEsJg8bzLUd+USXc2hECmGfo4I2hCGX0tctGfRTOxAn7sc6gyFB10jtcEzhppezLFtJgx2nhhYH&#10;2rVU/57/jIJFFd8ifcyXPB6/mz4uXTXunVJPj3H7CiJQDP/iu/ugFazT+vQl/QBZ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yQ8JwQAAANsAAAAPAAAAAAAAAAAAAAAA&#10;AKECAABkcnMvZG93bnJldi54bWxQSwUGAAAAAAQABAD5AAAAjwMAAAAA&#10;" strokeweight=".26mm">
              <v:stroke endarrow="block" joinstyle="miter"/>
            </v:line>
            <v:line id="Line 15" o:spid="_x0000_s1060" style="position:absolute;flip:y;visibility:visible" from="3773,2243" to="3773,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g2pMEAAADbAAAADwAAAGRycy9kb3ducmV2LnhtbESPQYvCMBSE78L+h/AEb5rqQUrXKCor&#10;epPtFs+P5m1b27yUJGr990ZY2OMwM98wq81gOnEn5xvLCuazBARxaXXDlYLi5zBNQfiArLGzTAqe&#10;5GGz/hitMNP2wd90z0MlIoR9hgrqEPpMSl/WZNDPbE8cvV/rDIYoXSW1w0eEm04ukmQpDTYcF2rs&#10;aV9T2eY3o8Bud6boLtf83B6K9Dg8k4Vrv5SajIftJ4hAQ/gP/7VPWkE6h/e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2DakwQAAANsAAAAPAAAAAAAAAAAAAAAA&#10;AKECAABkcnMvZG93bnJldi54bWxQSwUGAAAAAAQABAD5AAAAjwMAAAAA&#10;" strokeweight=".26mm">
              <v:stroke endarrow="block" joinstyle="miter"/>
            </v:line>
            <v:line id="Line 16" o:spid="_x0000_s1061" style="position:absolute;visibility:visible" from="1200,2448" to="1200,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5i8MAAADbAAAADwAAAGRycy9kb3ducmV2LnhtbESP0WrCQBRE34X+w3ILvulGCcWmboIt&#10;Ki34ou0HXLLXbDB7N8muJv59t1DwcZiZM8y6GG0jbtT72rGCxTwBQVw6XXOl4Od7N1uB8AFZY+OY&#10;FNzJQ5E/TdaYaTfwkW6nUIkIYZ+hAhNCm0npS0MW/dy1xNE7u95iiLKvpO5xiHDbyGWSvEiLNccF&#10;gy19GCovp6tVILfpa5eabkjfOzpgmpTua++Vmj6PmzcQgcbwCP+3P7WC1RL+vsQf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7eYvDAAAA2wAAAA8AAAAAAAAAAAAA&#10;AAAAoQIAAGRycy9kb3ducmV2LnhtbFBLBQYAAAAABAAEAPkAAACRAwAAAAA=&#10;" strokeweight=".26mm">
              <v:stroke joinstyle="miter"/>
            </v:line>
            <v:line id="Line 17" o:spid="_x0000_s1062" style="position:absolute;visibility:visible" from="1200,4080" to="4629,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uRfsQAAADbAAAADwAAAGRycy9kb3ducmV2LnhtbESPQWsCMRSE74L/ITyhN81aa5HV7CK2&#10;BakHqe2lt8fmubu4eVmS1I3/vikIPQ4z8w2zKaPpxJWcby0rmM8yEMSV1S3XCr4+36YrED4ga+ws&#10;k4IbeSiL8WiDubYDf9D1FGqRIOxzVNCE0OdS+qohg35me+Lkna0zGJJ0tdQOhwQ3nXzMsmdpsOW0&#10;0GBPu4aqy+nHKHg6xpdIh8WSh/fvuotLdxxenVIPk7hdgwgUw3/43t5r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G5F+xAAAANsAAAAPAAAAAAAAAAAA&#10;AAAAAKECAABkcnMvZG93bnJldi54bWxQSwUGAAAAAAQABAD5AAAAkgMAAAAA&#10;" strokeweight=".26mm">
              <v:stroke endarrow="block" joinstyle="miter"/>
            </v:line>
            <v:line id="Line 18" o:spid="_x0000_s1063" style="position:absolute;visibility:visible" from="2058,1428" to="2058,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EZMIAAADbAAAADwAAAGRycy9kb3ducmV2LnhtbESPUWvCMBSF3wX/Q7iCb5o6wnDVKDrm&#10;mLCXqT/g0lybYnPTNpnt/v0yEPZ4OOd8h7PeDq4Wd+pC5VnDYp6BIC68qbjUcDkfZksQISIbrD2T&#10;hh8KsN2MR2vMje/5i+6nWIoE4ZCjBhtjk0sZCksOw9w3xMm7+s5hTLIrpemwT3BXy6cse5YOK04L&#10;Fht6tVTcTt9Og3xTL62yba/2LX2iygp/fA9aTyfDbgUi0hD/w4/2h9GwVPD3Jf0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EZMIAAADbAAAADwAAAAAAAAAAAAAA&#10;AAChAgAAZHJzL2Rvd25yZXYueG1sUEsFBgAAAAAEAAQA+QAAAJADAAAAAA==&#10;" strokeweight=".26mm">
              <v:stroke joinstyle="miter"/>
            </v:line>
            <v:line id="Line 19" o:spid="_x0000_s1064" style="position:absolute;visibility:visible" from="2058,3672" to="4629,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6skcQAAADbAAAADwAAAGRycy9kb3ducmV2LnhtbESPQWsCMRSE74X+h/AK3mq21S2yNUqp&#10;CqIH6baX3h6b192lm5cliW7890YQPA4z8w0zX0bTiRM531pW8DLOQBBXVrdcK/j53jzPQPiArLGz&#10;TArO5GG5eHyYY6HtwF90KkMtEoR9gQqaEPpCSl81ZNCPbU+cvD/rDIYkXS21wyHBTSdfs+xNGmw5&#10;LTTY02dD1X95NAqmh7iKtJ/kPOx+6y7m7jCsnVKjp/jxDiJQDPfwrb3VCmY5XL+k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qyRxAAAANsAAAAPAAAAAAAAAAAA&#10;AAAAAKECAABkcnMvZG93bnJldi54bWxQSwUGAAAAAAQABAD5AAAAkgMAAAAA&#10;" strokeweight=".26mm">
              <v:stroke endarrow="block" joinstyle="miter"/>
            </v:line>
            <v:line id="Line 20" o:spid="_x0000_s1065" style="position:absolute;visibility:visible" from="7031,4080" to="7887,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B/iMIAAADbAAAADwAAAGRycy9kb3ducmV2LnhtbESP0WrCQBRE3wv9h+UWfKsbJYhNXcUW&#10;FYW+mPYDLtlrNpi9m2RXE//eFYQ+DjNzhlmsBluLK3W+cqxgMk5AEBdOV1wq+Pvdvs9B+ICssXZM&#10;Cm7kYbV8fVlgpl3PR7rmoRQRwj5DBSaEJpPSF4Ys+rFriKN3cp3FEGVXSt1hH+G2ltMkmUmLFccF&#10;gw19GyrO+cUqkJv0o01N26dfLf1gmhTusPNKjd6G9SeIQEP4Dz/be61gPoPHl/g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B/iMIAAADbAAAADwAAAAAAAAAAAAAA&#10;AAChAgAAZHJzL2Rvd25yZXYueG1sUEsFBgAAAAAEAAQA+QAAAJADAAAAAA==&#10;" strokeweight=".26mm">
              <v:stroke joinstyle="miter"/>
            </v:line>
            <v:line id="Line 21" o:spid="_x0000_s1066" style="position:absolute;flip:y;visibility:visible" from="7889,1427" to="7889,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0LS8IAAADbAAAADwAAAGRycy9kb3ducmV2LnhtbESPQWvCQBSE7wX/w/IEb3WjBxuiq6go&#10;9VYag+dH9pnEZN+G3a3Gf+8WCj0OM/MNs9oMphN3cr6xrGA2TUAQl1Y3XCkozsf3FIQPyBo7y6Tg&#10;SR4269HbCjNtH/xN9zxUIkLYZ6igDqHPpPRlTQb91PbE0btaZzBE6SqpHT4i3HRyniQLabDhuFBj&#10;T/uayjb/MQrsdmeK7nLLv9pjkX4Oz2Tu2oNSk/GwXYIINIT/8F/7pBWkH/D7Jf4A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0LS8IAAADbAAAADwAAAAAAAAAAAAAA&#10;AAChAgAAZHJzL2Rvd25yZXYueG1sUEsFBgAAAAAEAAQA+QAAAJADAAAAAA==&#10;" strokeweight=".26mm">
              <v:stroke endarrow="block" joinstyle="miter"/>
            </v:line>
            <v:line id="Line 22" o:spid="_x0000_s1067" style="position:absolute;visibility:visible" from="4630,5712" to="6001,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OYb8AAADbAAAADwAAAGRycy9kb3ducmV2LnhtbERPy4rCMBTdD/gP4QqzG1OHMmg1iso4&#10;jODGxwdcmmtTbG7aJtr692YhuDyc93zZ20rcqfWlYwXjUQKCOHe65ELB+bT9moDwAVlj5ZgUPMjD&#10;cjH4mGOmXccHuh9DIWII+wwVmBDqTEqfG7LoR64mjtzFtRZDhG0hdYtdDLeV/E6SH2mx5NhgsKaN&#10;ofx6vFkF8jedNqlpunTd0B7TJHe7P6/U57BfzUAE6sNb/HL/awWTODZ+iT9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1NOYb8AAADbAAAADwAAAAAAAAAAAAAAAACh&#10;AgAAZHJzL2Rvd25yZXYueG1sUEsFBgAAAAAEAAQA+QAAAI0DAAAAAA==&#10;" strokeweight=".26mm">
              <v:stroke joinstyle="miter"/>
            </v:line>
            <v:line id="Line 23" o:spid="_x0000_s1068" style="position:absolute;flip:y;visibility:visible" from="6002,4487" to="6002,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46osIAAADbAAAADwAAAGRycy9kb3ducmV2LnhtbESPQWvCQBSE7wX/w/IEb3WjB0mjq6go&#10;9VYag+dH9pnEZN+G3a3Gf+8WCj0OM/MNs9oMphN3cr6xrGA2TUAQl1Y3XCkozsf3FIQPyBo7y6Tg&#10;SR4269HbCjNtH/xN9zxUIkLYZ6igDqHPpPRlTQb91PbE0btaZzBE6SqpHT4i3HRyniQLabDhuFBj&#10;T/uayjb/MQrsdmeK7nLLv9pjkX4Oz2Tu2oNSk/GwXYIINIT/8F/7pBWkH/D7Jf4A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46osIAAADbAAAADwAAAAAAAAAAAAAA&#10;AAChAgAAZHJzL2Rvd25yZXYueG1sUEsFBgAAAAAEAAQA+QAAAJADAAAAAA==&#10;" strokeweight=".26mm">
              <v:stroke endarrow="block" joinstyle="miter"/>
            </v:line>
            <w10:wrap type="none"/>
            <w10:anchorlock/>
          </v:group>
        </w:pict>
      </w:r>
    </w:p>
    <w:p w:rsidR="00773C33" w:rsidRDefault="00773C33">
      <w:pPr>
        <w:spacing w:line="360" w:lineRule="auto"/>
        <w:ind w:firstLine="709"/>
        <w:jc w:val="center"/>
      </w:pPr>
      <w:r>
        <w:rPr>
          <w:sz w:val="20"/>
          <w:szCs w:val="20"/>
        </w:rPr>
        <w:t>Рис.7.1. Схема организации управления процессом реализации Программы</w:t>
      </w:r>
      <w:r>
        <w:t>.</w:t>
      </w:r>
    </w:p>
    <w:p w:rsidR="00773C33" w:rsidRDefault="00773C33">
      <w:pPr>
        <w:spacing w:line="360" w:lineRule="auto"/>
        <w:ind w:firstLine="709"/>
        <w:jc w:val="both"/>
      </w:pPr>
    </w:p>
    <w:p w:rsidR="00773C33" w:rsidRDefault="00773C33">
      <w:pPr>
        <w:spacing w:line="360" w:lineRule="auto"/>
        <w:ind w:firstLine="709"/>
        <w:jc w:val="both"/>
      </w:pPr>
      <w:r>
        <w:t>Координация всех действий отделов Администрации и других участников выполнения Программы осуществляется рабочей Группой разработки и реализации Программы (ГРРП), возглавляемой заместителем Главы района. Общее руководство и контроль реализации Программы осуществляет Наблюдательный Совет под председательством Главы района.</w:t>
      </w:r>
    </w:p>
    <w:p w:rsidR="00773C33" w:rsidRDefault="00773C33">
      <w:pPr>
        <w:spacing w:line="360" w:lineRule="auto"/>
        <w:ind w:firstLine="709"/>
        <w:jc w:val="both"/>
      </w:pPr>
      <w:r>
        <w:t>Система постоянного наблюдения и контроля за исполнением Программы СЭР называется мониторингом, который включает в себя:</w:t>
      </w:r>
    </w:p>
    <w:p w:rsidR="00773C33" w:rsidRDefault="00773C33" w:rsidP="005E0BB7">
      <w:pPr>
        <w:numPr>
          <w:ilvl w:val="0"/>
          <w:numId w:val="8"/>
        </w:numPr>
        <w:tabs>
          <w:tab w:val="left" w:pos="2448"/>
        </w:tabs>
        <w:spacing w:line="360" w:lineRule="auto"/>
        <w:jc w:val="both"/>
      </w:pPr>
      <w:r>
        <w:t>формирование системы индикаторов, отражающих реализацию це</w:t>
      </w:r>
      <w:r>
        <w:softHyphen/>
        <w:t>левых установок программы развития и результаты работы подразделе</w:t>
      </w:r>
      <w:r>
        <w:softHyphen/>
        <w:t>ний администрации;</w:t>
      </w:r>
    </w:p>
    <w:p w:rsidR="00773C33" w:rsidRDefault="00773C33" w:rsidP="005E0BB7">
      <w:pPr>
        <w:numPr>
          <w:ilvl w:val="0"/>
          <w:numId w:val="8"/>
        </w:numPr>
        <w:tabs>
          <w:tab w:val="left" w:pos="2448"/>
        </w:tabs>
        <w:spacing w:line="360" w:lineRule="auto"/>
        <w:jc w:val="both"/>
      </w:pPr>
      <w:r>
        <w:t>формирование системы планово-отчетной документации, используемой для оперативного контроля и принятии управленческих решений;</w:t>
      </w:r>
    </w:p>
    <w:p w:rsidR="00773C33" w:rsidRDefault="00773C33" w:rsidP="005E0BB7">
      <w:pPr>
        <w:numPr>
          <w:ilvl w:val="0"/>
          <w:numId w:val="8"/>
        </w:numPr>
        <w:tabs>
          <w:tab w:val="left" w:pos="2448"/>
        </w:tabs>
        <w:spacing w:line="360" w:lineRule="auto"/>
        <w:jc w:val="both"/>
      </w:pPr>
      <w:r>
        <w:t>организацию потоков информации, обеспечивающей слежение за хо</w:t>
      </w:r>
      <w:r>
        <w:softHyphen/>
        <w:t>дом выполнения календарных планов, и учет затрат ресурсов, направляемых на мероприятия подпрограмм исполнителями программы (подразделениями администрации и внешними организациями);</w:t>
      </w:r>
    </w:p>
    <w:p w:rsidR="00773C33" w:rsidRDefault="00773C33" w:rsidP="005E0BB7">
      <w:pPr>
        <w:numPr>
          <w:ilvl w:val="0"/>
          <w:numId w:val="8"/>
        </w:numPr>
        <w:tabs>
          <w:tab w:val="left" w:pos="2448"/>
        </w:tabs>
        <w:spacing w:line="360" w:lineRule="auto"/>
        <w:jc w:val="both"/>
      </w:pPr>
      <w:r>
        <w:t>отслеживание результатов работы исполнителей программы, их влияния на изменение ситуации в различных сферах района и выявление причин отклонений от запланированных показателей развития;</w:t>
      </w:r>
    </w:p>
    <w:p w:rsidR="00773C33" w:rsidRDefault="00773C33" w:rsidP="005E0BB7">
      <w:pPr>
        <w:numPr>
          <w:ilvl w:val="0"/>
          <w:numId w:val="8"/>
        </w:numPr>
        <w:tabs>
          <w:tab w:val="left" w:pos="2448"/>
        </w:tabs>
        <w:spacing w:line="360" w:lineRule="auto"/>
        <w:jc w:val="both"/>
        <w:rPr>
          <w:color w:val="000000"/>
          <w:spacing w:val="-8"/>
          <w:w w:val="102"/>
        </w:rPr>
      </w:pPr>
      <w:r>
        <w:t>подготовку  предложений по корректировке отдельных подпрограмм и комплексной программы в</w:t>
      </w:r>
      <w:r>
        <w:rPr>
          <w:color w:val="000000"/>
          <w:spacing w:val="-8"/>
          <w:w w:val="102"/>
        </w:rPr>
        <w:t xml:space="preserve"> целом.</w:t>
      </w:r>
    </w:p>
    <w:p w:rsidR="00773C33" w:rsidRDefault="00773C33">
      <w:pPr>
        <w:shd w:val="clear" w:color="auto" w:fill="FFFFFF"/>
        <w:spacing w:line="360" w:lineRule="auto"/>
        <w:ind w:firstLine="720"/>
        <w:jc w:val="both"/>
      </w:pPr>
      <w:r>
        <w:rPr>
          <w:color w:val="000000"/>
          <w:spacing w:val="-6"/>
        </w:rPr>
        <w:t>Мониторинг проводится с целью обеспечения реализации и поддер</w:t>
      </w:r>
      <w:r>
        <w:rPr>
          <w:color w:val="000000"/>
          <w:spacing w:val="-6"/>
        </w:rPr>
        <w:softHyphen/>
      </w:r>
      <w:r>
        <w:rPr>
          <w:color w:val="000000"/>
          <w:spacing w:val="-7"/>
        </w:rPr>
        <w:t xml:space="preserve">жания постоянной </w:t>
      </w:r>
      <w:r>
        <w:t>актуальности Программы СЭР. С учетом резуль</w:t>
      </w:r>
      <w:r>
        <w:softHyphen/>
        <w:t>татов мониторинга принимаются решения о распределении ресурсов и кор</w:t>
      </w:r>
      <w:r>
        <w:softHyphen/>
        <w:t>ректировке  мероприятий Программы.</w:t>
      </w:r>
    </w:p>
    <w:p w:rsidR="00773C33" w:rsidRDefault="00773C33">
      <w:pPr>
        <w:spacing w:line="360" w:lineRule="auto"/>
        <w:ind w:firstLine="720"/>
        <w:jc w:val="both"/>
      </w:pPr>
      <w:r>
        <w:rPr>
          <w:spacing w:val="-7"/>
        </w:rPr>
        <w:t>В процессе мониторинга Группа разработки и реализации Программы ежегодно пред</w:t>
      </w:r>
      <w:r>
        <w:rPr>
          <w:spacing w:val="-7"/>
        </w:rPr>
        <w:softHyphen/>
      </w:r>
      <w:r>
        <w:t>ставляется сводный отчет, содержащий выводы о степени реализации и адекватности Программы, а также о необходимых корректировках и уточнениях программы по мероприятиям.</w:t>
      </w:r>
    </w:p>
    <w:p w:rsidR="00773C33" w:rsidRDefault="00773C33">
      <w:pPr>
        <w:spacing w:line="360" w:lineRule="auto"/>
        <w:ind w:firstLine="720"/>
        <w:jc w:val="both"/>
      </w:pPr>
      <w:r>
        <w:t>Основной целью мониторинга является обеспечение реализации и постоянное поддержание актуальности Программы.</w:t>
      </w:r>
    </w:p>
    <w:p w:rsidR="00773C33" w:rsidRDefault="00773C33">
      <w:pPr>
        <w:spacing w:line="360" w:lineRule="auto"/>
        <w:ind w:firstLine="720"/>
        <w:jc w:val="both"/>
      </w:pPr>
      <w:r>
        <w:t>В ходе мониторинга Программы решаются следующие задачи:</w:t>
      </w:r>
    </w:p>
    <w:p w:rsidR="00773C33" w:rsidRDefault="00773C33" w:rsidP="005E0BB7">
      <w:pPr>
        <w:numPr>
          <w:ilvl w:val="0"/>
          <w:numId w:val="2"/>
        </w:numPr>
        <w:spacing w:line="360" w:lineRule="auto"/>
        <w:jc w:val="both"/>
      </w:pPr>
      <w:r>
        <w:t>стимулировать реализацию Программы в целом и отдельных мер;</w:t>
      </w:r>
    </w:p>
    <w:p w:rsidR="00773C33" w:rsidRDefault="00773C33" w:rsidP="005E0BB7">
      <w:pPr>
        <w:numPr>
          <w:ilvl w:val="0"/>
          <w:numId w:val="2"/>
        </w:numPr>
        <w:spacing w:line="360" w:lineRule="auto"/>
        <w:jc w:val="both"/>
      </w:pPr>
      <w:r>
        <w:lastRenderedPageBreak/>
        <w:t>оценить степень достижения главной цели и целей Программы, дать информацию для принятия решений о распределении ресурсов на достижение целей;</w:t>
      </w:r>
    </w:p>
    <w:p w:rsidR="00773C33" w:rsidRDefault="00773C33" w:rsidP="005E0BB7">
      <w:pPr>
        <w:numPr>
          <w:ilvl w:val="0"/>
          <w:numId w:val="2"/>
        </w:numPr>
        <w:spacing w:line="360" w:lineRule="auto"/>
        <w:jc w:val="both"/>
      </w:pPr>
      <w:r>
        <w:t>оценить степень реализации мер, дать информацию для уточнения и корректировки  мер.</w:t>
      </w:r>
    </w:p>
    <w:p w:rsidR="00773C33" w:rsidRDefault="00773C33">
      <w:pPr>
        <w:spacing w:line="360" w:lineRule="auto"/>
        <w:ind w:firstLine="720"/>
        <w:jc w:val="both"/>
      </w:pPr>
      <w:r w:rsidRPr="00A3028B">
        <w:t>Мониторинг Программы</w:t>
      </w:r>
      <w:r>
        <w:t xml:space="preserve"> включает в себя три составные части:</w:t>
      </w:r>
    </w:p>
    <w:p w:rsidR="00773C33" w:rsidRDefault="00773C33" w:rsidP="00A3028B">
      <w:pPr>
        <w:numPr>
          <w:ilvl w:val="1"/>
          <w:numId w:val="2"/>
        </w:numPr>
        <w:tabs>
          <w:tab w:val="left" w:pos="720"/>
        </w:tabs>
        <w:spacing w:line="360" w:lineRule="auto"/>
        <w:ind w:left="360"/>
        <w:jc w:val="both"/>
      </w:pPr>
      <w:r w:rsidRPr="00A3028B">
        <w:t>Мониторинг внешней среды развития района</w:t>
      </w:r>
      <w:r>
        <w:t xml:space="preserve"> - базируется на исследовательской работе по изучению ситуации в отраслях и регионах, имеющее стратегическое значение для района.</w:t>
      </w:r>
    </w:p>
    <w:p w:rsidR="00773C33" w:rsidRDefault="00773C33" w:rsidP="005E0BB7">
      <w:pPr>
        <w:numPr>
          <w:ilvl w:val="1"/>
          <w:numId w:val="2"/>
        </w:numPr>
        <w:tabs>
          <w:tab w:val="left" w:pos="720"/>
        </w:tabs>
        <w:spacing w:line="360" w:lineRule="auto"/>
        <w:ind w:left="360"/>
        <w:jc w:val="both"/>
      </w:pPr>
      <w:r w:rsidRPr="00A3028B">
        <w:t>Мониторинг общих результатов реализации стратегического плана, степени продвижения по выбранным стратегическим направлениям к главной цели</w:t>
      </w:r>
      <w:r>
        <w:t xml:space="preserve"> - базируется на анализе статистики и ограниченного числа отобранных интегральных показателей. Мониторинг осуществляется группой аналитиков. </w:t>
      </w:r>
    </w:p>
    <w:p w:rsidR="00773C33" w:rsidRDefault="00773C33" w:rsidP="005E0BB7">
      <w:pPr>
        <w:numPr>
          <w:ilvl w:val="1"/>
          <w:numId w:val="2"/>
        </w:numPr>
        <w:tabs>
          <w:tab w:val="left" w:pos="720"/>
        </w:tabs>
        <w:spacing w:line="360" w:lineRule="auto"/>
        <w:ind w:left="360"/>
        <w:jc w:val="both"/>
      </w:pPr>
      <w:r w:rsidRPr="00A23E1F">
        <w:t>Мониторинг процесса реализации мер (мониторинг усилий и частных результатов)</w:t>
      </w:r>
      <w:r>
        <w:t xml:space="preserve"> -  базируется на отчетности рабочих групп о реализации мер Программы по трем  составляющим: а) продвижение меры, б) эффект от реализации меры, в) активность рабочей группы. Проводится тематическими комиссиями и рабочими группами при содействии Наблюдательного Совета. Итоги мониторинга отражаются </w:t>
      </w:r>
      <w:r w:rsidRPr="009E756D">
        <w:t>ДРОНДе (доклад о результатах и основных направлениях деятельности)</w:t>
      </w:r>
      <w:r>
        <w:t>, где фиксируются сводные оценки продвижения мер Программы,  списки приоритетных мер, оценки потребности в бюджетном финансировании, предложения по корректировке Программы и административных документов, связанных с реализацией Программы (План действии Администрации по реализации Программы,  районный бюджет, инвестиционная программа).</w:t>
      </w:r>
    </w:p>
    <w:p w:rsidR="00773C33" w:rsidRDefault="00773C33">
      <w:pPr>
        <w:spacing w:line="360" w:lineRule="auto"/>
        <w:ind w:firstLine="720"/>
        <w:jc w:val="both"/>
      </w:pPr>
      <w:r>
        <w:t>Для успешного мониторинга один-два раза в год организуются серии заседаний рабочих групп (тематических комиссий) для рассмотрения хода реализации Программы. По итогам заседаний готовится свод</w:t>
      </w:r>
      <w:r>
        <w:softHyphen/>
        <w:t>ный аналитический отчет о ходе реализации Программы, который рассматрива</w:t>
      </w:r>
      <w:r>
        <w:softHyphen/>
        <w:t>ется на заседании ГРРП.</w:t>
      </w:r>
    </w:p>
    <w:p w:rsidR="00773C33" w:rsidRDefault="00773C33">
      <w:pPr>
        <w:spacing w:line="360" w:lineRule="auto"/>
        <w:ind w:firstLine="720"/>
        <w:jc w:val="both"/>
      </w:pPr>
      <w:r>
        <w:t>Объединение итогов мониторинга по трем названным направлениям в</w:t>
      </w:r>
      <w:r>
        <w:br/>
      </w:r>
      <w:r w:rsidRPr="009E756D">
        <w:t>ДРОНДе</w:t>
      </w:r>
      <w:r>
        <w:t xml:space="preserve"> позволяет осуществлять мониторинг актуальности и адек</w:t>
      </w:r>
      <w:r>
        <w:softHyphen/>
        <w:t>ватности Программы, делать выводы о необходимости ее корректировки. Этим гарантируется постоянное обновление Программы и стимулируется его реализация. Тем самым, механизм стратегического планирования становится эффективным средством повышения каче</w:t>
      </w:r>
      <w:r>
        <w:softHyphen/>
        <w:t>ства управления в районе, активизации общественной инициативы, повы</w:t>
      </w:r>
      <w:r>
        <w:softHyphen/>
        <w:t>шения степени социального согласия.</w:t>
      </w:r>
    </w:p>
    <w:p w:rsidR="00773C33" w:rsidRDefault="00773C33">
      <w:pPr>
        <w:spacing w:line="360" w:lineRule="auto"/>
        <w:ind w:firstLine="720"/>
        <w:jc w:val="both"/>
      </w:pPr>
      <w:r>
        <w:lastRenderedPageBreak/>
        <w:t>На рисунке 7.2. приведена принципиальная схема мониторинга результатов Программы социально-экономического развития Рыбинского муниципального района. На рисунке 7.3. - схема регулирования Программы.</w:t>
      </w:r>
    </w:p>
    <w:p w:rsidR="00773C33" w:rsidRDefault="00773C33">
      <w:pPr>
        <w:spacing w:line="360" w:lineRule="auto"/>
        <w:ind w:firstLine="720"/>
        <w:jc w:val="both"/>
      </w:pPr>
    </w:p>
    <w:p w:rsidR="00773C33" w:rsidRDefault="00773C33">
      <w:pPr>
        <w:spacing w:line="360" w:lineRule="auto"/>
        <w:ind w:firstLine="720"/>
        <w:jc w:val="both"/>
      </w:pPr>
    </w:p>
    <w:p w:rsidR="00773C33" w:rsidRDefault="00773C33">
      <w:pPr>
        <w:spacing w:line="360" w:lineRule="auto"/>
        <w:ind w:firstLine="720"/>
        <w:jc w:val="both"/>
        <w:rPr>
          <w:b/>
        </w:rPr>
      </w:pPr>
    </w:p>
    <w:p w:rsidR="00773C33" w:rsidRDefault="00FB7A56">
      <w:pPr>
        <w:spacing w:line="360" w:lineRule="auto"/>
        <w:jc w:val="both"/>
      </w:pPr>
      <w:r>
        <w:rPr>
          <w:noProof/>
          <w:lang w:eastAsia="ru-RU"/>
        </w:rPr>
      </w:r>
      <w:r>
        <w:rPr>
          <w:noProof/>
          <w:lang w:eastAsia="ru-RU"/>
        </w:rPr>
        <w:pict>
          <v:group id="Group 24" o:spid="_x0000_s1069" style="width:7in;height:342.85pt;mso-position-horizontal-relative:char;mso-position-vertical-relative:line" coordsize="10079,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">
            <v:shape id="Text Box 25" o:spid="_x0000_s1070" type="#_x0000_t202" style="position:absolute;left:2352;width:2687;height:5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lSsUA&#10;AADbAAAADwAAAGRycy9kb3ducmV2LnhtbESP3WoCMRSE7wt9h3AKvavZith1NStWsFQoiLagl4fN&#10;2R/cnCyb1I1vb4RCL4eZ+YZZLINpxYV611hW8DpKQBAXVjdcKfj53rykIJxH1thaJgVXcrDMHx8W&#10;mGk78J4uB1+JCGGXoYLa+y6T0hU1GXQj2xFHr7S9QR9lX0nd4xDhppXjJJlKgw3HhRo7WtdUnA+/&#10;RsHgZ7OPt822Oq2m6ftRh9KFr51Sz09hNQfhKfj/8F/7UyuYjOH+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VKxQAAANsAAAAPAAAAAAAAAAAAAAAAAJgCAABkcnMv&#10;ZG93bnJldi54bWxQSwUGAAAAAAQABAD1AAAAigMAAAAA&#10;" stroked="f">
              <v:stroke joinstyle="round"/>
              <v:textbox>
                <w:txbxContent>
                  <w:p w:rsidR="00367CBB" w:rsidRDefault="00367CBB">
                    <w:pPr>
                      <w:rPr>
                        <w:sz w:val="20"/>
                        <w:szCs w:val="20"/>
                      </w:rPr>
                    </w:pPr>
                    <w:r>
                      <w:rPr>
                        <w:sz w:val="20"/>
                        <w:szCs w:val="20"/>
                      </w:rPr>
                      <w:t>ГРРП + Наблюдательный совет</w:t>
                    </w:r>
                  </w:p>
                </w:txbxContent>
              </v:textbox>
            </v:shape>
            <v:shape id="Text Box 26" o:spid="_x0000_s1071" type="#_x0000_t202" style="position:absolute;top:1175;width:2855;height:5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A0cUA&#10;AADbAAAADwAAAGRycy9kb3ducmV2LnhtbESPQWvCQBSE74X+h+UVvNWNWlKNrqKC0kKhVAU9PrLP&#10;JJh9G7Jrsv333UKhx2FmvmEWq2Bq0VHrKssKRsMEBHFudcWFgtNx9zwF4TyyxtoyKfgmB6vl48MC&#10;M217/qLu4AsRIewyVFB632RSurwkg25oG+LoXW1r0EfZFlK32Ee4qeU4SVJpsOK4UGJD25Ly2+Fu&#10;FPR+Ntu/7t6Lyzqdbs46XF34+FRq8BTWcxCegv8P/7XftIKXC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8DRxQAAANsAAAAPAAAAAAAAAAAAAAAAAJgCAABkcnMv&#10;ZG93bnJldi54bWxQSwUGAAAAAAQABAD1AAAAigMAAAAA&#10;" stroked="f">
              <v:stroke joinstyle="round"/>
              <v:textbox>
                <w:txbxContent>
                  <w:p w:rsidR="00367CBB" w:rsidRDefault="00367CBB">
                    <w:pPr>
                      <w:rPr>
                        <w:sz w:val="20"/>
                        <w:szCs w:val="20"/>
                      </w:rPr>
                    </w:pPr>
                    <w:r>
                      <w:rPr>
                        <w:sz w:val="20"/>
                        <w:szCs w:val="20"/>
                      </w:rPr>
                      <w:t>Изменения во внутренней среде</w:t>
                    </w:r>
                  </w:p>
                </w:txbxContent>
              </v:textbox>
            </v:shape>
            <v:shape id="Text Box 27" o:spid="_x0000_s1072" type="#_x0000_t202" style="position:absolute;left:504;top:1959;width:1511;height:5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5YpcUA&#10;AADbAAAADwAAAGRycy9kb3ducmV2LnhtbESP3WoCMRSE7wt9h3AKvavZith1NStWsFQoiLagl4fN&#10;2R/cnCyb1I1vb4RCL4eZ+YZZLINpxYV611hW8DpKQBAXVjdcKfj53rykIJxH1thaJgVXcrDMHx8W&#10;mGk78J4uB1+JCGGXoYLa+y6T0hU1GXQj2xFHr7S9QR9lX0nd4xDhppXjJJlKgw3HhRo7WtdUnA+/&#10;RsHgZ7OPt822Oq2m6ftRh9KFr51Sz09hNQfhKfj/8F/7UyuYTOD+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lilxQAAANsAAAAPAAAAAAAAAAAAAAAAAJgCAABkcnMv&#10;ZG93bnJldi54bWxQSwUGAAAAAAQABAD1AAAAigMAAAAA&#10;" stroked="f">
              <v:stroke joinstyle="round"/>
              <v:textbox>
                <w:txbxContent>
                  <w:p w:rsidR="00367CBB" w:rsidRDefault="00367CBB">
                    <w:pPr>
                      <w:rPr>
                        <w:sz w:val="20"/>
                        <w:szCs w:val="20"/>
                      </w:rPr>
                    </w:pPr>
                    <w:r>
                      <w:rPr>
                        <w:sz w:val="20"/>
                        <w:szCs w:val="20"/>
                      </w:rPr>
                      <w:t>Программа</w:t>
                    </w:r>
                  </w:p>
                </w:txbxContent>
              </v:textbox>
            </v:shape>
            <v:shape id="Text Box 28" o:spid="_x0000_s1073" type="#_x0000_t202" style="position:absolute;left:4368;top:783;width:2183;height: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9PsUA&#10;AADbAAAADwAAAGRycy9kb3ducmV2LnhtbESPQWvCQBSE74X+h+UVvNWNYlONrqKC0kKhVAU9PrLP&#10;JJh9G7Jrsv333UKhx2FmvmEWq2Bq0VHrKssKRsMEBHFudcWFgtNx9zwF4TyyxtoyKfgmB6vl48MC&#10;M217/qLu4AsRIewyVFB632RSurwkg25oG+LoXW1r0EfZFlK32Ee4qeU4SVJpsOK4UGJD25Ly2+Fu&#10;FPR+Ntu/7t6Lyzqdbs46XF34+FRq8BTWcxCegv8P/7XftILJC/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v0+xQAAANsAAAAPAAAAAAAAAAAAAAAAAJgCAABkcnMv&#10;ZG93bnJldi54bWxQSwUGAAAAAAQABAD1AAAAigMAAAAA&#10;" stroked="f">
              <v:stroke joinstyle="round"/>
              <v:textbox>
                <w:txbxContent>
                  <w:p w:rsidR="00367CBB" w:rsidRDefault="00367CBB">
                    <w:pPr>
                      <w:rPr>
                        <w:sz w:val="20"/>
                        <w:szCs w:val="20"/>
                      </w:rPr>
                    </w:pPr>
                    <w:r>
                      <w:rPr>
                        <w:sz w:val="20"/>
                        <w:szCs w:val="20"/>
                      </w:rPr>
                      <w:t>Актуальные значения индикаторов развития</w:t>
                    </w:r>
                  </w:p>
                </w:txbxContent>
              </v:textbox>
            </v:shape>
            <v:shape id="Text Box 29" o:spid="_x0000_s1074" type="#_x0000_t202" style="position:absolute;left:3024;top:1763;width:1847;height:5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s/sMA&#10;AADbAAAADwAAAGRycy9kb3ducmV2LnhtbESP3YrCMBSE7wXfIRzBuzVV/KMaRWSFZb0oVh/g2Bzb&#10;YnNSmqzt7tMbYcHLYWa+YdbbzlTiQY0rLSsYjyIQxJnVJecKLufDxxKE88gaK8uk4JccbDf93hpj&#10;bVs+0SP1uQgQdjEqKLyvYyldVpBBN7I1cfButjHog2xyqRtsA9xUchJFc2mw5LBQYE37grJ7+mMU&#10;OJtc27/JIjXHWfT9eb4nSXlIlBoOut0KhKfOv8P/7S+tYDq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s/sMAAADbAAAADwAAAAAAAAAAAAAAAACYAgAAZHJzL2Rv&#10;d25yZXYueG1sUEsFBgAAAAAEAAQA9QAAAIgDAAAAAA==&#10;" strokeweight=".26mm">
              <v:textbox>
                <w:txbxContent>
                  <w:p w:rsidR="00367CBB" w:rsidRDefault="00367CBB">
                    <w:pPr>
                      <w:jc w:val="center"/>
                      <w:rPr>
                        <w:sz w:val="20"/>
                        <w:szCs w:val="20"/>
                      </w:rPr>
                    </w:pPr>
                    <w:r>
                      <w:rPr>
                        <w:sz w:val="20"/>
                        <w:szCs w:val="20"/>
                      </w:rPr>
                      <w:t>Мониторинг    (по п.п. 1,2,3)</w:t>
                    </w:r>
                  </w:p>
                </w:txbxContent>
              </v:textbox>
            </v:shape>
            <v:shape id="Text Box 30" o:spid="_x0000_s1075" type="#_x0000_t202" style="position:absolute;left:5040;top:3135;width:1847;height:5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ZcMA&#10;AADbAAAADwAAAGRycy9kb3ducmV2LnhtbESP0YrCMBRE3wX/IVzBN00VXaUaRWSFZX0oVj/g2lzb&#10;YnNTmqzt7tcbYcHHYWbOMOttZyrxoMaVlhVMxhEI4szqknMFl/NhtAThPLLGyjIp+CUH202/t8ZY&#10;25ZP9Eh9LgKEXYwKCu/rWEqXFWTQjW1NHLybbQz6IJtc6gbbADeVnEbRhzRYclgosKZ9Qdk9/TEK&#10;nE2u7d90kZrjPPr+PN+TpDwkSg0H3W4FwlPn3+H/9pdWMFvA60v4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JZcMAAADbAAAADwAAAAAAAAAAAAAAAACYAgAAZHJzL2Rv&#10;d25yZXYueG1sUEsFBgAAAAAEAAQA9QAAAIgDAAAAAA==&#10;" strokeweight=".26mm">
              <v:textbox>
                <w:txbxContent>
                  <w:p w:rsidR="00367CBB" w:rsidRDefault="00367CBB">
                    <w:pPr>
                      <w:jc w:val="center"/>
                      <w:rPr>
                        <w:sz w:val="20"/>
                        <w:szCs w:val="20"/>
                      </w:rPr>
                    </w:pPr>
                    <w:r>
                      <w:rPr>
                        <w:sz w:val="20"/>
                        <w:szCs w:val="20"/>
                      </w:rPr>
                      <w:t>Поиск отклонений</w:t>
                    </w:r>
                  </w:p>
                </w:txbxContent>
              </v:textbox>
            </v:shape>
            <v:shape id="Text Box 31" o:spid="_x0000_s1076" type="#_x0000_t202" style="position:absolute;left:6888;top:4506;width:1679;height:11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dF8IA&#10;AADbAAAADwAAAGRycy9kb3ducmV2LnhtbERPzWqDQBC+B/IOywR6S9ZKmx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t0XwgAAANsAAAAPAAAAAAAAAAAAAAAAAJgCAABkcnMvZG93&#10;bnJldi54bWxQSwUGAAAAAAQABAD1AAAAhwMAAAAA&#10;" strokeweight=".26mm">
              <v:textbox>
                <w:txbxContent>
                  <w:p w:rsidR="00367CBB" w:rsidRDefault="00367CBB">
                    <w:pPr>
                      <w:jc w:val="center"/>
                      <w:rPr>
                        <w:sz w:val="20"/>
                        <w:szCs w:val="20"/>
                      </w:rPr>
                    </w:pPr>
                    <w:r>
                      <w:rPr>
                        <w:sz w:val="20"/>
                        <w:szCs w:val="20"/>
                      </w:rPr>
                      <w:t>Анализ причин отклонения от целевых показателей</w:t>
                    </w:r>
                  </w:p>
                </w:txbxContent>
              </v:textbox>
            </v:shape>
            <v:shape id="Text Box 32" o:spid="_x0000_s1077" type="#_x0000_t202" style="position:absolute;left:8232;top:2351;width:1511;height: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O8UA&#10;AADbAAAADwAAAGRycy9kb3ducmV2LnhtbESP3WoCMRSE74W+QzgF7zTbUtTdmhVbsLQgiFpoLw+b&#10;sz90c7Jsohvf3hQEL4eZ+YZZroJpxZl611hW8DRNQBAXVjdcKfg+biYLEM4ja2wtk4ILOVjlD6Ml&#10;ZtoOvKfzwVciQthlqKD2vsukdEVNBt3UdsTRK21v0EfZV1L3OES4aeVzksykwYbjQo0dvddU/B1O&#10;RsHg0/RjvvmqftezxduPDqUL251S48ewfgXhKfh7+Nb+1ApeUvj/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c7xQAAANsAAAAPAAAAAAAAAAAAAAAAAJgCAABkcnMv&#10;ZG93bnJldi54bWxQSwUGAAAAAAQABAD1AAAAigMAAAAA&#10;" stroked="f">
              <v:stroke joinstyle="round"/>
              <v:textbox>
                <w:txbxContent>
                  <w:p w:rsidR="00367CBB" w:rsidRDefault="00367CBB">
                    <w:pPr>
                      <w:rPr>
                        <w:sz w:val="20"/>
                        <w:szCs w:val="20"/>
                      </w:rPr>
                    </w:pPr>
                    <w:r>
                      <w:rPr>
                        <w:sz w:val="20"/>
                        <w:szCs w:val="20"/>
                      </w:rPr>
                      <w:t>Отклонения от  целей Программы</w:t>
                    </w:r>
                  </w:p>
                </w:txbxContent>
              </v:textbox>
            </v:shape>
            <v:shape id="Text Box 33" o:spid="_x0000_s1078" type="#_x0000_t202" style="position:absolute;left:8736;top:4114;width:1343;height: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Ie8IA&#10;AADbAAAADwAAAGRycy9kb3ducmV2LnhtbERPW2vCMBR+F/wP4Qx803QDb51pqYPKhMGYG2yPh+bY&#10;ljUnpYk2+/fmYeDjx3ff5cF04kqDay0reFwkIIgrq1uuFXx9lvMNCOeRNXaWScEfOciz6WSHqbYj&#10;f9D15GsRQ9ilqKDxvk+ldFVDBt3C9sSRO9vBoI9wqKUecIzhppNPSbKSBluODQ329NJQ9Xu6GAWj&#10;324P6/JY/xSrzf5bh7MLb+9KzR5C8QzCU/B38b/7VStYxvXxS/w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Mh7wgAAANsAAAAPAAAAAAAAAAAAAAAAAJgCAABkcnMvZG93&#10;bnJldi54bWxQSwUGAAAAAAQABAD1AAAAhwMAAAAA&#10;" stroked="f">
              <v:stroke joinstyle="round"/>
              <v:textbox>
                <w:txbxContent>
                  <w:p w:rsidR="00367CBB" w:rsidRDefault="00367CBB">
                    <w:pPr>
                      <w:rPr>
                        <w:sz w:val="20"/>
                        <w:szCs w:val="20"/>
                      </w:rPr>
                    </w:pPr>
                    <w:r>
                      <w:rPr>
                        <w:sz w:val="20"/>
                        <w:szCs w:val="20"/>
                      </w:rPr>
                      <w:t>Причины      отклонений</w:t>
                    </w:r>
                  </w:p>
                </w:txbxContent>
              </v:textbox>
            </v:shape>
            <v:shape id="Text Box 34" o:spid="_x0000_s1079" type="#_x0000_t202" style="position:absolute;left:2520;top:6074;width:2855;height: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t4MQA&#10;AADbAAAADwAAAGRycy9kb3ducmV2LnhtbESPQWsCMRSE7wX/Q3iCN80q1OpqFC1YKhRKVdDjY/Pc&#10;Xdy8LJvoxn9vBKHHYWa+YebLYCpxo8aVlhUMBwkI4szqknMFh/2mPwHhPLLGyjIpuJOD5aLzNsdU&#10;25b/6LbzuYgQdikqKLyvUyldVpBBN7A1cfTOtjHoo2xyqRtsI9xUcpQkY2mw5LhQYE2fBWWX3dUo&#10;aP10+vWx2ean1XiyPupwduHnV6leN6xmIDwF/x9+tb+1gvch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gbeDEAAAA2wAAAA8AAAAAAAAAAAAAAAAAmAIAAGRycy9k&#10;b3ducmV2LnhtbFBLBQYAAAAABAAEAPUAAACJAwAAAAA=&#10;" stroked="f">
              <v:stroke joinstyle="round"/>
              <v:textbox>
                <w:txbxContent>
                  <w:p w:rsidR="00367CBB" w:rsidRDefault="00367CBB">
                    <w:pPr>
                      <w:jc w:val="center"/>
                      <w:rPr>
                        <w:sz w:val="20"/>
                        <w:szCs w:val="20"/>
                      </w:rPr>
                    </w:pPr>
                    <w:r>
                      <w:rPr>
                        <w:sz w:val="20"/>
                        <w:szCs w:val="20"/>
                      </w:rPr>
                      <w:t>Сообщества + Деловые круги + Администрация</w:t>
                    </w:r>
                  </w:p>
                </w:txbxContent>
              </v:textbox>
            </v:shape>
            <v:line id="Line 35" o:spid="_x0000_s1080" style="position:absolute;visibility:visible" from="3696,392" to="3696,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cYosQAAADbAAAADwAAAGRycy9kb3ducmV2LnhtbESPT2sCMRTE70K/Q3iF3jRbdUW2Rimt&#10;BbEH8c/F22Pzurt087IkqRu/vREKHoeZ+Q2zWEXTigs531hW8DrKQBCXVjdcKTgdv4ZzED4ga2wt&#10;k4IreVgtnwYLLLTteU+XQ6hEgrAvUEEdQldI6cuaDPqR7YiT92OdwZCkq6R22Ce4aeU4y2bSYMNp&#10;ocaOPmoqfw9/RsF0Fz8jfU9y7rfnqo252/Vrp9TLc3x/AxEohkf4v73RCvIx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xiixAAAANsAAAAPAAAAAAAAAAAA&#10;AAAAAKECAABkcnMvZG93bnJldi54bWxQSwUGAAAAAAQABAD5AAAAkgMAAAAA&#10;" strokeweight=".26mm">
              <v:stroke endarrow="block" joinstyle="miter"/>
            </v:line>
            <v:line id="Line 36" o:spid="_x0000_s1081" style="position:absolute;visibility:visible" from="168,1764" to="3023,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37" o:spid="_x0000_s1082" style="position:absolute;visibility:visible" from="168,2352" to="302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line id="Line 38" o:spid="_x0000_s1083" style="position:absolute;flip:y;visibility:visible" from="3696,2352" to="3696,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Mc4MMAAADbAAAADwAAAGRycy9kb3ducmV2LnhtbESPwWrDMBBE74X8g9hAbo2cgItxo4Q0&#10;NCS3Utf0vFhb27W1MpIa238fFQo9DjPzhtkdJtOLGznfWlawWScgiCurW64VlB/nxwyED8gae8uk&#10;YCYPh/3iYYe5tiO/060ItYgQ9jkqaEIYcil91ZBBv7YDcfS+rDMYonS11A7HCDe93CbJkzTYclxo&#10;cKBTQ1VX/BgF9vhiyv7zu3jrzmV2meZk67pXpVbL6fgMItAU/sN/7atWkKbw+y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DHODDAAAA2wAAAA8AAAAAAAAAAAAA&#10;AAAAoQIAAGRycy9kb3ducmV2LnhtbFBLBQYAAAAABAAEAPkAAACRAwAAAAA=&#10;" strokeweight=".26mm">
              <v:stroke endarrow="block" joinstyle="miter"/>
            </v:line>
            <v:line id="Line 39" o:spid="_x0000_s1084" style="position:absolute;visibility:visible" from="1848,2352" to="1848,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z8MAAADbAAAADwAAAGRycy9kb3ducmV2LnhtbESP0WrCQBRE34X+w3ILfdNNS5Qas5G2&#10;tKLgS9UPuGSv2WD2bpLdmvTv3ULBx2FmzjD5erSNuFLva8cKnmcJCOLS6ZorBafj1/QVhA/IGhvH&#10;pOCXPKyLh0mOmXYDf9P1ECoRIewzVGBCaDMpfWnIop+5ljh6Z9dbDFH2ldQ9DhFuG/mSJAtpsea4&#10;YLClD0Pl5fBjFcjPdNmlphvS9472mCal2228Uk+P49sKRKAx3MP/7a1WMF/A35f4A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gU8/DAAAA2wAAAA8AAAAAAAAAAAAA&#10;AAAAoQIAAGRycy9kb3ducmV2LnhtbFBLBQYAAAAABAAEAPkAAACRAwAAAAA=&#10;" strokeweight=".26mm">
              <v:stroke joinstyle="miter"/>
            </v:line>
            <v:line id="Line 40" o:spid="_x0000_s1085" style="position:absolute;visibility:visible" from="1848,3527" to="5039,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7OsQAAADbAAAADwAAAGRycy9kb3ducmV2LnhtbESPQWsCMRSE74X+h/AEbzWrdW1ZjVJs&#10;C0UPou3F22Pz3F3cvCxJdOO/b4RCj8PMfMMsVtG04krON5YVjEcZCOLS6oYrBT/fn0+vIHxA1tha&#10;JgU38rBaPj4ssNC25z1dD6ESCcK+QAV1CF0hpS9rMuhHtiNO3sk6gyFJV0ntsE9w08pJls2kwYbT&#10;Qo0drWsqz4eLUTDdxfdI2+ec+82xamPudv2HU2o4iG9zEIFi+A//tb+0gvwF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Ls6xAAAANsAAAAPAAAAAAAAAAAA&#10;AAAAAKECAABkcnMvZG93bnJldi54bWxQSwUGAAAAAAQABAD5AAAAkgMAAAAA&#10;" strokeweight=".26mm">
              <v:stroke endarrow="block" joinstyle="miter"/>
            </v:line>
            <v:line id="Line 41" o:spid="_x0000_s1086" style="position:absolute;flip:y;visibility:visible" from="4368,1371" to="4368,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ORrsAAADbAAAADwAAAGRycy9kb3ducmV2LnhtbERPvQrCMBDeBd8hnOCmqYIi1SgiCDo4&#10;WAXXsznbYnKpTdT69mYQHD++/8WqtUa8qPGVYwWjYQKCOHe64kLB+bQdzED4gKzROCYFH/KwWnY7&#10;C0y1e/ORXlkoRAxhn6KCMoQ6ldLnJVn0Q1cTR+7mGoshwqaQusF3DLdGjpNkKi1WHBtKrGlTUn7P&#10;nlaBueZbZ1u6VoiP5+VgJvsM90r1e+16DiJQG/7in3unFUzi2Pgl/gC5/A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QaM5GuwAAANsAAAAPAAAAAAAAAAAAAAAAAKECAABk&#10;cnMvZG93bnJldi54bWxQSwUGAAAAAAQABAD5AAAAiQMAAAAA&#10;" strokeweight=".26mm">
              <v:stroke joinstyle="miter"/>
            </v:line>
            <v:line id="Line 42" o:spid="_x0000_s1087" style="position:absolute;visibility:visible" from="4368,1372" to="5543,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vcIAAADbAAAADwAAAGRycy9kb3ducmV2LnhtbESP0WrCQBRE3wX/YblC33TTkopGV9Fi&#10;i4Iv2n7AJXvNhmbvJtnVpH/fFQQfh5k5wyzXva3EjVpfOlbwOklAEOdOl1wo+Pn+HM9A+ICssXJM&#10;Cv7Iw3o1HCwx067jE93OoRARwj5DBSaEOpPS54Ys+omriaN3ca3FEGVbSN1iF+G2km9JMpUWS44L&#10;Bmv6MJT/nq9Wgdyl8yY1TZduGzpimuTu8OWVehn1mwWIQH14hh/tvVbwPof7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HvcIAAADbAAAADwAAAAAAAAAAAAAA&#10;AAChAgAAZHJzL2Rvd25yZXYueG1sUEsFBgAAAAAEAAQA+QAAAJADAAAAAA==&#10;" strokeweight=".26mm">
              <v:stroke joinstyle="miter"/>
            </v:line>
            <v:line id="Line 43" o:spid="_x0000_s1088" style="position:absolute;visibility:visible" from="5544,1372" to="5544,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Xp88AAAADbAAAADwAAAGRycy9kb3ducmV2LnhtbERPTWsCMRC9C/6HMII3zVqryGoUqQql&#10;HqTWi7dhM+4ubiZLEt303zeHgsfH+15tomnEk5yvLSuYjDMQxIXVNZcKLj+H0QKED8gaG8uk4Jc8&#10;bNb93gpzbTv+puc5lCKFsM9RQRVCm0vpi4oM+rFtiRN3s85gSNCVUjvsUrhp5FuWzaXBmlNDhS19&#10;VFTczw+j4P0Ud5GO0xl3X9eyiTN36vZOqeEgbpcgAsXwEv+7P7WCeVqfvqQf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F6fPAAAAA2wAAAA8AAAAAAAAAAAAAAAAA&#10;oQIAAGRycy9kb3ducmV2LnhtbFBLBQYAAAAABAAEAPkAAACOAwAAAAA=&#10;" strokeweight=".26mm">
              <v:stroke endarrow="block" joinstyle="miter"/>
            </v:line>
            <v:line id="Line 44" o:spid="_x0000_s1089" style="position:absolute;visibility:visible" from="3696,588" to="755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UBBsMAAADbAAAADwAAAGRycy9kb3ducmV2LnhtbESPwWrDMBBE74X8g9hAb42cYELjRDZJ&#10;aEsLvcTJByzWxjKxVralxu7fV4VCj8PMvGF2xWRbcafBN44VLBcJCOLK6YZrBZfz69MzCB+QNbaO&#10;ScE3eSjy2cMOM+1GPtG9DLWIEPYZKjAhdJmUvjJk0S9cRxy9qxsshiiHWuoBxwi3rVwlyVpabDgu&#10;GOzoaKi6lV9WgXxJN31q+jE99PSJaVK5jzev1ON82m9BBJrCf/iv/a4VrJfw+yX+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lAQbDAAAA2wAAAA8AAAAAAAAAAAAA&#10;AAAAoQIAAGRycy9kb3ducmV2LnhtbFBLBQYAAAAABAAEAPkAAACRAwAAAAA=&#10;" strokeweight=".26mm">
              <v:stroke joinstyle="miter"/>
            </v:line>
            <v:line id="Line 45" o:spid="_x0000_s1090" style="position:absolute;visibility:visible" from="6720,588" to="6720,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SH8MAAADbAAAADwAAAGRycy9kb3ducmV2LnhtbESPzWsCMRTE74X+D+EVvNVs/aJsjSJ+&#10;gNiDaL14e2xed5duXpYkuvG/N0LB4zAzv2Gm82gacSXna8sKPvoZCOLC6ppLBaefzfsnCB+QNTaW&#10;ScGNPMxnry9TzLXt+EDXYyhFgrDPUUEVQptL6YuKDPq+bYmT92udwZCkK6V22CW4aeQgyybSYM1p&#10;ocKWlhUVf8eLUTDax1Wk7+GYu925bOLY7bu1U6r3FhdfIALF8Az/t7dawWQA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b0h/DAAAA2wAAAA8AAAAAAAAAAAAA&#10;AAAAoQIAAGRycy9kb3ducmV2LnhtbFBLBQYAAAAABAAEAPkAAACRAwAAAAA=&#10;" strokeweight=".26mm">
              <v:stroke endarrow="block" joinstyle="miter"/>
            </v:line>
            <v:line id="Line 46" o:spid="_x0000_s1091" style="position:absolute;visibility:visible" from="6888,3723" to="6888,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3hMQAAADbAAAADwAAAGRycy9kb3ducmV2LnhtbESPQWsCMRSE74L/ITyhN81aq5St2UVs&#10;C1IPUuvF22Pzuru4eVmS1I3/vikIPQ4z8w2zLqPpxJWcby0rmM8yEMSV1S3XCk5f79NnED4ga+ws&#10;k4IbeSiL8WiNubYDf9L1GGqRIOxzVNCE0OdS+qohg35me+LkfVtnMCTpaqkdDgluOvmYZStpsOW0&#10;0GBP24aqy/HHKHg6xNdI+8WSh49z3cWlOwxvTqmHSdy8gAgUw3/43t5p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F3eExAAAANsAAAAPAAAAAAAAAAAA&#10;AAAAAKECAABkcnMvZG93bnJldi54bWxQSwUGAAAAAAQABAD5AAAAkgMAAAAA&#10;" strokeweight=".26mm">
              <v:stroke endarrow="block" joinstyle="miter"/>
            </v:line>
            <v:line id="Line 47" o:spid="_x0000_s1092" style="position:absolute;visibility:visible" from="7560,588" to="7560,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v8MQAAADbAAAADwAAAGRycy9kb3ducmV2LnhtbESPQWsCMRSE74L/ITyhN83aqpSt2UVs&#10;C0UPUuvF22Pzuru4eVmS1E3/fSMIPQ4z8w2zLqPpxJWcby0rmM8yEMSV1S3XCk5f79NnED4ga+ws&#10;k4Jf8lAW49Eac20H/qTrMdQiQdjnqKAJoc+l9FVDBv3M9sTJ+7bOYEjS1VI7HBLcdPIxy1bSYMtp&#10;ocGetg1Vl+OPUbA4xNdI+6clD7tz3cWlOwxvTqmHSdy8gAgUw3/43v7QClYLuH1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wxAAAANsAAAAPAAAAAAAAAAAA&#10;AAAAAKECAABkcnMvZG93bnJldi54bWxQSwUGAAAAAAQABAD5AAAAkgMAAAAA&#10;" strokeweight=".26mm">
              <v:stroke endarrow="block" joinstyle="miter"/>
            </v:line>
            <v:line id="Line 48" o:spid="_x0000_s1093" style="position:absolute;visibility:visible" from="6888,3136" to="10079,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JKa8QAAADbAAAADwAAAGRycy9kb3ducmV2LnhtbESPQWsCMRSE74X+h/AK3mq21V3K1iil&#10;KogepLaX3h6b192lm5cliW7890YQPA4z8w0zW0TTiRM531pW8DLOQBBXVrdcK/j5Xj+/gfABWWNn&#10;mRScycNi/vgww1Lbgb/odAi1SBD2JSpoQuhLKX3VkEE/tj1x8v6sMxiSdLXUDocEN518zbJCGmw5&#10;LTTY02dD1f/haBRM93EZaTfJedj+1l3M3X5YOaVGT/HjHUSgGO7hW3ujFRQ5X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kprxAAAANsAAAAPAAAAAAAAAAAA&#10;AAAAAKECAABkcnMvZG93bnJldi54bWxQSwUGAAAAAAQABAD5AAAAkgMAAAAA&#10;" strokeweight=".26mm">
              <v:stroke endarrow="block" joinstyle="miter"/>
            </v:line>
            <v:line id="Line 49" o:spid="_x0000_s1094" style="position:absolute;visibility:visible" from="8568,5095" to="10079,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DUHMQAAADbAAAADwAAAGRycy9kb3ducmV2LnhtbESPQWsCMRSE74L/ITyhN81q61K2RhHb&#10;QqkHce2lt8fmubu4eVmS1E3/fVMQPA4z8w2z2kTTiSs531pWMJ9lIIgrq1uuFXyd3qfPIHxA1thZ&#10;JgW/5GGzHo9WWGg78JGuZahFgrAvUEETQl9I6auGDPqZ7YmTd7bOYEjS1VI7HBLcdHKRZbk02HJa&#10;aLCnXUPVpfwxCp4O8TXS/nHJw+d33cWlOwxvTqmHSdy+gAgUwz18a39oBXkO/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NQcxAAAANsAAAAPAAAAAAAAAAAA&#10;AAAAAKECAABkcnMvZG93bnJldi54bWxQSwUGAAAAAAQABAD5AAAAkgMAAAAA&#10;" strokeweight=".26mm">
              <v:stroke endarrow="block" joinstyle="miter"/>
            </v:line>
            <v:line id="Line 50" o:spid="_x0000_s1095" style="position:absolute;visibility:visible" from="1848,3527" to="1848,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86cMAAADbAAAADwAAAGRycy9kb3ducmV2LnhtbESP0WrCQBRE34X+w3ILfdNNJWgbs5Eq&#10;tVTwpdYPuGRvs6HZu0l2NfHvuwXBx2FmzjD5erSNuFDva8cKnmcJCOLS6ZorBafv3fQFhA/IGhvH&#10;pOBKHtbFwyTHTLuBv+hyDJWIEPYZKjAhtJmUvjRk0c9cSxy9H9dbDFH2ldQ9DhFuGzlPkoW0WHNc&#10;MNjS1lD5ezxbBfI9fe1S0w3ppqMDpknp9h9eqafH8W0FItAY7uFb+1MrWCzh/0v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APOnDAAAA2wAAAA8AAAAAAAAAAAAA&#10;AAAAoQIAAGRycy9kb3ducmV2LnhtbFBLBQYAAAAABAAEAPkAAACRAwAAAAA=&#10;" strokeweight=".26mm">
              <v:stroke joinstyle="miter"/>
            </v:line>
            <v:line id="Line 51" o:spid="_x0000_s1096" style="position:absolute;visibility:visible" from="1848,5095" to="6887,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l9cAAAADbAAAADwAAAGRycy9kb3ducmV2LnhtbERPTWsCMRC9C/6HMII3zVqryGoUqQql&#10;HqTWi7dhM+4ubiZLEt303zeHgsfH+15tomnEk5yvLSuYjDMQxIXVNZcKLj+H0QKED8gaG8uk4Jc8&#10;bNb93gpzbTv+puc5lCKFsM9RQRVCm0vpi4oM+rFtiRN3s85gSNCVUjvsUrhp5FuWzaXBmlNDhS19&#10;VFTczw+j4P0Ud5GO0xl3X9eyiTN36vZOqeEgbpcgAsXwEv+7P7WCeRqbvqQf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z5fXAAAAA2wAAAA8AAAAAAAAAAAAAAAAA&#10;oQIAAGRycy9kb3ducmV2LnhtbFBLBQYAAAAABAAEAPkAAACOAwAAAAA=&#10;" strokeweight=".26mm">
              <v:stroke endarrow="block" joinstyle="miter"/>
            </v:line>
            <w10:wrap type="none"/>
            <w10:anchorlock/>
          </v:group>
        </w:pict>
      </w:r>
    </w:p>
    <w:p w:rsidR="00773C33" w:rsidRPr="00A8778F" w:rsidRDefault="00773C33">
      <w:pPr>
        <w:spacing w:line="360" w:lineRule="auto"/>
        <w:ind w:firstLine="720"/>
        <w:jc w:val="center"/>
        <w:rPr>
          <w:sz w:val="22"/>
          <w:szCs w:val="22"/>
        </w:rPr>
      </w:pPr>
      <w:r w:rsidRPr="00A8778F">
        <w:rPr>
          <w:sz w:val="22"/>
          <w:szCs w:val="22"/>
        </w:rPr>
        <w:t>Рисунок 7.2. Схема мониторинга результатов Программы</w:t>
      </w:r>
    </w:p>
    <w:p w:rsidR="00773C33" w:rsidRDefault="00FB7A56">
      <w:pPr>
        <w:ind w:left="-900" w:firstLine="180"/>
        <w:jc w:val="both"/>
        <w:rPr>
          <w:sz w:val="20"/>
          <w:szCs w:val="20"/>
        </w:rPr>
      </w:pPr>
      <w:r>
        <w:rPr>
          <w:noProof/>
          <w:lang w:eastAsia="ru-RU"/>
        </w:rPr>
      </w:r>
      <w:r>
        <w:rPr>
          <w:noProof/>
          <w:lang w:eastAsia="ru-RU"/>
        </w:rPr>
        <w:pict>
          <v:group id="Group 52" o:spid="_x0000_s1097" style="width:528.45pt;height:433.15pt;mso-position-horizontal-relative:char;mso-position-vertical-relative:line" coordsize="10978,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">
            <v:shape id="Text Box 53" o:spid="_x0000_s1098" type="#_x0000_t202" style="position:absolute;left:5307;top:1;width:3475;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1PcQA&#10;AADaAAAADwAAAGRycy9kb3ducmV2LnhtbESPQWvCQBSE74X+h+UJvdWNHlKNriEVLC0IxbSgx0f2&#10;mQSzb0N2a7b/visUPA4z8w2zzoPpxJUG11pWMJsmIIgrq1uuFXx/7Z4XIJxH1thZJgW/5CDfPD6s&#10;MdN25ANdS1+LCGGXoYLG+z6T0lUNGXRT2xNH72wHgz7KoZZ6wDHCTSfnSZJKgy3HhQZ72jZUXcof&#10;o2D0y+Xby+6jPhXp4vWow9mF/adST5NQrEB4Cv4e/m+/awUp3K7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r9T3EAAAA2gAAAA8AAAAAAAAAAAAAAAAAmAIAAGRycy9k&#10;b3ducmV2LnhtbFBLBQYAAAAABAAEAPUAAACJAwAAAAA=&#10;" stroked="f">
              <v:stroke joinstyle="round"/>
              <v:textbox>
                <w:txbxContent>
                  <w:p w:rsidR="00367CBB" w:rsidRDefault="00367CBB">
                    <w:pPr>
                      <w:rPr>
                        <w:sz w:val="20"/>
                        <w:szCs w:val="20"/>
                      </w:rPr>
                    </w:pPr>
                    <w:r>
                      <w:rPr>
                        <w:sz w:val="20"/>
                        <w:szCs w:val="20"/>
                      </w:rPr>
                      <w:t>ГРРП + Наблюдательный совет</w:t>
                    </w:r>
                  </w:p>
                </w:txbxContent>
              </v:textbox>
            </v:shape>
            <v:shape id="Text Box 54" o:spid="_x0000_s1099" type="#_x0000_t202" style="position:absolute;top:1181;width:2194;height:7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QpsQA&#10;AADaAAAADwAAAGRycy9kb3ducmV2LnhtbESPQWvCQBSE7wX/w/KE3urGHkyMrhKFlBaEUluox0f2&#10;mQSzb0N2a7b/visUPA4z8w2z3gbTiSsNrrWsYD5LQBBXVrdcK/j6LJ8yEM4ja+wsk4JfcrDdTB7W&#10;mGs78gddj74WEcIuRwWN930upasaMuhmtieO3tkOBn2UQy31gGOEm04+J8lCGmw5LjTY076h6nL8&#10;MQpGv1y+pOVbfSoW2e5bh7MLh3elHqehWIHwFPw9/N9+1QpSuF2JN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UKbEAAAA2gAAAA8AAAAAAAAAAAAAAAAAmAIAAGRycy9k&#10;b3ducmV2LnhtbFBLBQYAAAAABAAEAPUAAACJAwAAAAA=&#10;" stroked="f">
              <v:stroke joinstyle="round"/>
              <v:textbox>
                <w:txbxContent>
                  <w:p w:rsidR="00367CBB" w:rsidRDefault="00367CBB">
                    <w:pPr>
                      <w:rPr>
                        <w:sz w:val="20"/>
                        <w:szCs w:val="20"/>
                      </w:rPr>
                    </w:pPr>
                    <w:r>
                      <w:rPr>
                        <w:sz w:val="20"/>
                        <w:szCs w:val="20"/>
                      </w:rPr>
                      <w:t>Отклонения от целей</w:t>
                    </w:r>
                  </w:p>
                </w:txbxContent>
              </v:textbox>
            </v:shape>
            <v:shape id="Text Box 55" o:spid="_x0000_s1100" type="#_x0000_t202" style="position:absolute;left:1;top:3938;width:1279;height:7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E1MAA&#10;AADaAAAADwAAAGRycy9kb3ducmV2LnhtbERPy4rCMBTdC/5DuII7TXWhtmMUFRwcEMQHzCwvzbUt&#10;09yUJmMzf28WgsvDeS/XwdTiQa2rLCuYjBMQxLnVFRcKbtf9aAHCeWSNtWVS8E8O1qt+b4mZth2f&#10;6XHxhYgh7DJUUHrfZFK6vCSDbmwb4sjdbWvQR9gWUrfYxXBTy2mSzKTBimNDiQ3tSsp/L39GQefT&#10;9HO+/yp+NrPF9luHuwvHk1LDQdh8gPAU/Fv8ch+0grg1Xo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jE1MAAAADaAAAADwAAAAAAAAAAAAAAAACYAgAAZHJzL2Rvd25y&#10;ZXYueG1sUEsFBgAAAAAEAAQA9QAAAIUDAAAAAA==&#10;" stroked="f">
              <v:stroke joinstyle="round"/>
              <v:textbox>
                <w:txbxContent>
                  <w:p w:rsidR="00367CBB" w:rsidRDefault="00367CBB">
                    <w:pPr>
                      <w:rPr>
                        <w:sz w:val="20"/>
                        <w:szCs w:val="20"/>
                      </w:rPr>
                    </w:pPr>
                    <w:r>
                      <w:rPr>
                        <w:sz w:val="20"/>
                        <w:szCs w:val="20"/>
                      </w:rPr>
                      <w:t>Внешние факторы</w:t>
                    </w:r>
                  </w:p>
                </w:txbxContent>
              </v:textbox>
            </v:shape>
            <v:shape id="Text Box 56" o:spid="_x0000_s1101" type="#_x0000_t202" style="position:absolute;left:5490;top:2757;width:1359;height:7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hT8QA&#10;AADaAAAADwAAAGRycy9kb3ducmV2LnhtbESPQWvCQBSE7wX/w/IK3uqmPViTuoZYUCwUilHQ4yP7&#10;TEKzb0N2Ndt/3y0UPA4z8w2zzIPpxI0G11pW8DxLQBBXVrdcKzgeNk8LEM4ja+wsk4IfcpCvJg9L&#10;zLQdeU+30tciQthlqKDxvs+kdFVDBt3M9sTRu9jBoI9yqKUecIxw08mXJJlLgy3HhQZ7em+o+i6v&#10;RsHo03T7uvmoz8V8sT7pcHHh80up6WMo3kB4Cv4e/m/vtIIU/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0YU/EAAAA2gAAAA8AAAAAAAAAAAAAAAAAmAIAAGRycy9k&#10;b3ducmV2LnhtbFBLBQYAAAAABAAEAPUAAACJAwAAAAA=&#10;" stroked="f">
              <v:stroke joinstyle="round"/>
              <v:textbox>
                <w:txbxContent>
                  <w:p w:rsidR="00367CBB" w:rsidRPr="004F1F1B" w:rsidRDefault="00367CBB">
                    <w:pPr>
                      <w:rPr>
                        <w:sz w:val="16"/>
                        <w:szCs w:val="16"/>
                      </w:rPr>
                    </w:pPr>
                    <w:r w:rsidRPr="004F1F1B">
                      <w:rPr>
                        <w:sz w:val="16"/>
                        <w:szCs w:val="16"/>
                      </w:rPr>
                      <w:t>Изменения  мероприятий</w:t>
                    </w:r>
                  </w:p>
                </w:txbxContent>
              </v:textbox>
            </v:shape>
            <v:shape id="Text Box 57" o:spid="_x0000_s1102" type="#_x0000_t202" style="position:absolute;left:3239;top:1575;width:2249;height:10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QA&#10;AADbAAAADwAAAGRycy9kb3ducmV2LnhtbESPQWvCQBCF7wX/wzKCt7pRsJXoKiIKxR5Coz9gzI5J&#10;MDsbslsT++s7h0JvM7w3732z3g6uUQ/qQu3ZwGyagCIuvK25NHA5H1+XoEJEtth4JgNPCrDdjF7W&#10;mFrf8xc98lgqCeGQooEqxjbVOhQVOQxT3xKLdvOdwyhrV2rbYS/hrtHzJHnTDmuWhgpb2ldU3PNv&#10;ZyD47Nr/zN9z97lITofzPcvqY2bMZDzsVqAiDfH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gzEAAAA2wAAAA8AAAAAAAAAAAAAAAAAmAIAAGRycy9k&#10;b3ducmV2LnhtbFBLBQYAAAAABAAEAPUAAACJAwAAAAA=&#10;" strokeweight=".26mm">
              <v:textbox>
                <w:txbxContent>
                  <w:p w:rsidR="00367CBB" w:rsidRDefault="00367CBB">
                    <w:pPr>
                      <w:jc w:val="center"/>
                      <w:rPr>
                        <w:sz w:val="20"/>
                        <w:szCs w:val="20"/>
                      </w:rPr>
                    </w:pPr>
                    <w:r>
                      <w:rPr>
                        <w:sz w:val="20"/>
                        <w:szCs w:val="20"/>
                      </w:rPr>
                      <w:t>Корректировка мероприятий</w:t>
                    </w:r>
                  </w:p>
                </w:txbxContent>
              </v:textbox>
            </v:shape>
            <v:shape id="Text Box 58" o:spid="_x0000_s1103" type="#_x0000_t202" style="position:absolute;left:5398;top:3639;width:1978;height:12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bl8AA&#10;AADbAAAADwAAAGRycy9kb3ducmV2LnhtbERPzYrCMBC+C75DmAVvmiroStcoiyiIHspWH2BsZtti&#10;MylNtNWnN4LgbT6+31msOlOJGzWutKxgPIpAEGdWl5wrOB23wzkI55E1VpZJwZ0crJb93gJjbVv+&#10;o1vqcxFC2MWooPC+jqV0WUEG3cjWxIH7t41BH2CTS91gG8JNJSdRNJMGSw4NBda0Lii7pFejwNnk&#10;3D4m36k5TKP95nhJknKbKDX46n5/QHjq/Ef8du90mD+G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Nbl8AAAADbAAAADwAAAAAAAAAAAAAAAACYAgAAZHJzL2Rvd25y&#10;ZXYueG1sUEsFBgAAAAAEAAQA9QAAAIUDAAAAAA==&#10;" strokeweight=".26mm">
              <v:textbox>
                <w:txbxContent>
                  <w:p w:rsidR="00367CBB" w:rsidRDefault="00367CBB">
                    <w:pPr>
                      <w:jc w:val="center"/>
                      <w:rPr>
                        <w:sz w:val="20"/>
                        <w:szCs w:val="20"/>
                      </w:rPr>
                    </w:pPr>
                    <w:r>
                      <w:rPr>
                        <w:sz w:val="20"/>
                        <w:szCs w:val="20"/>
                      </w:rPr>
                      <w:t>Корректировка Плана действий Администрации</w:t>
                    </w:r>
                  </w:p>
                </w:txbxContent>
              </v:textbox>
            </v:shape>
            <v:shape id="Text Box 59" o:spid="_x0000_s1104" type="#_x0000_t202" style="position:absolute;left:7377;top:5490;width:2136;height:1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4MEA&#10;AADbAAAADwAAAGRycy9kb3ducmV2LnhtbERPzYrCMBC+C75DGMGbphZcl2oUEQVxD8W6DzA2Y1ts&#10;JqWJtvr0m4WFvc3H9zurTW9q8aTWVZYVzKYRCOLc6ooLBd+Xw+QThPPIGmvLpOBFDjbr4WCFibYd&#10;n+mZ+UKEEHYJKii9bxIpXV6SQTe1DXHgbrY16ANsC6lb7EK4qWUcRR/SYMWhocSGdiXl9+xhFDib&#10;Xrt3vMjM1zw67S/3NK0OqVLjUb9dgvDU+3/xn/uow/wYfn8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xxeDBAAAA2wAAAA8AAAAAAAAAAAAAAAAAmAIAAGRycy9kb3du&#10;cmV2LnhtbFBLBQYAAAAABAAEAPUAAACGAwAAAAA=&#10;" strokeweight=".26mm">
              <v:textbox>
                <w:txbxContent>
                  <w:p w:rsidR="00367CBB" w:rsidRDefault="00367CBB">
                    <w:pPr>
                      <w:jc w:val="center"/>
                      <w:rPr>
                        <w:sz w:val="20"/>
                        <w:szCs w:val="20"/>
                      </w:rPr>
                    </w:pPr>
                    <w:r>
                      <w:rPr>
                        <w:sz w:val="20"/>
                        <w:szCs w:val="20"/>
                      </w:rPr>
                      <w:t>Консолидация и взаимоувязка изменений в Программе</w:t>
                    </w:r>
                  </w:p>
                </w:txbxContent>
              </v:textbox>
            </v:shape>
            <v:shape id="Text Box 60" o:spid="_x0000_s1105" type="#_x0000_t202" style="position:absolute;left:7502;top:3939;width:1462;height:1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vzMIA&#10;AADbAAAADwAAAGRycy9kb3ducmV2LnhtbERP24rCMBB9X9h/CLPgm6au4KUaxRUUFwRZV9DHoRnb&#10;YjMpTbTx782CsG9zONeZLYKpxJ0aV1pW0O8lIIgzq0vOFRx/190xCOeRNVaWScGDHCzm728zTLVt&#10;+YfuB5+LGMIuRQWF93UqpcsKMuh6tiaO3MU2Bn2ETS51g20MN5X8TJKhNFhybCiwplVB2fVwMwpa&#10;P5lsRuvv/Lwcjr9OOlxc2O2V6nyE5RSEp+D/xS/3Vsf5A/j7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O/MwgAAANsAAAAPAAAAAAAAAAAAAAAAAJgCAABkcnMvZG93&#10;bnJldi54bWxQSwUGAAAAAAQABAD1AAAAhwMAAAAA&#10;" stroked="f">
              <v:stroke joinstyle="round"/>
              <v:textbox>
                <w:txbxContent>
                  <w:p w:rsidR="00367CBB" w:rsidRPr="004F1F1B" w:rsidRDefault="00367CBB">
                    <w:pPr>
                      <w:rPr>
                        <w:sz w:val="16"/>
                        <w:szCs w:val="16"/>
                      </w:rPr>
                    </w:pPr>
                    <w:r w:rsidRPr="004F1F1B">
                      <w:rPr>
                        <w:sz w:val="16"/>
                        <w:szCs w:val="16"/>
                      </w:rPr>
                      <w:t xml:space="preserve">Изменения в План действий Администрации </w:t>
                    </w:r>
                  </w:p>
                </w:txbxContent>
              </v:textbox>
            </v:shape>
            <v:shape id="Text Box 61" o:spid="_x0000_s1106" type="#_x0000_t202" style="position:absolute;left:2378;width:1438;height:7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3uMIA&#10;AADbAAAADwAAAGRycy9kb3ducmV2LnhtbERP24rCMBB9X9h/CLPgm6Yu4qUaxRUUFwRZV9DHoRnb&#10;YjMpTbTx782CsG9zONeZLYKpxJ0aV1pW0O8lIIgzq0vOFRx/190xCOeRNVaWScGDHCzm728zTLVt&#10;+YfuB5+LGMIuRQWF93UqpcsKMuh6tiaO3MU2Bn2ETS51g20MN5X8TJKhNFhybCiwplVB2fVwMwpa&#10;P5lsRuvv/Lwcjr9OOlxc2O2V6nyE5RSEp+D/xS/3Vsf5A/j7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Xe4wgAAANsAAAAPAAAAAAAAAAAAAAAAAJgCAABkcnMvZG93&#10;bnJldi54bWxQSwUGAAAAAAQABAD1AAAAhwMAAAAA&#10;" stroked="f">
              <v:stroke joinstyle="round"/>
              <v:textbox>
                <w:txbxContent>
                  <w:p w:rsidR="00367CBB" w:rsidRDefault="00367CBB">
                    <w:pPr>
                      <w:rPr>
                        <w:sz w:val="20"/>
                        <w:szCs w:val="20"/>
                      </w:rPr>
                    </w:pPr>
                    <w:r>
                      <w:rPr>
                        <w:sz w:val="20"/>
                        <w:szCs w:val="20"/>
                      </w:rPr>
                      <w:t>Причины      отклонений</w:t>
                    </w:r>
                  </w:p>
                </w:txbxContent>
              </v:textbox>
            </v:shape>
            <v:shape id="Text Box 62" o:spid="_x0000_s1107" type="#_x0000_t202" style="position:absolute;left:2700;top:7606;width:3057;height:10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SI8EA&#10;AADbAAAADwAAAGRycy9kb3ducmV2LnhtbERP24rCMBB9X9h/CLPgm6YueKtGcQXFBUHWFfRxaMa2&#10;2ExKE238e7Mg7NscznVmi2AqcafGlZYV9HsJCOLM6pJzBcffdXcMwnlkjZVlUvAgB4v5+9sMU21b&#10;/qH7wecihrBLUUHhfZ1K6bKCDLqerYkjd7GNQR9hk0vdYBvDTSU/k2QoDZYcGwqsaVVQdj3cjILW&#10;Tyab0fo7Py+H46+TDhcXdnulOh9hOQXhKfh/8cu91XH+AP5+i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0iPBAAAA2wAAAA8AAAAAAAAAAAAAAAAAmAIAAGRycy9kb3du&#10;cmV2LnhtbFBLBQYAAAAABAAEAPUAAACGAwAAAAA=&#10;" stroked="f">
              <v:stroke joinstyle="round"/>
              <v:textbox>
                <w:txbxContent>
                  <w:p w:rsidR="00367CBB" w:rsidRDefault="00367CBB">
                    <w:pPr>
                      <w:jc w:val="center"/>
                      <w:rPr>
                        <w:sz w:val="20"/>
                        <w:szCs w:val="20"/>
                      </w:rPr>
                    </w:pPr>
                    <w:r>
                      <w:rPr>
                        <w:sz w:val="20"/>
                        <w:szCs w:val="20"/>
                      </w:rPr>
                      <w:t>Сообщество + Деловые круги + Администрация</w:t>
                    </w:r>
                  </w:p>
                </w:txbxContent>
              </v:textbox>
            </v:shape>
            <v:line id="Line 63" o:spid="_x0000_s1108" style="position:absolute;visibility:visible" from="180,1789" to="3237,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64" o:spid="_x0000_s1109" style="position:absolute;visibility:visible" from="180,2583" to="3237,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65" o:spid="_x0000_s1110" style="position:absolute;flip:x y;visibility:visible" from="3958,2582" to="4024,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JkcIAAADbAAAADwAAAGRycy9kb3ducmV2LnhtbESPT0sDMRDF74LfIYzQS7HZepBlbVrE&#10;UvBo/3gfkzFZ3EyWJG3Xb985CN5meG/e+81qM8VBXSiXPrGB5aIBRWyT69kbOB13jy2oUpEdDonJ&#10;wC8V2Kzv71bYuXTlPV0O1SsJ4dKhgVDr2GldbKCIZZFGYtG+U45YZc1eu4xXCY+DfmqaZx2xZ2kI&#10;ONJbIPtzOEcD24jz7cew81+fIbd7e7Tzk2+NmT1Mry+gKk313/x3/e4EX2DlFxlAr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zJkcIAAADbAAAADwAAAAAAAAAAAAAA&#10;AAChAgAAZHJzL2Rvd25yZXYueG1sUEsFBgAAAAAEAAQA+QAAAJADAAAAAA==&#10;" strokeweight=".26mm">
              <v:stroke endarrow="block" joinstyle="miter"/>
            </v:line>
            <v:line id="Line 66" o:spid="_x0000_s1111" style="position:absolute;visibility:visible" from="1281,4136" to="5397,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zE8EAAADbAAAADwAAAGRycy9kb3ducmV2LnhtbERPS2sCMRC+C/0PYYTeNGtbpa5GKX2A&#10;6GHRevE2bKa7SzeTJUnd9N8bQfA2H99zlutoWnEm5xvLCibjDARxaXXDlYLj99foFYQPyBpby6Tg&#10;nzysVw+DJeba9ryn8yFUIoWwz1FBHUKXS+nLmgz6se2IE/djncGQoKukdtincNPKpyybSYMNp4Ya&#10;O3qvqfw9/BkFL0X8iLR7nnK/PVVtnLqi/3RKPQ7j2wJEoBju4pt7o9P8O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MTwQAAANsAAAAPAAAAAAAAAAAAAAAA&#10;AKECAABkcnMvZG93bnJldi54bWxQSwUGAAAAAAQABAD5AAAAjwMAAAAA&#10;" strokeweight=".26mm">
              <v:stroke endarrow="block" joinstyle="miter"/>
            </v:line>
            <v:line id="Line 67" o:spid="_x0000_s1112" style="position:absolute;visibility:visible" from="7378,4434" to="7378,5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line id="Line 68" o:spid="_x0000_s1113" style="position:absolute;flip:y;visibility:visible" from="9516,6285" to="10795,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pnsEAAADbAAAADwAAAGRycy9kb3ducmV2LnhtbESPQYvCMBSE7wv+h/CEva2pPYhUo6go&#10;622xFs+P5tnWNi8lyWr995sFweMwM98wy/VgOnEn5xvLCqaTBARxaXXDlYLifPiag/ABWWNnmRQ8&#10;ycN6NfpYYqbtg090z0MlIoR9hgrqEPpMSl/WZNBPbE8cvat1BkOUrpLa4SPCTSfTJJlJgw3HhRp7&#10;2tVUtvmvUWA3W1N0l1v+0x6K+ffwTFLX7pX6HA+bBYhAQ3iHX+2jVpBO4f9L/A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vmmewQAAANsAAAAPAAAAAAAAAAAAAAAA&#10;AKECAABkcnMvZG93bnJldi54bWxQSwUGAAAAAAQABAD5AAAAjwMAAAAA&#10;" strokeweight=".26mm">
              <v:stroke endarrow="block" joinstyle="miter"/>
            </v:line>
            <v:line id="Line 69" o:spid="_x0000_s1114" style="position:absolute;flip:y;visibility:visible" from="183,6285" to="7376,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36cEAAADbAAAADwAAAGRycy9kb3ducmV2LnhtbESPQYvCMBSE78L+h/AW9qbp9rBINYrK&#10;insTa/H8aJ5tbfNSkqj1328EweMwM98w8+VgOnEj5xvLCr4nCQji0uqGKwXFcTuegvABWWNnmRQ8&#10;yMNy8TGaY6btnQ90y0MlIoR9hgrqEPpMSl/WZNBPbE8cvbN1BkOUrpLa4T3CTSfTJPmRBhuOCzX2&#10;tKmpbPOrUWBXa1N0p0u+b7fFdDc8ktS1v0p9fQ6rGYhAQ3iHX+0/rSBN4fk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PfpwQAAANsAAAAPAAAAAAAAAAAAAAAA&#10;AKECAABkcnMvZG93bnJldi54bWxQSwUGAAAAAAQABAD5AAAAjwMAAAAA&#10;" strokeweight=".26mm">
              <v:stroke endarrow="block" joinstyle="miter"/>
            </v:line>
            <v:shape id="Text Box 70" o:spid="_x0000_s1115" type="#_x0000_t202" style="position:absolute;left:9699;top:5120;width:1279;height:9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lccUA&#10;AADbAAAADwAAAGRycy9kb3ducmV2LnhtbESP3WoCMRSE7wt9h3AKvavZKth1NStWsFQoiLagl4fN&#10;2R/cnCyb1I1vb4RCL4eZ+YZZLINpxYV611hW8DpKQBAXVjdcKfj53rykIJxH1thaJgVXcrDMHx8W&#10;mGk78J4uB1+JCGGXoYLa+y6T0hU1GXQj2xFHr7S9QR9lX0nd4xDhppXjJJlKgw3HhRo7WtdUnA+/&#10;RsHgZ7OPt822Oq2m6ftRh9KFr51Sz09hNQfhKfj/8F/7UysYT+D+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VxxQAAANsAAAAPAAAAAAAAAAAAAAAAAJgCAABkcnMv&#10;ZG93bnJldi54bWxQSwUGAAAAAAQABAD1AAAAigMAAAAA&#10;" stroked="f">
              <v:stroke joinstyle="round"/>
              <v:textbox>
                <w:txbxContent>
                  <w:p w:rsidR="00367CBB" w:rsidRPr="004F1F1B" w:rsidRDefault="00367CBB">
                    <w:pPr>
                      <w:rPr>
                        <w:sz w:val="16"/>
                        <w:szCs w:val="16"/>
                      </w:rPr>
                    </w:pPr>
                    <w:r w:rsidRPr="004F1F1B">
                      <w:rPr>
                        <w:sz w:val="16"/>
                        <w:szCs w:val="16"/>
                      </w:rPr>
                      <w:t>Изменения в Программе</w:t>
                    </w:r>
                  </w:p>
                </w:txbxContent>
              </v:textbox>
            </v:shape>
            <v:shape id="Text Box 71" o:spid="_x0000_s1116" type="#_x0000_t202" style="position:absolute;top:6105;width:1438;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9BcUA&#10;AADbAAAADwAAAGRycy9kb3ducmV2LnhtbESP3WoCMRSE7wt9h3AKvavZith1NStWsFQoiLagl4fN&#10;2R/cnCyb1I1vb4RCL4eZ+YZZLINpxYV611hW8DpKQBAXVjdcKfj53rykIJxH1thaJgVXcrDMHx8W&#10;mGk78J4uB1+JCGGXoYLa+y6T0hU1GXQj2xFHr7S9QR9lX0nd4xDhppXjJJlKgw3HhRo7WtdUnA+/&#10;RsHgZ7OPt822Oq2m6ftRh9KFr51Sz09hNQfhKfj/8F/7UysYT+D+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b0FxQAAANsAAAAPAAAAAAAAAAAAAAAAAJgCAABkcnMv&#10;ZG93bnJldi54bWxQSwUGAAAAAAQABAD1AAAAigMAAAAA&#10;" stroked="f">
              <v:stroke joinstyle="round"/>
              <v:textbox>
                <w:txbxContent>
                  <w:p w:rsidR="00367CBB" w:rsidRDefault="00367CBB">
                    <w:pPr>
                      <w:rPr>
                        <w:sz w:val="20"/>
                        <w:szCs w:val="20"/>
                      </w:rPr>
                    </w:pPr>
                    <w:r>
                      <w:rPr>
                        <w:sz w:val="20"/>
                        <w:szCs w:val="20"/>
                      </w:rPr>
                      <w:t>Программа</w:t>
                    </w:r>
                  </w:p>
                </w:txbxContent>
              </v:textbox>
            </v:shape>
            <v:line id="Line 72" o:spid="_x0000_s1117" style="position:absolute;flip:y;visibility:visible" from="5673,4922" to="5673,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vncIAAADbAAAADwAAAGRycy9kb3ducmV2LnhtbESPQWvCQBSE7wX/w/IEb3VjwCLRVVSU&#10;eiuNwfMj+0xism/D7lbjv3cLhR6HmfmGWW0G04k7Od9YVjCbJiCIS6sbrhQU5+P7AoQPyBo7y6Tg&#10;SR4269HbCjNtH/xN9zxUIkLYZ6igDqHPpPRlTQb91PbE0btaZzBE6SqpHT4i3HQyTZIPabDhuFBj&#10;T/uayjb/MQrsdmeK7nLLv9pjsfgcnknq2oNSk/GwXYIINIT/8F/7pBWkc/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VvncIAAADbAAAADwAAAAAAAAAAAAAA&#10;AAChAgAAZHJzL2Rvd25yZXYueG1sUEsFBgAAAAAEAAQA+QAAAJADAAAAAA==&#10;" strokeweight=".26mm">
              <v:stroke endarrow="block" joinstyle="miter"/>
            </v:line>
            <v:line id="Line 73" o:spid="_x0000_s1118" style="position:absolute;visibility:visible" from="3294,788" to="3294,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74" o:spid="_x0000_s1119" style="position:absolute;visibility:visible" from="4209,591" to="4209,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line id="Line 75" o:spid="_x0000_s1120" style="position:absolute;visibility:visible" from="5490,2560" to="5490,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lcNcAAAADbAAAADwAAAGRycy9kb3ducmV2LnhtbERPz2vCMBS+D/wfwhO8zXROZVSjiJsg&#10;7lB0Xrw9mmdb1ryUJLPxvzcHYceP7/dyHU0rbuR8Y1nB2zgDQVxa3XCl4Pyze/0A4QOyxtYyKbiT&#10;h/Vq8LLEXNuej3Q7hUqkEPY5KqhD6HIpfVmTQT+2HXHirtYZDAm6SmqHfQo3rZxk2VwabDg11NjR&#10;tqby9/RnFEyL+Bnp+33G/eFStXHmiv7LKTUaxs0CRKAY/sVP914rmKSx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ZXDXAAAAA2wAAAA8AAAAAAAAAAAAAAAAA&#10;oQIAAGRycy9kb3ducmV2LnhtbFBLBQYAAAAABAAEAPkAAACOAwAAAAA=&#10;" strokeweight=".26mm">
              <v:stroke endarrow="block" joinstyle="miter"/>
            </v:line>
            <v:line id="Line 76" o:spid="_x0000_s1121" style="position:absolute;visibility:visible" from="7137,591" to="7137,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5rsQAAADbAAAADwAAAGRycy9kb3ducmV2LnhtbESPzWsCMRTE70L/h/AK3mrWr9JujSJ+&#10;gLQHqXrp7bF53V3cvCxJdON/bwoFj8PM/IaZLaJpxJWcry0rGA4yEMSF1TWXCk7H7csbCB+QNTaW&#10;ScGNPCzmT70Z5tp2/E3XQyhFgrDPUUEVQptL6YuKDPqBbYmT92udwZCkK6V22CW4aeQoy16lwZrT&#10;QoUtrSoqzoeLUTDZx3Wkr/GUu8+fsolTt+82Tqn+c1x+gAgUwyP8395pBaN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fmuxAAAANsAAAAPAAAAAAAAAAAA&#10;AAAAAKECAABkcnMvZG93bnJldi54bWxQSwUGAAAAAAQABAD5AAAAkgMAAAAA&#10;" strokeweight=".26mm">
              <v:stroke endarrow="block" joinstyle="miter"/>
            </v:line>
            <v:line id="Line 77" o:spid="_x0000_s1122" style="position:absolute;visibility:visible" from="4209,591" to="914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LgMAAAADbAAAADwAAAGRycy9kb3ducmV2LnhtbERP3WrCMBS+F3yHcAbeabqtiOtMixtT&#10;FLzR7QEOzVlT1py0TWbr25sLwcuP739djLYRF+p97VjB8yIBQVw6XXOl4Od7O1+B8AFZY+OYFFzJ&#10;Q5FPJ2vMtBv4RJdzqEQMYZ+hAhNCm0npS0MW/cK1xJH7db3FEGFfSd3jEMNtI1+SZCkt1hwbDLb0&#10;aaj8O/9bBfIrfetS0w3pR0dHTJPSHXZeqdnTuHkHEWgMD/HdvdcKXuP6+CX+AJ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ai4DAAAAA2wAAAA8AAAAAAAAAAAAAAAAA&#10;oQIAAGRycy9kb3ducmV2LnhtbFBLBQYAAAAABAAEAPkAAACOAwAAAAA=&#10;" strokeweight=".26mm">
              <v:stroke joinstyle="miter"/>
            </v:line>
            <v:line id="Line 78" o:spid="_x0000_s1123" style="position:absolute;visibility:visible" from="9150,591" to="9150,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line id="Line 79" o:spid="_x0000_s1124" style="position:absolute;visibility:visible" from="3294,1182" to="9514,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wbMMAAADbAAAADwAAAGRycy9kb3ducmV2LnhtbESP3WrCQBSE7wu+w3KE3tWNNhSNrmKL&#10;FQve+PMAh+wxG8yeTbKrSd/eFQq9HGbmG2ax6m0l7tT60rGC8SgBQZw7XXKh4Hz6fpuC8AFZY+WY&#10;FPySh9Vy8LLATLuOD3Q/hkJECPsMFZgQ6kxKnxuy6EeuJo7exbUWQ5RtIXWLXYTbSk6S5ENaLDku&#10;GKzpy1B+Pd6sArlJZ01qmi79bGiPaZK7n61X6nXYr+cgAvXhP/zX3mkF7xN4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EsGzDAAAA2wAAAA8AAAAAAAAAAAAA&#10;AAAAoQIAAGRycy9kb3ducmV2LnhtbFBLBQYAAAAABAAEAPkAAACRAwAAAAA=&#10;" strokeweight=".26mm">
              <v:stroke joinstyle="miter"/>
            </v:line>
            <v:line id="Line 80" o:spid="_x0000_s1125" style="position:absolute;visibility:visible" from="9516,1182" to="9516,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v:line id="Line 81" o:spid="_x0000_s1126" style="position:absolute;flip:y;visibility:visible" from="1281,2559" to="3475,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c28MAAADbAAAADwAAAGRycy9kb3ducmV2LnhtbESPQWvCQBSE7wX/w/IEb3VTLSWkrqKi&#10;2Js0Bs+P7GuSJvs27K4a/70rFHocZuYbZrEaTCeu5HxjWcHbNAFBXFrdcKWgOO1fUxA+IGvsLJOC&#10;O3lYLUcvC8y0vfE3XfNQiQhhn6GCOoQ+k9KXNRn0U9sTR+/HOoMhSldJ7fAW4aaTsyT5kAYbjgs1&#10;9rStqWzzi1Fg1xtTdOff/Njui/Qw3JOZa3dKTcbD+hNEoCH8h//aX1rB/B2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QXNvDAAAA2wAAAA8AAAAAAAAAAAAA&#10;AAAAoQIAAGRycy9kb3ducmV2LnhtbFBLBQYAAAAABAAEAPkAAACRAwAAAAA=&#10;" strokeweight=".26mm">
              <v:stroke endarrow="block" joinstyle="miter"/>
            </v:line>
            <v:line id="Line 82" o:spid="_x0000_s1127" style="position:absolute;visibility:visible" from="1281,4136" to="1281,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oGMMAAADbAAAADwAAAGRycy9kb3ducmV2LnhtbESP3WrCQBSE7wu+w3KE3unGmhaNrmKl&#10;LRV6488DHLLHbDB7NsluTXx7tyD0cpiZb5jlureVuFLrS8cKJuMEBHHudMmFgtPxczQD4QOyxsox&#10;KbiRh/Vq8LTETLuO93Q9hEJECPsMFZgQ6kxKnxuy6MeuJo7e2bUWQ5RtIXWLXYTbSr4kyZu0WHJc&#10;MFjT1lB+OfxaBfIjnTepabr0vaEfTJPc7b68Us/DfrMAEagP/+FH+1srmL7C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KBjDAAAA2wAAAA8AAAAAAAAAAAAA&#10;AAAAoQIAAGRycy9kb3ducmV2LnhtbFBLBQYAAAAABAAEAPkAAACRAwAAAAA=&#10;" strokeweight=".26mm">
              <v:stroke joinstyle="miter"/>
            </v:line>
            <v:line id="Line 83" o:spid="_x0000_s1128" style="position:absolute;visibility:visible" from="1281,5514" to="7318,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7AcQAAADbAAAADwAAAGRycy9kb3ducmV2LnhtbESPQWsCMRSE74L/ITyhN81aq5St2UVs&#10;C1IPUuvF22Pzuru4eVmS1I3/vikIPQ4z8w2zLqPpxJWcby0rmM8yEMSV1S3XCk5f79NnED4ga+ws&#10;k4IbeSiL8WiNubYDf9L1GGqRIOxzVNCE0OdS+qohg35me+LkfVtnMCTpaqkdDgluOvmYZStpsOW0&#10;0GBP24aqy/HHKHg6xNdI+8WSh49z3cWlOwxvTqmHSdy8gAgUw3/43t5pBYsV/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0/sBxAAAANsAAAAPAAAAAAAAAAAA&#10;AAAAAKECAABkcnMvZG93bnJldi54bWxQSwUGAAAAAAQABAD5AAAAkgMAAAAA&#10;" strokeweight=".26mm">
              <v:stroke endarrow="block" joinstyle="miter"/>
            </v:line>
            <v:line id="Line 84" o:spid="_x0000_s1129" style="position:absolute;visibility:visible" from="4026,7483" to="8233,7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MT9MMAAADbAAAADwAAAGRycy9kb3ducmV2LnhtbESP3WrCQBSE7wu+w3KE3unGGlqNrmKl&#10;LRV6488DHLLHbDB7NsluTXx7tyD0cpiZb5jlureVuFLrS8cKJuMEBHHudMmFgtPxczQD4QOyxsox&#10;KbiRh/Vq8LTETLuO93Q9hEJECPsMFZgQ6kxKnxuy6MeuJo7e2bUWQ5RtIXWLXYTbSr4kyau0WHJc&#10;MFjT1lB+OfxaBfIjnTepabr0vaEfTJPc7b68Us/DfrMAEagP/+FH+1srmL7B3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zE/TDAAAA2wAAAA8AAAAAAAAAAAAA&#10;AAAAoQIAAGRycy9kb3ducmV2LnhtbFBLBQYAAAAABAAEAPkAAACRAwAAAAA=&#10;" strokeweight=".26mm">
              <v:stroke joinstyle="miter"/>
            </v:line>
            <v:line id="Line 85" o:spid="_x0000_s1130" style="position:absolute;flip:y;visibility:visible" from="8235,6892" to="8235,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1W3r8AAADbAAAADwAAAGRycy9kb3ducmV2LnhtbERPTYvCMBC9C/sfwizszaarINI1ii6K&#10;exNr8Tw0s21tMylJ1PrvzUHw+Hjfi9VgOnEj5xvLCr6TFARxaXXDlYLitBvPQfiArLGzTAoe5GG1&#10;/BgtMNP2zke65aESMYR9hgrqEPpMSl/WZNAntieO3L91BkOErpLa4T2Gm05O0nQmDTYcG2rs6bem&#10;ss2vRoFdb0zRnS/5od0V8/3wSCeu3Sr19Tmsf0AEGsJb/HL/aQXTODZ+iT9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F1W3r8AAADbAAAADwAAAAAAAAAAAAAAAACh&#10;AgAAZHJzL2Rvd25yZXYueG1sUEsFBgAAAAAEAAQA+QAAAI0DAAAAAA==&#10;" strokeweight=".26mm">
              <v:stroke endarrow="block" joinstyle="miter"/>
            </v:line>
            <v:line id="Line 86" o:spid="_x0000_s1131" style="position:absolute;flip:y;visibility:visible" from="1464,4529" to="5305,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zRcMAAADbAAAADwAAAGRycy9kb3ducmV2LnhtbESPQWvCQBSE70L/w/IKvZlNLYhGV7Gi&#10;tLdiDJ4f2WcSk30bdrca/31XKHgcZuYbZrkeTCeu5HxjWcF7koIgLq1uuFJQHPfjGQgfkDV2lknB&#10;nTysVy+jJWba3vhA1zxUIkLYZ6igDqHPpPRlTQZ9Ynvi6J2tMxiidJXUDm8Rbjo5SdOpNNhwXKix&#10;p21NZZv/GgV282mK7nTJf9p9Mfsa7unEtTul3l6HzQJEoCE8w//tb63gYw6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R80XDAAAA2wAAAA8AAAAAAAAAAAAA&#10;AAAAoQIAAGRycy9kb3ducmV2LnhtbFBLBQYAAAAABAAEAPkAAACRAwAAAAA=&#10;" strokeweight=".26mm">
              <v:stroke endarrow="block" joinstyle="miter"/>
            </v:line>
            <v:line id="Line 87" o:spid="_x0000_s1132" style="position:absolute;flip:y;visibility:visible" from="1464,2559" to="3658,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ppb8AAADbAAAADwAAAGRycy9kb3ducmV2LnhtbERPTYvCMBC9C/sfwizszaYrItI1ii6K&#10;exNr8Tw0s21tMylJ1PrvzUHw+Hjfi9VgOnEj5xvLCr6TFARxaXXDlYLitBvPQfiArLGzTAoe5GG1&#10;/BgtMNP2zke65aESMYR9hgrqEPpMSl/WZNAntieO3L91BkOErpLa4T2Gm05O0nQmDTYcG2rs6bem&#10;ss2vRoFdb0zRnS/5od0V8/3wSCeu3Sr19Tmsf0AEGsJb/HL/aQXTuD5+iT9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0ppb8AAADbAAAADwAAAAAAAAAAAAAAAACh&#10;AgAAZHJzL2Rvd25yZXYueG1sUEsFBgAAAAAEAAQA+QAAAI0DAAAAAA==&#10;" strokeweight=".26mm">
              <v:stroke endarrow="block" joinstyle="miter"/>
            </v:line>
            <w10:wrap type="none"/>
            <w10:anchorlock/>
          </v:group>
        </w:pict>
      </w:r>
    </w:p>
    <w:p w:rsidR="00773C33" w:rsidRDefault="00773C33" w:rsidP="00BE4A66">
      <w:pPr>
        <w:spacing w:line="360" w:lineRule="auto"/>
        <w:ind w:firstLine="708"/>
        <w:jc w:val="center"/>
        <w:rPr>
          <w:sz w:val="22"/>
          <w:szCs w:val="22"/>
        </w:rPr>
      </w:pPr>
      <w:bookmarkStart w:id="26" w:name="_Toc215642008"/>
      <w:bookmarkStart w:id="27" w:name="_Toc215642492"/>
      <w:bookmarkStart w:id="28" w:name="_Toc217460727"/>
      <w:r w:rsidRPr="00A8778F">
        <w:rPr>
          <w:sz w:val="22"/>
          <w:szCs w:val="22"/>
        </w:rPr>
        <w:t>Рисунок 7.3. Схема регулирование Программы</w:t>
      </w:r>
      <w:bookmarkEnd w:id="26"/>
      <w:bookmarkEnd w:id="27"/>
      <w:bookmarkEnd w:id="28"/>
    </w:p>
    <w:p w:rsidR="00773C33" w:rsidRPr="00A8778F" w:rsidRDefault="00773C33" w:rsidP="002C2679">
      <w:pPr>
        <w:spacing w:line="360" w:lineRule="auto"/>
        <w:ind w:firstLine="708"/>
        <w:jc w:val="both"/>
        <w:rPr>
          <w:sz w:val="22"/>
          <w:szCs w:val="22"/>
        </w:rPr>
      </w:pPr>
    </w:p>
    <w:p w:rsidR="00773C33" w:rsidRDefault="00773C33" w:rsidP="002C2679">
      <w:pPr>
        <w:spacing w:line="360" w:lineRule="auto"/>
        <w:jc w:val="both"/>
      </w:pPr>
      <w:r>
        <w:t xml:space="preserve">            Принципиальным вопросом управления Программой является приоритет ее целей-задач над возможными изменениями внутренней и внешней среды. Администрация района, деловые круги и все местное сообщество должны предпринимать все необходимые меры для выполнения намеченных мероприятий и достижения поставленных целей, изыскания новых источников финансирования, привлечения инвесторов и т.д.</w:t>
      </w:r>
    </w:p>
    <w:p w:rsidR="00773C33" w:rsidRDefault="00773C33" w:rsidP="002C2679">
      <w:pPr>
        <w:spacing w:line="360" w:lineRule="auto"/>
        <w:ind w:firstLine="708"/>
        <w:jc w:val="both"/>
      </w:pPr>
      <w:r>
        <w:t>Корректировка Программы  может производиться в рамках перенесения сроков выполнения отдельных мероприятий,  при неизменяемых значениях индикаторов развития СЭР РМР.</w:t>
      </w:r>
    </w:p>
    <w:p w:rsidR="00773C33" w:rsidRDefault="00773C33" w:rsidP="002C2679">
      <w:pPr>
        <w:jc w:val="both"/>
      </w:pPr>
    </w:p>
    <w:p w:rsidR="00773C33" w:rsidRDefault="00773C33" w:rsidP="002C2679">
      <w:pPr>
        <w:jc w:val="both"/>
      </w:pPr>
    </w:p>
    <w:p w:rsidR="00773C33" w:rsidRDefault="00773C33"/>
    <w:p w:rsidR="00773C33" w:rsidRDefault="00773C33"/>
    <w:p w:rsidR="00773C33" w:rsidRDefault="00773C33"/>
    <w:p w:rsidR="00773C33" w:rsidRDefault="00773C33" w:rsidP="001E0D6B">
      <w:pPr>
        <w:suppressAutoHyphens w:val="0"/>
        <w:jc w:val="center"/>
        <w:rPr>
          <w:b/>
          <w:lang w:eastAsia="ru-RU"/>
        </w:rPr>
      </w:pPr>
      <w:r w:rsidRPr="001E0D6B">
        <w:rPr>
          <w:b/>
          <w:lang w:eastAsia="ru-RU"/>
        </w:rPr>
        <w:lastRenderedPageBreak/>
        <w:t>СОДЕРЖАНИЕ</w:t>
      </w:r>
    </w:p>
    <w:p w:rsidR="00773C33" w:rsidRPr="001E0D6B" w:rsidRDefault="00773C33" w:rsidP="001E0D6B">
      <w:pPr>
        <w:suppressAutoHyphens w:val="0"/>
        <w:jc w:val="center"/>
        <w:rPr>
          <w:b/>
          <w:lang w:eastAsia="ru-RU"/>
        </w:rPr>
      </w:pPr>
    </w:p>
    <w:p w:rsidR="00773C33" w:rsidRDefault="00773C33" w:rsidP="00F13EC8">
      <w:pPr>
        <w:rPr>
          <w:rFonts w:ascii="Calibri" w:hAnsi="Calibri"/>
          <w:sz w:val="22"/>
          <w:szCs w:val="22"/>
          <w:lang w:eastAsia="en-US"/>
        </w:rPr>
      </w:pPr>
      <w:r>
        <w:rPr>
          <w:rFonts w:ascii="Calibri" w:hAnsi="Calibri"/>
          <w:sz w:val="22"/>
          <w:szCs w:val="22"/>
          <w:lang w:eastAsia="en-US"/>
        </w:rPr>
        <w:t>ВВЕДЕНИЕ</w:t>
      </w:r>
      <w:r w:rsidR="00735F1A">
        <w:rPr>
          <w:rFonts w:ascii="Calibri" w:hAnsi="Calibri"/>
          <w:sz w:val="22"/>
          <w:szCs w:val="22"/>
          <w:lang w:eastAsia="en-US"/>
        </w:rPr>
        <w:t>…………………………………………………………………………………………………………………………………</w:t>
      </w:r>
      <w:r w:rsidR="00995045">
        <w:rPr>
          <w:rFonts w:ascii="Calibri" w:hAnsi="Calibri"/>
          <w:sz w:val="22"/>
          <w:szCs w:val="22"/>
          <w:lang w:eastAsia="en-US"/>
        </w:rPr>
        <w:t>…….</w:t>
      </w:r>
      <w:r w:rsidR="00735F1A">
        <w:rPr>
          <w:rFonts w:ascii="Calibri" w:hAnsi="Calibri"/>
          <w:sz w:val="22"/>
          <w:szCs w:val="22"/>
          <w:lang w:eastAsia="en-US"/>
        </w:rPr>
        <w:t>.</w:t>
      </w:r>
      <w:r w:rsidRPr="00F13EC8">
        <w:rPr>
          <w:rFonts w:ascii="Calibri" w:hAnsi="Calibri"/>
          <w:sz w:val="22"/>
          <w:szCs w:val="22"/>
          <w:lang w:eastAsia="en-US"/>
        </w:rPr>
        <w:t>стр. 2</w:t>
      </w:r>
    </w:p>
    <w:p w:rsidR="00773C33" w:rsidRPr="00F13EC8" w:rsidRDefault="00773C33" w:rsidP="00F13EC8">
      <w:pPr>
        <w:rPr>
          <w:rFonts w:ascii="Calibri" w:hAnsi="Calibri"/>
          <w:sz w:val="22"/>
          <w:szCs w:val="22"/>
          <w:lang w:eastAsia="en-US"/>
        </w:rPr>
      </w:pPr>
    </w:p>
    <w:p w:rsidR="00773C33" w:rsidRPr="00F13EC8" w:rsidRDefault="00773C33" w:rsidP="00F13EC8">
      <w:pPr>
        <w:tabs>
          <w:tab w:val="num" w:pos="576"/>
        </w:tabs>
        <w:suppressAutoHyphens w:val="0"/>
        <w:spacing w:after="200" w:line="276" w:lineRule="auto"/>
        <w:rPr>
          <w:rFonts w:ascii="Calibri" w:hAnsi="Calibri"/>
          <w:iCs/>
          <w:sz w:val="22"/>
          <w:szCs w:val="22"/>
          <w:lang w:eastAsia="en-US"/>
        </w:rPr>
      </w:pPr>
      <w:r>
        <w:rPr>
          <w:rFonts w:ascii="Calibri" w:hAnsi="Calibri"/>
          <w:iCs/>
          <w:sz w:val="22"/>
          <w:szCs w:val="22"/>
          <w:lang w:eastAsia="en-US"/>
        </w:rPr>
        <w:t>ПАСПОРТ ПРОГРАММЫ</w:t>
      </w:r>
      <w:r w:rsidR="00735F1A">
        <w:rPr>
          <w:rFonts w:ascii="Calibri" w:hAnsi="Calibri"/>
          <w:iCs/>
          <w:sz w:val="22"/>
          <w:szCs w:val="22"/>
          <w:lang w:eastAsia="en-US"/>
        </w:rPr>
        <w:t>……………………………………………………………………………………………………………</w:t>
      </w:r>
      <w:r w:rsidR="00995045">
        <w:rPr>
          <w:rFonts w:ascii="Calibri" w:hAnsi="Calibri"/>
          <w:iCs/>
          <w:sz w:val="22"/>
          <w:szCs w:val="22"/>
          <w:lang w:eastAsia="en-US"/>
        </w:rPr>
        <w:t>…….</w:t>
      </w:r>
      <w:r>
        <w:rPr>
          <w:rFonts w:ascii="Calibri" w:hAnsi="Calibri"/>
          <w:iCs/>
          <w:sz w:val="22"/>
          <w:szCs w:val="22"/>
          <w:lang w:eastAsia="en-US"/>
        </w:rPr>
        <w:t xml:space="preserve">стр. </w:t>
      </w:r>
      <w:r w:rsidRPr="00F13EC8">
        <w:rPr>
          <w:rFonts w:ascii="Calibri" w:hAnsi="Calibri"/>
          <w:iCs/>
          <w:sz w:val="22"/>
          <w:szCs w:val="22"/>
          <w:lang w:eastAsia="en-US"/>
        </w:rPr>
        <w:t>4</w:t>
      </w:r>
    </w:p>
    <w:p w:rsidR="00773C33" w:rsidRPr="00F13EC8" w:rsidRDefault="00773C33" w:rsidP="00F13EC8">
      <w:pPr>
        <w:tabs>
          <w:tab w:val="num" w:pos="576"/>
        </w:tabs>
        <w:suppressAutoHyphens w:val="0"/>
        <w:spacing w:after="200" w:line="276" w:lineRule="auto"/>
        <w:rPr>
          <w:rFonts w:ascii="Calibri" w:hAnsi="Calibri"/>
          <w:iCs/>
          <w:sz w:val="22"/>
          <w:szCs w:val="22"/>
          <w:lang w:eastAsia="en-US"/>
        </w:rPr>
      </w:pPr>
      <w:r>
        <w:rPr>
          <w:rFonts w:ascii="Calibri" w:hAnsi="Calibri"/>
          <w:iCs/>
          <w:sz w:val="22"/>
          <w:szCs w:val="22"/>
          <w:lang w:eastAsia="en-US"/>
        </w:rPr>
        <w:t>РАЗДЕЛ</w:t>
      </w:r>
      <w:r w:rsidRPr="00F13EC8">
        <w:rPr>
          <w:rFonts w:ascii="Calibri" w:hAnsi="Calibri"/>
          <w:iCs/>
          <w:sz w:val="22"/>
          <w:szCs w:val="22"/>
          <w:lang w:eastAsia="en-US"/>
        </w:rPr>
        <w:t xml:space="preserve"> 1. </w:t>
      </w:r>
      <w:r>
        <w:rPr>
          <w:rFonts w:ascii="Calibri" w:hAnsi="Calibri"/>
          <w:bCs/>
          <w:iCs/>
          <w:sz w:val="22"/>
          <w:szCs w:val="22"/>
          <w:lang w:eastAsia="en-US"/>
        </w:rPr>
        <w:t>ОБЩАЯ ХАРАКТЕРИСТИКА МУНИЦИПАЛЬНОГО РАЙОНА</w:t>
      </w:r>
      <w:r w:rsidR="00735F1A">
        <w:rPr>
          <w:rFonts w:ascii="Calibri" w:hAnsi="Calibri"/>
          <w:bCs/>
          <w:iCs/>
          <w:sz w:val="22"/>
          <w:szCs w:val="22"/>
          <w:lang w:eastAsia="en-US"/>
        </w:rPr>
        <w:t>……………………………………</w:t>
      </w:r>
      <w:r w:rsidR="00995045">
        <w:rPr>
          <w:rFonts w:ascii="Calibri" w:hAnsi="Calibri"/>
          <w:bCs/>
          <w:iCs/>
          <w:sz w:val="22"/>
          <w:szCs w:val="22"/>
          <w:lang w:eastAsia="en-US"/>
        </w:rPr>
        <w:t>………</w:t>
      </w:r>
      <w:r w:rsidRPr="00B7749C">
        <w:rPr>
          <w:rFonts w:ascii="Calibri" w:hAnsi="Calibri"/>
          <w:iCs/>
          <w:sz w:val="22"/>
          <w:szCs w:val="22"/>
          <w:lang w:eastAsia="en-US"/>
        </w:rPr>
        <w:t>стр.</w:t>
      </w:r>
      <w:r>
        <w:rPr>
          <w:rFonts w:ascii="Calibri" w:hAnsi="Calibri"/>
          <w:iCs/>
          <w:sz w:val="22"/>
          <w:szCs w:val="22"/>
          <w:lang w:eastAsia="en-US"/>
        </w:rPr>
        <w:t xml:space="preserve"> </w:t>
      </w:r>
      <w:r w:rsidRPr="00F13EC8">
        <w:rPr>
          <w:rFonts w:ascii="Calibri" w:hAnsi="Calibri"/>
          <w:iCs/>
          <w:sz w:val="22"/>
          <w:szCs w:val="22"/>
          <w:lang w:eastAsia="en-US"/>
        </w:rPr>
        <w:t>6</w:t>
      </w:r>
    </w:p>
    <w:p w:rsidR="00773C33" w:rsidRPr="00F13EC8" w:rsidRDefault="00E11C88" w:rsidP="00E11C88">
      <w:pPr>
        <w:suppressAutoHyphens w:val="0"/>
        <w:spacing w:after="200" w:line="276" w:lineRule="auto"/>
        <w:rPr>
          <w:rFonts w:ascii="Calibri" w:hAnsi="Calibri"/>
          <w:iCs/>
          <w:sz w:val="22"/>
          <w:szCs w:val="22"/>
          <w:lang w:eastAsia="en-US"/>
        </w:rPr>
      </w:pPr>
      <w:r>
        <w:rPr>
          <w:rFonts w:ascii="Calibri" w:hAnsi="Calibri"/>
          <w:iCs/>
          <w:sz w:val="22"/>
          <w:szCs w:val="22"/>
          <w:lang w:eastAsia="en-US"/>
        </w:rPr>
        <w:t>1.1.</w:t>
      </w:r>
      <w:r w:rsidR="00773C33" w:rsidRPr="00F13EC8">
        <w:rPr>
          <w:rFonts w:ascii="Calibri" w:hAnsi="Calibri"/>
          <w:iCs/>
          <w:sz w:val="22"/>
          <w:szCs w:val="22"/>
          <w:lang w:eastAsia="en-US"/>
        </w:rPr>
        <w:t xml:space="preserve"> КРАТКАЯ ИСТОРИКО - ГЕОГРАФИЧЕСКАЯ СПРАВКА</w:t>
      </w:r>
      <w:r w:rsidR="00735F1A">
        <w:rPr>
          <w:rFonts w:ascii="Calibri" w:hAnsi="Calibri"/>
          <w:iCs/>
          <w:sz w:val="22"/>
          <w:szCs w:val="22"/>
          <w:lang w:eastAsia="en-US"/>
        </w:rPr>
        <w:t>…………………………………………………………</w:t>
      </w:r>
      <w:r w:rsidR="00995045">
        <w:rPr>
          <w:rFonts w:ascii="Calibri" w:hAnsi="Calibri"/>
          <w:iCs/>
          <w:sz w:val="22"/>
          <w:szCs w:val="22"/>
          <w:lang w:eastAsia="en-US"/>
        </w:rPr>
        <w:t>…….</w:t>
      </w:r>
      <w:r w:rsidR="00773C33" w:rsidRPr="00B7749C">
        <w:rPr>
          <w:rFonts w:ascii="Calibri" w:hAnsi="Calibri"/>
          <w:iCs/>
          <w:sz w:val="22"/>
          <w:szCs w:val="22"/>
          <w:lang w:eastAsia="en-US"/>
        </w:rPr>
        <w:t>стр.</w:t>
      </w:r>
      <w:r w:rsidR="00773C33">
        <w:rPr>
          <w:rFonts w:ascii="Calibri" w:hAnsi="Calibri"/>
          <w:iCs/>
          <w:sz w:val="22"/>
          <w:szCs w:val="22"/>
          <w:lang w:eastAsia="en-US"/>
        </w:rPr>
        <w:t xml:space="preserve"> </w:t>
      </w:r>
      <w:r w:rsidR="00773C33" w:rsidRPr="00F13EC8">
        <w:rPr>
          <w:rFonts w:ascii="Calibri" w:hAnsi="Calibri"/>
          <w:iCs/>
          <w:sz w:val="22"/>
          <w:szCs w:val="22"/>
          <w:lang w:eastAsia="en-US"/>
        </w:rPr>
        <w:t>6</w:t>
      </w:r>
    </w:p>
    <w:p w:rsidR="00773C33" w:rsidRPr="00F13EC8" w:rsidRDefault="00773C33" w:rsidP="00B7749C">
      <w:pPr>
        <w:numPr>
          <w:ilvl w:val="1"/>
          <w:numId w:val="19"/>
        </w:numPr>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СОЦИАЛЬНО-ДЕМОГРАФИЧЕСКАЯ СИТУАЦИЯ</w:t>
      </w:r>
      <w:r w:rsidR="00735F1A">
        <w:rPr>
          <w:rFonts w:ascii="Calibri" w:hAnsi="Calibri"/>
          <w:iCs/>
          <w:sz w:val="22"/>
          <w:szCs w:val="22"/>
          <w:lang w:eastAsia="en-US"/>
        </w:rPr>
        <w:t>………………………………………………………………</w:t>
      </w:r>
      <w:r w:rsidR="00434F12">
        <w:rPr>
          <w:rFonts w:ascii="Calibri" w:hAnsi="Calibri"/>
          <w:iCs/>
          <w:sz w:val="22"/>
          <w:szCs w:val="22"/>
          <w:lang w:eastAsia="en-US"/>
        </w:rPr>
        <w:t>.</w:t>
      </w:r>
      <w:r w:rsidR="00735F1A">
        <w:rPr>
          <w:rFonts w:ascii="Calibri" w:hAnsi="Calibri"/>
          <w:iCs/>
          <w:sz w:val="22"/>
          <w:szCs w:val="22"/>
          <w:lang w:eastAsia="en-US"/>
        </w:rPr>
        <w:t>..</w:t>
      </w:r>
      <w:r w:rsidR="00995045">
        <w:rPr>
          <w:rFonts w:ascii="Calibri" w:hAnsi="Calibri"/>
          <w:iCs/>
          <w:sz w:val="22"/>
          <w:szCs w:val="22"/>
          <w:lang w:eastAsia="en-US"/>
        </w:rPr>
        <w:t>.......</w:t>
      </w:r>
      <w:r w:rsidRPr="00B7749C">
        <w:rPr>
          <w:rFonts w:ascii="Calibri" w:hAnsi="Calibri"/>
          <w:iCs/>
          <w:sz w:val="22"/>
          <w:szCs w:val="22"/>
          <w:lang w:eastAsia="en-US"/>
        </w:rPr>
        <w:t>стр.</w:t>
      </w:r>
      <w:r>
        <w:rPr>
          <w:rFonts w:ascii="Calibri" w:hAnsi="Calibri"/>
          <w:iCs/>
          <w:sz w:val="22"/>
          <w:szCs w:val="22"/>
          <w:lang w:eastAsia="en-US"/>
        </w:rPr>
        <w:t xml:space="preserve"> </w:t>
      </w:r>
      <w:r w:rsidRPr="00F13EC8">
        <w:rPr>
          <w:rFonts w:ascii="Calibri" w:hAnsi="Calibri"/>
          <w:iCs/>
          <w:sz w:val="22"/>
          <w:szCs w:val="22"/>
          <w:lang w:eastAsia="en-US"/>
        </w:rPr>
        <w:t>8</w:t>
      </w:r>
    </w:p>
    <w:p w:rsidR="00773C33" w:rsidRPr="00F13EC8" w:rsidRDefault="00773C33" w:rsidP="00B7749C">
      <w:pPr>
        <w:numPr>
          <w:ilvl w:val="1"/>
          <w:numId w:val="19"/>
        </w:numPr>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ЭКОНОМИЧЕСКОЕ СОСТОЯНИЕ</w:t>
      </w:r>
      <w:r w:rsidR="00735F1A">
        <w:rPr>
          <w:rFonts w:ascii="Calibri" w:hAnsi="Calibri"/>
          <w:iCs/>
          <w:sz w:val="22"/>
          <w:szCs w:val="22"/>
          <w:lang w:eastAsia="en-US"/>
        </w:rPr>
        <w:t>…………………………………………………………………………………</w:t>
      </w:r>
      <w:r w:rsidR="00995045">
        <w:rPr>
          <w:rFonts w:ascii="Calibri" w:hAnsi="Calibri"/>
          <w:iCs/>
          <w:sz w:val="22"/>
          <w:szCs w:val="22"/>
          <w:lang w:eastAsia="en-US"/>
        </w:rPr>
        <w:t>...</w:t>
      </w:r>
      <w:r w:rsidR="00434F12">
        <w:rPr>
          <w:rFonts w:ascii="Calibri" w:hAnsi="Calibri"/>
          <w:iCs/>
          <w:sz w:val="22"/>
          <w:szCs w:val="22"/>
          <w:lang w:eastAsia="en-US"/>
        </w:rPr>
        <w:t>.</w:t>
      </w:r>
      <w:r w:rsidR="00735F1A">
        <w:rPr>
          <w:rFonts w:ascii="Calibri" w:hAnsi="Calibri"/>
          <w:iCs/>
          <w:sz w:val="22"/>
          <w:szCs w:val="22"/>
          <w:lang w:eastAsia="en-US"/>
        </w:rPr>
        <w:t>…</w:t>
      </w:r>
      <w:r w:rsidR="00995045">
        <w:rPr>
          <w:rFonts w:ascii="Calibri" w:hAnsi="Calibri"/>
          <w:iCs/>
          <w:sz w:val="22"/>
          <w:szCs w:val="22"/>
          <w:lang w:eastAsia="en-US"/>
        </w:rPr>
        <w:t>…….</w:t>
      </w:r>
      <w:r w:rsidRPr="00B7749C">
        <w:rPr>
          <w:rFonts w:ascii="Calibri" w:hAnsi="Calibri"/>
          <w:iCs/>
          <w:sz w:val="22"/>
          <w:szCs w:val="22"/>
          <w:lang w:eastAsia="en-US"/>
        </w:rPr>
        <w:t>стр.</w:t>
      </w:r>
      <w:r>
        <w:rPr>
          <w:rFonts w:ascii="Calibri" w:hAnsi="Calibri"/>
          <w:iCs/>
          <w:sz w:val="22"/>
          <w:szCs w:val="22"/>
          <w:lang w:eastAsia="en-US"/>
        </w:rPr>
        <w:t xml:space="preserve"> </w:t>
      </w:r>
      <w:r w:rsidRPr="00F13EC8">
        <w:rPr>
          <w:rFonts w:ascii="Calibri" w:hAnsi="Calibri"/>
          <w:iCs/>
          <w:sz w:val="22"/>
          <w:szCs w:val="22"/>
          <w:lang w:eastAsia="en-US"/>
        </w:rPr>
        <w:t>14</w:t>
      </w:r>
    </w:p>
    <w:p w:rsidR="00773C33" w:rsidRPr="00F13EC8" w:rsidRDefault="00773C33" w:rsidP="00B7749C">
      <w:pPr>
        <w:numPr>
          <w:ilvl w:val="1"/>
          <w:numId w:val="19"/>
        </w:numPr>
        <w:suppressAutoHyphens w:val="0"/>
        <w:spacing w:after="200" w:line="276" w:lineRule="auto"/>
        <w:rPr>
          <w:rFonts w:ascii="Calibri" w:hAnsi="Calibri"/>
          <w:iCs/>
          <w:sz w:val="22"/>
          <w:szCs w:val="22"/>
          <w:lang w:eastAsia="en-US"/>
        </w:rPr>
      </w:pPr>
      <w:r w:rsidRPr="00F13EC8">
        <w:rPr>
          <w:rFonts w:ascii="Calibri" w:hAnsi="Calibri"/>
          <w:bCs/>
          <w:iCs/>
          <w:sz w:val="22"/>
          <w:szCs w:val="22"/>
          <w:lang w:eastAsia="en-US"/>
        </w:rPr>
        <w:t>БЮДЖЕТНАЯ СИСТЕМА</w:t>
      </w:r>
      <w:r w:rsidRPr="00F13EC8">
        <w:rPr>
          <w:rFonts w:ascii="Calibri" w:hAnsi="Calibri"/>
          <w:iCs/>
          <w:sz w:val="22"/>
          <w:szCs w:val="22"/>
          <w:lang w:eastAsia="en-US"/>
        </w:rPr>
        <w:t xml:space="preserve"> </w:t>
      </w:r>
      <w:r w:rsidRPr="00F13EC8">
        <w:rPr>
          <w:rFonts w:ascii="Calibri" w:hAnsi="Calibri"/>
          <w:bCs/>
          <w:iCs/>
          <w:sz w:val="22"/>
          <w:szCs w:val="22"/>
          <w:lang w:eastAsia="en-US"/>
        </w:rPr>
        <w:t>РЫБИНСКОГО МУНИЦИПАЛЬНОГО РАЙОНА</w:t>
      </w:r>
      <w:r w:rsidR="00735F1A">
        <w:rPr>
          <w:rFonts w:ascii="Calibri" w:hAnsi="Calibri"/>
          <w:bCs/>
          <w:iCs/>
          <w:sz w:val="22"/>
          <w:szCs w:val="22"/>
          <w:lang w:eastAsia="en-US"/>
        </w:rPr>
        <w:t>…………………………</w:t>
      </w:r>
      <w:r w:rsidR="00995045">
        <w:rPr>
          <w:rFonts w:ascii="Calibri" w:hAnsi="Calibri"/>
          <w:bCs/>
          <w:iCs/>
          <w:sz w:val="22"/>
          <w:szCs w:val="22"/>
          <w:lang w:eastAsia="en-US"/>
        </w:rPr>
        <w:t>………..</w:t>
      </w:r>
      <w:r w:rsidRPr="00B7749C">
        <w:rPr>
          <w:rFonts w:ascii="Calibri" w:hAnsi="Calibri"/>
          <w:bCs/>
          <w:iCs/>
          <w:sz w:val="22"/>
          <w:szCs w:val="22"/>
          <w:lang w:eastAsia="en-US"/>
        </w:rPr>
        <w:t>стр.</w:t>
      </w:r>
      <w:r w:rsidRPr="00F13EC8">
        <w:rPr>
          <w:rFonts w:ascii="Calibri" w:hAnsi="Calibri"/>
          <w:bCs/>
          <w:iCs/>
          <w:sz w:val="22"/>
          <w:szCs w:val="22"/>
          <w:lang w:eastAsia="en-US"/>
        </w:rPr>
        <w:t>2</w:t>
      </w:r>
      <w:r w:rsidR="00E11C88">
        <w:rPr>
          <w:rFonts w:ascii="Calibri" w:hAnsi="Calibri"/>
          <w:bCs/>
          <w:iCs/>
          <w:sz w:val="22"/>
          <w:szCs w:val="22"/>
          <w:lang w:eastAsia="en-US"/>
        </w:rPr>
        <w:t>3</w:t>
      </w:r>
    </w:p>
    <w:p w:rsidR="00773C33" w:rsidRPr="00F13EC8" w:rsidRDefault="00773C33" w:rsidP="00B7749C">
      <w:pPr>
        <w:numPr>
          <w:ilvl w:val="1"/>
          <w:numId w:val="19"/>
        </w:numPr>
        <w:suppressAutoHyphens w:val="0"/>
        <w:spacing w:after="200" w:line="276" w:lineRule="auto"/>
        <w:rPr>
          <w:rFonts w:ascii="Calibri" w:hAnsi="Calibri"/>
          <w:iCs/>
          <w:sz w:val="22"/>
          <w:szCs w:val="22"/>
          <w:lang w:eastAsia="en-US"/>
        </w:rPr>
      </w:pPr>
      <w:r w:rsidRPr="00F13EC8">
        <w:rPr>
          <w:rFonts w:ascii="Calibri" w:hAnsi="Calibri"/>
          <w:bCs/>
          <w:iCs/>
          <w:sz w:val="22"/>
          <w:szCs w:val="22"/>
          <w:lang w:eastAsia="en-US"/>
        </w:rPr>
        <w:t>СОСТОЯНИЕ КОММУНАЛЬНОГО ХОЗЯЙСТВА</w:t>
      </w:r>
      <w:r w:rsidR="00735F1A">
        <w:rPr>
          <w:rFonts w:ascii="Calibri" w:hAnsi="Calibri"/>
          <w:bCs/>
          <w:iCs/>
          <w:sz w:val="22"/>
          <w:szCs w:val="22"/>
          <w:lang w:eastAsia="en-US"/>
        </w:rPr>
        <w:t>…………………………………………………………………</w:t>
      </w:r>
      <w:r w:rsidR="00995045">
        <w:rPr>
          <w:rFonts w:ascii="Calibri" w:hAnsi="Calibri"/>
          <w:bCs/>
          <w:iCs/>
          <w:sz w:val="22"/>
          <w:szCs w:val="22"/>
          <w:lang w:eastAsia="en-US"/>
        </w:rPr>
        <w:t>……..</w:t>
      </w:r>
      <w:r w:rsidRPr="00B7749C">
        <w:rPr>
          <w:rFonts w:ascii="Calibri" w:hAnsi="Calibri"/>
          <w:bCs/>
          <w:iCs/>
          <w:sz w:val="22"/>
          <w:szCs w:val="22"/>
          <w:lang w:eastAsia="en-US"/>
        </w:rPr>
        <w:t>стр.</w:t>
      </w:r>
      <w:r>
        <w:rPr>
          <w:rFonts w:ascii="Calibri" w:hAnsi="Calibri"/>
          <w:bCs/>
          <w:iCs/>
          <w:sz w:val="22"/>
          <w:szCs w:val="22"/>
          <w:lang w:eastAsia="en-US"/>
        </w:rPr>
        <w:t xml:space="preserve"> </w:t>
      </w:r>
      <w:r w:rsidRPr="00F13EC8">
        <w:rPr>
          <w:rFonts w:ascii="Calibri" w:hAnsi="Calibri"/>
          <w:bCs/>
          <w:iCs/>
          <w:sz w:val="22"/>
          <w:szCs w:val="22"/>
          <w:lang w:eastAsia="en-US"/>
        </w:rPr>
        <w:t>27</w:t>
      </w:r>
    </w:p>
    <w:p w:rsidR="00773C33" w:rsidRPr="00F13EC8" w:rsidRDefault="00773C33" w:rsidP="00B7749C">
      <w:pPr>
        <w:numPr>
          <w:ilvl w:val="1"/>
          <w:numId w:val="19"/>
        </w:numPr>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 xml:space="preserve"> </w:t>
      </w:r>
      <w:r w:rsidRPr="00F13EC8">
        <w:rPr>
          <w:rFonts w:ascii="Calibri" w:hAnsi="Calibri"/>
          <w:bCs/>
          <w:iCs/>
          <w:sz w:val="22"/>
          <w:szCs w:val="22"/>
          <w:lang w:eastAsia="en-US"/>
        </w:rPr>
        <w:t>СТРОИТЕЛЬСТВО, ЖИЛИЩНЫ</w:t>
      </w:r>
      <w:r w:rsidR="00735F1A">
        <w:rPr>
          <w:rFonts w:ascii="Calibri" w:hAnsi="Calibri"/>
          <w:bCs/>
          <w:iCs/>
          <w:sz w:val="22"/>
          <w:szCs w:val="22"/>
          <w:lang w:eastAsia="en-US"/>
        </w:rPr>
        <w:t>Й ФОНД И ЖИЛИЩНОЕ СТРОИТЕЛЬСТВО……………………...</w:t>
      </w:r>
      <w:r w:rsidR="00995045">
        <w:rPr>
          <w:rFonts w:ascii="Calibri" w:hAnsi="Calibri"/>
          <w:bCs/>
          <w:iCs/>
          <w:sz w:val="22"/>
          <w:szCs w:val="22"/>
          <w:lang w:eastAsia="en-US"/>
        </w:rPr>
        <w:t>......</w:t>
      </w:r>
      <w:r w:rsidRPr="00B7749C">
        <w:rPr>
          <w:rFonts w:ascii="Calibri" w:hAnsi="Calibri"/>
          <w:bCs/>
          <w:iCs/>
          <w:sz w:val="22"/>
          <w:szCs w:val="22"/>
          <w:lang w:eastAsia="en-US"/>
        </w:rPr>
        <w:t>стр.</w:t>
      </w:r>
      <w:r w:rsidRPr="00F13EC8">
        <w:rPr>
          <w:rFonts w:ascii="Calibri" w:hAnsi="Calibri"/>
          <w:bCs/>
          <w:iCs/>
          <w:sz w:val="22"/>
          <w:szCs w:val="22"/>
          <w:lang w:eastAsia="en-US"/>
        </w:rPr>
        <w:t xml:space="preserve"> 29</w:t>
      </w:r>
    </w:p>
    <w:p w:rsidR="00773C33" w:rsidRPr="00F13EC8" w:rsidRDefault="00773C33" w:rsidP="00B7749C">
      <w:pPr>
        <w:numPr>
          <w:ilvl w:val="1"/>
          <w:numId w:val="19"/>
        </w:numPr>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МУНИЦИПАЛЬНОЕ ИМУЩЕСТВО И ЗЕМЕЛЬНЫЕ РЕСУРСЫ</w:t>
      </w:r>
      <w:r w:rsidR="00735F1A">
        <w:rPr>
          <w:rFonts w:ascii="Calibri" w:hAnsi="Calibri"/>
          <w:iCs/>
          <w:sz w:val="22"/>
          <w:szCs w:val="22"/>
          <w:lang w:eastAsia="en-US"/>
        </w:rPr>
        <w:t>……………………………………………</w:t>
      </w:r>
      <w:r w:rsidR="00995045">
        <w:rPr>
          <w:rFonts w:ascii="Calibri" w:hAnsi="Calibri"/>
          <w:iCs/>
          <w:sz w:val="22"/>
          <w:szCs w:val="22"/>
          <w:lang w:eastAsia="en-US"/>
        </w:rPr>
        <w:t>……..</w:t>
      </w:r>
      <w:r w:rsidRPr="00B7749C">
        <w:rPr>
          <w:rFonts w:ascii="Calibri" w:hAnsi="Calibri"/>
          <w:iCs/>
          <w:sz w:val="22"/>
          <w:szCs w:val="22"/>
          <w:lang w:eastAsia="en-US"/>
        </w:rPr>
        <w:t>стр.</w:t>
      </w:r>
      <w:r>
        <w:rPr>
          <w:rFonts w:ascii="Calibri" w:hAnsi="Calibri"/>
          <w:iCs/>
          <w:sz w:val="22"/>
          <w:szCs w:val="22"/>
          <w:lang w:eastAsia="en-US"/>
        </w:rPr>
        <w:t xml:space="preserve"> </w:t>
      </w:r>
      <w:r w:rsidRPr="00F13EC8">
        <w:rPr>
          <w:rFonts w:ascii="Calibri" w:hAnsi="Calibri"/>
          <w:iCs/>
          <w:sz w:val="22"/>
          <w:szCs w:val="22"/>
          <w:lang w:eastAsia="en-US"/>
        </w:rPr>
        <w:t>33</w:t>
      </w:r>
    </w:p>
    <w:p w:rsidR="00773C33" w:rsidRPr="00F13EC8" w:rsidRDefault="00773C33" w:rsidP="00B7749C">
      <w:pPr>
        <w:numPr>
          <w:ilvl w:val="1"/>
          <w:numId w:val="19"/>
        </w:numPr>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СОСТОЯНИЕ СИСТЕМ СОЦИАЛЬНОЙ СФЕРЫ РАЙОНА</w:t>
      </w:r>
      <w:r w:rsidR="00434F12">
        <w:rPr>
          <w:rFonts w:ascii="Calibri" w:hAnsi="Calibri"/>
          <w:iCs/>
          <w:sz w:val="22"/>
          <w:szCs w:val="22"/>
          <w:lang w:eastAsia="en-US"/>
        </w:rPr>
        <w:t>……………………………………………………</w:t>
      </w:r>
      <w:r w:rsidR="00995045">
        <w:rPr>
          <w:rFonts w:ascii="Calibri" w:hAnsi="Calibri"/>
          <w:iCs/>
          <w:sz w:val="22"/>
          <w:szCs w:val="22"/>
          <w:lang w:eastAsia="en-US"/>
        </w:rPr>
        <w:t>……..</w:t>
      </w:r>
      <w:r w:rsidRPr="00B7749C">
        <w:rPr>
          <w:rFonts w:ascii="Calibri" w:hAnsi="Calibri"/>
          <w:iCs/>
          <w:sz w:val="22"/>
          <w:szCs w:val="22"/>
          <w:lang w:eastAsia="en-US"/>
        </w:rPr>
        <w:t>стр.</w:t>
      </w:r>
      <w:r>
        <w:rPr>
          <w:rFonts w:ascii="Calibri" w:hAnsi="Calibri"/>
          <w:iCs/>
          <w:sz w:val="22"/>
          <w:szCs w:val="22"/>
          <w:lang w:eastAsia="en-US"/>
        </w:rPr>
        <w:t xml:space="preserve"> </w:t>
      </w:r>
      <w:r w:rsidRPr="00F13EC8">
        <w:rPr>
          <w:rFonts w:ascii="Calibri" w:hAnsi="Calibri"/>
          <w:iCs/>
          <w:sz w:val="22"/>
          <w:szCs w:val="22"/>
          <w:lang w:eastAsia="en-US"/>
        </w:rPr>
        <w:t>35</w:t>
      </w:r>
    </w:p>
    <w:p w:rsidR="00773C33" w:rsidRPr="00F13EC8" w:rsidRDefault="00773C33" w:rsidP="00B7749C">
      <w:pPr>
        <w:numPr>
          <w:ilvl w:val="1"/>
          <w:numId w:val="19"/>
        </w:numPr>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ОЦЕНКА Т</w:t>
      </w:r>
      <w:r w:rsidR="00434F12">
        <w:rPr>
          <w:rFonts w:ascii="Calibri" w:hAnsi="Calibri"/>
          <w:iCs/>
          <w:sz w:val="22"/>
          <w:szCs w:val="22"/>
          <w:lang w:eastAsia="en-US"/>
        </w:rPr>
        <w:t>УРИСТИЧЕСКОГО ПОТЕНЦИАЛА РАЙОНА…………………………………………………</w:t>
      </w:r>
      <w:r w:rsidR="00995045">
        <w:rPr>
          <w:rFonts w:ascii="Calibri" w:hAnsi="Calibri"/>
          <w:iCs/>
          <w:sz w:val="22"/>
          <w:szCs w:val="22"/>
          <w:lang w:eastAsia="en-US"/>
        </w:rPr>
        <w:t>…</w:t>
      </w:r>
      <w:r w:rsidR="006822C1">
        <w:rPr>
          <w:rFonts w:ascii="Calibri" w:hAnsi="Calibri"/>
          <w:iCs/>
          <w:sz w:val="22"/>
          <w:szCs w:val="22"/>
          <w:lang w:eastAsia="en-US"/>
        </w:rPr>
        <w:t>……</w:t>
      </w:r>
      <w:r w:rsidR="00995045">
        <w:rPr>
          <w:rFonts w:ascii="Calibri" w:hAnsi="Calibri"/>
          <w:iCs/>
          <w:sz w:val="22"/>
          <w:szCs w:val="22"/>
          <w:lang w:eastAsia="en-US"/>
        </w:rPr>
        <w:t>…..</w:t>
      </w:r>
      <w:r w:rsidRPr="00B7749C">
        <w:rPr>
          <w:rFonts w:ascii="Calibri" w:hAnsi="Calibri"/>
          <w:iCs/>
          <w:sz w:val="22"/>
          <w:szCs w:val="22"/>
          <w:lang w:eastAsia="en-US"/>
        </w:rPr>
        <w:t>стр.</w:t>
      </w:r>
      <w:r>
        <w:rPr>
          <w:rFonts w:ascii="Calibri" w:hAnsi="Calibri"/>
          <w:iCs/>
          <w:sz w:val="22"/>
          <w:szCs w:val="22"/>
          <w:lang w:eastAsia="en-US"/>
        </w:rPr>
        <w:t xml:space="preserve"> </w:t>
      </w:r>
      <w:r w:rsidRPr="00F13EC8">
        <w:rPr>
          <w:rFonts w:ascii="Calibri" w:hAnsi="Calibri"/>
          <w:iCs/>
          <w:sz w:val="22"/>
          <w:szCs w:val="22"/>
          <w:lang w:eastAsia="en-US"/>
        </w:rPr>
        <w:t>4</w:t>
      </w:r>
      <w:r w:rsidR="00E566E8">
        <w:rPr>
          <w:rFonts w:ascii="Calibri" w:hAnsi="Calibri"/>
          <w:iCs/>
          <w:sz w:val="22"/>
          <w:szCs w:val="22"/>
          <w:lang w:eastAsia="en-US"/>
        </w:rPr>
        <w:t>4</w:t>
      </w:r>
    </w:p>
    <w:p w:rsidR="00773C33" w:rsidRPr="00F13EC8" w:rsidRDefault="00773C33" w:rsidP="00B7749C">
      <w:pPr>
        <w:numPr>
          <w:ilvl w:val="1"/>
          <w:numId w:val="19"/>
        </w:numPr>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БЕЗОПАСНОСТЬ, ПРАВОПОРЯДОК И БОРЬБА С ПРЕСТУПНОСТЬЮ</w:t>
      </w:r>
      <w:r w:rsidR="00434F12">
        <w:rPr>
          <w:rFonts w:ascii="Calibri" w:hAnsi="Calibri"/>
          <w:iCs/>
          <w:sz w:val="22"/>
          <w:szCs w:val="22"/>
          <w:lang w:eastAsia="en-US"/>
        </w:rPr>
        <w:t>…………………………</w:t>
      </w:r>
      <w:r w:rsidR="00995045">
        <w:rPr>
          <w:rFonts w:ascii="Calibri" w:hAnsi="Calibri"/>
          <w:iCs/>
          <w:sz w:val="22"/>
          <w:szCs w:val="22"/>
          <w:lang w:eastAsia="en-US"/>
        </w:rPr>
        <w:t>………</w:t>
      </w:r>
      <w:r w:rsidRPr="00B7749C">
        <w:rPr>
          <w:rFonts w:ascii="Calibri" w:hAnsi="Calibri"/>
          <w:iCs/>
          <w:sz w:val="22"/>
          <w:szCs w:val="22"/>
          <w:lang w:eastAsia="en-US"/>
        </w:rPr>
        <w:t>стр.</w:t>
      </w:r>
      <w:r w:rsidRPr="00F13EC8">
        <w:rPr>
          <w:rFonts w:ascii="Calibri" w:hAnsi="Calibri"/>
          <w:iCs/>
          <w:sz w:val="22"/>
          <w:szCs w:val="22"/>
          <w:lang w:eastAsia="en-US"/>
        </w:rPr>
        <w:t xml:space="preserve"> 44</w:t>
      </w:r>
    </w:p>
    <w:p w:rsidR="00773C33" w:rsidRPr="00F13EC8" w:rsidRDefault="00773C33" w:rsidP="00B7749C">
      <w:pPr>
        <w:numPr>
          <w:ilvl w:val="1"/>
          <w:numId w:val="19"/>
        </w:numPr>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ЭКОЛОГИЯ РАЙОНА</w:t>
      </w:r>
      <w:r w:rsidR="00434F12">
        <w:rPr>
          <w:rFonts w:ascii="Calibri" w:hAnsi="Calibri"/>
          <w:iCs/>
          <w:sz w:val="22"/>
          <w:szCs w:val="22"/>
          <w:lang w:eastAsia="en-US"/>
        </w:rPr>
        <w:t>……………………………………………………………………………………………………</w:t>
      </w:r>
      <w:r w:rsidR="00995045">
        <w:rPr>
          <w:rFonts w:ascii="Calibri" w:hAnsi="Calibri"/>
          <w:iCs/>
          <w:sz w:val="22"/>
          <w:szCs w:val="22"/>
          <w:lang w:eastAsia="en-US"/>
        </w:rPr>
        <w:t>…</w:t>
      </w:r>
      <w:r w:rsidR="000C561B">
        <w:rPr>
          <w:rFonts w:ascii="Calibri" w:hAnsi="Calibri"/>
          <w:iCs/>
          <w:sz w:val="22"/>
          <w:szCs w:val="22"/>
          <w:lang w:eastAsia="en-US"/>
        </w:rPr>
        <w:t>….</w:t>
      </w:r>
      <w:r w:rsidR="00995045">
        <w:rPr>
          <w:rFonts w:ascii="Calibri" w:hAnsi="Calibri"/>
          <w:iCs/>
          <w:sz w:val="22"/>
          <w:szCs w:val="22"/>
          <w:lang w:eastAsia="en-US"/>
        </w:rPr>
        <w:t>.</w:t>
      </w:r>
      <w:r w:rsidRPr="00B7749C">
        <w:rPr>
          <w:rFonts w:ascii="Calibri" w:hAnsi="Calibri"/>
          <w:iCs/>
          <w:sz w:val="22"/>
          <w:szCs w:val="22"/>
          <w:lang w:eastAsia="en-US"/>
        </w:rPr>
        <w:t>стр.</w:t>
      </w:r>
      <w:r w:rsidRPr="00F13EC8">
        <w:rPr>
          <w:rFonts w:ascii="Calibri" w:hAnsi="Calibri"/>
          <w:iCs/>
          <w:sz w:val="22"/>
          <w:szCs w:val="22"/>
          <w:lang w:eastAsia="en-US"/>
        </w:rPr>
        <w:t>45</w:t>
      </w:r>
    </w:p>
    <w:p w:rsidR="00773C33" w:rsidRPr="00F13EC8" w:rsidRDefault="00773C33" w:rsidP="00F13EC8">
      <w:pPr>
        <w:numPr>
          <w:ilvl w:val="1"/>
          <w:numId w:val="19"/>
        </w:numPr>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СОВЕРШЕНСТВОВАНИЕ ДЕЯТЕЛЬНОСТИ ОРГАНОВ МЕСТНОГО САМУУПРАВЛЕНИЯ</w:t>
      </w:r>
      <w:r w:rsidR="00995045">
        <w:rPr>
          <w:rFonts w:ascii="Calibri" w:hAnsi="Calibri"/>
          <w:iCs/>
          <w:sz w:val="22"/>
          <w:szCs w:val="22"/>
          <w:lang w:eastAsia="en-US"/>
        </w:rPr>
        <w:t>…</w:t>
      </w:r>
      <w:r w:rsidR="000C561B">
        <w:rPr>
          <w:rFonts w:ascii="Calibri" w:hAnsi="Calibri"/>
          <w:iCs/>
          <w:sz w:val="22"/>
          <w:szCs w:val="22"/>
          <w:lang w:eastAsia="en-US"/>
        </w:rPr>
        <w:t>…..</w:t>
      </w:r>
      <w:r w:rsidR="00434F12">
        <w:rPr>
          <w:rFonts w:ascii="Calibri" w:hAnsi="Calibri"/>
          <w:iCs/>
          <w:sz w:val="22"/>
          <w:szCs w:val="22"/>
          <w:lang w:eastAsia="en-US"/>
        </w:rPr>
        <w:t xml:space="preserve">стр. </w:t>
      </w:r>
      <w:r w:rsidRPr="00F13EC8">
        <w:rPr>
          <w:rFonts w:ascii="Calibri" w:hAnsi="Calibri"/>
          <w:iCs/>
          <w:sz w:val="22"/>
          <w:szCs w:val="22"/>
          <w:lang w:eastAsia="en-US"/>
        </w:rPr>
        <w:t>4</w:t>
      </w:r>
      <w:r w:rsidR="00262B8D">
        <w:rPr>
          <w:rFonts w:ascii="Calibri" w:hAnsi="Calibri"/>
          <w:iCs/>
          <w:sz w:val="22"/>
          <w:szCs w:val="22"/>
          <w:lang w:eastAsia="en-US"/>
        </w:rPr>
        <w:t>6</w:t>
      </w:r>
    </w:p>
    <w:p w:rsidR="00773C33" w:rsidRPr="00F13EC8" w:rsidRDefault="00773C33" w:rsidP="00F13EC8">
      <w:pPr>
        <w:numPr>
          <w:ilvl w:val="1"/>
          <w:numId w:val="19"/>
        </w:numPr>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АНАЛИЗ СИЛЬНЫХ И СЛАБЫХ СТОРОН, УГРОЗ И ВОЗМОЖНОСТЕЙ СОЦИАЛЬНО-</w:t>
      </w:r>
      <w:r>
        <w:rPr>
          <w:rFonts w:ascii="Calibri" w:hAnsi="Calibri"/>
          <w:iCs/>
          <w:sz w:val="22"/>
          <w:szCs w:val="22"/>
          <w:lang w:eastAsia="en-US"/>
        </w:rPr>
        <w:t xml:space="preserve">    </w:t>
      </w:r>
      <w:r w:rsidRPr="00F13EC8">
        <w:rPr>
          <w:rFonts w:ascii="Calibri" w:hAnsi="Calibri"/>
          <w:iCs/>
          <w:sz w:val="22"/>
          <w:szCs w:val="22"/>
          <w:lang w:eastAsia="en-US"/>
        </w:rPr>
        <w:t>ЭКОНОМИЧЕСКОГО ПОЛОЖЕНИЯ РЫБИНСКОГО МУНИЦИПАЛЬНОГО РАЙОНА</w:t>
      </w:r>
      <w:r w:rsidR="00434F12">
        <w:rPr>
          <w:rFonts w:ascii="Calibri" w:hAnsi="Calibri"/>
          <w:iCs/>
          <w:sz w:val="22"/>
          <w:szCs w:val="22"/>
          <w:lang w:eastAsia="en-US"/>
        </w:rPr>
        <w:t>…………</w:t>
      </w:r>
      <w:r w:rsidR="00995045">
        <w:rPr>
          <w:rFonts w:ascii="Calibri" w:hAnsi="Calibri"/>
          <w:iCs/>
          <w:sz w:val="22"/>
          <w:szCs w:val="22"/>
          <w:lang w:eastAsia="en-US"/>
        </w:rPr>
        <w:t>…</w:t>
      </w:r>
      <w:r w:rsidR="000C561B">
        <w:rPr>
          <w:rFonts w:ascii="Calibri" w:hAnsi="Calibri"/>
          <w:iCs/>
          <w:sz w:val="22"/>
          <w:szCs w:val="22"/>
          <w:lang w:eastAsia="en-US"/>
        </w:rPr>
        <w:t>……</w:t>
      </w:r>
      <w:r w:rsidR="00434F12">
        <w:rPr>
          <w:rFonts w:ascii="Calibri" w:hAnsi="Calibri"/>
          <w:iCs/>
          <w:sz w:val="22"/>
          <w:szCs w:val="22"/>
          <w:lang w:eastAsia="en-US"/>
        </w:rPr>
        <w:t xml:space="preserve">стр. </w:t>
      </w:r>
      <w:r w:rsidRPr="00F13EC8">
        <w:rPr>
          <w:rFonts w:ascii="Calibri" w:hAnsi="Calibri"/>
          <w:iCs/>
          <w:sz w:val="22"/>
          <w:szCs w:val="22"/>
          <w:lang w:eastAsia="en-US"/>
        </w:rPr>
        <w:t>50</w:t>
      </w:r>
    </w:p>
    <w:p w:rsidR="00773C33" w:rsidRPr="00F13EC8" w:rsidRDefault="00773C33" w:rsidP="00F13EC8">
      <w:pPr>
        <w:tabs>
          <w:tab w:val="num" w:pos="576"/>
        </w:tabs>
        <w:suppressAutoHyphens w:val="0"/>
        <w:spacing w:after="200" w:line="276" w:lineRule="auto"/>
        <w:rPr>
          <w:rFonts w:ascii="Calibri" w:hAnsi="Calibri"/>
          <w:iCs/>
          <w:sz w:val="22"/>
          <w:szCs w:val="22"/>
          <w:lang w:eastAsia="en-US"/>
        </w:rPr>
      </w:pPr>
      <w:r>
        <w:rPr>
          <w:rFonts w:ascii="Calibri" w:hAnsi="Calibri"/>
          <w:iCs/>
          <w:sz w:val="22"/>
          <w:szCs w:val="22"/>
          <w:lang w:eastAsia="en-US"/>
        </w:rPr>
        <w:t>РАЗДЕЛ</w:t>
      </w:r>
      <w:r w:rsidRPr="00F13EC8">
        <w:rPr>
          <w:rFonts w:ascii="Calibri" w:hAnsi="Calibri"/>
          <w:iCs/>
          <w:sz w:val="22"/>
          <w:szCs w:val="22"/>
          <w:lang w:eastAsia="en-US"/>
        </w:rPr>
        <w:t xml:space="preserve"> 2. ЦЕЛИ И СТРАТЕГИЧЕСКИЕ НАПРАВЛЕНИЯ РАЗВИТИЯ РАЙОНА</w:t>
      </w:r>
      <w:r w:rsidR="00434F12">
        <w:rPr>
          <w:rFonts w:ascii="Calibri" w:hAnsi="Calibri"/>
          <w:iCs/>
          <w:sz w:val="22"/>
          <w:szCs w:val="22"/>
          <w:lang w:eastAsia="en-US"/>
        </w:rPr>
        <w:t>…………………………</w:t>
      </w:r>
      <w:r w:rsidR="00995045">
        <w:rPr>
          <w:rFonts w:ascii="Calibri" w:hAnsi="Calibri"/>
          <w:iCs/>
          <w:sz w:val="22"/>
          <w:szCs w:val="22"/>
          <w:lang w:eastAsia="en-US"/>
        </w:rPr>
        <w:t>……</w:t>
      </w:r>
      <w:r w:rsidR="000C561B">
        <w:rPr>
          <w:rFonts w:ascii="Calibri" w:hAnsi="Calibri"/>
          <w:iCs/>
          <w:sz w:val="22"/>
          <w:szCs w:val="22"/>
          <w:lang w:eastAsia="en-US"/>
        </w:rPr>
        <w:t>…</w:t>
      </w:r>
      <w:r w:rsidR="00434F12">
        <w:rPr>
          <w:rFonts w:ascii="Calibri" w:hAnsi="Calibri"/>
          <w:iCs/>
          <w:sz w:val="22"/>
          <w:szCs w:val="22"/>
          <w:lang w:eastAsia="en-US"/>
        </w:rPr>
        <w:t xml:space="preserve">стр. </w:t>
      </w:r>
      <w:r w:rsidRPr="00F13EC8">
        <w:rPr>
          <w:rFonts w:ascii="Calibri" w:hAnsi="Calibri"/>
          <w:iCs/>
          <w:sz w:val="22"/>
          <w:szCs w:val="22"/>
          <w:lang w:eastAsia="en-US"/>
        </w:rPr>
        <w:t>55</w:t>
      </w:r>
    </w:p>
    <w:p w:rsidR="00773C33" w:rsidRPr="00F13EC8" w:rsidRDefault="00773C33" w:rsidP="00F13EC8">
      <w:pPr>
        <w:tabs>
          <w:tab w:val="num" w:pos="576"/>
        </w:tabs>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2.1. ЦЕЛИ И ЗАДАЧИ РЕАЛИЗАЦИИ ПРОГРАММЫ</w:t>
      </w:r>
      <w:r w:rsidR="00434F12">
        <w:rPr>
          <w:rFonts w:ascii="Calibri" w:hAnsi="Calibri"/>
          <w:iCs/>
          <w:sz w:val="22"/>
          <w:szCs w:val="22"/>
          <w:lang w:eastAsia="en-US"/>
        </w:rPr>
        <w:t>………………………………………………………………</w:t>
      </w:r>
      <w:r w:rsidR="00995045">
        <w:rPr>
          <w:rFonts w:ascii="Calibri" w:hAnsi="Calibri"/>
          <w:iCs/>
          <w:sz w:val="22"/>
          <w:szCs w:val="22"/>
          <w:lang w:eastAsia="en-US"/>
        </w:rPr>
        <w:t>……</w:t>
      </w:r>
      <w:r w:rsidR="000C561B">
        <w:rPr>
          <w:rFonts w:ascii="Calibri" w:hAnsi="Calibri"/>
          <w:iCs/>
          <w:sz w:val="22"/>
          <w:szCs w:val="22"/>
          <w:lang w:eastAsia="en-US"/>
        </w:rPr>
        <w:t>….</w:t>
      </w:r>
      <w:r w:rsidR="00434F12">
        <w:rPr>
          <w:rFonts w:ascii="Calibri" w:hAnsi="Calibri"/>
          <w:iCs/>
          <w:sz w:val="22"/>
          <w:szCs w:val="22"/>
          <w:lang w:eastAsia="en-US"/>
        </w:rPr>
        <w:t xml:space="preserve">стр. </w:t>
      </w:r>
      <w:r w:rsidRPr="00F13EC8">
        <w:rPr>
          <w:rFonts w:ascii="Calibri" w:hAnsi="Calibri"/>
          <w:iCs/>
          <w:sz w:val="22"/>
          <w:szCs w:val="22"/>
          <w:lang w:eastAsia="en-US"/>
        </w:rPr>
        <w:t>55</w:t>
      </w:r>
    </w:p>
    <w:p w:rsidR="00773C33" w:rsidRPr="00F13EC8" w:rsidRDefault="00773C33" w:rsidP="00F13EC8">
      <w:pPr>
        <w:tabs>
          <w:tab w:val="num" w:pos="576"/>
        </w:tabs>
        <w:suppressAutoHyphens w:val="0"/>
        <w:spacing w:after="200" w:line="276" w:lineRule="auto"/>
        <w:rPr>
          <w:rFonts w:ascii="Calibri" w:hAnsi="Calibri"/>
          <w:iCs/>
          <w:sz w:val="22"/>
          <w:szCs w:val="22"/>
          <w:lang w:eastAsia="en-US"/>
        </w:rPr>
      </w:pPr>
      <w:r>
        <w:rPr>
          <w:rFonts w:ascii="Calibri" w:hAnsi="Calibri"/>
          <w:iCs/>
          <w:sz w:val="22"/>
          <w:szCs w:val="22"/>
          <w:lang w:eastAsia="en-US"/>
        </w:rPr>
        <w:t xml:space="preserve"> РАЗДЕЛ </w:t>
      </w:r>
      <w:r w:rsidRPr="00F13EC8">
        <w:rPr>
          <w:rFonts w:ascii="Calibri" w:hAnsi="Calibri"/>
          <w:iCs/>
          <w:sz w:val="22"/>
          <w:szCs w:val="22"/>
          <w:lang w:eastAsia="en-US"/>
        </w:rPr>
        <w:t>3. СИСТЕМА ПРОГРАММНЫХ</w:t>
      </w:r>
      <w:r>
        <w:rPr>
          <w:rFonts w:ascii="Calibri" w:hAnsi="Calibri"/>
          <w:iCs/>
          <w:sz w:val="22"/>
          <w:szCs w:val="22"/>
          <w:lang w:eastAsia="en-US"/>
        </w:rPr>
        <w:t xml:space="preserve"> </w:t>
      </w:r>
      <w:r w:rsidRPr="00F13EC8">
        <w:rPr>
          <w:rFonts w:ascii="Calibri" w:hAnsi="Calibri"/>
          <w:iCs/>
          <w:sz w:val="22"/>
          <w:szCs w:val="22"/>
          <w:lang w:eastAsia="en-US"/>
        </w:rPr>
        <w:t xml:space="preserve"> МЕРОПРИЯТИЙ</w:t>
      </w:r>
      <w:r w:rsidR="00434F12">
        <w:rPr>
          <w:rFonts w:ascii="Calibri" w:hAnsi="Calibri"/>
          <w:iCs/>
          <w:sz w:val="22"/>
          <w:szCs w:val="22"/>
          <w:lang w:eastAsia="en-US"/>
        </w:rPr>
        <w:t>……………………………………………….………</w:t>
      </w:r>
      <w:r w:rsidR="00995045">
        <w:rPr>
          <w:rFonts w:ascii="Calibri" w:hAnsi="Calibri"/>
          <w:iCs/>
          <w:sz w:val="22"/>
          <w:szCs w:val="22"/>
          <w:lang w:eastAsia="en-US"/>
        </w:rPr>
        <w:t>…</w:t>
      </w:r>
      <w:r w:rsidR="000C561B">
        <w:rPr>
          <w:rFonts w:ascii="Calibri" w:hAnsi="Calibri"/>
          <w:iCs/>
          <w:sz w:val="22"/>
          <w:szCs w:val="22"/>
          <w:lang w:eastAsia="en-US"/>
        </w:rPr>
        <w:t>….</w:t>
      </w:r>
      <w:r w:rsidR="00434F12">
        <w:rPr>
          <w:rFonts w:ascii="Calibri" w:hAnsi="Calibri"/>
          <w:iCs/>
          <w:sz w:val="22"/>
          <w:szCs w:val="22"/>
          <w:lang w:eastAsia="en-US"/>
        </w:rPr>
        <w:t xml:space="preserve">стр. </w:t>
      </w:r>
      <w:r w:rsidRPr="00F13EC8">
        <w:rPr>
          <w:rFonts w:ascii="Calibri" w:hAnsi="Calibri"/>
          <w:iCs/>
          <w:sz w:val="22"/>
          <w:szCs w:val="22"/>
          <w:lang w:eastAsia="en-US"/>
        </w:rPr>
        <w:t>71</w:t>
      </w:r>
    </w:p>
    <w:p w:rsidR="00773C33" w:rsidRPr="00F13EC8" w:rsidRDefault="00773C33" w:rsidP="00F13EC8">
      <w:pPr>
        <w:tabs>
          <w:tab w:val="num" w:pos="576"/>
        </w:tabs>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3.1 СИСТЕМА МЕРОПРИЯТИЙ ЦЕЛЕВЫХ ПРОГРАММ, ПРОЕКТОВ, ОПРЕДЕЛЯЮЩИХ РАЗВИТИЕ РАЙОНА, РЕСУРСНОЕ ОБЕСПЕЧЕНИЕ СИСТЕМЫ МЕРОПРИЯТИЙ, ОБЪЕМЫ И ИСТОЧНИКИ ФИНАНСИРОВАНИЯ</w:t>
      </w:r>
      <w:r w:rsidR="00995045">
        <w:rPr>
          <w:rFonts w:ascii="Calibri" w:hAnsi="Calibri"/>
          <w:iCs/>
          <w:sz w:val="22"/>
          <w:szCs w:val="22"/>
          <w:lang w:eastAsia="en-US"/>
        </w:rPr>
        <w:t>…………………………………………………………………………………………………………………...</w:t>
      </w:r>
      <w:r w:rsidR="000C561B">
        <w:rPr>
          <w:rFonts w:ascii="Calibri" w:hAnsi="Calibri"/>
          <w:iCs/>
          <w:sz w:val="22"/>
          <w:szCs w:val="22"/>
          <w:lang w:eastAsia="en-US"/>
        </w:rPr>
        <w:t>...</w:t>
      </w:r>
      <w:r w:rsidR="00995045">
        <w:rPr>
          <w:rFonts w:ascii="Calibri" w:hAnsi="Calibri"/>
          <w:iCs/>
          <w:sz w:val="22"/>
          <w:szCs w:val="22"/>
          <w:lang w:eastAsia="en-US"/>
        </w:rPr>
        <w:t>стр.</w:t>
      </w:r>
      <w:r w:rsidRPr="00F13EC8">
        <w:rPr>
          <w:rFonts w:ascii="Calibri" w:hAnsi="Calibri"/>
          <w:iCs/>
          <w:sz w:val="22"/>
          <w:szCs w:val="22"/>
          <w:lang w:eastAsia="en-US"/>
        </w:rPr>
        <w:t xml:space="preserve"> 71</w:t>
      </w:r>
    </w:p>
    <w:p w:rsidR="00773C33" w:rsidRPr="00F13EC8" w:rsidRDefault="00773C33" w:rsidP="00F13EC8">
      <w:pPr>
        <w:tabs>
          <w:tab w:val="num" w:pos="576"/>
        </w:tabs>
        <w:suppressAutoHyphens w:val="0"/>
        <w:spacing w:after="200" w:line="276" w:lineRule="auto"/>
        <w:rPr>
          <w:rFonts w:ascii="Calibri" w:hAnsi="Calibri"/>
          <w:iCs/>
          <w:sz w:val="22"/>
          <w:szCs w:val="22"/>
          <w:lang w:eastAsia="en-US"/>
        </w:rPr>
      </w:pPr>
      <w:r>
        <w:rPr>
          <w:rFonts w:ascii="Calibri" w:hAnsi="Calibri"/>
          <w:iCs/>
          <w:sz w:val="22"/>
          <w:szCs w:val="22"/>
          <w:lang w:eastAsia="en-US"/>
        </w:rPr>
        <w:t xml:space="preserve">РАЗДЕЛ </w:t>
      </w:r>
      <w:r w:rsidRPr="00F13EC8">
        <w:rPr>
          <w:rFonts w:ascii="Calibri" w:hAnsi="Calibri"/>
          <w:iCs/>
          <w:sz w:val="22"/>
          <w:szCs w:val="22"/>
          <w:lang w:eastAsia="en-US"/>
        </w:rPr>
        <w:t xml:space="preserve"> 4. МЕХАНИЗМ РЕАЛИЗАЦИИ ПРОГРАММЫ</w:t>
      </w:r>
      <w:r w:rsidR="00995045">
        <w:rPr>
          <w:rFonts w:ascii="Calibri" w:hAnsi="Calibri"/>
          <w:iCs/>
          <w:sz w:val="22"/>
          <w:szCs w:val="22"/>
          <w:lang w:eastAsia="en-US"/>
        </w:rPr>
        <w:t>………………………………………………………………</w:t>
      </w:r>
      <w:r w:rsidR="000C561B">
        <w:rPr>
          <w:rFonts w:ascii="Calibri" w:hAnsi="Calibri"/>
          <w:iCs/>
          <w:sz w:val="22"/>
          <w:szCs w:val="22"/>
          <w:lang w:eastAsia="en-US"/>
        </w:rPr>
        <w:t>…</w:t>
      </w:r>
      <w:r w:rsidR="00995045">
        <w:rPr>
          <w:rFonts w:ascii="Calibri" w:hAnsi="Calibri"/>
          <w:iCs/>
          <w:sz w:val="22"/>
          <w:szCs w:val="22"/>
          <w:lang w:eastAsia="en-US"/>
        </w:rPr>
        <w:t>стр.</w:t>
      </w:r>
      <w:r w:rsidRPr="00F13EC8">
        <w:rPr>
          <w:rFonts w:ascii="Calibri" w:hAnsi="Calibri"/>
          <w:iCs/>
          <w:sz w:val="22"/>
          <w:szCs w:val="22"/>
          <w:lang w:eastAsia="en-US"/>
        </w:rPr>
        <w:t xml:space="preserve"> 1</w:t>
      </w:r>
      <w:r w:rsidR="000201A7">
        <w:rPr>
          <w:rFonts w:ascii="Calibri" w:hAnsi="Calibri"/>
          <w:iCs/>
          <w:sz w:val="22"/>
          <w:szCs w:val="22"/>
          <w:lang w:eastAsia="en-US"/>
        </w:rPr>
        <w:t>10</w:t>
      </w:r>
    </w:p>
    <w:p w:rsidR="00773C33" w:rsidRPr="00F13EC8" w:rsidRDefault="00773C33" w:rsidP="00F13EC8">
      <w:pPr>
        <w:tabs>
          <w:tab w:val="num" w:pos="576"/>
        </w:tabs>
        <w:suppressAutoHyphens w:val="0"/>
        <w:spacing w:after="200" w:line="276" w:lineRule="auto"/>
        <w:rPr>
          <w:rFonts w:ascii="Calibri" w:hAnsi="Calibri"/>
          <w:iCs/>
          <w:sz w:val="22"/>
          <w:szCs w:val="22"/>
          <w:lang w:eastAsia="en-US"/>
        </w:rPr>
      </w:pPr>
      <w:r>
        <w:rPr>
          <w:rFonts w:ascii="Calibri" w:hAnsi="Calibri"/>
          <w:iCs/>
          <w:sz w:val="22"/>
          <w:szCs w:val="22"/>
          <w:lang w:eastAsia="en-US"/>
        </w:rPr>
        <w:t xml:space="preserve">РАЗДЕЛ </w:t>
      </w:r>
      <w:r w:rsidRPr="00F13EC8">
        <w:rPr>
          <w:rFonts w:ascii="Calibri" w:hAnsi="Calibri"/>
          <w:iCs/>
          <w:sz w:val="22"/>
          <w:szCs w:val="22"/>
          <w:lang w:eastAsia="en-US"/>
        </w:rPr>
        <w:t xml:space="preserve"> 5. ОЦЕНКА ВЫПОЛНЕНИЯ ПРОГРАММНЫХ МЕРОПРИЯТИЙ</w:t>
      </w:r>
      <w:r w:rsidR="00995045">
        <w:rPr>
          <w:rFonts w:ascii="Calibri" w:hAnsi="Calibri"/>
          <w:iCs/>
          <w:sz w:val="22"/>
          <w:szCs w:val="22"/>
          <w:lang w:eastAsia="en-US"/>
        </w:rPr>
        <w:t>……………………………………</w:t>
      </w:r>
      <w:r w:rsidR="000C561B">
        <w:rPr>
          <w:rFonts w:ascii="Calibri" w:hAnsi="Calibri"/>
          <w:iCs/>
          <w:sz w:val="22"/>
          <w:szCs w:val="22"/>
          <w:lang w:eastAsia="en-US"/>
        </w:rPr>
        <w:t>…</w:t>
      </w:r>
      <w:r w:rsidR="00995045">
        <w:rPr>
          <w:rFonts w:ascii="Calibri" w:hAnsi="Calibri"/>
          <w:iCs/>
          <w:sz w:val="22"/>
          <w:szCs w:val="22"/>
          <w:lang w:eastAsia="en-US"/>
        </w:rPr>
        <w:t>стр.</w:t>
      </w:r>
      <w:r w:rsidRPr="00F13EC8">
        <w:rPr>
          <w:rFonts w:ascii="Calibri" w:hAnsi="Calibri"/>
          <w:iCs/>
          <w:sz w:val="22"/>
          <w:szCs w:val="22"/>
          <w:lang w:eastAsia="en-US"/>
        </w:rPr>
        <w:t xml:space="preserve"> 1</w:t>
      </w:r>
      <w:r w:rsidR="00DD7967">
        <w:rPr>
          <w:rFonts w:ascii="Calibri" w:hAnsi="Calibri"/>
          <w:iCs/>
          <w:sz w:val="22"/>
          <w:szCs w:val="22"/>
          <w:lang w:eastAsia="en-US"/>
        </w:rPr>
        <w:t>1</w:t>
      </w:r>
      <w:r w:rsidR="00657DFE">
        <w:rPr>
          <w:rFonts w:ascii="Calibri" w:hAnsi="Calibri"/>
          <w:iCs/>
          <w:sz w:val="22"/>
          <w:szCs w:val="22"/>
          <w:lang w:eastAsia="en-US"/>
        </w:rPr>
        <w:t>3</w:t>
      </w:r>
    </w:p>
    <w:p w:rsidR="00773C33" w:rsidRPr="00F13EC8" w:rsidRDefault="00773C33" w:rsidP="00F13EC8">
      <w:pPr>
        <w:tabs>
          <w:tab w:val="num" w:pos="576"/>
        </w:tabs>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РАЗДЕЛ</w:t>
      </w:r>
      <w:r>
        <w:rPr>
          <w:rFonts w:ascii="Calibri" w:hAnsi="Calibri"/>
          <w:iCs/>
          <w:sz w:val="22"/>
          <w:szCs w:val="22"/>
          <w:lang w:eastAsia="en-US"/>
        </w:rPr>
        <w:t xml:space="preserve"> </w:t>
      </w:r>
      <w:r w:rsidRPr="00F13EC8">
        <w:rPr>
          <w:rFonts w:ascii="Calibri" w:hAnsi="Calibri"/>
          <w:iCs/>
          <w:sz w:val="22"/>
          <w:szCs w:val="22"/>
          <w:lang w:eastAsia="en-US"/>
        </w:rPr>
        <w:t xml:space="preserve"> 6. ОСНОВНЫЕ ИНДИКАТОРЫ ВЫПОЛНЕНИЯ ПРОГРАММЫ</w:t>
      </w:r>
      <w:r w:rsidR="00995045">
        <w:rPr>
          <w:rFonts w:ascii="Calibri" w:hAnsi="Calibri"/>
          <w:iCs/>
          <w:sz w:val="22"/>
          <w:szCs w:val="22"/>
          <w:lang w:eastAsia="en-US"/>
        </w:rPr>
        <w:t>……………………………………</w:t>
      </w:r>
      <w:r w:rsidR="000C561B">
        <w:rPr>
          <w:rFonts w:ascii="Calibri" w:hAnsi="Calibri"/>
          <w:iCs/>
          <w:sz w:val="22"/>
          <w:szCs w:val="22"/>
          <w:lang w:eastAsia="en-US"/>
        </w:rPr>
        <w:t>….</w:t>
      </w:r>
      <w:r w:rsidR="00995045">
        <w:rPr>
          <w:rFonts w:ascii="Calibri" w:hAnsi="Calibri"/>
          <w:iCs/>
          <w:sz w:val="22"/>
          <w:szCs w:val="22"/>
          <w:lang w:eastAsia="en-US"/>
        </w:rPr>
        <w:t>стр.</w:t>
      </w:r>
      <w:r w:rsidRPr="00F13EC8">
        <w:rPr>
          <w:rFonts w:ascii="Calibri" w:hAnsi="Calibri"/>
          <w:iCs/>
          <w:sz w:val="22"/>
          <w:szCs w:val="22"/>
          <w:lang w:eastAsia="en-US"/>
        </w:rPr>
        <w:t xml:space="preserve"> 1</w:t>
      </w:r>
      <w:r w:rsidR="009D583C">
        <w:rPr>
          <w:rFonts w:ascii="Calibri" w:hAnsi="Calibri"/>
          <w:iCs/>
          <w:sz w:val="22"/>
          <w:szCs w:val="22"/>
          <w:lang w:eastAsia="en-US"/>
        </w:rPr>
        <w:t>1</w:t>
      </w:r>
      <w:r w:rsidR="00B701FC">
        <w:rPr>
          <w:rFonts w:ascii="Calibri" w:hAnsi="Calibri"/>
          <w:iCs/>
          <w:sz w:val="22"/>
          <w:szCs w:val="22"/>
          <w:lang w:eastAsia="en-US"/>
        </w:rPr>
        <w:t>5</w:t>
      </w:r>
    </w:p>
    <w:p w:rsidR="00773C33" w:rsidRPr="00F13EC8" w:rsidRDefault="00773C33" w:rsidP="00F13EC8">
      <w:pPr>
        <w:tabs>
          <w:tab w:val="num" w:pos="576"/>
        </w:tabs>
        <w:suppressAutoHyphens w:val="0"/>
        <w:spacing w:after="200" w:line="276" w:lineRule="auto"/>
        <w:rPr>
          <w:rFonts w:ascii="Calibri" w:hAnsi="Calibri"/>
          <w:iCs/>
          <w:sz w:val="22"/>
          <w:szCs w:val="22"/>
          <w:lang w:eastAsia="en-US"/>
        </w:rPr>
      </w:pPr>
      <w:r w:rsidRPr="00F13EC8">
        <w:rPr>
          <w:rFonts w:ascii="Calibri" w:hAnsi="Calibri"/>
          <w:iCs/>
          <w:sz w:val="22"/>
          <w:szCs w:val="22"/>
          <w:lang w:eastAsia="en-US"/>
        </w:rPr>
        <w:t>РАЗДЕЛ</w:t>
      </w:r>
      <w:r>
        <w:rPr>
          <w:rFonts w:ascii="Calibri" w:hAnsi="Calibri"/>
          <w:iCs/>
          <w:sz w:val="22"/>
          <w:szCs w:val="22"/>
          <w:lang w:eastAsia="en-US"/>
        </w:rPr>
        <w:t xml:space="preserve"> </w:t>
      </w:r>
      <w:r w:rsidRPr="00F13EC8">
        <w:rPr>
          <w:rFonts w:ascii="Calibri" w:hAnsi="Calibri"/>
          <w:iCs/>
          <w:sz w:val="22"/>
          <w:szCs w:val="22"/>
          <w:lang w:eastAsia="en-US"/>
        </w:rPr>
        <w:t xml:space="preserve"> 7. ОРГАНИЗАЦИЯ УПРАВЛЕНИЯ ПРОГРАММОЙ </w:t>
      </w:r>
      <w:r>
        <w:rPr>
          <w:rFonts w:ascii="Calibri" w:hAnsi="Calibri"/>
          <w:iCs/>
          <w:sz w:val="22"/>
          <w:szCs w:val="22"/>
          <w:lang w:eastAsia="en-US"/>
        </w:rPr>
        <w:t xml:space="preserve"> </w:t>
      </w:r>
      <w:r w:rsidRPr="00F13EC8">
        <w:rPr>
          <w:rFonts w:ascii="Calibri" w:hAnsi="Calibri"/>
          <w:iCs/>
          <w:sz w:val="22"/>
          <w:szCs w:val="22"/>
          <w:lang w:eastAsia="en-US"/>
        </w:rPr>
        <w:t xml:space="preserve">И КОНТРОЛЬ </w:t>
      </w:r>
      <w:r>
        <w:rPr>
          <w:rFonts w:ascii="Calibri" w:hAnsi="Calibri"/>
          <w:iCs/>
          <w:sz w:val="22"/>
          <w:szCs w:val="22"/>
          <w:lang w:eastAsia="en-US"/>
        </w:rPr>
        <w:t xml:space="preserve"> </w:t>
      </w:r>
      <w:r w:rsidRPr="00F13EC8">
        <w:rPr>
          <w:rFonts w:ascii="Calibri" w:hAnsi="Calibri"/>
          <w:iCs/>
          <w:sz w:val="22"/>
          <w:szCs w:val="22"/>
          <w:lang w:eastAsia="en-US"/>
        </w:rPr>
        <w:t xml:space="preserve">ЗА ХОДОМ ЕЕ РЕАЛИЗАЦИИ </w:t>
      </w:r>
      <w:r w:rsidR="000C561B">
        <w:rPr>
          <w:rFonts w:ascii="Calibri" w:hAnsi="Calibri"/>
          <w:iCs/>
          <w:sz w:val="22"/>
          <w:szCs w:val="22"/>
          <w:lang w:eastAsia="en-US"/>
        </w:rPr>
        <w:t xml:space="preserve">……………………………………………………………………………………………………………………………………………………..стр. </w:t>
      </w:r>
      <w:r w:rsidRPr="00F13EC8">
        <w:rPr>
          <w:rFonts w:ascii="Calibri" w:hAnsi="Calibri"/>
          <w:iCs/>
          <w:sz w:val="22"/>
          <w:szCs w:val="22"/>
          <w:lang w:eastAsia="en-US"/>
        </w:rPr>
        <w:t>11</w:t>
      </w:r>
      <w:r w:rsidR="00B701FC">
        <w:rPr>
          <w:rFonts w:ascii="Calibri" w:hAnsi="Calibri"/>
          <w:iCs/>
          <w:sz w:val="22"/>
          <w:szCs w:val="22"/>
          <w:lang w:eastAsia="en-US"/>
        </w:rPr>
        <w:t>8</w:t>
      </w:r>
    </w:p>
    <w:sectPr w:rsidR="00773C33" w:rsidRPr="00F13EC8" w:rsidSect="008F7480">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5" w:h="16837"/>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BB" w:rsidRDefault="00367CBB">
      <w:r>
        <w:separator/>
      </w:r>
    </w:p>
  </w:endnote>
  <w:endnote w:type="continuationSeparator" w:id="0">
    <w:p w:rsidR="00367CBB" w:rsidRDefault="0036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pPr>
      <w:pStyle w:val="ae"/>
      <w:ind w:right="15"/>
      <w:jc w:val="right"/>
      <w:rPr>
        <w:sz w:val="16"/>
        <w:szCs w:val="16"/>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p w:rsidR="00367CBB" w:rsidRDefault="00367CBB">
    <w:pPr>
      <w:pStyle w:val="ae"/>
      <w:ind w:right="15"/>
      <w:jc w:val="right"/>
      <w:rPr>
        <w:sz w:val="16"/>
        <w:szCs w:val="16"/>
      </w:rPr>
    </w:pPr>
    <w:r>
      <w:rPr>
        <w:sz w:val="16"/>
        <w:szCs w:val="16"/>
      </w:rPr>
      <w:t>© ЯрТПП 2008</w:t>
    </w:r>
  </w:p>
  <w:p w:rsidR="00367CBB" w:rsidRDefault="00367CBB">
    <w:pPr>
      <w:pStyle w:val="a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FB7A56">
    <w:pPr>
      <w:pStyle w:val="ae"/>
      <w:ind w:right="15"/>
      <w:jc w:val="right"/>
      <w:rPr>
        <w:sz w:val="16"/>
        <w:szCs w:val="16"/>
      </w:rPr>
    </w:pPr>
    <w:r>
      <w:rPr>
        <w:noProof/>
        <w:lang w:eastAsia="ru-RU"/>
      </w:rPr>
      <w:pict>
        <v:shapetype id="_x0000_t202" coordsize="21600,21600" o:spt="202" path="m,l,21600r21600,l21600,xe">
          <v:stroke joinstyle="miter"/>
          <v:path gradientshapeok="t" o:connecttype="rect"/>
        </v:shapetype>
        <v:shape id="Text Box 6" o:spid="_x0000_s2050" type="#_x0000_t202" style="position:absolute;left:0;text-align:left;margin-left:551.6pt;margin-top:.05pt;width:1.1pt;height:13.75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" stroked="f">
          <v:fill opacity="0"/>
          <v:textbox inset="0,0,0,0">
            <w:txbxContent>
              <w:p w:rsidR="00367CBB" w:rsidRDefault="00367CBB">
                <w:pPr>
                  <w:pStyle w:val="ae"/>
                </w:pPr>
              </w:p>
            </w:txbxContent>
          </v:textbox>
          <w10:wrap type="square" side="largest" anchorx="page"/>
        </v:shape>
      </w:pict>
    </w:r>
    <w:r w:rsidR="00367CBB">
      <w:rPr>
        <w:sz w:val="20"/>
        <w:szCs w:val="20"/>
      </w:rPr>
      <w:fldChar w:fldCharType="begin"/>
    </w:r>
    <w:r w:rsidR="00367CBB">
      <w:rPr>
        <w:sz w:val="20"/>
        <w:szCs w:val="20"/>
      </w:rPr>
      <w:instrText xml:space="preserve"> PAGE </w:instrText>
    </w:r>
    <w:r w:rsidR="00367CBB">
      <w:rPr>
        <w:sz w:val="20"/>
        <w:szCs w:val="20"/>
      </w:rPr>
      <w:fldChar w:fldCharType="separate"/>
    </w:r>
    <w:r>
      <w:rPr>
        <w:noProof/>
        <w:sz w:val="20"/>
        <w:szCs w:val="20"/>
      </w:rPr>
      <w:t>49</w:t>
    </w:r>
    <w:r w:rsidR="00367CBB">
      <w:rPr>
        <w:sz w:val="20"/>
        <w:szCs w:val="20"/>
      </w:rPr>
      <w:fldChar w:fldCharType="end"/>
    </w:r>
  </w:p>
  <w:p w:rsidR="00367CBB" w:rsidRDefault="00367CBB">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pPr>
      <w:pStyle w:val="ae"/>
      <w:ind w:right="15"/>
      <w:jc w:val="right"/>
      <w:rPr>
        <w:sz w:val="16"/>
        <w:szCs w:val="16"/>
      </w:rPr>
    </w:pPr>
    <w:r>
      <w:rPr>
        <w:sz w:val="20"/>
        <w:szCs w:val="20"/>
      </w:rPr>
      <w:fldChar w:fldCharType="begin"/>
    </w:r>
    <w:r>
      <w:rPr>
        <w:sz w:val="20"/>
        <w:szCs w:val="20"/>
      </w:rPr>
      <w:instrText xml:space="preserve"> PAGE </w:instrText>
    </w:r>
    <w:r>
      <w:rPr>
        <w:sz w:val="20"/>
        <w:szCs w:val="20"/>
      </w:rPr>
      <w:fldChar w:fldCharType="separate"/>
    </w:r>
    <w:r w:rsidR="00FB7A56">
      <w:rPr>
        <w:noProof/>
        <w:sz w:val="20"/>
        <w:szCs w:val="20"/>
      </w:rPr>
      <w:t>108</w:t>
    </w:r>
    <w:r>
      <w:rPr>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pPr>
      <w:pStyle w:val="ae"/>
      <w:ind w:right="15"/>
      <w:jc w:val="right"/>
      <w:rPr>
        <w:sz w:val="16"/>
        <w:szCs w:val="16"/>
      </w:rPr>
    </w:pPr>
    <w:r>
      <w:rPr>
        <w:sz w:val="20"/>
        <w:szCs w:val="20"/>
      </w:rPr>
      <w:fldChar w:fldCharType="begin"/>
    </w:r>
    <w:r>
      <w:rPr>
        <w:sz w:val="20"/>
        <w:szCs w:val="20"/>
      </w:rPr>
      <w:instrText xml:space="preserve"> PAGE </w:instrText>
    </w:r>
    <w:r>
      <w:rPr>
        <w:sz w:val="20"/>
        <w:szCs w:val="20"/>
      </w:rPr>
      <w:fldChar w:fldCharType="separate"/>
    </w:r>
    <w:r w:rsidR="00FB7A56">
      <w:rPr>
        <w:noProof/>
        <w:sz w:val="20"/>
        <w:szCs w:val="20"/>
      </w:rPr>
      <w:t>123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BB" w:rsidRDefault="00367CBB">
      <w:r>
        <w:separator/>
      </w:r>
    </w:p>
  </w:footnote>
  <w:footnote w:type="continuationSeparator" w:id="0">
    <w:p w:rsidR="00367CBB" w:rsidRDefault="0036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pPr>
      <w:pStyle w:val="af2"/>
      <w:jc w:val="center"/>
      <w:rPr>
        <w:i/>
        <w:iCs/>
        <w:sz w:val="16"/>
        <w:szCs w:val="16"/>
      </w:rPr>
    </w:pPr>
    <w:r>
      <w:rPr>
        <w:i/>
        <w:iCs/>
        <w:sz w:val="16"/>
        <w:szCs w:val="16"/>
      </w:rPr>
      <w:t>«Программа социально-экономического развития Рыбинского муниципального района на 2013-2015 гг.»</w:t>
    </w:r>
  </w:p>
  <w:p w:rsidR="00367CBB" w:rsidRDefault="00367CBB">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pPr>
      <w:pStyle w:val="af2"/>
      <w:jc w:val="center"/>
      <w:rPr>
        <w:rFonts w:ascii="Times New Roman" w:hAnsi="Times New Roman"/>
        <w:i/>
        <w:iCs/>
        <w:sz w:val="16"/>
        <w:szCs w:val="16"/>
      </w:rPr>
    </w:pPr>
    <w:r>
      <w:rPr>
        <w:rFonts w:ascii="Times New Roman" w:hAnsi="Times New Roman"/>
        <w:i/>
        <w:iCs/>
        <w:sz w:val="16"/>
        <w:szCs w:val="16"/>
      </w:rPr>
      <w:t>«Программа социально-экономического развития Рыбинского  муниципального района на 2013-2015 гг.»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pPr>
      <w:pStyle w:val="af2"/>
      <w:jc w:val="center"/>
      <w:rPr>
        <w:rFonts w:ascii="Times New Roman" w:hAnsi="Times New Roman"/>
        <w:i/>
        <w:iCs/>
        <w:sz w:val="16"/>
        <w:szCs w:val="16"/>
      </w:rPr>
    </w:pPr>
    <w:r>
      <w:rPr>
        <w:rFonts w:ascii="Times New Roman" w:hAnsi="Times New Roman"/>
        <w:i/>
        <w:iCs/>
        <w:sz w:val="16"/>
        <w:szCs w:val="16"/>
      </w:rPr>
      <w:t>«Программа социально-экономического развития Рыбинского  муниципального района на 2013-2015 гг.»</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BB" w:rsidRDefault="00367C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
    <w:nsid w:val="00000003"/>
    <w:multiLevelType w:val="multilevel"/>
    <w:tmpl w:val="00000003"/>
    <w:name w:val="WW8Num12"/>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2160"/>
        </w:tabs>
        <w:ind w:left="2160" w:hanging="360"/>
      </w:pPr>
      <w:rPr>
        <w:rFonts w:cs="Times New Roman"/>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04"/>
    <w:multiLevelType w:val="singleLevel"/>
    <w:tmpl w:val="00000004"/>
    <w:name w:val="WW8Num16"/>
    <w:lvl w:ilvl="0">
      <w:start w:val="1"/>
      <w:numFmt w:val="bullet"/>
      <w:lvlText w:val=""/>
      <w:lvlJc w:val="left"/>
      <w:pPr>
        <w:tabs>
          <w:tab w:val="num" w:pos="997"/>
        </w:tabs>
        <w:ind w:left="997" w:hanging="288"/>
      </w:pPr>
      <w:rPr>
        <w:rFonts w:ascii="Symbol" w:hAnsi="Symbol"/>
      </w:rPr>
    </w:lvl>
  </w:abstractNum>
  <w:abstractNum w:abstractNumId="4">
    <w:nsid w:val="00000005"/>
    <w:multiLevelType w:val="multilevel"/>
    <w:tmpl w:val="00000005"/>
    <w:name w:val="WW8Num17"/>
    <w:lvl w:ilvl="0">
      <w:start w:val="1"/>
      <w:numFmt w:val="bullet"/>
      <w:lvlText w:val=""/>
      <w:lvlJc w:val="left"/>
      <w:pPr>
        <w:tabs>
          <w:tab w:val="num" w:pos="288"/>
        </w:tabs>
        <w:ind w:left="288" w:hanging="288"/>
      </w:pPr>
      <w:rPr>
        <w:rFonts w:ascii="Symbol" w:hAnsi="Symbol"/>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6"/>
    <w:multiLevelType w:val="singleLevel"/>
    <w:tmpl w:val="F8C2B76C"/>
    <w:name w:val="WW8Num21"/>
    <w:lvl w:ilvl="0">
      <w:start w:val="1"/>
      <w:numFmt w:val="decimal"/>
      <w:lvlText w:val="%1."/>
      <w:lvlJc w:val="left"/>
      <w:pPr>
        <w:tabs>
          <w:tab w:val="num" w:pos="600"/>
        </w:tabs>
        <w:ind w:left="600" w:hanging="360"/>
      </w:pPr>
      <w:rPr>
        <w:rFonts w:cs="Times New Roman"/>
        <w:b w:val="0"/>
      </w:rPr>
    </w:lvl>
  </w:abstractNum>
  <w:abstractNum w:abstractNumId="6">
    <w:nsid w:val="00000007"/>
    <w:multiLevelType w:val="multilevel"/>
    <w:tmpl w:val="00000007"/>
    <w:name w:val="WW8Num22"/>
    <w:lvl w:ilvl="0">
      <w:start w:val="1"/>
      <w:numFmt w:val="bullet"/>
      <w:lvlText w:val=""/>
      <w:lvlJc w:val="left"/>
      <w:pPr>
        <w:tabs>
          <w:tab w:val="num" w:pos="288"/>
        </w:tabs>
        <w:ind w:left="288" w:hanging="288"/>
      </w:pPr>
      <w:rPr>
        <w:rFonts w:ascii="Symbol" w:hAnsi="Symbol"/>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0000008"/>
    <w:multiLevelType w:val="multilevel"/>
    <w:tmpl w:val="00000008"/>
    <w:name w:val="WW8Num24"/>
    <w:lvl w:ilvl="0">
      <w:start w:val="1"/>
      <w:numFmt w:val="bullet"/>
      <w:lvlText w:val=""/>
      <w:lvlJc w:val="left"/>
      <w:pPr>
        <w:tabs>
          <w:tab w:val="num" w:pos="288"/>
        </w:tabs>
        <w:ind w:left="288" w:hanging="288"/>
      </w:pPr>
      <w:rPr>
        <w:rFonts w:ascii="Symbol" w:hAnsi="Symbol"/>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9"/>
    <w:multiLevelType w:val="singleLevel"/>
    <w:tmpl w:val="00000009"/>
    <w:name w:val="WW8Num25"/>
    <w:lvl w:ilvl="0">
      <w:start w:val="1"/>
      <w:numFmt w:val="bullet"/>
      <w:lvlText w:val=""/>
      <w:lvlJc w:val="left"/>
      <w:pPr>
        <w:tabs>
          <w:tab w:val="num" w:pos="360"/>
        </w:tabs>
        <w:ind w:left="360" w:hanging="360"/>
      </w:pPr>
      <w:rPr>
        <w:rFonts w:ascii="Symbol" w:hAnsi="Symbol"/>
      </w:rPr>
    </w:lvl>
  </w:abstractNum>
  <w:abstractNum w:abstractNumId="9">
    <w:nsid w:val="0000000A"/>
    <w:multiLevelType w:val="multilevel"/>
    <w:tmpl w:val="0000000A"/>
    <w:name w:val="WW8Num2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0">
    <w:nsid w:val="0000000B"/>
    <w:multiLevelType w:val="multilevel"/>
    <w:tmpl w:val="0000000B"/>
    <w:name w:val="WW8Num32"/>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254"/>
        </w:tabs>
        <w:ind w:left="1254" w:hanging="720"/>
      </w:pPr>
      <w:rPr>
        <w:rFonts w:cs="Times New Roman"/>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1962"/>
        </w:tabs>
        <w:ind w:left="1962" w:hanging="1080"/>
      </w:pPr>
      <w:rPr>
        <w:rFonts w:cs="Times New Roman"/>
      </w:rPr>
    </w:lvl>
    <w:lvl w:ilvl="4">
      <w:start w:val="1"/>
      <w:numFmt w:val="decimal"/>
      <w:lvlText w:val="%1.%2.%3.%4.%5."/>
      <w:lvlJc w:val="left"/>
      <w:pPr>
        <w:tabs>
          <w:tab w:val="num" w:pos="2136"/>
        </w:tabs>
        <w:ind w:left="2136" w:hanging="1080"/>
      </w:pPr>
      <w:rPr>
        <w:rFonts w:cs="Times New Roman"/>
      </w:rPr>
    </w:lvl>
    <w:lvl w:ilvl="5">
      <w:start w:val="1"/>
      <w:numFmt w:val="decimal"/>
      <w:lvlText w:val="%1.%2.%3.%4.%5.%6."/>
      <w:lvlJc w:val="left"/>
      <w:pPr>
        <w:tabs>
          <w:tab w:val="num" w:pos="2670"/>
        </w:tabs>
        <w:ind w:left="2670" w:hanging="1440"/>
      </w:pPr>
      <w:rPr>
        <w:rFonts w:cs="Times New Roman"/>
      </w:rPr>
    </w:lvl>
    <w:lvl w:ilvl="6">
      <w:start w:val="1"/>
      <w:numFmt w:val="decimal"/>
      <w:lvlText w:val="%1.%2.%3.%4.%5.%6.%7."/>
      <w:lvlJc w:val="left"/>
      <w:pPr>
        <w:tabs>
          <w:tab w:val="num" w:pos="3204"/>
        </w:tabs>
        <w:ind w:left="3204" w:hanging="1800"/>
      </w:pPr>
      <w:rPr>
        <w:rFonts w:cs="Times New Roman"/>
      </w:rPr>
    </w:lvl>
    <w:lvl w:ilvl="7">
      <w:start w:val="1"/>
      <w:numFmt w:val="decimal"/>
      <w:lvlText w:val="%1.%2.%3.%4.%5.%6.%7.%8."/>
      <w:lvlJc w:val="left"/>
      <w:pPr>
        <w:tabs>
          <w:tab w:val="num" w:pos="3378"/>
        </w:tabs>
        <w:ind w:left="3378" w:hanging="1800"/>
      </w:pPr>
      <w:rPr>
        <w:rFonts w:cs="Times New Roman"/>
      </w:rPr>
    </w:lvl>
    <w:lvl w:ilvl="8">
      <w:start w:val="1"/>
      <w:numFmt w:val="decimal"/>
      <w:lvlText w:val="%1.%2.%3.%4.%5.%6.%7.%8.%9."/>
      <w:lvlJc w:val="left"/>
      <w:pPr>
        <w:tabs>
          <w:tab w:val="num" w:pos="3912"/>
        </w:tabs>
        <w:ind w:left="3912" w:hanging="2160"/>
      </w:pPr>
      <w:rPr>
        <w:rFonts w:cs="Times New Roman"/>
      </w:rPr>
    </w:lvl>
  </w:abstractNum>
  <w:abstractNum w:abstractNumId="11">
    <w:nsid w:val="0000000C"/>
    <w:multiLevelType w:val="singleLevel"/>
    <w:tmpl w:val="0000000C"/>
    <w:name w:val="WW8Num33"/>
    <w:lvl w:ilvl="0">
      <w:start w:val="1"/>
      <w:numFmt w:val="bullet"/>
      <w:lvlText w:val=""/>
      <w:lvlJc w:val="left"/>
      <w:pPr>
        <w:tabs>
          <w:tab w:val="num" w:pos="1440"/>
        </w:tabs>
        <w:ind w:left="1440" w:hanging="360"/>
      </w:pPr>
      <w:rPr>
        <w:rFonts w:ascii="Symbol" w:hAnsi="Symbol"/>
      </w:rPr>
    </w:lvl>
  </w:abstractNum>
  <w:abstractNum w:abstractNumId="12">
    <w:nsid w:val="0000000D"/>
    <w:multiLevelType w:val="singleLevel"/>
    <w:tmpl w:val="0000000D"/>
    <w:name w:val="WW8Num34"/>
    <w:lvl w:ilvl="0">
      <w:start w:val="1"/>
      <w:numFmt w:val="decimal"/>
      <w:lvlText w:val="%1."/>
      <w:lvlJc w:val="left"/>
      <w:pPr>
        <w:tabs>
          <w:tab w:val="num" w:pos="720"/>
        </w:tabs>
        <w:ind w:left="720" w:hanging="360"/>
      </w:pPr>
      <w:rPr>
        <w:rFonts w:cs="Times New Roman"/>
      </w:rPr>
    </w:lvl>
  </w:abstractNum>
  <w:abstractNum w:abstractNumId="13">
    <w:nsid w:val="0000000E"/>
    <w:multiLevelType w:val="singleLevel"/>
    <w:tmpl w:val="0000000E"/>
    <w:name w:val="WW8Num36"/>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37"/>
    <w:lvl w:ilvl="0">
      <w:numFmt w:val="bullet"/>
      <w:lvlText w:val="-"/>
      <w:lvlJc w:val="left"/>
      <w:pPr>
        <w:tabs>
          <w:tab w:val="num" w:pos="1893"/>
        </w:tabs>
        <w:ind w:left="1893" w:hanging="1185"/>
      </w:pPr>
      <w:rPr>
        <w:rFonts w:ascii="Times New Roman" w:hAnsi="Times New Roman"/>
      </w:rPr>
    </w:lvl>
  </w:abstractNum>
  <w:abstractNum w:abstractNumId="15">
    <w:nsid w:val="00000010"/>
    <w:multiLevelType w:val="singleLevel"/>
    <w:tmpl w:val="00000010"/>
    <w:name w:val="WW8Num42"/>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44"/>
    <w:lvl w:ilvl="0">
      <w:start w:val="1"/>
      <w:numFmt w:val="bullet"/>
      <w:lvlText w:val=""/>
      <w:lvlJc w:val="left"/>
      <w:pPr>
        <w:tabs>
          <w:tab w:val="num" w:pos="720"/>
        </w:tabs>
        <w:ind w:left="720" w:hanging="360"/>
      </w:pPr>
      <w:rPr>
        <w:rFonts w:ascii="Wingdings" w:hAnsi="Wingdings"/>
      </w:rPr>
    </w:lvl>
  </w:abstractNum>
  <w:abstractNum w:abstractNumId="17">
    <w:nsid w:val="00000012"/>
    <w:multiLevelType w:val="singleLevel"/>
    <w:tmpl w:val="00000012"/>
    <w:name w:val="WW8Num49"/>
    <w:lvl w:ilvl="0">
      <w:start w:val="1"/>
      <w:numFmt w:val="bullet"/>
      <w:lvlText w:val=""/>
      <w:lvlJc w:val="left"/>
      <w:pPr>
        <w:tabs>
          <w:tab w:val="num" w:pos="720"/>
        </w:tabs>
        <w:ind w:left="720" w:hanging="360"/>
      </w:pPr>
      <w:rPr>
        <w:rFonts w:ascii="Wingdings" w:hAnsi="Wingdings"/>
      </w:rPr>
    </w:lvl>
  </w:abstractNum>
  <w:abstractNum w:abstractNumId="18">
    <w:nsid w:val="00000013"/>
    <w:multiLevelType w:val="singleLevel"/>
    <w:tmpl w:val="00000013"/>
    <w:name w:val="WW8Num50"/>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5"/>
    <w:multiLevelType w:val="singleLevel"/>
    <w:tmpl w:val="00000015"/>
    <w:lvl w:ilvl="0">
      <w:numFmt w:val="bullet"/>
      <w:lvlText w:val=""/>
      <w:lvlJc w:val="left"/>
      <w:pPr>
        <w:tabs>
          <w:tab w:val="num" w:pos="0"/>
        </w:tabs>
        <w:ind w:left="283" w:hanging="283"/>
      </w:pPr>
      <w:rPr>
        <w:rFonts w:ascii="Symbol" w:hAnsi="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23">
    <w:nsid w:val="00000019"/>
    <w:multiLevelType w:val="multilevel"/>
    <w:tmpl w:val="00000019"/>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24">
    <w:nsid w:val="09A5354F"/>
    <w:multiLevelType w:val="hybridMultilevel"/>
    <w:tmpl w:val="C85AD084"/>
    <w:lvl w:ilvl="0" w:tplc="F7B20C28">
      <w:start w:val="1"/>
      <w:numFmt w:val="decimal"/>
      <w:lvlText w:val="%1."/>
      <w:lvlJc w:val="left"/>
      <w:pPr>
        <w:tabs>
          <w:tab w:val="num" w:pos="720"/>
        </w:tabs>
        <w:ind w:left="720" w:hanging="360"/>
      </w:pPr>
      <w:rPr>
        <w:rFonts w:cs="Times New Roman" w:hint="default"/>
      </w:rPr>
    </w:lvl>
    <w:lvl w:ilvl="1" w:tplc="AB2AE96C">
      <w:numFmt w:val="none"/>
      <w:lvlText w:val=""/>
      <w:lvlJc w:val="left"/>
      <w:pPr>
        <w:tabs>
          <w:tab w:val="num" w:pos="360"/>
        </w:tabs>
      </w:pPr>
      <w:rPr>
        <w:rFonts w:cs="Times New Roman"/>
      </w:rPr>
    </w:lvl>
    <w:lvl w:ilvl="2" w:tplc="6964BE52">
      <w:numFmt w:val="none"/>
      <w:lvlText w:val=""/>
      <w:lvlJc w:val="left"/>
      <w:pPr>
        <w:tabs>
          <w:tab w:val="num" w:pos="360"/>
        </w:tabs>
      </w:pPr>
      <w:rPr>
        <w:rFonts w:cs="Times New Roman"/>
      </w:rPr>
    </w:lvl>
    <w:lvl w:ilvl="3" w:tplc="01AC7DA4">
      <w:numFmt w:val="none"/>
      <w:lvlText w:val=""/>
      <w:lvlJc w:val="left"/>
      <w:pPr>
        <w:tabs>
          <w:tab w:val="num" w:pos="360"/>
        </w:tabs>
      </w:pPr>
      <w:rPr>
        <w:rFonts w:cs="Times New Roman"/>
      </w:rPr>
    </w:lvl>
    <w:lvl w:ilvl="4" w:tplc="6CC064F8">
      <w:numFmt w:val="none"/>
      <w:lvlText w:val=""/>
      <w:lvlJc w:val="left"/>
      <w:pPr>
        <w:tabs>
          <w:tab w:val="num" w:pos="360"/>
        </w:tabs>
      </w:pPr>
      <w:rPr>
        <w:rFonts w:cs="Times New Roman"/>
      </w:rPr>
    </w:lvl>
    <w:lvl w:ilvl="5" w:tplc="E978302E">
      <w:numFmt w:val="none"/>
      <w:lvlText w:val=""/>
      <w:lvlJc w:val="left"/>
      <w:pPr>
        <w:tabs>
          <w:tab w:val="num" w:pos="360"/>
        </w:tabs>
      </w:pPr>
      <w:rPr>
        <w:rFonts w:cs="Times New Roman"/>
      </w:rPr>
    </w:lvl>
    <w:lvl w:ilvl="6" w:tplc="B4106094">
      <w:numFmt w:val="none"/>
      <w:lvlText w:val=""/>
      <w:lvlJc w:val="left"/>
      <w:pPr>
        <w:tabs>
          <w:tab w:val="num" w:pos="360"/>
        </w:tabs>
      </w:pPr>
      <w:rPr>
        <w:rFonts w:cs="Times New Roman"/>
      </w:rPr>
    </w:lvl>
    <w:lvl w:ilvl="7" w:tplc="9E9EB936">
      <w:numFmt w:val="none"/>
      <w:lvlText w:val=""/>
      <w:lvlJc w:val="left"/>
      <w:pPr>
        <w:tabs>
          <w:tab w:val="num" w:pos="360"/>
        </w:tabs>
      </w:pPr>
      <w:rPr>
        <w:rFonts w:cs="Times New Roman"/>
      </w:rPr>
    </w:lvl>
    <w:lvl w:ilvl="8" w:tplc="043CAD0E">
      <w:numFmt w:val="none"/>
      <w:lvlText w:val=""/>
      <w:lvlJc w:val="left"/>
      <w:pPr>
        <w:tabs>
          <w:tab w:val="num" w:pos="360"/>
        </w:tabs>
      </w:pPr>
      <w:rPr>
        <w:rFonts w:cs="Times New Roman"/>
      </w:rPr>
    </w:lvl>
  </w:abstractNum>
  <w:abstractNum w:abstractNumId="25">
    <w:nsid w:val="0BB24D75"/>
    <w:multiLevelType w:val="hybridMultilevel"/>
    <w:tmpl w:val="D3E20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CAC565A"/>
    <w:multiLevelType w:val="hybridMultilevel"/>
    <w:tmpl w:val="203CF9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71D6E0A"/>
    <w:multiLevelType w:val="hybridMultilevel"/>
    <w:tmpl w:val="BA6C6B04"/>
    <w:lvl w:ilvl="0" w:tplc="7F6A8F30">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nsid w:val="25DF0E51"/>
    <w:multiLevelType w:val="hybridMultilevel"/>
    <w:tmpl w:val="BC4088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C445B51"/>
    <w:multiLevelType w:val="hybridMultilevel"/>
    <w:tmpl w:val="E1FAD55A"/>
    <w:lvl w:ilvl="0" w:tplc="279E3BAA">
      <w:start w:val="1"/>
      <w:numFmt w:val="bullet"/>
      <w:lvlText w:val=""/>
      <w:lvlJc w:val="left"/>
      <w:pPr>
        <w:tabs>
          <w:tab w:val="num" w:pos="720"/>
        </w:tabs>
        <w:ind w:left="720" w:hanging="360"/>
      </w:pPr>
      <w:rPr>
        <w:rFonts w:ascii="Symbol" w:hAnsi="Symbol" w:hint="default"/>
        <w:color w:val="auto"/>
      </w:rPr>
    </w:lvl>
    <w:lvl w:ilvl="1" w:tplc="0419000B"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C543048"/>
    <w:multiLevelType w:val="hybridMultilevel"/>
    <w:tmpl w:val="C6206D44"/>
    <w:lvl w:ilvl="0" w:tplc="04190001">
      <w:start w:val="1"/>
      <w:numFmt w:val="bullet"/>
      <w:lvlText w:val=""/>
      <w:lvlJc w:val="left"/>
      <w:pPr>
        <w:ind w:left="360" w:hanging="360"/>
      </w:pPr>
      <w:rPr>
        <w:rFonts w:ascii="Symbol" w:hAnsi="Symbol" w:hint="default"/>
      </w:rPr>
    </w:lvl>
    <w:lvl w:ilvl="1" w:tplc="EC7E1DF8">
      <w:numFmt w:val="bullet"/>
      <w:lvlText w:val="•"/>
      <w:lvlJc w:val="left"/>
      <w:pPr>
        <w:ind w:left="1425" w:hanging="705"/>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C6104E7"/>
    <w:multiLevelType w:val="hybridMultilevel"/>
    <w:tmpl w:val="9072F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F8634B6"/>
    <w:multiLevelType w:val="hybridMultilevel"/>
    <w:tmpl w:val="E2905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C7605D0"/>
    <w:multiLevelType w:val="hybridMultilevel"/>
    <w:tmpl w:val="6648479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F315477"/>
    <w:multiLevelType w:val="multilevel"/>
    <w:tmpl w:val="F768F6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2D320E1"/>
    <w:multiLevelType w:val="hybridMultilevel"/>
    <w:tmpl w:val="135036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6FF475B"/>
    <w:multiLevelType w:val="hybridMultilevel"/>
    <w:tmpl w:val="4C780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5832DF4"/>
    <w:multiLevelType w:val="hybridMultilevel"/>
    <w:tmpl w:val="6B6ED712"/>
    <w:lvl w:ilvl="0" w:tplc="370C3C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6E40387"/>
    <w:multiLevelType w:val="hybridMultilevel"/>
    <w:tmpl w:val="F0A6A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A970010"/>
    <w:multiLevelType w:val="hybridMultilevel"/>
    <w:tmpl w:val="BFA6C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3931AE1"/>
    <w:multiLevelType w:val="hybridMultilevel"/>
    <w:tmpl w:val="B720BB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4616F19"/>
    <w:multiLevelType w:val="hybridMultilevel"/>
    <w:tmpl w:val="E91691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7526446"/>
    <w:multiLevelType w:val="hybridMultilevel"/>
    <w:tmpl w:val="88FCA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8AB0CE9"/>
    <w:multiLevelType w:val="hybridMultilevel"/>
    <w:tmpl w:val="D348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F512748"/>
    <w:multiLevelType w:val="hybridMultilevel"/>
    <w:tmpl w:val="7834FBF6"/>
    <w:lvl w:ilvl="0" w:tplc="9D38FCA2">
      <w:start w:val="1"/>
      <w:numFmt w:val="decimal"/>
      <w:lvlText w:val="%1."/>
      <w:lvlJc w:val="left"/>
      <w:pPr>
        <w:tabs>
          <w:tab w:val="num" w:pos="1380"/>
        </w:tabs>
        <w:ind w:left="1380" w:hanging="672"/>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5">
    <w:nsid w:val="7FFE7909"/>
    <w:multiLevelType w:val="hybridMultilevel"/>
    <w:tmpl w:val="34DAEB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14"/>
  </w:num>
  <w:num w:numId="11">
    <w:abstractNumId w:val="16"/>
  </w:num>
  <w:num w:numId="12">
    <w:abstractNumId w:val="17"/>
  </w:num>
  <w:num w:numId="13">
    <w:abstractNumId w:val="19"/>
  </w:num>
  <w:num w:numId="14">
    <w:abstractNumId w:val="20"/>
  </w:num>
  <w:num w:numId="15">
    <w:abstractNumId w:val="21"/>
  </w:num>
  <w:num w:numId="16">
    <w:abstractNumId w:val="22"/>
  </w:num>
  <w:num w:numId="17">
    <w:abstractNumId w:val="23"/>
  </w:num>
  <w:num w:numId="18">
    <w:abstractNumId w:val="44"/>
  </w:num>
  <w:num w:numId="19">
    <w:abstractNumId w:val="34"/>
  </w:num>
  <w:num w:numId="20">
    <w:abstractNumId w:val="42"/>
  </w:num>
  <w:num w:numId="21">
    <w:abstractNumId w:val="43"/>
  </w:num>
  <w:num w:numId="22">
    <w:abstractNumId w:val="31"/>
  </w:num>
  <w:num w:numId="23">
    <w:abstractNumId w:val="36"/>
  </w:num>
  <w:num w:numId="24">
    <w:abstractNumId w:val="35"/>
  </w:num>
  <w:num w:numId="25">
    <w:abstractNumId w:val="26"/>
  </w:num>
  <w:num w:numId="26">
    <w:abstractNumId w:val="38"/>
  </w:num>
  <w:num w:numId="27">
    <w:abstractNumId w:val="32"/>
  </w:num>
  <w:num w:numId="28">
    <w:abstractNumId w:val="39"/>
  </w:num>
  <w:num w:numId="29">
    <w:abstractNumId w:val="41"/>
  </w:num>
  <w:num w:numId="30">
    <w:abstractNumId w:val="30"/>
  </w:num>
  <w:num w:numId="31">
    <w:abstractNumId w:val="45"/>
  </w:num>
  <w:num w:numId="32">
    <w:abstractNumId w:val="40"/>
  </w:num>
  <w:num w:numId="33">
    <w:abstractNumId w:val="28"/>
  </w:num>
  <w:num w:numId="34">
    <w:abstractNumId w:val="29"/>
  </w:num>
  <w:num w:numId="35">
    <w:abstractNumId w:val="33"/>
  </w:num>
  <w:num w:numId="36">
    <w:abstractNumId w:val="37"/>
  </w:num>
  <w:num w:numId="37">
    <w:abstractNumId w:val="27"/>
  </w:num>
  <w:num w:numId="38">
    <w:abstractNumId w:val="25"/>
  </w:num>
  <w:num w:numId="39">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7A3"/>
    <w:rsid w:val="000003BF"/>
    <w:rsid w:val="00001568"/>
    <w:rsid w:val="00001CC5"/>
    <w:rsid w:val="00002401"/>
    <w:rsid w:val="000030E4"/>
    <w:rsid w:val="000036B5"/>
    <w:rsid w:val="00005BA4"/>
    <w:rsid w:val="00010025"/>
    <w:rsid w:val="0001012A"/>
    <w:rsid w:val="00010831"/>
    <w:rsid w:val="000112F1"/>
    <w:rsid w:val="000113BF"/>
    <w:rsid w:val="000126E4"/>
    <w:rsid w:val="000130FA"/>
    <w:rsid w:val="00016522"/>
    <w:rsid w:val="000201A7"/>
    <w:rsid w:val="0002089D"/>
    <w:rsid w:val="000209BE"/>
    <w:rsid w:val="0002130D"/>
    <w:rsid w:val="00021CBE"/>
    <w:rsid w:val="00022316"/>
    <w:rsid w:val="0002313E"/>
    <w:rsid w:val="0002398E"/>
    <w:rsid w:val="00024F30"/>
    <w:rsid w:val="00025BB7"/>
    <w:rsid w:val="000309CE"/>
    <w:rsid w:val="0003130A"/>
    <w:rsid w:val="0003140F"/>
    <w:rsid w:val="000322B8"/>
    <w:rsid w:val="00034051"/>
    <w:rsid w:val="000347F9"/>
    <w:rsid w:val="00034FD3"/>
    <w:rsid w:val="00036A8A"/>
    <w:rsid w:val="0003764E"/>
    <w:rsid w:val="00040371"/>
    <w:rsid w:val="000430B9"/>
    <w:rsid w:val="00043502"/>
    <w:rsid w:val="00043CD9"/>
    <w:rsid w:val="0004422A"/>
    <w:rsid w:val="00044D04"/>
    <w:rsid w:val="00046CE4"/>
    <w:rsid w:val="0004777D"/>
    <w:rsid w:val="00051066"/>
    <w:rsid w:val="000515D8"/>
    <w:rsid w:val="00051874"/>
    <w:rsid w:val="00052698"/>
    <w:rsid w:val="000526E3"/>
    <w:rsid w:val="00053854"/>
    <w:rsid w:val="00056DA4"/>
    <w:rsid w:val="0005720C"/>
    <w:rsid w:val="000572BA"/>
    <w:rsid w:val="0006016F"/>
    <w:rsid w:val="0006017D"/>
    <w:rsid w:val="00060B52"/>
    <w:rsid w:val="00061BBA"/>
    <w:rsid w:val="00061D34"/>
    <w:rsid w:val="00062038"/>
    <w:rsid w:val="00063212"/>
    <w:rsid w:val="0006572D"/>
    <w:rsid w:val="0006624E"/>
    <w:rsid w:val="00066E7F"/>
    <w:rsid w:val="0007125D"/>
    <w:rsid w:val="00071526"/>
    <w:rsid w:val="000718A8"/>
    <w:rsid w:val="00072F36"/>
    <w:rsid w:val="00073EAC"/>
    <w:rsid w:val="00074E03"/>
    <w:rsid w:val="00074E62"/>
    <w:rsid w:val="00074E6F"/>
    <w:rsid w:val="00075CAF"/>
    <w:rsid w:val="000760E7"/>
    <w:rsid w:val="00076319"/>
    <w:rsid w:val="00076376"/>
    <w:rsid w:val="0008158F"/>
    <w:rsid w:val="000817B5"/>
    <w:rsid w:val="00082E32"/>
    <w:rsid w:val="00083161"/>
    <w:rsid w:val="0008457B"/>
    <w:rsid w:val="00084A95"/>
    <w:rsid w:val="00085E5A"/>
    <w:rsid w:val="00085FD4"/>
    <w:rsid w:val="00086866"/>
    <w:rsid w:val="00086F9A"/>
    <w:rsid w:val="00087349"/>
    <w:rsid w:val="0009130D"/>
    <w:rsid w:val="00091F1D"/>
    <w:rsid w:val="00092E0F"/>
    <w:rsid w:val="0009342F"/>
    <w:rsid w:val="000945F4"/>
    <w:rsid w:val="00096DD6"/>
    <w:rsid w:val="000A0CC5"/>
    <w:rsid w:val="000A1835"/>
    <w:rsid w:val="000A350B"/>
    <w:rsid w:val="000A38FC"/>
    <w:rsid w:val="000A3D93"/>
    <w:rsid w:val="000A5373"/>
    <w:rsid w:val="000A5F28"/>
    <w:rsid w:val="000A6BEE"/>
    <w:rsid w:val="000A6E3B"/>
    <w:rsid w:val="000A796E"/>
    <w:rsid w:val="000A7E84"/>
    <w:rsid w:val="000B131A"/>
    <w:rsid w:val="000B2DF7"/>
    <w:rsid w:val="000B2ECE"/>
    <w:rsid w:val="000B607D"/>
    <w:rsid w:val="000B6F85"/>
    <w:rsid w:val="000B777F"/>
    <w:rsid w:val="000B7EF1"/>
    <w:rsid w:val="000C03F1"/>
    <w:rsid w:val="000C16E5"/>
    <w:rsid w:val="000C1A22"/>
    <w:rsid w:val="000C2628"/>
    <w:rsid w:val="000C3A41"/>
    <w:rsid w:val="000C48A7"/>
    <w:rsid w:val="000C532E"/>
    <w:rsid w:val="000C561B"/>
    <w:rsid w:val="000C6A77"/>
    <w:rsid w:val="000C7F28"/>
    <w:rsid w:val="000D1054"/>
    <w:rsid w:val="000D21BF"/>
    <w:rsid w:val="000D2749"/>
    <w:rsid w:val="000D29C9"/>
    <w:rsid w:val="000D3515"/>
    <w:rsid w:val="000D380A"/>
    <w:rsid w:val="000D3A49"/>
    <w:rsid w:val="000D462C"/>
    <w:rsid w:val="000D758A"/>
    <w:rsid w:val="000E087D"/>
    <w:rsid w:val="000E08D8"/>
    <w:rsid w:val="000E1378"/>
    <w:rsid w:val="000E2677"/>
    <w:rsid w:val="000E27C3"/>
    <w:rsid w:val="000E32CD"/>
    <w:rsid w:val="000E32FB"/>
    <w:rsid w:val="000E3818"/>
    <w:rsid w:val="000E3C5D"/>
    <w:rsid w:val="000E4453"/>
    <w:rsid w:val="000E4597"/>
    <w:rsid w:val="000E5ECA"/>
    <w:rsid w:val="000E74F8"/>
    <w:rsid w:val="000F4F04"/>
    <w:rsid w:val="000F6FB6"/>
    <w:rsid w:val="001001C0"/>
    <w:rsid w:val="00101597"/>
    <w:rsid w:val="0010335F"/>
    <w:rsid w:val="00104B73"/>
    <w:rsid w:val="00105EDE"/>
    <w:rsid w:val="00106710"/>
    <w:rsid w:val="00106B1A"/>
    <w:rsid w:val="00107366"/>
    <w:rsid w:val="00107D5A"/>
    <w:rsid w:val="001131C2"/>
    <w:rsid w:val="0011490B"/>
    <w:rsid w:val="001159A8"/>
    <w:rsid w:val="001179FC"/>
    <w:rsid w:val="00117F5E"/>
    <w:rsid w:val="00120EBF"/>
    <w:rsid w:val="001213C1"/>
    <w:rsid w:val="001219EB"/>
    <w:rsid w:val="0012229D"/>
    <w:rsid w:val="00122574"/>
    <w:rsid w:val="0012382B"/>
    <w:rsid w:val="00124B5E"/>
    <w:rsid w:val="0012549B"/>
    <w:rsid w:val="001259E0"/>
    <w:rsid w:val="001272B5"/>
    <w:rsid w:val="00127359"/>
    <w:rsid w:val="0012737A"/>
    <w:rsid w:val="00127CF5"/>
    <w:rsid w:val="00130FB4"/>
    <w:rsid w:val="00132819"/>
    <w:rsid w:val="00133499"/>
    <w:rsid w:val="0013352C"/>
    <w:rsid w:val="00134E64"/>
    <w:rsid w:val="0013602D"/>
    <w:rsid w:val="00136CA8"/>
    <w:rsid w:val="0014009E"/>
    <w:rsid w:val="00142445"/>
    <w:rsid w:val="0014262F"/>
    <w:rsid w:val="001426E1"/>
    <w:rsid w:val="001444FE"/>
    <w:rsid w:val="001449F7"/>
    <w:rsid w:val="0014639C"/>
    <w:rsid w:val="00146A22"/>
    <w:rsid w:val="00150CD8"/>
    <w:rsid w:val="00150FA7"/>
    <w:rsid w:val="001519E7"/>
    <w:rsid w:val="00152374"/>
    <w:rsid w:val="00152B9B"/>
    <w:rsid w:val="00154259"/>
    <w:rsid w:val="00154483"/>
    <w:rsid w:val="001548DA"/>
    <w:rsid w:val="001550F8"/>
    <w:rsid w:val="001568A1"/>
    <w:rsid w:val="00156C27"/>
    <w:rsid w:val="00156E63"/>
    <w:rsid w:val="00160094"/>
    <w:rsid w:val="00160EED"/>
    <w:rsid w:val="00162052"/>
    <w:rsid w:val="00162478"/>
    <w:rsid w:val="00162AA2"/>
    <w:rsid w:val="001655C7"/>
    <w:rsid w:val="00165F9E"/>
    <w:rsid w:val="00166636"/>
    <w:rsid w:val="00166A91"/>
    <w:rsid w:val="00167879"/>
    <w:rsid w:val="00167BA4"/>
    <w:rsid w:val="00170825"/>
    <w:rsid w:val="001708B0"/>
    <w:rsid w:val="00173C76"/>
    <w:rsid w:val="00176218"/>
    <w:rsid w:val="00177190"/>
    <w:rsid w:val="00180190"/>
    <w:rsid w:val="001803C0"/>
    <w:rsid w:val="00181023"/>
    <w:rsid w:val="00184E21"/>
    <w:rsid w:val="00185F7C"/>
    <w:rsid w:val="00186652"/>
    <w:rsid w:val="00186C8B"/>
    <w:rsid w:val="001906F9"/>
    <w:rsid w:val="001918E6"/>
    <w:rsid w:val="00192ED9"/>
    <w:rsid w:val="0019567B"/>
    <w:rsid w:val="00195FA5"/>
    <w:rsid w:val="00196342"/>
    <w:rsid w:val="001963FA"/>
    <w:rsid w:val="00196848"/>
    <w:rsid w:val="001A1AE1"/>
    <w:rsid w:val="001A3C45"/>
    <w:rsid w:val="001A4760"/>
    <w:rsid w:val="001A47FC"/>
    <w:rsid w:val="001A51D9"/>
    <w:rsid w:val="001A5EDC"/>
    <w:rsid w:val="001A70FA"/>
    <w:rsid w:val="001B1F3F"/>
    <w:rsid w:val="001C04F8"/>
    <w:rsid w:val="001C06AF"/>
    <w:rsid w:val="001C1BF8"/>
    <w:rsid w:val="001C42D3"/>
    <w:rsid w:val="001C4695"/>
    <w:rsid w:val="001C7105"/>
    <w:rsid w:val="001D07D6"/>
    <w:rsid w:val="001D1044"/>
    <w:rsid w:val="001D1928"/>
    <w:rsid w:val="001D1A92"/>
    <w:rsid w:val="001D1E35"/>
    <w:rsid w:val="001D343B"/>
    <w:rsid w:val="001D3E43"/>
    <w:rsid w:val="001D632B"/>
    <w:rsid w:val="001D702E"/>
    <w:rsid w:val="001D74E6"/>
    <w:rsid w:val="001E0D6B"/>
    <w:rsid w:val="001E1A06"/>
    <w:rsid w:val="001E1C7C"/>
    <w:rsid w:val="001E1FB0"/>
    <w:rsid w:val="001E270D"/>
    <w:rsid w:val="001E2AD0"/>
    <w:rsid w:val="001E36A3"/>
    <w:rsid w:val="001E36E8"/>
    <w:rsid w:val="001E42F1"/>
    <w:rsid w:val="001E489B"/>
    <w:rsid w:val="001E62E5"/>
    <w:rsid w:val="001E689B"/>
    <w:rsid w:val="001E6F2A"/>
    <w:rsid w:val="001F0278"/>
    <w:rsid w:val="001F0E99"/>
    <w:rsid w:val="001F27D2"/>
    <w:rsid w:val="001F39CC"/>
    <w:rsid w:val="001F4F67"/>
    <w:rsid w:val="001F4F79"/>
    <w:rsid w:val="001F5281"/>
    <w:rsid w:val="001F7E4C"/>
    <w:rsid w:val="00200EA9"/>
    <w:rsid w:val="00200EF1"/>
    <w:rsid w:val="00200F6F"/>
    <w:rsid w:val="002016B6"/>
    <w:rsid w:val="002016D1"/>
    <w:rsid w:val="002024AF"/>
    <w:rsid w:val="002034DB"/>
    <w:rsid w:val="0020509D"/>
    <w:rsid w:val="002059A6"/>
    <w:rsid w:val="00205E38"/>
    <w:rsid w:val="00205F76"/>
    <w:rsid w:val="00206B0D"/>
    <w:rsid w:val="002076D8"/>
    <w:rsid w:val="0021007E"/>
    <w:rsid w:val="00210DF7"/>
    <w:rsid w:val="00212A21"/>
    <w:rsid w:val="00212ECF"/>
    <w:rsid w:val="00213F08"/>
    <w:rsid w:val="00214968"/>
    <w:rsid w:val="00214DF7"/>
    <w:rsid w:val="00216F54"/>
    <w:rsid w:val="002175D2"/>
    <w:rsid w:val="00217946"/>
    <w:rsid w:val="00220993"/>
    <w:rsid w:val="00221594"/>
    <w:rsid w:val="00221CB7"/>
    <w:rsid w:val="002239DF"/>
    <w:rsid w:val="00223C64"/>
    <w:rsid w:val="002245EF"/>
    <w:rsid w:val="002250A4"/>
    <w:rsid w:val="0022659B"/>
    <w:rsid w:val="002301C8"/>
    <w:rsid w:val="002318F7"/>
    <w:rsid w:val="00231957"/>
    <w:rsid w:val="00236322"/>
    <w:rsid w:val="00236FC1"/>
    <w:rsid w:val="002379CB"/>
    <w:rsid w:val="00240172"/>
    <w:rsid w:val="002414BD"/>
    <w:rsid w:val="002429A3"/>
    <w:rsid w:val="0024322A"/>
    <w:rsid w:val="002439A6"/>
    <w:rsid w:val="002443DE"/>
    <w:rsid w:val="00244F34"/>
    <w:rsid w:val="00245AB0"/>
    <w:rsid w:val="00246904"/>
    <w:rsid w:val="00247EE7"/>
    <w:rsid w:val="00252B71"/>
    <w:rsid w:val="0025348E"/>
    <w:rsid w:val="00253BF5"/>
    <w:rsid w:val="00254231"/>
    <w:rsid w:val="00255B9D"/>
    <w:rsid w:val="002560CC"/>
    <w:rsid w:val="00260B5A"/>
    <w:rsid w:val="00262B8D"/>
    <w:rsid w:val="00262FD7"/>
    <w:rsid w:val="00267420"/>
    <w:rsid w:val="00267B34"/>
    <w:rsid w:val="00272782"/>
    <w:rsid w:val="00272D35"/>
    <w:rsid w:val="00273558"/>
    <w:rsid w:val="00273C0A"/>
    <w:rsid w:val="00275219"/>
    <w:rsid w:val="00276CF5"/>
    <w:rsid w:val="00277608"/>
    <w:rsid w:val="00280423"/>
    <w:rsid w:val="00281537"/>
    <w:rsid w:val="00281F61"/>
    <w:rsid w:val="00284452"/>
    <w:rsid w:val="002844BE"/>
    <w:rsid w:val="00290267"/>
    <w:rsid w:val="00290A2B"/>
    <w:rsid w:val="002920AD"/>
    <w:rsid w:val="00293C81"/>
    <w:rsid w:val="00295299"/>
    <w:rsid w:val="002952D6"/>
    <w:rsid w:val="002976E2"/>
    <w:rsid w:val="0029779E"/>
    <w:rsid w:val="002A004C"/>
    <w:rsid w:val="002A172F"/>
    <w:rsid w:val="002A23EC"/>
    <w:rsid w:val="002A3ED6"/>
    <w:rsid w:val="002A6283"/>
    <w:rsid w:val="002B03F7"/>
    <w:rsid w:val="002B288B"/>
    <w:rsid w:val="002B35F2"/>
    <w:rsid w:val="002B3A22"/>
    <w:rsid w:val="002B4125"/>
    <w:rsid w:val="002B4305"/>
    <w:rsid w:val="002B5559"/>
    <w:rsid w:val="002B6E37"/>
    <w:rsid w:val="002B775B"/>
    <w:rsid w:val="002B77CA"/>
    <w:rsid w:val="002C2679"/>
    <w:rsid w:val="002C4665"/>
    <w:rsid w:val="002C47F5"/>
    <w:rsid w:val="002C4E79"/>
    <w:rsid w:val="002C55C6"/>
    <w:rsid w:val="002C6A97"/>
    <w:rsid w:val="002C6FAE"/>
    <w:rsid w:val="002C7263"/>
    <w:rsid w:val="002D08BA"/>
    <w:rsid w:val="002D0A7E"/>
    <w:rsid w:val="002D16AB"/>
    <w:rsid w:val="002D2005"/>
    <w:rsid w:val="002D249D"/>
    <w:rsid w:val="002D287F"/>
    <w:rsid w:val="002D4A41"/>
    <w:rsid w:val="002D7FF3"/>
    <w:rsid w:val="002E182F"/>
    <w:rsid w:val="002E213A"/>
    <w:rsid w:val="002E2582"/>
    <w:rsid w:val="002E3896"/>
    <w:rsid w:val="002E443F"/>
    <w:rsid w:val="002E466E"/>
    <w:rsid w:val="002E4A11"/>
    <w:rsid w:val="002E59B5"/>
    <w:rsid w:val="002E6528"/>
    <w:rsid w:val="002E6C6D"/>
    <w:rsid w:val="002F0718"/>
    <w:rsid w:val="002F25A0"/>
    <w:rsid w:val="002F334D"/>
    <w:rsid w:val="002F4EAB"/>
    <w:rsid w:val="002F5139"/>
    <w:rsid w:val="002F71B5"/>
    <w:rsid w:val="003010DE"/>
    <w:rsid w:val="00303394"/>
    <w:rsid w:val="00303812"/>
    <w:rsid w:val="0030406A"/>
    <w:rsid w:val="00305BD4"/>
    <w:rsid w:val="00306DFD"/>
    <w:rsid w:val="00307A55"/>
    <w:rsid w:val="00307F1B"/>
    <w:rsid w:val="00311208"/>
    <w:rsid w:val="00311531"/>
    <w:rsid w:val="0031306D"/>
    <w:rsid w:val="00314098"/>
    <w:rsid w:val="00315C36"/>
    <w:rsid w:val="00316704"/>
    <w:rsid w:val="003173CA"/>
    <w:rsid w:val="00320478"/>
    <w:rsid w:val="00320510"/>
    <w:rsid w:val="003217BA"/>
    <w:rsid w:val="0032429D"/>
    <w:rsid w:val="00325D5D"/>
    <w:rsid w:val="00326BB9"/>
    <w:rsid w:val="00326ECF"/>
    <w:rsid w:val="003274CF"/>
    <w:rsid w:val="00330091"/>
    <w:rsid w:val="00330758"/>
    <w:rsid w:val="00331FBB"/>
    <w:rsid w:val="00333F79"/>
    <w:rsid w:val="0033541A"/>
    <w:rsid w:val="0033589C"/>
    <w:rsid w:val="00335B10"/>
    <w:rsid w:val="00335FCA"/>
    <w:rsid w:val="00336D88"/>
    <w:rsid w:val="0033769D"/>
    <w:rsid w:val="003406EC"/>
    <w:rsid w:val="00340D1D"/>
    <w:rsid w:val="0034161C"/>
    <w:rsid w:val="00341AEE"/>
    <w:rsid w:val="00343CEA"/>
    <w:rsid w:val="00343DBE"/>
    <w:rsid w:val="00346AF0"/>
    <w:rsid w:val="00347CE3"/>
    <w:rsid w:val="003500C1"/>
    <w:rsid w:val="00350CAE"/>
    <w:rsid w:val="00350D2A"/>
    <w:rsid w:val="00353526"/>
    <w:rsid w:val="003550A0"/>
    <w:rsid w:val="0035793A"/>
    <w:rsid w:val="00357980"/>
    <w:rsid w:val="00357EB9"/>
    <w:rsid w:val="00362288"/>
    <w:rsid w:val="003643F8"/>
    <w:rsid w:val="0036469C"/>
    <w:rsid w:val="003650A4"/>
    <w:rsid w:val="00365D2B"/>
    <w:rsid w:val="003673A8"/>
    <w:rsid w:val="00367CBB"/>
    <w:rsid w:val="003706A9"/>
    <w:rsid w:val="0037148E"/>
    <w:rsid w:val="00371E72"/>
    <w:rsid w:val="00372B15"/>
    <w:rsid w:val="00374B48"/>
    <w:rsid w:val="003765D7"/>
    <w:rsid w:val="00381A7A"/>
    <w:rsid w:val="00382BDE"/>
    <w:rsid w:val="00382EC9"/>
    <w:rsid w:val="00384621"/>
    <w:rsid w:val="003846C3"/>
    <w:rsid w:val="0038624E"/>
    <w:rsid w:val="00392960"/>
    <w:rsid w:val="00394009"/>
    <w:rsid w:val="003945A6"/>
    <w:rsid w:val="0039473F"/>
    <w:rsid w:val="0039547A"/>
    <w:rsid w:val="00395E64"/>
    <w:rsid w:val="003969E6"/>
    <w:rsid w:val="003976BC"/>
    <w:rsid w:val="003A01EC"/>
    <w:rsid w:val="003A04AC"/>
    <w:rsid w:val="003A1EC0"/>
    <w:rsid w:val="003A2A9B"/>
    <w:rsid w:val="003A3685"/>
    <w:rsid w:val="003A3724"/>
    <w:rsid w:val="003A3D9E"/>
    <w:rsid w:val="003A488B"/>
    <w:rsid w:val="003B0975"/>
    <w:rsid w:val="003B2E18"/>
    <w:rsid w:val="003B44FA"/>
    <w:rsid w:val="003B4670"/>
    <w:rsid w:val="003B4FEB"/>
    <w:rsid w:val="003B5C2E"/>
    <w:rsid w:val="003B6D10"/>
    <w:rsid w:val="003B73E1"/>
    <w:rsid w:val="003B7C5B"/>
    <w:rsid w:val="003C1440"/>
    <w:rsid w:val="003C2A82"/>
    <w:rsid w:val="003C3E53"/>
    <w:rsid w:val="003C494A"/>
    <w:rsid w:val="003C5157"/>
    <w:rsid w:val="003C5EAE"/>
    <w:rsid w:val="003C6A6B"/>
    <w:rsid w:val="003D15A7"/>
    <w:rsid w:val="003D23E4"/>
    <w:rsid w:val="003D27A8"/>
    <w:rsid w:val="003D41F4"/>
    <w:rsid w:val="003D6364"/>
    <w:rsid w:val="003E0DE6"/>
    <w:rsid w:val="003E0ED7"/>
    <w:rsid w:val="003E170B"/>
    <w:rsid w:val="003E20D9"/>
    <w:rsid w:val="003E3049"/>
    <w:rsid w:val="003E4505"/>
    <w:rsid w:val="003E45AD"/>
    <w:rsid w:val="003E4D26"/>
    <w:rsid w:val="003E69D4"/>
    <w:rsid w:val="003E768E"/>
    <w:rsid w:val="003E78FA"/>
    <w:rsid w:val="003E79D5"/>
    <w:rsid w:val="003E7C3B"/>
    <w:rsid w:val="003F0802"/>
    <w:rsid w:val="003F08A0"/>
    <w:rsid w:val="003F0F93"/>
    <w:rsid w:val="003F1558"/>
    <w:rsid w:val="003F2C2E"/>
    <w:rsid w:val="003F38CC"/>
    <w:rsid w:val="003F3CEF"/>
    <w:rsid w:val="003F520A"/>
    <w:rsid w:val="003F61BB"/>
    <w:rsid w:val="003F7A62"/>
    <w:rsid w:val="003F7E0D"/>
    <w:rsid w:val="004004FF"/>
    <w:rsid w:val="00400C7C"/>
    <w:rsid w:val="004017A7"/>
    <w:rsid w:val="00403A5C"/>
    <w:rsid w:val="00404153"/>
    <w:rsid w:val="0040631D"/>
    <w:rsid w:val="00406567"/>
    <w:rsid w:val="0040730E"/>
    <w:rsid w:val="00410280"/>
    <w:rsid w:val="00414399"/>
    <w:rsid w:val="004155F1"/>
    <w:rsid w:val="00415CA8"/>
    <w:rsid w:val="00416080"/>
    <w:rsid w:val="004167E5"/>
    <w:rsid w:val="0042145F"/>
    <w:rsid w:val="00422877"/>
    <w:rsid w:val="004230A6"/>
    <w:rsid w:val="0042363F"/>
    <w:rsid w:val="00423BDB"/>
    <w:rsid w:val="004245E8"/>
    <w:rsid w:val="004260BF"/>
    <w:rsid w:val="004267DA"/>
    <w:rsid w:val="0042768E"/>
    <w:rsid w:val="00427A83"/>
    <w:rsid w:val="00427FE9"/>
    <w:rsid w:val="004307E7"/>
    <w:rsid w:val="00430E6F"/>
    <w:rsid w:val="0043103E"/>
    <w:rsid w:val="004316E3"/>
    <w:rsid w:val="0043253B"/>
    <w:rsid w:val="00432BC8"/>
    <w:rsid w:val="00433196"/>
    <w:rsid w:val="004335B5"/>
    <w:rsid w:val="00433AA6"/>
    <w:rsid w:val="00433D1F"/>
    <w:rsid w:val="004344B1"/>
    <w:rsid w:val="00434F12"/>
    <w:rsid w:val="004350CB"/>
    <w:rsid w:val="004356D1"/>
    <w:rsid w:val="00435ECA"/>
    <w:rsid w:val="004411AE"/>
    <w:rsid w:val="004419A2"/>
    <w:rsid w:val="004426DD"/>
    <w:rsid w:val="00444009"/>
    <w:rsid w:val="00444EA4"/>
    <w:rsid w:val="00444ED2"/>
    <w:rsid w:val="00445DE3"/>
    <w:rsid w:val="0044656A"/>
    <w:rsid w:val="00446C26"/>
    <w:rsid w:val="00447233"/>
    <w:rsid w:val="0044759B"/>
    <w:rsid w:val="00447A9B"/>
    <w:rsid w:val="00447D20"/>
    <w:rsid w:val="00450927"/>
    <w:rsid w:val="0045110F"/>
    <w:rsid w:val="00452504"/>
    <w:rsid w:val="00452516"/>
    <w:rsid w:val="00452533"/>
    <w:rsid w:val="00454BFC"/>
    <w:rsid w:val="00456DA2"/>
    <w:rsid w:val="00457780"/>
    <w:rsid w:val="004606E4"/>
    <w:rsid w:val="00460F2B"/>
    <w:rsid w:val="00461802"/>
    <w:rsid w:val="00462427"/>
    <w:rsid w:val="0046308D"/>
    <w:rsid w:val="00463623"/>
    <w:rsid w:val="004639C7"/>
    <w:rsid w:val="00463D01"/>
    <w:rsid w:val="00463E25"/>
    <w:rsid w:val="00464BCE"/>
    <w:rsid w:val="00465621"/>
    <w:rsid w:val="004666A2"/>
    <w:rsid w:val="004706D0"/>
    <w:rsid w:val="0047078C"/>
    <w:rsid w:val="00470D66"/>
    <w:rsid w:val="00470E91"/>
    <w:rsid w:val="00471249"/>
    <w:rsid w:val="004712C3"/>
    <w:rsid w:val="00472247"/>
    <w:rsid w:val="0047317C"/>
    <w:rsid w:val="00473679"/>
    <w:rsid w:val="00475353"/>
    <w:rsid w:val="00475E6F"/>
    <w:rsid w:val="004777A6"/>
    <w:rsid w:val="004835B8"/>
    <w:rsid w:val="00483B22"/>
    <w:rsid w:val="004846EB"/>
    <w:rsid w:val="004852D3"/>
    <w:rsid w:val="0048585C"/>
    <w:rsid w:val="0049042C"/>
    <w:rsid w:val="00490B33"/>
    <w:rsid w:val="00491285"/>
    <w:rsid w:val="00491BBE"/>
    <w:rsid w:val="00492117"/>
    <w:rsid w:val="00492BC6"/>
    <w:rsid w:val="00492CB4"/>
    <w:rsid w:val="00493706"/>
    <w:rsid w:val="00496B31"/>
    <w:rsid w:val="00497329"/>
    <w:rsid w:val="0049744E"/>
    <w:rsid w:val="004A123C"/>
    <w:rsid w:val="004A12EC"/>
    <w:rsid w:val="004A1702"/>
    <w:rsid w:val="004A1E82"/>
    <w:rsid w:val="004A666C"/>
    <w:rsid w:val="004B0316"/>
    <w:rsid w:val="004B0B83"/>
    <w:rsid w:val="004B2E2F"/>
    <w:rsid w:val="004B31B8"/>
    <w:rsid w:val="004B3B9E"/>
    <w:rsid w:val="004B404A"/>
    <w:rsid w:val="004B479E"/>
    <w:rsid w:val="004B5043"/>
    <w:rsid w:val="004B56D7"/>
    <w:rsid w:val="004C0571"/>
    <w:rsid w:val="004C0D48"/>
    <w:rsid w:val="004C0DAF"/>
    <w:rsid w:val="004C2B4A"/>
    <w:rsid w:val="004C2C2A"/>
    <w:rsid w:val="004C37E0"/>
    <w:rsid w:val="004C3F62"/>
    <w:rsid w:val="004C515E"/>
    <w:rsid w:val="004D070A"/>
    <w:rsid w:val="004D0E96"/>
    <w:rsid w:val="004D31A4"/>
    <w:rsid w:val="004D3272"/>
    <w:rsid w:val="004D4148"/>
    <w:rsid w:val="004D4948"/>
    <w:rsid w:val="004D4EEB"/>
    <w:rsid w:val="004D586E"/>
    <w:rsid w:val="004D6339"/>
    <w:rsid w:val="004D6541"/>
    <w:rsid w:val="004D68F1"/>
    <w:rsid w:val="004D705E"/>
    <w:rsid w:val="004D7080"/>
    <w:rsid w:val="004E09F0"/>
    <w:rsid w:val="004E1123"/>
    <w:rsid w:val="004E2D14"/>
    <w:rsid w:val="004E36DA"/>
    <w:rsid w:val="004E374D"/>
    <w:rsid w:val="004E4288"/>
    <w:rsid w:val="004E4D40"/>
    <w:rsid w:val="004E659F"/>
    <w:rsid w:val="004E6DF8"/>
    <w:rsid w:val="004E7ACD"/>
    <w:rsid w:val="004F0527"/>
    <w:rsid w:val="004F1F1B"/>
    <w:rsid w:val="004F30BA"/>
    <w:rsid w:val="004F354C"/>
    <w:rsid w:val="004F3A76"/>
    <w:rsid w:val="004F46AB"/>
    <w:rsid w:val="004F51BD"/>
    <w:rsid w:val="004F6369"/>
    <w:rsid w:val="004F6A6B"/>
    <w:rsid w:val="004F78B8"/>
    <w:rsid w:val="004F7FA7"/>
    <w:rsid w:val="0050123A"/>
    <w:rsid w:val="00502833"/>
    <w:rsid w:val="00502C08"/>
    <w:rsid w:val="005033DA"/>
    <w:rsid w:val="0050352E"/>
    <w:rsid w:val="005055AB"/>
    <w:rsid w:val="005055B5"/>
    <w:rsid w:val="00507F7C"/>
    <w:rsid w:val="005103F7"/>
    <w:rsid w:val="005116C9"/>
    <w:rsid w:val="00511A62"/>
    <w:rsid w:val="00512C13"/>
    <w:rsid w:val="005147DD"/>
    <w:rsid w:val="00515A0A"/>
    <w:rsid w:val="00515F29"/>
    <w:rsid w:val="005163EE"/>
    <w:rsid w:val="005169BC"/>
    <w:rsid w:val="00517F37"/>
    <w:rsid w:val="00520811"/>
    <w:rsid w:val="005216E6"/>
    <w:rsid w:val="00522399"/>
    <w:rsid w:val="00523491"/>
    <w:rsid w:val="00523707"/>
    <w:rsid w:val="00523752"/>
    <w:rsid w:val="00523974"/>
    <w:rsid w:val="005249B2"/>
    <w:rsid w:val="00530453"/>
    <w:rsid w:val="00530464"/>
    <w:rsid w:val="005320C1"/>
    <w:rsid w:val="00533376"/>
    <w:rsid w:val="005342E1"/>
    <w:rsid w:val="00534348"/>
    <w:rsid w:val="0053595B"/>
    <w:rsid w:val="00535FF9"/>
    <w:rsid w:val="005361F8"/>
    <w:rsid w:val="0053678E"/>
    <w:rsid w:val="00537617"/>
    <w:rsid w:val="0054047E"/>
    <w:rsid w:val="00540766"/>
    <w:rsid w:val="00540B4C"/>
    <w:rsid w:val="005412CE"/>
    <w:rsid w:val="00541630"/>
    <w:rsid w:val="00541971"/>
    <w:rsid w:val="00541CB3"/>
    <w:rsid w:val="00541EBF"/>
    <w:rsid w:val="005430F6"/>
    <w:rsid w:val="00543374"/>
    <w:rsid w:val="00543A63"/>
    <w:rsid w:val="00546C13"/>
    <w:rsid w:val="00546C7F"/>
    <w:rsid w:val="00547F85"/>
    <w:rsid w:val="00550F06"/>
    <w:rsid w:val="005510F9"/>
    <w:rsid w:val="00551980"/>
    <w:rsid w:val="00552A3C"/>
    <w:rsid w:val="005532FC"/>
    <w:rsid w:val="0055366B"/>
    <w:rsid w:val="00554970"/>
    <w:rsid w:val="00555611"/>
    <w:rsid w:val="005579AC"/>
    <w:rsid w:val="00560515"/>
    <w:rsid w:val="0056066A"/>
    <w:rsid w:val="005607AF"/>
    <w:rsid w:val="005608C9"/>
    <w:rsid w:val="005616D5"/>
    <w:rsid w:val="0056212A"/>
    <w:rsid w:val="0056284F"/>
    <w:rsid w:val="00562DDF"/>
    <w:rsid w:val="00563C23"/>
    <w:rsid w:val="00564873"/>
    <w:rsid w:val="00564892"/>
    <w:rsid w:val="005652CA"/>
    <w:rsid w:val="00567C0F"/>
    <w:rsid w:val="005705B5"/>
    <w:rsid w:val="00573356"/>
    <w:rsid w:val="00574A92"/>
    <w:rsid w:val="0057520E"/>
    <w:rsid w:val="005769F7"/>
    <w:rsid w:val="005776F7"/>
    <w:rsid w:val="00580FD3"/>
    <w:rsid w:val="00581C4A"/>
    <w:rsid w:val="0058213F"/>
    <w:rsid w:val="00582A00"/>
    <w:rsid w:val="00585C5D"/>
    <w:rsid w:val="00586EAE"/>
    <w:rsid w:val="005874A6"/>
    <w:rsid w:val="0059062E"/>
    <w:rsid w:val="00590648"/>
    <w:rsid w:val="005909BC"/>
    <w:rsid w:val="00590A87"/>
    <w:rsid w:val="00591AE2"/>
    <w:rsid w:val="005924E0"/>
    <w:rsid w:val="00592B74"/>
    <w:rsid w:val="0059495E"/>
    <w:rsid w:val="00595A35"/>
    <w:rsid w:val="00596732"/>
    <w:rsid w:val="00596FE7"/>
    <w:rsid w:val="005A0555"/>
    <w:rsid w:val="005A0587"/>
    <w:rsid w:val="005A6842"/>
    <w:rsid w:val="005A7878"/>
    <w:rsid w:val="005A7F5C"/>
    <w:rsid w:val="005B0615"/>
    <w:rsid w:val="005B0920"/>
    <w:rsid w:val="005B447D"/>
    <w:rsid w:val="005B4696"/>
    <w:rsid w:val="005B4B2B"/>
    <w:rsid w:val="005B5047"/>
    <w:rsid w:val="005B713B"/>
    <w:rsid w:val="005C0504"/>
    <w:rsid w:val="005C0922"/>
    <w:rsid w:val="005C0A53"/>
    <w:rsid w:val="005C1DD5"/>
    <w:rsid w:val="005C2B5B"/>
    <w:rsid w:val="005C5499"/>
    <w:rsid w:val="005C7762"/>
    <w:rsid w:val="005D161A"/>
    <w:rsid w:val="005D36A5"/>
    <w:rsid w:val="005D47F7"/>
    <w:rsid w:val="005D5A3A"/>
    <w:rsid w:val="005D5D65"/>
    <w:rsid w:val="005D7E8C"/>
    <w:rsid w:val="005E0AF8"/>
    <w:rsid w:val="005E0BB7"/>
    <w:rsid w:val="005E0C98"/>
    <w:rsid w:val="005E1BBE"/>
    <w:rsid w:val="005E3ACA"/>
    <w:rsid w:val="005E5EEA"/>
    <w:rsid w:val="005F0A27"/>
    <w:rsid w:val="005F10B4"/>
    <w:rsid w:val="005F3AE4"/>
    <w:rsid w:val="005F4482"/>
    <w:rsid w:val="005F4D17"/>
    <w:rsid w:val="005F650F"/>
    <w:rsid w:val="005F6F5D"/>
    <w:rsid w:val="005F7359"/>
    <w:rsid w:val="005F74F4"/>
    <w:rsid w:val="00600291"/>
    <w:rsid w:val="00600AC5"/>
    <w:rsid w:val="00600BBC"/>
    <w:rsid w:val="00601660"/>
    <w:rsid w:val="0060206F"/>
    <w:rsid w:val="006021D3"/>
    <w:rsid w:val="0060223E"/>
    <w:rsid w:val="006026CB"/>
    <w:rsid w:val="006047DE"/>
    <w:rsid w:val="00605CC5"/>
    <w:rsid w:val="006060F7"/>
    <w:rsid w:val="00606369"/>
    <w:rsid w:val="00606545"/>
    <w:rsid w:val="00607A7D"/>
    <w:rsid w:val="006116EA"/>
    <w:rsid w:val="00611798"/>
    <w:rsid w:val="0061363B"/>
    <w:rsid w:val="00614B52"/>
    <w:rsid w:val="00614BFD"/>
    <w:rsid w:val="00614FB7"/>
    <w:rsid w:val="00616927"/>
    <w:rsid w:val="00616BEF"/>
    <w:rsid w:val="006176C4"/>
    <w:rsid w:val="00617E2B"/>
    <w:rsid w:val="00620141"/>
    <w:rsid w:val="00622A58"/>
    <w:rsid w:val="00623B88"/>
    <w:rsid w:val="00623DB8"/>
    <w:rsid w:val="00624D23"/>
    <w:rsid w:val="00625227"/>
    <w:rsid w:val="00627068"/>
    <w:rsid w:val="00627395"/>
    <w:rsid w:val="0063113F"/>
    <w:rsid w:val="00633CE4"/>
    <w:rsid w:val="00635753"/>
    <w:rsid w:val="00635D0C"/>
    <w:rsid w:val="0063651A"/>
    <w:rsid w:val="00636AE5"/>
    <w:rsid w:val="00637716"/>
    <w:rsid w:val="00637B34"/>
    <w:rsid w:val="0064080C"/>
    <w:rsid w:val="006409E5"/>
    <w:rsid w:val="00641FA9"/>
    <w:rsid w:val="006440CF"/>
    <w:rsid w:val="006449BF"/>
    <w:rsid w:val="00644B9E"/>
    <w:rsid w:val="00644E51"/>
    <w:rsid w:val="006450E5"/>
    <w:rsid w:val="0064530B"/>
    <w:rsid w:val="006475DF"/>
    <w:rsid w:val="00647C1C"/>
    <w:rsid w:val="006507CF"/>
    <w:rsid w:val="00651487"/>
    <w:rsid w:val="00651D2E"/>
    <w:rsid w:val="00652AA8"/>
    <w:rsid w:val="00653649"/>
    <w:rsid w:val="006554B7"/>
    <w:rsid w:val="006559B1"/>
    <w:rsid w:val="006579CF"/>
    <w:rsid w:val="00657DFE"/>
    <w:rsid w:val="006622D9"/>
    <w:rsid w:val="0066265D"/>
    <w:rsid w:val="006638DE"/>
    <w:rsid w:val="006640BA"/>
    <w:rsid w:val="00664BD1"/>
    <w:rsid w:val="006656BD"/>
    <w:rsid w:val="00665EDF"/>
    <w:rsid w:val="00665FC0"/>
    <w:rsid w:val="00666400"/>
    <w:rsid w:val="00666C3C"/>
    <w:rsid w:val="006703CE"/>
    <w:rsid w:val="00670D47"/>
    <w:rsid w:val="00671F96"/>
    <w:rsid w:val="00671FD9"/>
    <w:rsid w:val="0067373E"/>
    <w:rsid w:val="006747FB"/>
    <w:rsid w:val="00674CA9"/>
    <w:rsid w:val="00675472"/>
    <w:rsid w:val="00675C7A"/>
    <w:rsid w:val="006773F8"/>
    <w:rsid w:val="0068032F"/>
    <w:rsid w:val="00680A0C"/>
    <w:rsid w:val="00680C58"/>
    <w:rsid w:val="0068164D"/>
    <w:rsid w:val="006822C1"/>
    <w:rsid w:val="00682B21"/>
    <w:rsid w:val="0068514C"/>
    <w:rsid w:val="00685790"/>
    <w:rsid w:val="00685952"/>
    <w:rsid w:val="00687E08"/>
    <w:rsid w:val="0069065B"/>
    <w:rsid w:val="00690D2F"/>
    <w:rsid w:val="006932DA"/>
    <w:rsid w:val="00693E84"/>
    <w:rsid w:val="0069448B"/>
    <w:rsid w:val="00694F21"/>
    <w:rsid w:val="0069539C"/>
    <w:rsid w:val="00695B6A"/>
    <w:rsid w:val="006967D4"/>
    <w:rsid w:val="00697268"/>
    <w:rsid w:val="006A0843"/>
    <w:rsid w:val="006A194C"/>
    <w:rsid w:val="006A20A6"/>
    <w:rsid w:val="006A2524"/>
    <w:rsid w:val="006A2853"/>
    <w:rsid w:val="006A2BA4"/>
    <w:rsid w:val="006A371C"/>
    <w:rsid w:val="006A419F"/>
    <w:rsid w:val="006A48B4"/>
    <w:rsid w:val="006A59E2"/>
    <w:rsid w:val="006A5B33"/>
    <w:rsid w:val="006A6F5F"/>
    <w:rsid w:val="006A7B20"/>
    <w:rsid w:val="006B1251"/>
    <w:rsid w:val="006B253E"/>
    <w:rsid w:val="006B2613"/>
    <w:rsid w:val="006B29FA"/>
    <w:rsid w:val="006B3E65"/>
    <w:rsid w:val="006B4F14"/>
    <w:rsid w:val="006B5F24"/>
    <w:rsid w:val="006B7698"/>
    <w:rsid w:val="006C0ECA"/>
    <w:rsid w:val="006C1C73"/>
    <w:rsid w:val="006C61E0"/>
    <w:rsid w:val="006C72EB"/>
    <w:rsid w:val="006D11D9"/>
    <w:rsid w:val="006D16DF"/>
    <w:rsid w:val="006D3CE8"/>
    <w:rsid w:val="006D3EA4"/>
    <w:rsid w:val="006D531E"/>
    <w:rsid w:val="006D58A2"/>
    <w:rsid w:val="006D6BE6"/>
    <w:rsid w:val="006E4153"/>
    <w:rsid w:val="006E4367"/>
    <w:rsid w:val="006E4921"/>
    <w:rsid w:val="006E4C65"/>
    <w:rsid w:val="006E4F39"/>
    <w:rsid w:val="006E62DB"/>
    <w:rsid w:val="006E6D02"/>
    <w:rsid w:val="006E6EC9"/>
    <w:rsid w:val="006E6FE1"/>
    <w:rsid w:val="006E78C2"/>
    <w:rsid w:val="006E7CEF"/>
    <w:rsid w:val="006E7D58"/>
    <w:rsid w:val="006E7E8A"/>
    <w:rsid w:val="006E7F62"/>
    <w:rsid w:val="006F2029"/>
    <w:rsid w:val="006F4772"/>
    <w:rsid w:val="006F4E76"/>
    <w:rsid w:val="006F528E"/>
    <w:rsid w:val="006F635A"/>
    <w:rsid w:val="006F6397"/>
    <w:rsid w:val="006F7069"/>
    <w:rsid w:val="006F75FB"/>
    <w:rsid w:val="00700470"/>
    <w:rsid w:val="0070207D"/>
    <w:rsid w:val="0070215B"/>
    <w:rsid w:val="0070248A"/>
    <w:rsid w:val="00704C8A"/>
    <w:rsid w:val="00706B3E"/>
    <w:rsid w:val="00706D57"/>
    <w:rsid w:val="007079B3"/>
    <w:rsid w:val="00710EF7"/>
    <w:rsid w:val="00711526"/>
    <w:rsid w:val="00711D9D"/>
    <w:rsid w:val="00712B27"/>
    <w:rsid w:val="007130F8"/>
    <w:rsid w:val="00714FB4"/>
    <w:rsid w:val="007157F4"/>
    <w:rsid w:val="00716D06"/>
    <w:rsid w:val="00716E65"/>
    <w:rsid w:val="007170AB"/>
    <w:rsid w:val="00722829"/>
    <w:rsid w:val="0072417E"/>
    <w:rsid w:val="007268C7"/>
    <w:rsid w:val="00727743"/>
    <w:rsid w:val="00727752"/>
    <w:rsid w:val="0073095C"/>
    <w:rsid w:val="00731108"/>
    <w:rsid w:val="0073125A"/>
    <w:rsid w:val="00731925"/>
    <w:rsid w:val="00732A14"/>
    <w:rsid w:val="00734BCA"/>
    <w:rsid w:val="00735F1A"/>
    <w:rsid w:val="007363D0"/>
    <w:rsid w:val="00736E33"/>
    <w:rsid w:val="00740A28"/>
    <w:rsid w:val="007415E0"/>
    <w:rsid w:val="0074273B"/>
    <w:rsid w:val="00743668"/>
    <w:rsid w:val="00743D34"/>
    <w:rsid w:val="007450DC"/>
    <w:rsid w:val="00747269"/>
    <w:rsid w:val="00747E6F"/>
    <w:rsid w:val="0075296B"/>
    <w:rsid w:val="00753ECB"/>
    <w:rsid w:val="00754E39"/>
    <w:rsid w:val="00755A4D"/>
    <w:rsid w:val="007562E3"/>
    <w:rsid w:val="00756A1E"/>
    <w:rsid w:val="0075725B"/>
    <w:rsid w:val="00757BDA"/>
    <w:rsid w:val="00757D42"/>
    <w:rsid w:val="00757DCE"/>
    <w:rsid w:val="00757E79"/>
    <w:rsid w:val="007602D9"/>
    <w:rsid w:val="007612AE"/>
    <w:rsid w:val="00762ACD"/>
    <w:rsid w:val="00763789"/>
    <w:rsid w:val="00763A68"/>
    <w:rsid w:val="00764981"/>
    <w:rsid w:val="00765659"/>
    <w:rsid w:val="00766F9F"/>
    <w:rsid w:val="00767004"/>
    <w:rsid w:val="007720A7"/>
    <w:rsid w:val="00772380"/>
    <w:rsid w:val="00772FB8"/>
    <w:rsid w:val="00773C33"/>
    <w:rsid w:val="00774E8E"/>
    <w:rsid w:val="00775214"/>
    <w:rsid w:val="007765BF"/>
    <w:rsid w:val="007765F5"/>
    <w:rsid w:val="0078072F"/>
    <w:rsid w:val="00781654"/>
    <w:rsid w:val="00781663"/>
    <w:rsid w:val="00781B8B"/>
    <w:rsid w:val="00782966"/>
    <w:rsid w:val="0078379F"/>
    <w:rsid w:val="00785758"/>
    <w:rsid w:val="007864F5"/>
    <w:rsid w:val="007902DB"/>
    <w:rsid w:val="00790A9A"/>
    <w:rsid w:val="007947B2"/>
    <w:rsid w:val="0079509E"/>
    <w:rsid w:val="0079726E"/>
    <w:rsid w:val="007975F8"/>
    <w:rsid w:val="007978F7"/>
    <w:rsid w:val="007A2C03"/>
    <w:rsid w:val="007A4315"/>
    <w:rsid w:val="007A43AB"/>
    <w:rsid w:val="007A4967"/>
    <w:rsid w:val="007A5B83"/>
    <w:rsid w:val="007A5E7C"/>
    <w:rsid w:val="007A6411"/>
    <w:rsid w:val="007A75C8"/>
    <w:rsid w:val="007A7E30"/>
    <w:rsid w:val="007B1928"/>
    <w:rsid w:val="007B3FA2"/>
    <w:rsid w:val="007B566D"/>
    <w:rsid w:val="007B5A8E"/>
    <w:rsid w:val="007B6239"/>
    <w:rsid w:val="007C1EAA"/>
    <w:rsid w:val="007C1FB2"/>
    <w:rsid w:val="007C2B49"/>
    <w:rsid w:val="007C39D5"/>
    <w:rsid w:val="007C4352"/>
    <w:rsid w:val="007C6310"/>
    <w:rsid w:val="007C6341"/>
    <w:rsid w:val="007C66E3"/>
    <w:rsid w:val="007C781F"/>
    <w:rsid w:val="007C7999"/>
    <w:rsid w:val="007C7D5D"/>
    <w:rsid w:val="007D0131"/>
    <w:rsid w:val="007D08B6"/>
    <w:rsid w:val="007D2AB7"/>
    <w:rsid w:val="007D4036"/>
    <w:rsid w:val="007D4E68"/>
    <w:rsid w:val="007D5852"/>
    <w:rsid w:val="007E0E61"/>
    <w:rsid w:val="007E1944"/>
    <w:rsid w:val="007E2982"/>
    <w:rsid w:val="007E2D9A"/>
    <w:rsid w:val="007E3F6B"/>
    <w:rsid w:val="007E46A3"/>
    <w:rsid w:val="007E635C"/>
    <w:rsid w:val="007E6620"/>
    <w:rsid w:val="007E67EA"/>
    <w:rsid w:val="007E6E49"/>
    <w:rsid w:val="007F175B"/>
    <w:rsid w:val="007F18B0"/>
    <w:rsid w:val="007F2104"/>
    <w:rsid w:val="007F260F"/>
    <w:rsid w:val="007F2E7E"/>
    <w:rsid w:val="007F3CC0"/>
    <w:rsid w:val="007F3DB1"/>
    <w:rsid w:val="007F5E1F"/>
    <w:rsid w:val="007F6444"/>
    <w:rsid w:val="00800655"/>
    <w:rsid w:val="00802A4B"/>
    <w:rsid w:val="00805964"/>
    <w:rsid w:val="00805C19"/>
    <w:rsid w:val="00806CE6"/>
    <w:rsid w:val="0081281D"/>
    <w:rsid w:val="00813FA2"/>
    <w:rsid w:val="00815F47"/>
    <w:rsid w:val="0081632C"/>
    <w:rsid w:val="00816AF9"/>
    <w:rsid w:val="00817218"/>
    <w:rsid w:val="008174D0"/>
    <w:rsid w:val="00820D01"/>
    <w:rsid w:val="008211DE"/>
    <w:rsid w:val="008226E4"/>
    <w:rsid w:val="00822D6B"/>
    <w:rsid w:val="0082450E"/>
    <w:rsid w:val="0082669C"/>
    <w:rsid w:val="0082675B"/>
    <w:rsid w:val="00826AC1"/>
    <w:rsid w:val="008278C0"/>
    <w:rsid w:val="0083099A"/>
    <w:rsid w:val="00830E84"/>
    <w:rsid w:val="00832A7D"/>
    <w:rsid w:val="00832CDE"/>
    <w:rsid w:val="00834219"/>
    <w:rsid w:val="008351A2"/>
    <w:rsid w:val="00835426"/>
    <w:rsid w:val="00836DA5"/>
    <w:rsid w:val="008413AC"/>
    <w:rsid w:val="00842281"/>
    <w:rsid w:val="008432ED"/>
    <w:rsid w:val="008515BE"/>
    <w:rsid w:val="00852617"/>
    <w:rsid w:val="008529CD"/>
    <w:rsid w:val="00852CB0"/>
    <w:rsid w:val="0085343A"/>
    <w:rsid w:val="00854048"/>
    <w:rsid w:val="00854169"/>
    <w:rsid w:val="00855565"/>
    <w:rsid w:val="0085605A"/>
    <w:rsid w:val="00856AA8"/>
    <w:rsid w:val="008573DA"/>
    <w:rsid w:val="00857526"/>
    <w:rsid w:val="008577FA"/>
    <w:rsid w:val="00862D63"/>
    <w:rsid w:val="00863534"/>
    <w:rsid w:val="00864080"/>
    <w:rsid w:val="008643BF"/>
    <w:rsid w:val="00864675"/>
    <w:rsid w:val="00864913"/>
    <w:rsid w:val="00866148"/>
    <w:rsid w:val="00867F18"/>
    <w:rsid w:val="008705D5"/>
    <w:rsid w:val="00872370"/>
    <w:rsid w:val="0087273A"/>
    <w:rsid w:val="00873F49"/>
    <w:rsid w:val="00874334"/>
    <w:rsid w:val="0087490F"/>
    <w:rsid w:val="008749D2"/>
    <w:rsid w:val="00874DC6"/>
    <w:rsid w:val="008760FE"/>
    <w:rsid w:val="00876320"/>
    <w:rsid w:val="008766A1"/>
    <w:rsid w:val="0087770A"/>
    <w:rsid w:val="00877944"/>
    <w:rsid w:val="00880555"/>
    <w:rsid w:val="00880747"/>
    <w:rsid w:val="00881386"/>
    <w:rsid w:val="0088151A"/>
    <w:rsid w:val="008832A3"/>
    <w:rsid w:val="00885442"/>
    <w:rsid w:val="008926BF"/>
    <w:rsid w:val="00892F80"/>
    <w:rsid w:val="0089356D"/>
    <w:rsid w:val="00893B0D"/>
    <w:rsid w:val="00894785"/>
    <w:rsid w:val="00894B7C"/>
    <w:rsid w:val="00895C4D"/>
    <w:rsid w:val="00895CDD"/>
    <w:rsid w:val="00896506"/>
    <w:rsid w:val="00896B2D"/>
    <w:rsid w:val="00897545"/>
    <w:rsid w:val="008A113C"/>
    <w:rsid w:val="008A6335"/>
    <w:rsid w:val="008A697F"/>
    <w:rsid w:val="008A746C"/>
    <w:rsid w:val="008A7732"/>
    <w:rsid w:val="008B0303"/>
    <w:rsid w:val="008B0770"/>
    <w:rsid w:val="008B1D91"/>
    <w:rsid w:val="008B1FB5"/>
    <w:rsid w:val="008B3723"/>
    <w:rsid w:val="008B3A69"/>
    <w:rsid w:val="008B4BDF"/>
    <w:rsid w:val="008B6738"/>
    <w:rsid w:val="008B758A"/>
    <w:rsid w:val="008C072A"/>
    <w:rsid w:val="008C1250"/>
    <w:rsid w:val="008C1918"/>
    <w:rsid w:val="008C2A04"/>
    <w:rsid w:val="008C2B1A"/>
    <w:rsid w:val="008C2DEF"/>
    <w:rsid w:val="008C69E5"/>
    <w:rsid w:val="008C6B3A"/>
    <w:rsid w:val="008C7512"/>
    <w:rsid w:val="008C79C1"/>
    <w:rsid w:val="008D1732"/>
    <w:rsid w:val="008D2DDC"/>
    <w:rsid w:val="008D3EED"/>
    <w:rsid w:val="008D55EA"/>
    <w:rsid w:val="008D5A27"/>
    <w:rsid w:val="008D61A1"/>
    <w:rsid w:val="008D6203"/>
    <w:rsid w:val="008D6659"/>
    <w:rsid w:val="008E030B"/>
    <w:rsid w:val="008E2E05"/>
    <w:rsid w:val="008E5BCE"/>
    <w:rsid w:val="008E69DD"/>
    <w:rsid w:val="008E7CEC"/>
    <w:rsid w:val="008F02A8"/>
    <w:rsid w:val="008F1668"/>
    <w:rsid w:val="008F41EE"/>
    <w:rsid w:val="008F5143"/>
    <w:rsid w:val="008F534F"/>
    <w:rsid w:val="008F5D0C"/>
    <w:rsid w:val="008F6733"/>
    <w:rsid w:val="008F67F5"/>
    <w:rsid w:val="008F7019"/>
    <w:rsid w:val="008F7076"/>
    <w:rsid w:val="008F7480"/>
    <w:rsid w:val="008F7A5B"/>
    <w:rsid w:val="0090165E"/>
    <w:rsid w:val="00901898"/>
    <w:rsid w:val="00903C22"/>
    <w:rsid w:val="0090415B"/>
    <w:rsid w:val="009053EF"/>
    <w:rsid w:val="00905CD6"/>
    <w:rsid w:val="0090634F"/>
    <w:rsid w:val="009105C2"/>
    <w:rsid w:val="00911BC9"/>
    <w:rsid w:val="00913DFE"/>
    <w:rsid w:val="0091454E"/>
    <w:rsid w:val="00915171"/>
    <w:rsid w:val="00915AA4"/>
    <w:rsid w:val="00915E3B"/>
    <w:rsid w:val="009173EC"/>
    <w:rsid w:val="009177CC"/>
    <w:rsid w:val="009177DC"/>
    <w:rsid w:val="009201B1"/>
    <w:rsid w:val="00921EC3"/>
    <w:rsid w:val="009236D7"/>
    <w:rsid w:val="0092500E"/>
    <w:rsid w:val="009264A7"/>
    <w:rsid w:val="0092673C"/>
    <w:rsid w:val="00927EF1"/>
    <w:rsid w:val="00930216"/>
    <w:rsid w:val="00932756"/>
    <w:rsid w:val="0093309D"/>
    <w:rsid w:val="00933915"/>
    <w:rsid w:val="00934E76"/>
    <w:rsid w:val="00936E6B"/>
    <w:rsid w:val="00937D5C"/>
    <w:rsid w:val="00940A84"/>
    <w:rsid w:val="00941264"/>
    <w:rsid w:val="00942528"/>
    <w:rsid w:val="00943EA8"/>
    <w:rsid w:val="00945EF0"/>
    <w:rsid w:val="00946BC1"/>
    <w:rsid w:val="00947362"/>
    <w:rsid w:val="0094762E"/>
    <w:rsid w:val="009517B3"/>
    <w:rsid w:val="00952CF5"/>
    <w:rsid w:val="00952F76"/>
    <w:rsid w:val="009567A6"/>
    <w:rsid w:val="00960145"/>
    <w:rsid w:val="00963B47"/>
    <w:rsid w:val="00965C37"/>
    <w:rsid w:val="00966309"/>
    <w:rsid w:val="00966B02"/>
    <w:rsid w:val="00967B96"/>
    <w:rsid w:val="00967F2C"/>
    <w:rsid w:val="00967F44"/>
    <w:rsid w:val="00970447"/>
    <w:rsid w:val="0097080F"/>
    <w:rsid w:val="009715F5"/>
    <w:rsid w:val="00972A78"/>
    <w:rsid w:val="00972FF9"/>
    <w:rsid w:val="009735F6"/>
    <w:rsid w:val="00973718"/>
    <w:rsid w:val="009742EC"/>
    <w:rsid w:val="0097548C"/>
    <w:rsid w:val="00975A7B"/>
    <w:rsid w:val="00975C05"/>
    <w:rsid w:val="00977F14"/>
    <w:rsid w:val="0098149E"/>
    <w:rsid w:val="00981A23"/>
    <w:rsid w:val="00982016"/>
    <w:rsid w:val="009823D4"/>
    <w:rsid w:val="00982655"/>
    <w:rsid w:val="00982EFD"/>
    <w:rsid w:val="00986264"/>
    <w:rsid w:val="009876BF"/>
    <w:rsid w:val="009878D5"/>
    <w:rsid w:val="00990394"/>
    <w:rsid w:val="00990EB0"/>
    <w:rsid w:val="00991A66"/>
    <w:rsid w:val="00992F16"/>
    <w:rsid w:val="00993ABF"/>
    <w:rsid w:val="00993B75"/>
    <w:rsid w:val="0099452C"/>
    <w:rsid w:val="00995045"/>
    <w:rsid w:val="0099581D"/>
    <w:rsid w:val="0099612C"/>
    <w:rsid w:val="00996C56"/>
    <w:rsid w:val="00996D85"/>
    <w:rsid w:val="009A015B"/>
    <w:rsid w:val="009A08D8"/>
    <w:rsid w:val="009A0C9A"/>
    <w:rsid w:val="009A281D"/>
    <w:rsid w:val="009A2F7F"/>
    <w:rsid w:val="009A2FFD"/>
    <w:rsid w:val="009A3B5C"/>
    <w:rsid w:val="009A3B67"/>
    <w:rsid w:val="009A4398"/>
    <w:rsid w:val="009A5129"/>
    <w:rsid w:val="009A71F4"/>
    <w:rsid w:val="009A79CD"/>
    <w:rsid w:val="009B0116"/>
    <w:rsid w:val="009B06C1"/>
    <w:rsid w:val="009B0CDD"/>
    <w:rsid w:val="009B2EA9"/>
    <w:rsid w:val="009B356C"/>
    <w:rsid w:val="009B4C23"/>
    <w:rsid w:val="009B775A"/>
    <w:rsid w:val="009C00BE"/>
    <w:rsid w:val="009C0F2A"/>
    <w:rsid w:val="009C2EE1"/>
    <w:rsid w:val="009C3194"/>
    <w:rsid w:val="009C3C4B"/>
    <w:rsid w:val="009C47DE"/>
    <w:rsid w:val="009C621A"/>
    <w:rsid w:val="009D0CE8"/>
    <w:rsid w:val="009D2072"/>
    <w:rsid w:val="009D2518"/>
    <w:rsid w:val="009D25F1"/>
    <w:rsid w:val="009D52EC"/>
    <w:rsid w:val="009D5536"/>
    <w:rsid w:val="009D583C"/>
    <w:rsid w:val="009D6538"/>
    <w:rsid w:val="009D68CA"/>
    <w:rsid w:val="009E0C26"/>
    <w:rsid w:val="009E27CA"/>
    <w:rsid w:val="009E2F5C"/>
    <w:rsid w:val="009E382F"/>
    <w:rsid w:val="009E4551"/>
    <w:rsid w:val="009E48C6"/>
    <w:rsid w:val="009E697C"/>
    <w:rsid w:val="009E6E04"/>
    <w:rsid w:val="009E756D"/>
    <w:rsid w:val="009F0949"/>
    <w:rsid w:val="009F270C"/>
    <w:rsid w:val="009F34E8"/>
    <w:rsid w:val="009F3B63"/>
    <w:rsid w:val="009F4C5B"/>
    <w:rsid w:val="009F5095"/>
    <w:rsid w:val="009F5477"/>
    <w:rsid w:val="009F6F44"/>
    <w:rsid w:val="009F799A"/>
    <w:rsid w:val="00A014D0"/>
    <w:rsid w:val="00A0210F"/>
    <w:rsid w:val="00A025ED"/>
    <w:rsid w:val="00A0472F"/>
    <w:rsid w:val="00A04BEA"/>
    <w:rsid w:val="00A050F6"/>
    <w:rsid w:val="00A06D4A"/>
    <w:rsid w:val="00A075D5"/>
    <w:rsid w:val="00A10CCA"/>
    <w:rsid w:val="00A117E4"/>
    <w:rsid w:val="00A1251D"/>
    <w:rsid w:val="00A12C17"/>
    <w:rsid w:val="00A12C19"/>
    <w:rsid w:val="00A135F2"/>
    <w:rsid w:val="00A17572"/>
    <w:rsid w:val="00A175F6"/>
    <w:rsid w:val="00A20736"/>
    <w:rsid w:val="00A21B8A"/>
    <w:rsid w:val="00A23E1F"/>
    <w:rsid w:val="00A24098"/>
    <w:rsid w:val="00A24497"/>
    <w:rsid w:val="00A2501E"/>
    <w:rsid w:val="00A253E5"/>
    <w:rsid w:val="00A25E34"/>
    <w:rsid w:val="00A25FB7"/>
    <w:rsid w:val="00A2682B"/>
    <w:rsid w:val="00A26B25"/>
    <w:rsid w:val="00A2712E"/>
    <w:rsid w:val="00A279AC"/>
    <w:rsid w:val="00A3028B"/>
    <w:rsid w:val="00A3115C"/>
    <w:rsid w:val="00A33851"/>
    <w:rsid w:val="00A347D0"/>
    <w:rsid w:val="00A36562"/>
    <w:rsid w:val="00A415E1"/>
    <w:rsid w:val="00A41C7E"/>
    <w:rsid w:val="00A447A7"/>
    <w:rsid w:val="00A448CF"/>
    <w:rsid w:val="00A4518D"/>
    <w:rsid w:val="00A45A74"/>
    <w:rsid w:val="00A45D38"/>
    <w:rsid w:val="00A4786A"/>
    <w:rsid w:val="00A50405"/>
    <w:rsid w:val="00A50A00"/>
    <w:rsid w:val="00A51119"/>
    <w:rsid w:val="00A51738"/>
    <w:rsid w:val="00A521E4"/>
    <w:rsid w:val="00A52F76"/>
    <w:rsid w:val="00A5312F"/>
    <w:rsid w:val="00A53596"/>
    <w:rsid w:val="00A53A2D"/>
    <w:rsid w:val="00A5481A"/>
    <w:rsid w:val="00A55C17"/>
    <w:rsid w:val="00A55DE5"/>
    <w:rsid w:val="00A55F62"/>
    <w:rsid w:val="00A568F0"/>
    <w:rsid w:val="00A60036"/>
    <w:rsid w:val="00A610DB"/>
    <w:rsid w:val="00A62924"/>
    <w:rsid w:val="00A63011"/>
    <w:rsid w:val="00A6338D"/>
    <w:rsid w:val="00A63D9D"/>
    <w:rsid w:val="00A6412C"/>
    <w:rsid w:val="00A64811"/>
    <w:rsid w:val="00A66E10"/>
    <w:rsid w:val="00A70D0D"/>
    <w:rsid w:val="00A71152"/>
    <w:rsid w:val="00A71DBA"/>
    <w:rsid w:val="00A73C9C"/>
    <w:rsid w:val="00A746DA"/>
    <w:rsid w:val="00A74915"/>
    <w:rsid w:val="00A7508E"/>
    <w:rsid w:val="00A7538B"/>
    <w:rsid w:val="00A75D20"/>
    <w:rsid w:val="00A77E0B"/>
    <w:rsid w:val="00A8038A"/>
    <w:rsid w:val="00A809FC"/>
    <w:rsid w:val="00A847BC"/>
    <w:rsid w:val="00A8576B"/>
    <w:rsid w:val="00A85B2F"/>
    <w:rsid w:val="00A8778F"/>
    <w:rsid w:val="00A87A71"/>
    <w:rsid w:val="00A900BB"/>
    <w:rsid w:val="00A91FE5"/>
    <w:rsid w:val="00A94CA9"/>
    <w:rsid w:val="00A95334"/>
    <w:rsid w:val="00A9564C"/>
    <w:rsid w:val="00AA2153"/>
    <w:rsid w:val="00AA385A"/>
    <w:rsid w:val="00AA5E29"/>
    <w:rsid w:val="00AA6002"/>
    <w:rsid w:val="00AA616A"/>
    <w:rsid w:val="00AA6241"/>
    <w:rsid w:val="00AA6B2B"/>
    <w:rsid w:val="00AB0129"/>
    <w:rsid w:val="00AB1E63"/>
    <w:rsid w:val="00AB2598"/>
    <w:rsid w:val="00AB266A"/>
    <w:rsid w:val="00AB2BE2"/>
    <w:rsid w:val="00AB2C6A"/>
    <w:rsid w:val="00AB2DA9"/>
    <w:rsid w:val="00AB6372"/>
    <w:rsid w:val="00AB7BFF"/>
    <w:rsid w:val="00AC0B67"/>
    <w:rsid w:val="00AC0EDF"/>
    <w:rsid w:val="00AC1DD1"/>
    <w:rsid w:val="00AC5CEB"/>
    <w:rsid w:val="00AC5DDD"/>
    <w:rsid w:val="00AC7727"/>
    <w:rsid w:val="00AD05B0"/>
    <w:rsid w:val="00AD1375"/>
    <w:rsid w:val="00AD1B71"/>
    <w:rsid w:val="00AD1D39"/>
    <w:rsid w:val="00AD220A"/>
    <w:rsid w:val="00AD3C26"/>
    <w:rsid w:val="00AD4B50"/>
    <w:rsid w:val="00AD65E3"/>
    <w:rsid w:val="00AD7FEC"/>
    <w:rsid w:val="00AE0698"/>
    <w:rsid w:val="00AE0A28"/>
    <w:rsid w:val="00AE0EB7"/>
    <w:rsid w:val="00AE1AA9"/>
    <w:rsid w:val="00AE232B"/>
    <w:rsid w:val="00AE37E5"/>
    <w:rsid w:val="00AE3A6B"/>
    <w:rsid w:val="00AE50F3"/>
    <w:rsid w:val="00AE6276"/>
    <w:rsid w:val="00AE6313"/>
    <w:rsid w:val="00AE74B3"/>
    <w:rsid w:val="00AE7F47"/>
    <w:rsid w:val="00AF259D"/>
    <w:rsid w:val="00AF3728"/>
    <w:rsid w:val="00AF4588"/>
    <w:rsid w:val="00AF6D74"/>
    <w:rsid w:val="00B0041B"/>
    <w:rsid w:val="00B00E66"/>
    <w:rsid w:val="00B01948"/>
    <w:rsid w:val="00B037D8"/>
    <w:rsid w:val="00B039A7"/>
    <w:rsid w:val="00B03C7F"/>
    <w:rsid w:val="00B07E8E"/>
    <w:rsid w:val="00B10BDD"/>
    <w:rsid w:val="00B11B70"/>
    <w:rsid w:val="00B12F87"/>
    <w:rsid w:val="00B137AE"/>
    <w:rsid w:val="00B13B6F"/>
    <w:rsid w:val="00B13E73"/>
    <w:rsid w:val="00B143FB"/>
    <w:rsid w:val="00B1482B"/>
    <w:rsid w:val="00B157D2"/>
    <w:rsid w:val="00B158A9"/>
    <w:rsid w:val="00B20153"/>
    <w:rsid w:val="00B20CED"/>
    <w:rsid w:val="00B212C2"/>
    <w:rsid w:val="00B23360"/>
    <w:rsid w:val="00B23A59"/>
    <w:rsid w:val="00B246CF"/>
    <w:rsid w:val="00B24CE1"/>
    <w:rsid w:val="00B254DC"/>
    <w:rsid w:val="00B25CFF"/>
    <w:rsid w:val="00B25FD1"/>
    <w:rsid w:val="00B27AEF"/>
    <w:rsid w:val="00B308D5"/>
    <w:rsid w:val="00B308EA"/>
    <w:rsid w:val="00B31631"/>
    <w:rsid w:val="00B33508"/>
    <w:rsid w:val="00B33BCD"/>
    <w:rsid w:val="00B35A94"/>
    <w:rsid w:val="00B35EB6"/>
    <w:rsid w:val="00B35EE2"/>
    <w:rsid w:val="00B37112"/>
    <w:rsid w:val="00B37F96"/>
    <w:rsid w:val="00B40D95"/>
    <w:rsid w:val="00B41322"/>
    <w:rsid w:val="00B42F4A"/>
    <w:rsid w:val="00B44EBB"/>
    <w:rsid w:val="00B462FD"/>
    <w:rsid w:val="00B46B2D"/>
    <w:rsid w:val="00B47C96"/>
    <w:rsid w:val="00B47F2E"/>
    <w:rsid w:val="00B512B1"/>
    <w:rsid w:val="00B52097"/>
    <w:rsid w:val="00B53DE6"/>
    <w:rsid w:val="00B54C42"/>
    <w:rsid w:val="00B55187"/>
    <w:rsid w:val="00B56712"/>
    <w:rsid w:val="00B56A35"/>
    <w:rsid w:val="00B57A6D"/>
    <w:rsid w:val="00B61517"/>
    <w:rsid w:val="00B61EA5"/>
    <w:rsid w:val="00B6272D"/>
    <w:rsid w:val="00B6353F"/>
    <w:rsid w:val="00B63C51"/>
    <w:rsid w:val="00B650A8"/>
    <w:rsid w:val="00B6634C"/>
    <w:rsid w:val="00B66836"/>
    <w:rsid w:val="00B67A23"/>
    <w:rsid w:val="00B70045"/>
    <w:rsid w:val="00B701FC"/>
    <w:rsid w:val="00B70869"/>
    <w:rsid w:val="00B72B00"/>
    <w:rsid w:val="00B73941"/>
    <w:rsid w:val="00B75208"/>
    <w:rsid w:val="00B759E0"/>
    <w:rsid w:val="00B76381"/>
    <w:rsid w:val="00B7689E"/>
    <w:rsid w:val="00B7749C"/>
    <w:rsid w:val="00B77BC8"/>
    <w:rsid w:val="00B77DC0"/>
    <w:rsid w:val="00B77EAD"/>
    <w:rsid w:val="00B82297"/>
    <w:rsid w:val="00B838CF"/>
    <w:rsid w:val="00B83A0E"/>
    <w:rsid w:val="00B84643"/>
    <w:rsid w:val="00B854AF"/>
    <w:rsid w:val="00B8563D"/>
    <w:rsid w:val="00B86A3F"/>
    <w:rsid w:val="00B87568"/>
    <w:rsid w:val="00B878ED"/>
    <w:rsid w:val="00B91587"/>
    <w:rsid w:val="00B91A38"/>
    <w:rsid w:val="00B91ABF"/>
    <w:rsid w:val="00B92330"/>
    <w:rsid w:val="00B925CB"/>
    <w:rsid w:val="00B928B5"/>
    <w:rsid w:val="00B9305A"/>
    <w:rsid w:val="00B95A95"/>
    <w:rsid w:val="00B97869"/>
    <w:rsid w:val="00B97D08"/>
    <w:rsid w:val="00B97E66"/>
    <w:rsid w:val="00B97FC8"/>
    <w:rsid w:val="00BA0155"/>
    <w:rsid w:val="00BA0415"/>
    <w:rsid w:val="00BA41CE"/>
    <w:rsid w:val="00BA47BE"/>
    <w:rsid w:val="00BA630B"/>
    <w:rsid w:val="00BB136A"/>
    <w:rsid w:val="00BB1A6A"/>
    <w:rsid w:val="00BB2E99"/>
    <w:rsid w:val="00BB3E39"/>
    <w:rsid w:val="00BB53B6"/>
    <w:rsid w:val="00BB5451"/>
    <w:rsid w:val="00BB6286"/>
    <w:rsid w:val="00BB678B"/>
    <w:rsid w:val="00BB6DA1"/>
    <w:rsid w:val="00BB75E0"/>
    <w:rsid w:val="00BB7F7C"/>
    <w:rsid w:val="00BC11E2"/>
    <w:rsid w:val="00BC1EF4"/>
    <w:rsid w:val="00BC3A9E"/>
    <w:rsid w:val="00BC48F6"/>
    <w:rsid w:val="00BC4C71"/>
    <w:rsid w:val="00BC54C9"/>
    <w:rsid w:val="00BC59C2"/>
    <w:rsid w:val="00BC5A8A"/>
    <w:rsid w:val="00BC69BC"/>
    <w:rsid w:val="00BC7A0B"/>
    <w:rsid w:val="00BD0531"/>
    <w:rsid w:val="00BD101F"/>
    <w:rsid w:val="00BD33FE"/>
    <w:rsid w:val="00BD3CDF"/>
    <w:rsid w:val="00BD3F51"/>
    <w:rsid w:val="00BD4128"/>
    <w:rsid w:val="00BD545E"/>
    <w:rsid w:val="00BE0D40"/>
    <w:rsid w:val="00BE0EC3"/>
    <w:rsid w:val="00BE11B7"/>
    <w:rsid w:val="00BE285B"/>
    <w:rsid w:val="00BE3580"/>
    <w:rsid w:val="00BE48DD"/>
    <w:rsid w:val="00BE4A66"/>
    <w:rsid w:val="00BE531E"/>
    <w:rsid w:val="00BE573C"/>
    <w:rsid w:val="00BE5BDD"/>
    <w:rsid w:val="00BE6041"/>
    <w:rsid w:val="00BE68AF"/>
    <w:rsid w:val="00BE69F7"/>
    <w:rsid w:val="00BE6E4E"/>
    <w:rsid w:val="00BE7947"/>
    <w:rsid w:val="00BE7E86"/>
    <w:rsid w:val="00BF0197"/>
    <w:rsid w:val="00BF3913"/>
    <w:rsid w:val="00BF4B44"/>
    <w:rsid w:val="00BF4F09"/>
    <w:rsid w:val="00BF5142"/>
    <w:rsid w:val="00BF5D40"/>
    <w:rsid w:val="00BF67D4"/>
    <w:rsid w:val="00BF69C9"/>
    <w:rsid w:val="00BF6DBA"/>
    <w:rsid w:val="00BF745D"/>
    <w:rsid w:val="00BF7B74"/>
    <w:rsid w:val="00C044F7"/>
    <w:rsid w:val="00C04D9B"/>
    <w:rsid w:val="00C06495"/>
    <w:rsid w:val="00C06CC1"/>
    <w:rsid w:val="00C10965"/>
    <w:rsid w:val="00C11C62"/>
    <w:rsid w:val="00C1270A"/>
    <w:rsid w:val="00C12E93"/>
    <w:rsid w:val="00C152C5"/>
    <w:rsid w:val="00C159C5"/>
    <w:rsid w:val="00C15ECA"/>
    <w:rsid w:val="00C166BE"/>
    <w:rsid w:val="00C17C0C"/>
    <w:rsid w:val="00C2043F"/>
    <w:rsid w:val="00C20623"/>
    <w:rsid w:val="00C2221C"/>
    <w:rsid w:val="00C228A7"/>
    <w:rsid w:val="00C22CA7"/>
    <w:rsid w:val="00C239F9"/>
    <w:rsid w:val="00C24BAF"/>
    <w:rsid w:val="00C24F2A"/>
    <w:rsid w:val="00C25358"/>
    <w:rsid w:val="00C25935"/>
    <w:rsid w:val="00C26999"/>
    <w:rsid w:val="00C31739"/>
    <w:rsid w:val="00C33EFD"/>
    <w:rsid w:val="00C341BB"/>
    <w:rsid w:val="00C35EB0"/>
    <w:rsid w:val="00C372AB"/>
    <w:rsid w:val="00C3745E"/>
    <w:rsid w:val="00C4316E"/>
    <w:rsid w:val="00C44298"/>
    <w:rsid w:val="00C4440D"/>
    <w:rsid w:val="00C520DA"/>
    <w:rsid w:val="00C5291E"/>
    <w:rsid w:val="00C52D62"/>
    <w:rsid w:val="00C54D50"/>
    <w:rsid w:val="00C554FA"/>
    <w:rsid w:val="00C574EA"/>
    <w:rsid w:val="00C579E3"/>
    <w:rsid w:val="00C57B31"/>
    <w:rsid w:val="00C60966"/>
    <w:rsid w:val="00C613BE"/>
    <w:rsid w:val="00C61837"/>
    <w:rsid w:val="00C6290E"/>
    <w:rsid w:val="00C6352A"/>
    <w:rsid w:val="00C647B5"/>
    <w:rsid w:val="00C65422"/>
    <w:rsid w:val="00C66D81"/>
    <w:rsid w:val="00C66D94"/>
    <w:rsid w:val="00C67836"/>
    <w:rsid w:val="00C70152"/>
    <w:rsid w:val="00C71B31"/>
    <w:rsid w:val="00C71B6F"/>
    <w:rsid w:val="00C73718"/>
    <w:rsid w:val="00C751C5"/>
    <w:rsid w:val="00C802A8"/>
    <w:rsid w:val="00C8034D"/>
    <w:rsid w:val="00C80474"/>
    <w:rsid w:val="00C80F3C"/>
    <w:rsid w:val="00C81F5E"/>
    <w:rsid w:val="00C8236E"/>
    <w:rsid w:val="00C83641"/>
    <w:rsid w:val="00C84CF4"/>
    <w:rsid w:val="00C8602B"/>
    <w:rsid w:val="00C87741"/>
    <w:rsid w:val="00C878FB"/>
    <w:rsid w:val="00C90766"/>
    <w:rsid w:val="00C90BAD"/>
    <w:rsid w:val="00C910C9"/>
    <w:rsid w:val="00C93ED5"/>
    <w:rsid w:val="00C94E03"/>
    <w:rsid w:val="00C95682"/>
    <w:rsid w:val="00C95D7B"/>
    <w:rsid w:val="00C9723F"/>
    <w:rsid w:val="00C97265"/>
    <w:rsid w:val="00C97B03"/>
    <w:rsid w:val="00C97F87"/>
    <w:rsid w:val="00CA06DD"/>
    <w:rsid w:val="00CA12D3"/>
    <w:rsid w:val="00CA1982"/>
    <w:rsid w:val="00CA340F"/>
    <w:rsid w:val="00CA623A"/>
    <w:rsid w:val="00CA6E96"/>
    <w:rsid w:val="00CA7DA5"/>
    <w:rsid w:val="00CB1FCA"/>
    <w:rsid w:val="00CB387C"/>
    <w:rsid w:val="00CB57F4"/>
    <w:rsid w:val="00CB679C"/>
    <w:rsid w:val="00CB6811"/>
    <w:rsid w:val="00CB7B6B"/>
    <w:rsid w:val="00CC018E"/>
    <w:rsid w:val="00CC01F1"/>
    <w:rsid w:val="00CC1324"/>
    <w:rsid w:val="00CC1AB0"/>
    <w:rsid w:val="00CC466D"/>
    <w:rsid w:val="00CC4B72"/>
    <w:rsid w:val="00CC6804"/>
    <w:rsid w:val="00CC6D44"/>
    <w:rsid w:val="00CC7207"/>
    <w:rsid w:val="00CD0D9B"/>
    <w:rsid w:val="00CD0F9A"/>
    <w:rsid w:val="00CD293C"/>
    <w:rsid w:val="00CD2E9B"/>
    <w:rsid w:val="00CD374B"/>
    <w:rsid w:val="00CD4A99"/>
    <w:rsid w:val="00CD4EE5"/>
    <w:rsid w:val="00CD5069"/>
    <w:rsid w:val="00CD63DE"/>
    <w:rsid w:val="00CD6A7E"/>
    <w:rsid w:val="00CD7071"/>
    <w:rsid w:val="00CD7E62"/>
    <w:rsid w:val="00CE19AF"/>
    <w:rsid w:val="00CE1BEE"/>
    <w:rsid w:val="00CE2570"/>
    <w:rsid w:val="00CE25D3"/>
    <w:rsid w:val="00CE2809"/>
    <w:rsid w:val="00CE289B"/>
    <w:rsid w:val="00CE448F"/>
    <w:rsid w:val="00CE4EE9"/>
    <w:rsid w:val="00CE5303"/>
    <w:rsid w:val="00CE6C06"/>
    <w:rsid w:val="00CE7FC5"/>
    <w:rsid w:val="00CF0458"/>
    <w:rsid w:val="00CF1163"/>
    <w:rsid w:val="00CF2681"/>
    <w:rsid w:val="00CF26E5"/>
    <w:rsid w:val="00CF2AD1"/>
    <w:rsid w:val="00CF4041"/>
    <w:rsid w:val="00CF4988"/>
    <w:rsid w:val="00CF6211"/>
    <w:rsid w:val="00D00F96"/>
    <w:rsid w:val="00D0129D"/>
    <w:rsid w:val="00D013A8"/>
    <w:rsid w:val="00D01623"/>
    <w:rsid w:val="00D021B4"/>
    <w:rsid w:val="00D0245B"/>
    <w:rsid w:val="00D03653"/>
    <w:rsid w:val="00D0371B"/>
    <w:rsid w:val="00D050A5"/>
    <w:rsid w:val="00D1089E"/>
    <w:rsid w:val="00D11659"/>
    <w:rsid w:val="00D118AC"/>
    <w:rsid w:val="00D12D51"/>
    <w:rsid w:val="00D13E70"/>
    <w:rsid w:val="00D20B4C"/>
    <w:rsid w:val="00D20CDC"/>
    <w:rsid w:val="00D229DB"/>
    <w:rsid w:val="00D25073"/>
    <w:rsid w:val="00D2586A"/>
    <w:rsid w:val="00D2675F"/>
    <w:rsid w:val="00D31817"/>
    <w:rsid w:val="00D33205"/>
    <w:rsid w:val="00D35E1C"/>
    <w:rsid w:val="00D35EDE"/>
    <w:rsid w:val="00D36EB4"/>
    <w:rsid w:val="00D4042F"/>
    <w:rsid w:val="00D40A26"/>
    <w:rsid w:val="00D41153"/>
    <w:rsid w:val="00D42236"/>
    <w:rsid w:val="00D4281B"/>
    <w:rsid w:val="00D436E2"/>
    <w:rsid w:val="00D445E2"/>
    <w:rsid w:val="00D449ED"/>
    <w:rsid w:val="00D44F41"/>
    <w:rsid w:val="00D44FD7"/>
    <w:rsid w:val="00D4636C"/>
    <w:rsid w:val="00D467FE"/>
    <w:rsid w:val="00D470A0"/>
    <w:rsid w:val="00D479FC"/>
    <w:rsid w:val="00D47A7D"/>
    <w:rsid w:val="00D504C9"/>
    <w:rsid w:val="00D50D0C"/>
    <w:rsid w:val="00D50DFD"/>
    <w:rsid w:val="00D52041"/>
    <w:rsid w:val="00D534E7"/>
    <w:rsid w:val="00D54015"/>
    <w:rsid w:val="00D54044"/>
    <w:rsid w:val="00D54110"/>
    <w:rsid w:val="00D54EC0"/>
    <w:rsid w:val="00D556A6"/>
    <w:rsid w:val="00D55877"/>
    <w:rsid w:val="00D566EB"/>
    <w:rsid w:val="00D56908"/>
    <w:rsid w:val="00D602FC"/>
    <w:rsid w:val="00D6034B"/>
    <w:rsid w:val="00D618C6"/>
    <w:rsid w:val="00D626E0"/>
    <w:rsid w:val="00D62E48"/>
    <w:rsid w:val="00D6406F"/>
    <w:rsid w:val="00D6778E"/>
    <w:rsid w:val="00D67802"/>
    <w:rsid w:val="00D67992"/>
    <w:rsid w:val="00D67B03"/>
    <w:rsid w:val="00D71835"/>
    <w:rsid w:val="00D73857"/>
    <w:rsid w:val="00D738FF"/>
    <w:rsid w:val="00D7779C"/>
    <w:rsid w:val="00D808DC"/>
    <w:rsid w:val="00D82937"/>
    <w:rsid w:val="00D83025"/>
    <w:rsid w:val="00D8383B"/>
    <w:rsid w:val="00D83F8A"/>
    <w:rsid w:val="00D83F98"/>
    <w:rsid w:val="00D848F8"/>
    <w:rsid w:val="00D86BB1"/>
    <w:rsid w:val="00D87864"/>
    <w:rsid w:val="00D91AF0"/>
    <w:rsid w:val="00D92AD0"/>
    <w:rsid w:val="00D92EE8"/>
    <w:rsid w:val="00D93033"/>
    <w:rsid w:val="00D95290"/>
    <w:rsid w:val="00D964BE"/>
    <w:rsid w:val="00D971E4"/>
    <w:rsid w:val="00D97D6C"/>
    <w:rsid w:val="00DA3DBE"/>
    <w:rsid w:val="00DA4347"/>
    <w:rsid w:val="00DA43F1"/>
    <w:rsid w:val="00DA4BC8"/>
    <w:rsid w:val="00DA5D5E"/>
    <w:rsid w:val="00DA621C"/>
    <w:rsid w:val="00DA69BA"/>
    <w:rsid w:val="00DA7502"/>
    <w:rsid w:val="00DA771F"/>
    <w:rsid w:val="00DA77B1"/>
    <w:rsid w:val="00DB07B6"/>
    <w:rsid w:val="00DB2713"/>
    <w:rsid w:val="00DB2B7F"/>
    <w:rsid w:val="00DB3C5B"/>
    <w:rsid w:val="00DB3E04"/>
    <w:rsid w:val="00DB4CA4"/>
    <w:rsid w:val="00DB61D4"/>
    <w:rsid w:val="00DB6C72"/>
    <w:rsid w:val="00DB759A"/>
    <w:rsid w:val="00DC00A4"/>
    <w:rsid w:val="00DC0D35"/>
    <w:rsid w:val="00DC1B8E"/>
    <w:rsid w:val="00DC261C"/>
    <w:rsid w:val="00DC2668"/>
    <w:rsid w:val="00DC2702"/>
    <w:rsid w:val="00DC51E9"/>
    <w:rsid w:val="00DC544D"/>
    <w:rsid w:val="00DC5A49"/>
    <w:rsid w:val="00DC5B88"/>
    <w:rsid w:val="00DC640E"/>
    <w:rsid w:val="00DD04CE"/>
    <w:rsid w:val="00DD2DCF"/>
    <w:rsid w:val="00DD4B9F"/>
    <w:rsid w:val="00DD4E70"/>
    <w:rsid w:val="00DD6E39"/>
    <w:rsid w:val="00DD7967"/>
    <w:rsid w:val="00DE0433"/>
    <w:rsid w:val="00DE060B"/>
    <w:rsid w:val="00DE0B5A"/>
    <w:rsid w:val="00DE131D"/>
    <w:rsid w:val="00DE20D8"/>
    <w:rsid w:val="00DE2C6C"/>
    <w:rsid w:val="00DE2C76"/>
    <w:rsid w:val="00DE2D7A"/>
    <w:rsid w:val="00DE3EC8"/>
    <w:rsid w:val="00DE3FD4"/>
    <w:rsid w:val="00DE5344"/>
    <w:rsid w:val="00DE6315"/>
    <w:rsid w:val="00DE700B"/>
    <w:rsid w:val="00DF08EE"/>
    <w:rsid w:val="00DF3D2A"/>
    <w:rsid w:val="00DF4ABE"/>
    <w:rsid w:val="00DF4E63"/>
    <w:rsid w:val="00DF4E9B"/>
    <w:rsid w:val="00DF61B6"/>
    <w:rsid w:val="00DF75B1"/>
    <w:rsid w:val="00E02CE1"/>
    <w:rsid w:val="00E02F0A"/>
    <w:rsid w:val="00E02F79"/>
    <w:rsid w:val="00E03E90"/>
    <w:rsid w:val="00E058EE"/>
    <w:rsid w:val="00E065BD"/>
    <w:rsid w:val="00E07F60"/>
    <w:rsid w:val="00E11C88"/>
    <w:rsid w:val="00E12CEB"/>
    <w:rsid w:val="00E133E1"/>
    <w:rsid w:val="00E1378E"/>
    <w:rsid w:val="00E14D19"/>
    <w:rsid w:val="00E15ACC"/>
    <w:rsid w:val="00E170CC"/>
    <w:rsid w:val="00E17150"/>
    <w:rsid w:val="00E1772D"/>
    <w:rsid w:val="00E17E68"/>
    <w:rsid w:val="00E203C4"/>
    <w:rsid w:val="00E20AD5"/>
    <w:rsid w:val="00E226D8"/>
    <w:rsid w:val="00E2383F"/>
    <w:rsid w:val="00E242AC"/>
    <w:rsid w:val="00E24CD5"/>
    <w:rsid w:val="00E253DF"/>
    <w:rsid w:val="00E256FE"/>
    <w:rsid w:val="00E26E8B"/>
    <w:rsid w:val="00E2758F"/>
    <w:rsid w:val="00E30D96"/>
    <w:rsid w:val="00E31218"/>
    <w:rsid w:val="00E3122A"/>
    <w:rsid w:val="00E31D2F"/>
    <w:rsid w:val="00E32804"/>
    <w:rsid w:val="00E32CC4"/>
    <w:rsid w:val="00E3327F"/>
    <w:rsid w:val="00E34613"/>
    <w:rsid w:val="00E34B71"/>
    <w:rsid w:val="00E36A41"/>
    <w:rsid w:val="00E413AE"/>
    <w:rsid w:val="00E41C80"/>
    <w:rsid w:val="00E41EDD"/>
    <w:rsid w:val="00E42379"/>
    <w:rsid w:val="00E42B13"/>
    <w:rsid w:val="00E43EAC"/>
    <w:rsid w:val="00E44913"/>
    <w:rsid w:val="00E45AB5"/>
    <w:rsid w:val="00E46430"/>
    <w:rsid w:val="00E47B0E"/>
    <w:rsid w:val="00E47BC5"/>
    <w:rsid w:val="00E47BE0"/>
    <w:rsid w:val="00E502A1"/>
    <w:rsid w:val="00E5109E"/>
    <w:rsid w:val="00E51AAD"/>
    <w:rsid w:val="00E531AA"/>
    <w:rsid w:val="00E5378C"/>
    <w:rsid w:val="00E55F6E"/>
    <w:rsid w:val="00E566E8"/>
    <w:rsid w:val="00E572F8"/>
    <w:rsid w:val="00E60171"/>
    <w:rsid w:val="00E61003"/>
    <w:rsid w:val="00E625F6"/>
    <w:rsid w:val="00E63378"/>
    <w:rsid w:val="00E63840"/>
    <w:rsid w:val="00E650B8"/>
    <w:rsid w:val="00E65F6A"/>
    <w:rsid w:val="00E6632F"/>
    <w:rsid w:val="00E66F2B"/>
    <w:rsid w:val="00E671E4"/>
    <w:rsid w:val="00E70110"/>
    <w:rsid w:val="00E70FB1"/>
    <w:rsid w:val="00E71458"/>
    <w:rsid w:val="00E714BF"/>
    <w:rsid w:val="00E7266B"/>
    <w:rsid w:val="00E72705"/>
    <w:rsid w:val="00E72BA3"/>
    <w:rsid w:val="00E736FE"/>
    <w:rsid w:val="00E73A56"/>
    <w:rsid w:val="00E73C07"/>
    <w:rsid w:val="00E74715"/>
    <w:rsid w:val="00E7483E"/>
    <w:rsid w:val="00E74DB6"/>
    <w:rsid w:val="00E7625D"/>
    <w:rsid w:val="00E7754F"/>
    <w:rsid w:val="00E77D33"/>
    <w:rsid w:val="00E8049C"/>
    <w:rsid w:val="00E80CEB"/>
    <w:rsid w:val="00E8152E"/>
    <w:rsid w:val="00E8465A"/>
    <w:rsid w:val="00E84CF8"/>
    <w:rsid w:val="00E84F46"/>
    <w:rsid w:val="00E9008E"/>
    <w:rsid w:val="00E90298"/>
    <w:rsid w:val="00E9163D"/>
    <w:rsid w:val="00E922E8"/>
    <w:rsid w:val="00E92454"/>
    <w:rsid w:val="00E9330B"/>
    <w:rsid w:val="00E93329"/>
    <w:rsid w:val="00E94AC0"/>
    <w:rsid w:val="00E95B12"/>
    <w:rsid w:val="00E95B6C"/>
    <w:rsid w:val="00EA187B"/>
    <w:rsid w:val="00EA326E"/>
    <w:rsid w:val="00EA354A"/>
    <w:rsid w:val="00EA4BC4"/>
    <w:rsid w:val="00EA4E83"/>
    <w:rsid w:val="00EA541A"/>
    <w:rsid w:val="00EA6806"/>
    <w:rsid w:val="00EB046A"/>
    <w:rsid w:val="00EB2486"/>
    <w:rsid w:val="00EB374F"/>
    <w:rsid w:val="00EB6299"/>
    <w:rsid w:val="00EC2CA2"/>
    <w:rsid w:val="00EC33AA"/>
    <w:rsid w:val="00EC6085"/>
    <w:rsid w:val="00EC7526"/>
    <w:rsid w:val="00ED083A"/>
    <w:rsid w:val="00ED0B87"/>
    <w:rsid w:val="00ED1045"/>
    <w:rsid w:val="00ED2286"/>
    <w:rsid w:val="00ED381E"/>
    <w:rsid w:val="00ED3890"/>
    <w:rsid w:val="00ED39A0"/>
    <w:rsid w:val="00ED42C6"/>
    <w:rsid w:val="00ED4E7C"/>
    <w:rsid w:val="00ED572F"/>
    <w:rsid w:val="00ED6A34"/>
    <w:rsid w:val="00ED6C7C"/>
    <w:rsid w:val="00EE040E"/>
    <w:rsid w:val="00EE04AE"/>
    <w:rsid w:val="00EE0866"/>
    <w:rsid w:val="00EE0916"/>
    <w:rsid w:val="00EE0BDF"/>
    <w:rsid w:val="00EE25FA"/>
    <w:rsid w:val="00EE482A"/>
    <w:rsid w:val="00EF0627"/>
    <w:rsid w:val="00EF0701"/>
    <w:rsid w:val="00EF1A6F"/>
    <w:rsid w:val="00EF27CE"/>
    <w:rsid w:val="00EF3313"/>
    <w:rsid w:val="00F01DBA"/>
    <w:rsid w:val="00F01FE4"/>
    <w:rsid w:val="00F040BA"/>
    <w:rsid w:val="00F04EFA"/>
    <w:rsid w:val="00F062E3"/>
    <w:rsid w:val="00F069B5"/>
    <w:rsid w:val="00F107F5"/>
    <w:rsid w:val="00F1272C"/>
    <w:rsid w:val="00F131B7"/>
    <w:rsid w:val="00F1363F"/>
    <w:rsid w:val="00F13D7E"/>
    <w:rsid w:val="00F13EC8"/>
    <w:rsid w:val="00F14476"/>
    <w:rsid w:val="00F15E43"/>
    <w:rsid w:val="00F17BA5"/>
    <w:rsid w:val="00F204C0"/>
    <w:rsid w:val="00F24E99"/>
    <w:rsid w:val="00F25837"/>
    <w:rsid w:val="00F26497"/>
    <w:rsid w:val="00F2740B"/>
    <w:rsid w:val="00F275FE"/>
    <w:rsid w:val="00F27B42"/>
    <w:rsid w:val="00F3137C"/>
    <w:rsid w:val="00F31BE8"/>
    <w:rsid w:val="00F3242D"/>
    <w:rsid w:val="00F33407"/>
    <w:rsid w:val="00F33D5D"/>
    <w:rsid w:val="00F34F1A"/>
    <w:rsid w:val="00F36683"/>
    <w:rsid w:val="00F37D77"/>
    <w:rsid w:val="00F408A8"/>
    <w:rsid w:val="00F41094"/>
    <w:rsid w:val="00F41BFE"/>
    <w:rsid w:val="00F41C84"/>
    <w:rsid w:val="00F424C1"/>
    <w:rsid w:val="00F42774"/>
    <w:rsid w:val="00F43DDF"/>
    <w:rsid w:val="00F442B7"/>
    <w:rsid w:val="00F444F5"/>
    <w:rsid w:val="00F44945"/>
    <w:rsid w:val="00F4702F"/>
    <w:rsid w:val="00F47FAE"/>
    <w:rsid w:val="00F50097"/>
    <w:rsid w:val="00F51CC8"/>
    <w:rsid w:val="00F537E8"/>
    <w:rsid w:val="00F55085"/>
    <w:rsid w:val="00F55A90"/>
    <w:rsid w:val="00F55BCF"/>
    <w:rsid w:val="00F561AF"/>
    <w:rsid w:val="00F561B4"/>
    <w:rsid w:val="00F572C6"/>
    <w:rsid w:val="00F61512"/>
    <w:rsid w:val="00F62628"/>
    <w:rsid w:val="00F6267D"/>
    <w:rsid w:val="00F639AE"/>
    <w:rsid w:val="00F63BA6"/>
    <w:rsid w:val="00F64B9E"/>
    <w:rsid w:val="00F659B1"/>
    <w:rsid w:val="00F70C65"/>
    <w:rsid w:val="00F7162C"/>
    <w:rsid w:val="00F7182D"/>
    <w:rsid w:val="00F729C4"/>
    <w:rsid w:val="00F72CBA"/>
    <w:rsid w:val="00F735DF"/>
    <w:rsid w:val="00F75856"/>
    <w:rsid w:val="00F76557"/>
    <w:rsid w:val="00F76DB8"/>
    <w:rsid w:val="00F77551"/>
    <w:rsid w:val="00F77F3E"/>
    <w:rsid w:val="00F807FA"/>
    <w:rsid w:val="00F809B0"/>
    <w:rsid w:val="00F82432"/>
    <w:rsid w:val="00F8261D"/>
    <w:rsid w:val="00F83850"/>
    <w:rsid w:val="00F8412C"/>
    <w:rsid w:val="00F84F76"/>
    <w:rsid w:val="00F8539F"/>
    <w:rsid w:val="00F86112"/>
    <w:rsid w:val="00F87CE9"/>
    <w:rsid w:val="00F87E3F"/>
    <w:rsid w:val="00F93ECB"/>
    <w:rsid w:val="00FA0802"/>
    <w:rsid w:val="00FA0C5E"/>
    <w:rsid w:val="00FA16A8"/>
    <w:rsid w:val="00FA1EB9"/>
    <w:rsid w:val="00FA421D"/>
    <w:rsid w:val="00FA4E63"/>
    <w:rsid w:val="00FA5034"/>
    <w:rsid w:val="00FA5174"/>
    <w:rsid w:val="00FA60FE"/>
    <w:rsid w:val="00FB0B06"/>
    <w:rsid w:val="00FB2579"/>
    <w:rsid w:val="00FB2C85"/>
    <w:rsid w:val="00FB4F08"/>
    <w:rsid w:val="00FB51AF"/>
    <w:rsid w:val="00FB7131"/>
    <w:rsid w:val="00FB780B"/>
    <w:rsid w:val="00FB7A56"/>
    <w:rsid w:val="00FC0A84"/>
    <w:rsid w:val="00FC0F97"/>
    <w:rsid w:val="00FC185B"/>
    <w:rsid w:val="00FC3756"/>
    <w:rsid w:val="00FC48FD"/>
    <w:rsid w:val="00FC49E6"/>
    <w:rsid w:val="00FC5240"/>
    <w:rsid w:val="00FC67AE"/>
    <w:rsid w:val="00FC6EAA"/>
    <w:rsid w:val="00FD1720"/>
    <w:rsid w:val="00FD3574"/>
    <w:rsid w:val="00FD4E32"/>
    <w:rsid w:val="00FD5177"/>
    <w:rsid w:val="00FD5CB7"/>
    <w:rsid w:val="00FD61AE"/>
    <w:rsid w:val="00FD7BCA"/>
    <w:rsid w:val="00FE1066"/>
    <w:rsid w:val="00FE10AF"/>
    <w:rsid w:val="00FE1E55"/>
    <w:rsid w:val="00FE409B"/>
    <w:rsid w:val="00FE57A3"/>
    <w:rsid w:val="00FE71FF"/>
    <w:rsid w:val="00FE790E"/>
    <w:rsid w:val="00FF0463"/>
    <w:rsid w:val="00FF0AA2"/>
    <w:rsid w:val="00FF27BC"/>
    <w:rsid w:val="00FF2B67"/>
    <w:rsid w:val="00FF3A05"/>
    <w:rsid w:val="00FF45CF"/>
    <w:rsid w:val="00FF4D2D"/>
    <w:rsid w:val="00FF5620"/>
    <w:rsid w:val="00FF717B"/>
    <w:rsid w:val="00FF7920"/>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A3685"/>
    <w:pPr>
      <w:suppressAutoHyphens/>
    </w:pPr>
    <w:rPr>
      <w:sz w:val="24"/>
      <w:szCs w:val="24"/>
      <w:lang w:eastAsia="ar-SA"/>
    </w:rPr>
  </w:style>
  <w:style w:type="paragraph" w:styleId="1">
    <w:name w:val="heading 1"/>
    <w:basedOn w:val="a"/>
    <w:next w:val="a"/>
    <w:link w:val="10"/>
    <w:uiPriority w:val="99"/>
    <w:qFormat/>
    <w:rsid w:val="008F7480"/>
    <w:pPr>
      <w:keepNext/>
      <w:tabs>
        <w:tab w:val="num" w:pos="432"/>
      </w:tabs>
      <w:spacing w:before="240" w:after="60" w:line="312" w:lineRule="auto"/>
      <w:ind w:left="432" w:hanging="432"/>
      <w:jc w:val="both"/>
      <w:outlineLvl w:val="0"/>
    </w:pPr>
    <w:rPr>
      <w:rFonts w:ascii="Arial" w:hAnsi="Arial" w:cs="Arial"/>
      <w:b/>
      <w:bCs/>
      <w:kern w:val="1"/>
      <w:sz w:val="32"/>
      <w:szCs w:val="32"/>
    </w:rPr>
  </w:style>
  <w:style w:type="paragraph" w:styleId="2">
    <w:name w:val="heading 2"/>
    <w:basedOn w:val="a"/>
    <w:next w:val="a"/>
    <w:link w:val="20"/>
    <w:uiPriority w:val="99"/>
    <w:qFormat/>
    <w:rsid w:val="008F7480"/>
    <w:pPr>
      <w:keepNext/>
      <w:numPr>
        <w:ilvl w:val="1"/>
        <w:numId w:val="1"/>
      </w:numPr>
      <w:tabs>
        <w:tab w:val="left" w:pos="360"/>
      </w:tabs>
      <w:spacing w:before="240" w:after="60" w:line="312" w:lineRule="auto"/>
      <w:jc w:val="center"/>
      <w:outlineLvl w:val="1"/>
    </w:pPr>
    <w:rPr>
      <w:b/>
      <w:iCs/>
      <w:sz w:val="28"/>
      <w:szCs w:val="28"/>
    </w:rPr>
  </w:style>
  <w:style w:type="paragraph" w:styleId="3">
    <w:name w:val="heading 3"/>
    <w:basedOn w:val="a"/>
    <w:next w:val="a"/>
    <w:link w:val="30"/>
    <w:uiPriority w:val="99"/>
    <w:qFormat/>
    <w:rsid w:val="008F7480"/>
    <w:pPr>
      <w:keepNext/>
      <w:numPr>
        <w:ilvl w:val="2"/>
        <w:numId w:val="1"/>
      </w:numPr>
      <w:spacing w:before="240" w:after="60" w:line="312" w:lineRule="auto"/>
      <w:jc w:val="both"/>
      <w:outlineLvl w:val="2"/>
    </w:pPr>
    <w:rPr>
      <w:rFonts w:ascii="Arial" w:hAnsi="Arial"/>
      <w:b/>
      <w:bCs/>
      <w:sz w:val="26"/>
      <w:szCs w:val="26"/>
    </w:rPr>
  </w:style>
  <w:style w:type="paragraph" w:styleId="7">
    <w:name w:val="heading 7"/>
    <w:basedOn w:val="a"/>
    <w:next w:val="a"/>
    <w:link w:val="70"/>
    <w:uiPriority w:val="99"/>
    <w:qFormat/>
    <w:rsid w:val="008F7480"/>
    <w:pPr>
      <w:tabs>
        <w:tab w:val="num" w:pos="1296"/>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D28"/>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0A0D28"/>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9"/>
    <w:locked/>
    <w:rsid w:val="008C6B3A"/>
    <w:rPr>
      <w:rFonts w:ascii="Arial" w:hAnsi="Arial"/>
      <w:b/>
      <w:sz w:val="26"/>
      <w:lang w:eastAsia="ar-SA" w:bidi="ar-SA"/>
    </w:rPr>
  </w:style>
  <w:style w:type="character" w:customStyle="1" w:styleId="70">
    <w:name w:val="Заголовок 7 Знак"/>
    <w:basedOn w:val="a0"/>
    <w:link w:val="7"/>
    <w:uiPriority w:val="9"/>
    <w:semiHidden/>
    <w:rsid w:val="000A0D28"/>
    <w:rPr>
      <w:rFonts w:asciiTheme="minorHAnsi" w:eastAsiaTheme="minorEastAsia" w:hAnsiTheme="minorHAnsi" w:cstheme="minorBidi"/>
      <w:sz w:val="24"/>
      <w:szCs w:val="24"/>
      <w:lang w:eastAsia="ar-SA"/>
    </w:rPr>
  </w:style>
  <w:style w:type="character" w:customStyle="1" w:styleId="WW8Num4z0">
    <w:name w:val="WW8Num4z0"/>
    <w:uiPriority w:val="99"/>
    <w:rsid w:val="008F7480"/>
    <w:rPr>
      <w:rFonts w:ascii="Wingdings" w:hAnsi="Wingdings"/>
      <w:sz w:val="18"/>
    </w:rPr>
  </w:style>
  <w:style w:type="character" w:customStyle="1" w:styleId="WW8Num4z1">
    <w:name w:val="WW8Num4z1"/>
    <w:uiPriority w:val="99"/>
    <w:rsid w:val="008F7480"/>
    <w:rPr>
      <w:rFonts w:ascii="Courier New" w:hAnsi="Courier New"/>
    </w:rPr>
  </w:style>
  <w:style w:type="character" w:customStyle="1" w:styleId="WW8Num4z2">
    <w:name w:val="WW8Num4z2"/>
    <w:uiPriority w:val="99"/>
    <w:rsid w:val="008F7480"/>
    <w:rPr>
      <w:rFonts w:ascii="Wingdings" w:hAnsi="Wingdings"/>
    </w:rPr>
  </w:style>
  <w:style w:type="character" w:customStyle="1" w:styleId="WW8Num5z0">
    <w:name w:val="WW8Num5z0"/>
    <w:uiPriority w:val="99"/>
    <w:rsid w:val="008F7480"/>
    <w:rPr>
      <w:rFonts w:ascii="Wingdings" w:hAnsi="Wingdings"/>
      <w:sz w:val="18"/>
    </w:rPr>
  </w:style>
  <w:style w:type="character" w:customStyle="1" w:styleId="WW8Num5z1">
    <w:name w:val="WW8Num5z1"/>
    <w:uiPriority w:val="99"/>
    <w:rsid w:val="008F7480"/>
    <w:rPr>
      <w:rFonts w:ascii="Wingdings 2" w:hAnsi="Wingdings 2"/>
    </w:rPr>
  </w:style>
  <w:style w:type="character" w:customStyle="1" w:styleId="WW8Num5z2">
    <w:name w:val="WW8Num5z2"/>
    <w:uiPriority w:val="99"/>
    <w:rsid w:val="008F7480"/>
    <w:rPr>
      <w:rFonts w:ascii="StarSymbol" w:eastAsia="StarSymbol"/>
    </w:rPr>
  </w:style>
  <w:style w:type="character" w:customStyle="1" w:styleId="WW8Num6z0">
    <w:name w:val="WW8Num6z0"/>
    <w:uiPriority w:val="99"/>
    <w:rsid w:val="008F7480"/>
    <w:rPr>
      <w:rFonts w:ascii="Wingdings" w:hAnsi="Wingdings"/>
    </w:rPr>
  </w:style>
  <w:style w:type="character" w:customStyle="1" w:styleId="WW8Num6z1">
    <w:name w:val="WW8Num6z1"/>
    <w:uiPriority w:val="99"/>
    <w:rsid w:val="008F7480"/>
    <w:rPr>
      <w:rFonts w:ascii="Wingdings 2" w:hAnsi="Wingdings 2"/>
    </w:rPr>
  </w:style>
  <w:style w:type="character" w:customStyle="1" w:styleId="WW8Num6z2">
    <w:name w:val="WW8Num6z2"/>
    <w:uiPriority w:val="99"/>
    <w:rsid w:val="008F7480"/>
    <w:rPr>
      <w:rFonts w:ascii="StarSymbol" w:eastAsia="StarSymbol"/>
    </w:rPr>
  </w:style>
  <w:style w:type="character" w:customStyle="1" w:styleId="WW8Num7z0">
    <w:name w:val="WW8Num7z0"/>
    <w:uiPriority w:val="99"/>
    <w:rsid w:val="008F7480"/>
    <w:rPr>
      <w:rFonts w:ascii="Symbol" w:hAnsi="Symbol"/>
    </w:rPr>
  </w:style>
  <w:style w:type="character" w:customStyle="1" w:styleId="WW8Num7z1">
    <w:name w:val="WW8Num7z1"/>
    <w:uiPriority w:val="99"/>
    <w:rsid w:val="008F7480"/>
    <w:rPr>
      <w:rFonts w:ascii="Courier New" w:hAnsi="Courier New"/>
    </w:rPr>
  </w:style>
  <w:style w:type="character" w:customStyle="1" w:styleId="WW8Num7z2">
    <w:name w:val="WW8Num7z2"/>
    <w:uiPriority w:val="99"/>
    <w:rsid w:val="008F7480"/>
    <w:rPr>
      <w:rFonts w:ascii="Wingdings" w:hAnsi="Wingdings"/>
    </w:rPr>
  </w:style>
  <w:style w:type="character" w:customStyle="1" w:styleId="WW8Num8z0">
    <w:name w:val="WW8Num8z0"/>
    <w:uiPriority w:val="99"/>
    <w:rsid w:val="008F7480"/>
    <w:rPr>
      <w:rFonts w:ascii="Symbol" w:hAnsi="Symbol"/>
    </w:rPr>
  </w:style>
  <w:style w:type="character" w:customStyle="1" w:styleId="WW8Num8z1">
    <w:name w:val="WW8Num8z1"/>
    <w:uiPriority w:val="99"/>
    <w:rsid w:val="008F7480"/>
    <w:rPr>
      <w:rFonts w:ascii="Courier New" w:hAnsi="Courier New"/>
    </w:rPr>
  </w:style>
  <w:style w:type="character" w:customStyle="1" w:styleId="WW8Num8z2">
    <w:name w:val="WW8Num8z2"/>
    <w:uiPriority w:val="99"/>
    <w:rsid w:val="008F7480"/>
    <w:rPr>
      <w:rFonts w:ascii="Wingdings" w:hAnsi="Wingdings"/>
    </w:rPr>
  </w:style>
  <w:style w:type="character" w:customStyle="1" w:styleId="WW8Num10z0">
    <w:name w:val="WW8Num10z0"/>
    <w:uiPriority w:val="99"/>
    <w:rsid w:val="008F7480"/>
    <w:rPr>
      <w:rFonts w:ascii="Symbol" w:hAnsi="Symbol"/>
      <w:sz w:val="20"/>
    </w:rPr>
  </w:style>
  <w:style w:type="character" w:customStyle="1" w:styleId="WW8Num10z1">
    <w:name w:val="WW8Num10z1"/>
    <w:uiPriority w:val="99"/>
    <w:rsid w:val="008F7480"/>
    <w:rPr>
      <w:rFonts w:ascii="Courier New" w:hAnsi="Courier New"/>
      <w:sz w:val="20"/>
    </w:rPr>
  </w:style>
  <w:style w:type="character" w:customStyle="1" w:styleId="WW8Num10z2">
    <w:name w:val="WW8Num10z2"/>
    <w:uiPriority w:val="99"/>
    <w:rsid w:val="008F7480"/>
    <w:rPr>
      <w:rFonts w:ascii="Wingdings" w:hAnsi="Wingdings"/>
      <w:sz w:val="20"/>
    </w:rPr>
  </w:style>
  <w:style w:type="character" w:customStyle="1" w:styleId="WW8Num12z0">
    <w:name w:val="WW8Num12z0"/>
    <w:uiPriority w:val="99"/>
    <w:rsid w:val="008F7480"/>
    <w:rPr>
      <w:rFonts w:ascii="Symbol" w:hAnsi="Symbol"/>
    </w:rPr>
  </w:style>
  <w:style w:type="character" w:customStyle="1" w:styleId="WW8Num12z2">
    <w:name w:val="WW8Num12z2"/>
    <w:uiPriority w:val="99"/>
    <w:rsid w:val="008F7480"/>
    <w:rPr>
      <w:rFonts w:ascii="Wingdings" w:hAnsi="Wingdings"/>
    </w:rPr>
  </w:style>
  <w:style w:type="character" w:customStyle="1" w:styleId="WW8Num12z4">
    <w:name w:val="WW8Num12z4"/>
    <w:uiPriority w:val="99"/>
    <w:rsid w:val="008F7480"/>
    <w:rPr>
      <w:rFonts w:ascii="Courier New" w:hAnsi="Courier New"/>
    </w:rPr>
  </w:style>
  <w:style w:type="character" w:customStyle="1" w:styleId="WW8Num13z0">
    <w:name w:val="WW8Num13z0"/>
    <w:uiPriority w:val="99"/>
    <w:rsid w:val="008F7480"/>
    <w:rPr>
      <w:rFonts w:ascii="Symbol" w:hAnsi="Symbol"/>
    </w:rPr>
  </w:style>
  <w:style w:type="character" w:customStyle="1" w:styleId="WW8Num13z1">
    <w:name w:val="WW8Num13z1"/>
    <w:uiPriority w:val="99"/>
    <w:rsid w:val="008F7480"/>
    <w:rPr>
      <w:rFonts w:ascii="Courier New" w:hAnsi="Courier New"/>
    </w:rPr>
  </w:style>
  <w:style w:type="character" w:customStyle="1" w:styleId="WW8Num13z2">
    <w:name w:val="WW8Num13z2"/>
    <w:uiPriority w:val="99"/>
    <w:rsid w:val="008F7480"/>
    <w:rPr>
      <w:rFonts w:ascii="Wingdings" w:hAnsi="Wingdings"/>
    </w:rPr>
  </w:style>
  <w:style w:type="character" w:customStyle="1" w:styleId="WW8Num15z0">
    <w:name w:val="WW8Num15z0"/>
    <w:uiPriority w:val="99"/>
    <w:rsid w:val="008F7480"/>
    <w:rPr>
      <w:rFonts w:ascii="Symbol" w:hAnsi="Symbol"/>
    </w:rPr>
  </w:style>
  <w:style w:type="character" w:customStyle="1" w:styleId="WW8Num15z1">
    <w:name w:val="WW8Num15z1"/>
    <w:uiPriority w:val="99"/>
    <w:rsid w:val="008F7480"/>
    <w:rPr>
      <w:rFonts w:ascii="Courier New" w:hAnsi="Courier New"/>
    </w:rPr>
  </w:style>
  <w:style w:type="character" w:customStyle="1" w:styleId="WW8Num15z2">
    <w:name w:val="WW8Num15z2"/>
    <w:uiPriority w:val="99"/>
    <w:rsid w:val="008F7480"/>
    <w:rPr>
      <w:rFonts w:ascii="Wingdings" w:hAnsi="Wingdings"/>
    </w:rPr>
  </w:style>
  <w:style w:type="character" w:customStyle="1" w:styleId="WW8Num16z0">
    <w:name w:val="WW8Num16z0"/>
    <w:uiPriority w:val="99"/>
    <w:rsid w:val="008F7480"/>
    <w:rPr>
      <w:rFonts w:ascii="Symbol" w:hAnsi="Symbol"/>
    </w:rPr>
  </w:style>
  <w:style w:type="character" w:customStyle="1" w:styleId="WW8Num16z1">
    <w:name w:val="WW8Num16z1"/>
    <w:uiPriority w:val="99"/>
    <w:rsid w:val="008F7480"/>
    <w:rPr>
      <w:rFonts w:ascii="Courier New" w:hAnsi="Courier New"/>
    </w:rPr>
  </w:style>
  <w:style w:type="character" w:customStyle="1" w:styleId="WW8Num16z2">
    <w:name w:val="WW8Num16z2"/>
    <w:uiPriority w:val="99"/>
    <w:rsid w:val="008F7480"/>
    <w:rPr>
      <w:rFonts w:ascii="Wingdings" w:hAnsi="Wingdings"/>
    </w:rPr>
  </w:style>
  <w:style w:type="character" w:customStyle="1" w:styleId="WW8Num17z0">
    <w:name w:val="WW8Num17z0"/>
    <w:uiPriority w:val="99"/>
    <w:rsid w:val="008F7480"/>
    <w:rPr>
      <w:rFonts w:ascii="Symbol" w:hAnsi="Symbol"/>
    </w:rPr>
  </w:style>
  <w:style w:type="character" w:customStyle="1" w:styleId="WW8Num19z0">
    <w:name w:val="WW8Num19z0"/>
    <w:uiPriority w:val="99"/>
    <w:rsid w:val="008F7480"/>
    <w:rPr>
      <w:rFonts w:ascii="Symbol" w:hAnsi="Symbol"/>
      <w:sz w:val="20"/>
    </w:rPr>
  </w:style>
  <w:style w:type="character" w:customStyle="1" w:styleId="WW8Num19z1">
    <w:name w:val="WW8Num19z1"/>
    <w:uiPriority w:val="99"/>
    <w:rsid w:val="008F7480"/>
    <w:rPr>
      <w:rFonts w:ascii="Courier New" w:hAnsi="Courier New"/>
      <w:sz w:val="20"/>
    </w:rPr>
  </w:style>
  <w:style w:type="character" w:customStyle="1" w:styleId="WW8Num19z2">
    <w:name w:val="WW8Num19z2"/>
    <w:uiPriority w:val="99"/>
    <w:rsid w:val="008F7480"/>
    <w:rPr>
      <w:rFonts w:ascii="Wingdings" w:hAnsi="Wingdings"/>
      <w:sz w:val="20"/>
    </w:rPr>
  </w:style>
  <w:style w:type="character" w:customStyle="1" w:styleId="WW8Num20z0">
    <w:name w:val="WW8Num20z0"/>
    <w:uiPriority w:val="99"/>
    <w:rsid w:val="008F7480"/>
    <w:rPr>
      <w:rFonts w:ascii="Symbol" w:hAnsi="Symbol"/>
    </w:rPr>
  </w:style>
  <w:style w:type="character" w:customStyle="1" w:styleId="WW8Num20z1">
    <w:name w:val="WW8Num20z1"/>
    <w:uiPriority w:val="99"/>
    <w:rsid w:val="008F7480"/>
    <w:rPr>
      <w:rFonts w:ascii="Courier New" w:hAnsi="Courier New"/>
    </w:rPr>
  </w:style>
  <w:style w:type="character" w:customStyle="1" w:styleId="WW8Num20z2">
    <w:name w:val="WW8Num20z2"/>
    <w:uiPriority w:val="99"/>
    <w:rsid w:val="008F7480"/>
    <w:rPr>
      <w:rFonts w:ascii="Wingdings" w:hAnsi="Wingdings"/>
    </w:rPr>
  </w:style>
  <w:style w:type="character" w:customStyle="1" w:styleId="WW8Num22z0">
    <w:name w:val="WW8Num22z0"/>
    <w:uiPriority w:val="99"/>
    <w:rsid w:val="008F7480"/>
    <w:rPr>
      <w:rFonts w:ascii="Symbol" w:hAnsi="Symbol"/>
    </w:rPr>
  </w:style>
  <w:style w:type="character" w:customStyle="1" w:styleId="WW8Num23z0">
    <w:name w:val="WW8Num23z0"/>
    <w:uiPriority w:val="99"/>
    <w:rsid w:val="008F7480"/>
    <w:rPr>
      <w:rFonts w:ascii="Symbol" w:hAnsi="Symbol"/>
    </w:rPr>
  </w:style>
  <w:style w:type="character" w:customStyle="1" w:styleId="WW8Num24z0">
    <w:name w:val="WW8Num24z0"/>
    <w:uiPriority w:val="99"/>
    <w:rsid w:val="008F7480"/>
    <w:rPr>
      <w:rFonts w:ascii="Symbol" w:hAnsi="Symbol"/>
    </w:rPr>
  </w:style>
  <w:style w:type="character" w:customStyle="1" w:styleId="WW8Num25z0">
    <w:name w:val="WW8Num25z0"/>
    <w:uiPriority w:val="99"/>
    <w:rsid w:val="008F7480"/>
    <w:rPr>
      <w:rFonts w:ascii="Symbol" w:hAnsi="Symbol"/>
    </w:rPr>
  </w:style>
  <w:style w:type="character" w:customStyle="1" w:styleId="WW8Num26z0">
    <w:name w:val="WW8Num26z0"/>
    <w:uiPriority w:val="99"/>
    <w:rsid w:val="008F7480"/>
    <w:rPr>
      <w:rFonts w:ascii="Symbol" w:hAnsi="Symbol"/>
    </w:rPr>
  </w:style>
  <w:style w:type="character" w:customStyle="1" w:styleId="WW8Num26z1">
    <w:name w:val="WW8Num26z1"/>
    <w:uiPriority w:val="99"/>
    <w:rsid w:val="008F7480"/>
    <w:rPr>
      <w:rFonts w:ascii="Courier New" w:hAnsi="Courier New"/>
    </w:rPr>
  </w:style>
  <w:style w:type="character" w:customStyle="1" w:styleId="WW8Num26z2">
    <w:name w:val="WW8Num26z2"/>
    <w:uiPriority w:val="99"/>
    <w:rsid w:val="008F7480"/>
    <w:rPr>
      <w:rFonts w:ascii="Wingdings" w:hAnsi="Wingdings"/>
    </w:rPr>
  </w:style>
  <w:style w:type="character" w:customStyle="1" w:styleId="WW8Num27z0">
    <w:name w:val="WW8Num27z0"/>
    <w:uiPriority w:val="99"/>
    <w:rsid w:val="008F7480"/>
    <w:rPr>
      <w:rFonts w:ascii="Symbol" w:hAnsi="Symbol"/>
    </w:rPr>
  </w:style>
  <w:style w:type="character" w:customStyle="1" w:styleId="WW8Num27z1">
    <w:name w:val="WW8Num27z1"/>
    <w:uiPriority w:val="99"/>
    <w:rsid w:val="008F7480"/>
    <w:rPr>
      <w:rFonts w:ascii="Courier New" w:hAnsi="Courier New"/>
    </w:rPr>
  </w:style>
  <w:style w:type="character" w:customStyle="1" w:styleId="WW8Num27z2">
    <w:name w:val="WW8Num27z2"/>
    <w:uiPriority w:val="99"/>
    <w:rsid w:val="008F7480"/>
    <w:rPr>
      <w:rFonts w:ascii="Wingdings" w:hAnsi="Wingdings"/>
    </w:rPr>
  </w:style>
  <w:style w:type="character" w:customStyle="1" w:styleId="WW8Num29z0">
    <w:name w:val="WW8Num29z0"/>
    <w:uiPriority w:val="99"/>
    <w:rsid w:val="008F7480"/>
    <w:rPr>
      <w:rFonts w:ascii="Symbol" w:hAnsi="Symbol"/>
    </w:rPr>
  </w:style>
  <w:style w:type="character" w:customStyle="1" w:styleId="WW8Num29z1">
    <w:name w:val="WW8Num29z1"/>
    <w:uiPriority w:val="99"/>
    <w:rsid w:val="008F7480"/>
    <w:rPr>
      <w:rFonts w:ascii="Courier New" w:hAnsi="Courier New"/>
    </w:rPr>
  </w:style>
  <w:style w:type="character" w:customStyle="1" w:styleId="WW8Num29z2">
    <w:name w:val="WW8Num29z2"/>
    <w:uiPriority w:val="99"/>
    <w:rsid w:val="008F7480"/>
    <w:rPr>
      <w:rFonts w:ascii="Wingdings" w:hAnsi="Wingdings"/>
    </w:rPr>
  </w:style>
  <w:style w:type="character" w:customStyle="1" w:styleId="WW8Num30z0">
    <w:name w:val="WW8Num30z0"/>
    <w:uiPriority w:val="99"/>
    <w:rsid w:val="008F7480"/>
    <w:rPr>
      <w:rFonts w:ascii="Symbol" w:hAnsi="Symbol"/>
    </w:rPr>
  </w:style>
  <w:style w:type="character" w:customStyle="1" w:styleId="WW8Num30z1">
    <w:name w:val="WW8Num30z1"/>
    <w:uiPriority w:val="99"/>
    <w:rsid w:val="008F7480"/>
    <w:rPr>
      <w:rFonts w:ascii="Courier New" w:hAnsi="Courier New"/>
    </w:rPr>
  </w:style>
  <w:style w:type="character" w:customStyle="1" w:styleId="WW8Num30z2">
    <w:name w:val="WW8Num30z2"/>
    <w:uiPriority w:val="99"/>
    <w:rsid w:val="008F7480"/>
    <w:rPr>
      <w:rFonts w:ascii="Wingdings" w:hAnsi="Wingdings"/>
    </w:rPr>
  </w:style>
  <w:style w:type="character" w:customStyle="1" w:styleId="WW8Num33z0">
    <w:name w:val="WW8Num33z0"/>
    <w:uiPriority w:val="99"/>
    <w:rsid w:val="008F7480"/>
    <w:rPr>
      <w:rFonts w:ascii="Symbol" w:hAnsi="Symbol"/>
    </w:rPr>
  </w:style>
  <w:style w:type="character" w:customStyle="1" w:styleId="WW8Num33z1">
    <w:name w:val="WW8Num33z1"/>
    <w:uiPriority w:val="99"/>
    <w:rsid w:val="008F7480"/>
    <w:rPr>
      <w:rFonts w:ascii="Courier New" w:hAnsi="Courier New"/>
    </w:rPr>
  </w:style>
  <w:style w:type="character" w:customStyle="1" w:styleId="WW8Num33z2">
    <w:name w:val="WW8Num33z2"/>
    <w:uiPriority w:val="99"/>
    <w:rsid w:val="008F7480"/>
    <w:rPr>
      <w:rFonts w:ascii="Wingdings" w:hAnsi="Wingdings"/>
    </w:rPr>
  </w:style>
  <w:style w:type="character" w:customStyle="1" w:styleId="WW8Num35z0">
    <w:name w:val="WW8Num35z0"/>
    <w:uiPriority w:val="99"/>
    <w:rsid w:val="008F7480"/>
    <w:rPr>
      <w:rFonts w:ascii="Symbol" w:hAnsi="Symbol"/>
    </w:rPr>
  </w:style>
  <w:style w:type="character" w:customStyle="1" w:styleId="WW8Num36z0">
    <w:name w:val="WW8Num36z0"/>
    <w:uiPriority w:val="99"/>
    <w:rsid w:val="008F7480"/>
    <w:rPr>
      <w:rFonts w:ascii="Symbol" w:hAnsi="Symbol"/>
    </w:rPr>
  </w:style>
  <w:style w:type="character" w:customStyle="1" w:styleId="WW8Num37z0">
    <w:name w:val="WW8Num37z0"/>
    <w:uiPriority w:val="99"/>
    <w:rsid w:val="008F7480"/>
    <w:rPr>
      <w:rFonts w:ascii="Times New Roman" w:hAnsi="Times New Roman"/>
    </w:rPr>
  </w:style>
  <w:style w:type="character" w:customStyle="1" w:styleId="WW8Num37z1">
    <w:name w:val="WW8Num37z1"/>
    <w:uiPriority w:val="99"/>
    <w:rsid w:val="008F7480"/>
    <w:rPr>
      <w:rFonts w:ascii="Courier New" w:hAnsi="Courier New"/>
    </w:rPr>
  </w:style>
  <w:style w:type="character" w:customStyle="1" w:styleId="WW8Num37z2">
    <w:name w:val="WW8Num37z2"/>
    <w:uiPriority w:val="99"/>
    <w:rsid w:val="008F7480"/>
    <w:rPr>
      <w:rFonts w:ascii="Wingdings" w:hAnsi="Wingdings"/>
    </w:rPr>
  </w:style>
  <w:style w:type="character" w:customStyle="1" w:styleId="WW8Num37z3">
    <w:name w:val="WW8Num37z3"/>
    <w:uiPriority w:val="99"/>
    <w:rsid w:val="008F7480"/>
    <w:rPr>
      <w:rFonts w:ascii="Symbol" w:hAnsi="Symbol"/>
    </w:rPr>
  </w:style>
  <w:style w:type="character" w:customStyle="1" w:styleId="WW8Num38z0">
    <w:name w:val="WW8Num38z0"/>
    <w:uiPriority w:val="99"/>
    <w:rsid w:val="008F7480"/>
    <w:rPr>
      <w:rFonts w:ascii="Symbol" w:hAnsi="Symbol"/>
      <w:sz w:val="20"/>
    </w:rPr>
  </w:style>
  <w:style w:type="character" w:customStyle="1" w:styleId="WW8Num38z1">
    <w:name w:val="WW8Num38z1"/>
    <w:uiPriority w:val="99"/>
    <w:rsid w:val="008F7480"/>
    <w:rPr>
      <w:rFonts w:ascii="Courier New" w:hAnsi="Courier New"/>
      <w:sz w:val="20"/>
    </w:rPr>
  </w:style>
  <w:style w:type="character" w:customStyle="1" w:styleId="WW8Num38z2">
    <w:name w:val="WW8Num38z2"/>
    <w:uiPriority w:val="99"/>
    <w:rsid w:val="008F7480"/>
    <w:rPr>
      <w:rFonts w:ascii="Wingdings" w:hAnsi="Wingdings"/>
      <w:sz w:val="20"/>
    </w:rPr>
  </w:style>
  <w:style w:type="character" w:customStyle="1" w:styleId="WW8Num39z0">
    <w:name w:val="WW8Num39z0"/>
    <w:uiPriority w:val="99"/>
    <w:rsid w:val="008F7480"/>
    <w:rPr>
      <w:rFonts w:ascii="Symbol" w:hAnsi="Symbol"/>
    </w:rPr>
  </w:style>
  <w:style w:type="character" w:customStyle="1" w:styleId="WW8Num39z1">
    <w:name w:val="WW8Num39z1"/>
    <w:uiPriority w:val="99"/>
    <w:rsid w:val="008F7480"/>
    <w:rPr>
      <w:rFonts w:ascii="Courier New" w:hAnsi="Courier New"/>
    </w:rPr>
  </w:style>
  <w:style w:type="character" w:customStyle="1" w:styleId="WW8Num39z2">
    <w:name w:val="WW8Num39z2"/>
    <w:uiPriority w:val="99"/>
    <w:rsid w:val="008F7480"/>
    <w:rPr>
      <w:rFonts w:ascii="Wingdings" w:hAnsi="Wingdings"/>
    </w:rPr>
  </w:style>
  <w:style w:type="character" w:customStyle="1" w:styleId="WW8Num42z0">
    <w:name w:val="WW8Num42z0"/>
    <w:uiPriority w:val="99"/>
    <w:rsid w:val="008F7480"/>
    <w:rPr>
      <w:rFonts w:ascii="Symbol" w:hAnsi="Symbol"/>
    </w:rPr>
  </w:style>
  <w:style w:type="character" w:customStyle="1" w:styleId="WW8Num43z0">
    <w:name w:val="WW8Num43z0"/>
    <w:uiPriority w:val="99"/>
    <w:rsid w:val="008F7480"/>
    <w:rPr>
      <w:rFonts w:ascii="Symbol" w:hAnsi="Symbol"/>
      <w:sz w:val="20"/>
    </w:rPr>
  </w:style>
  <w:style w:type="character" w:customStyle="1" w:styleId="WW8Num43z1">
    <w:name w:val="WW8Num43z1"/>
    <w:uiPriority w:val="99"/>
    <w:rsid w:val="008F7480"/>
    <w:rPr>
      <w:rFonts w:ascii="Courier New" w:hAnsi="Courier New"/>
      <w:sz w:val="20"/>
    </w:rPr>
  </w:style>
  <w:style w:type="character" w:customStyle="1" w:styleId="WW8Num43z2">
    <w:name w:val="WW8Num43z2"/>
    <w:uiPriority w:val="99"/>
    <w:rsid w:val="008F7480"/>
    <w:rPr>
      <w:rFonts w:ascii="Wingdings" w:hAnsi="Wingdings"/>
      <w:sz w:val="20"/>
    </w:rPr>
  </w:style>
  <w:style w:type="character" w:customStyle="1" w:styleId="WW8Num44z0">
    <w:name w:val="WW8Num44z0"/>
    <w:uiPriority w:val="99"/>
    <w:rsid w:val="008F7480"/>
    <w:rPr>
      <w:rFonts w:ascii="Wingdings" w:hAnsi="Wingdings"/>
    </w:rPr>
  </w:style>
  <w:style w:type="character" w:customStyle="1" w:styleId="WW8Num44z1">
    <w:name w:val="WW8Num44z1"/>
    <w:uiPriority w:val="99"/>
    <w:rsid w:val="008F7480"/>
    <w:rPr>
      <w:rFonts w:ascii="Courier New" w:hAnsi="Courier New"/>
    </w:rPr>
  </w:style>
  <w:style w:type="character" w:customStyle="1" w:styleId="WW8Num44z3">
    <w:name w:val="WW8Num44z3"/>
    <w:uiPriority w:val="99"/>
    <w:rsid w:val="008F7480"/>
    <w:rPr>
      <w:rFonts w:ascii="Symbol" w:hAnsi="Symbol"/>
    </w:rPr>
  </w:style>
  <w:style w:type="character" w:customStyle="1" w:styleId="WW8Num45z0">
    <w:name w:val="WW8Num45z0"/>
    <w:uiPriority w:val="99"/>
    <w:rsid w:val="008F7480"/>
    <w:rPr>
      <w:rFonts w:ascii="Symbol" w:hAnsi="Symbol"/>
      <w:sz w:val="20"/>
    </w:rPr>
  </w:style>
  <w:style w:type="character" w:customStyle="1" w:styleId="WW8Num45z1">
    <w:name w:val="WW8Num45z1"/>
    <w:uiPriority w:val="99"/>
    <w:rsid w:val="008F7480"/>
    <w:rPr>
      <w:rFonts w:ascii="Courier New" w:hAnsi="Courier New"/>
      <w:sz w:val="20"/>
    </w:rPr>
  </w:style>
  <w:style w:type="character" w:customStyle="1" w:styleId="WW8Num45z2">
    <w:name w:val="WW8Num45z2"/>
    <w:uiPriority w:val="99"/>
    <w:rsid w:val="008F7480"/>
    <w:rPr>
      <w:rFonts w:ascii="Wingdings" w:hAnsi="Wingdings"/>
      <w:sz w:val="20"/>
    </w:rPr>
  </w:style>
  <w:style w:type="character" w:customStyle="1" w:styleId="WW8Num46z0">
    <w:name w:val="WW8Num46z0"/>
    <w:uiPriority w:val="99"/>
    <w:rsid w:val="008F7480"/>
    <w:rPr>
      <w:rFonts w:ascii="Symbol" w:hAnsi="Symbol"/>
    </w:rPr>
  </w:style>
  <w:style w:type="character" w:customStyle="1" w:styleId="WW8Num46z1">
    <w:name w:val="WW8Num46z1"/>
    <w:uiPriority w:val="99"/>
    <w:rsid w:val="008F7480"/>
    <w:rPr>
      <w:rFonts w:ascii="Courier New" w:hAnsi="Courier New"/>
    </w:rPr>
  </w:style>
  <w:style w:type="character" w:customStyle="1" w:styleId="WW8Num46z2">
    <w:name w:val="WW8Num46z2"/>
    <w:uiPriority w:val="99"/>
    <w:rsid w:val="008F7480"/>
    <w:rPr>
      <w:rFonts w:ascii="Wingdings" w:hAnsi="Wingdings"/>
    </w:rPr>
  </w:style>
  <w:style w:type="character" w:customStyle="1" w:styleId="WW8Num47z0">
    <w:name w:val="WW8Num47z0"/>
    <w:uiPriority w:val="99"/>
    <w:rsid w:val="008F7480"/>
    <w:rPr>
      <w:rFonts w:ascii="Symbol" w:hAnsi="Symbol"/>
    </w:rPr>
  </w:style>
  <w:style w:type="character" w:customStyle="1" w:styleId="WW8Num49z0">
    <w:name w:val="WW8Num49z0"/>
    <w:uiPriority w:val="99"/>
    <w:rsid w:val="008F7480"/>
    <w:rPr>
      <w:rFonts w:ascii="Wingdings" w:hAnsi="Wingdings"/>
    </w:rPr>
  </w:style>
  <w:style w:type="character" w:customStyle="1" w:styleId="WW8Num50z0">
    <w:name w:val="WW8Num50z0"/>
    <w:uiPriority w:val="99"/>
    <w:rsid w:val="008F7480"/>
    <w:rPr>
      <w:rFonts w:ascii="Symbol" w:hAnsi="Symbol"/>
    </w:rPr>
  </w:style>
  <w:style w:type="character" w:customStyle="1" w:styleId="WW8Num50z1">
    <w:name w:val="WW8Num50z1"/>
    <w:uiPriority w:val="99"/>
    <w:rsid w:val="008F7480"/>
    <w:rPr>
      <w:rFonts w:ascii="Courier New" w:hAnsi="Courier New"/>
    </w:rPr>
  </w:style>
  <w:style w:type="character" w:customStyle="1" w:styleId="WW8Num50z2">
    <w:name w:val="WW8Num50z2"/>
    <w:uiPriority w:val="99"/>
    <w:rsid w:val="008F7480"/>
    <w:rPr>
      <w:rFonts w:ascii="Wingdings" w:hAnsi="Wingdings"/>
    </w:rPr>
  </w:style>
  <w:style w:type="character" w:customStyle="1" w:styleId="WW8Num52z0">
    <w:name w:val="WW8Num52z0"/>
    <w:uiPriority w:val="99"/>
    <w:rsid w:val="008F7480"/>
    <w:rPr>
      <w:rFonts w:ascii="Symbol" w:hAnsi="Symbol"/>
      <w:sz w:val="20"/>
    </w:rPr>
  </w:style>
  <w:style w:type="character" w:customStyle="1" w:styleId="WW8Num52z1">
    <w:name w:val="WW8Num52z1"/>
    <w:uiPriority w:val="99"/>
    <w:rsid w:val="008F7480"/>
    <w:rPr>
      <w:rFonts w:ascii="Courier New" w:hAnsi="Courier New"/>
      <w:sz w:val="20"/>
    </w:rPr>
  </w:style>
  <w:style w:type="character" w:customStyle="1" w:styleId="WW8Num52z2">
    <w:name w:val="WW8Num52z2"/>
    <w:uiPriority w:val="99"/>
    <w:rsid w:val="008F7480"/>
    <w:rPr>
      <w:rFonts w:ascii="Wingdings" w:hAnsi="Wingdings"/>
      <w:sz w:val="20"/>
    </w:rPr>
  </w:style>
  <w:style w:type="character" w:customStyle="1" w:styleId="WW8NumSt7z0">
    <w:name w:val="WW8NumSt7z0"/>
    <w:uiPriority w:val="99"/>
    <w:rsid w:val="008F7480"/>
    <w:rPr>
      <w:rFonts w:ascii="Symbol" w:hAnsi="Symbol"/>
    </w:rPr>
  </w:style>
  <w:style w:type="character" w:customStyle="1" w:styleId="WW8NumSt14z0">
    <w:name w:val="WW8NumSt14z0"/>
    <w:uiPriority w:val="99"/>
    <w:rsid w:val="008F7480"/>
    <w:rPr>
      <w:rFonts w:ascii="Symbol" w:hAnsi="Symbol"/>
    </w:rPr>
  </w:style>
  <w:style w:type="character" w:customStyle="1" w:styleId="WW8NumSt50z0">
    <w:name w:val="WW8NumSt50z0"/>
    <w:uiPriority w:val="99"/>
    <w:rsid w:val="008F7480"/>
    <w:rPr>
      <w:rFonts w:ascii="Symbol" w:hAnsi="Symbol"/>
    </w:rPr>
  </w:style>
  <w:style w:type="character" w:customStyle="1" w:styleId="WW8NumSt50z1">
    <w:name w:val="WW8NumSt50z1"/>
    <w:uiPriority w:val="99"/>
    <w:rsid w:val="008F7480"/>
    <w:rPr>
      <w:rFonts w:ascii="Courier New" w:hAnsi="Courier New"/>
    </w:rPr>
  </w:style>
  <w:style w:type="character" w:customStyle="1" w:styleId="WW8NumSt50z2">
    <w:name w:val="WW8NumSt50z2"/>
    <w:uiPriority w:val="99"/>
    <w:rsid w:val="008F7480"/>
    <w:rPr>
      <w:rFonts w:ascii="Wingdings" w:hAnsi="Wingdings"/>
    </w:rPr>
  </w:style>
  <w:style w:type="character" w:customStyle="1" w:styleId="17">
    <w:name w:val="Основной шрифт абзаца17"/>
    <w:uiPriority w:val="99"/>
    <w:rsid w:val="008F7480"/>
  </w:style>
  <w:style w:type="character" w:styleId="a3">
    <w:name w:val="page number"/>
    <w:basedOn w:val="17"/>
    <w:uiPriority w:val="99"/>
    <w:semiHidden/>
    <w:rsid w:val="008F7480"/>
    <w:rPr>
      <w:rFonts w:cs="Times New Roman"/>
    </w:rPr>
  </w:style>
  <w:style w:type="character" w:customStyle="1" w:styleId="a4">
    <w:name w:val="Знак Знак Знак"/>
    <w:uiPriority w:val="99"/>
    <w:rsid w:val="008F7480"/>
    <w:rPr>
      <w:sz w:val="24"/>
      <w:lang w:val="ru-RU" w:eastAsia="ar-SA" w:bidi="ar-SA"/>
    </w:rPr>
  </w:style>
  <w:style w:type="character" w:customStyle="1" w:styleId="WW8Num3z0">
    <w:name w:val="WW8Num3z0"/>
    <w:uiPriority w:val="99"/>
    <w:rsid w:val="008F7480"/>
    <w:rPr>
      <w:rFonts w:ascii="Wingdings" w:hAnsi="Wingdings"/>
      <w:sz w:val="18"/>
    </w:rPr>
  </w:style>
  <w:style w:type="character" w:customStyle="1" w:styleId="WW8Num3z1">
    <w:name w:val="WW8Num3z1"/>
    <w:uiPriority w:val="99"/>
    <w:rsid w:val="008F7480"/>
    <w:rPr>
      <w:rFonts w:ascii="Wingdings 2" w:hAnsi="Wingdings 2"/>
      <w:sz w:val="18"/>
    </w:rPr>
  </w:style>
  <w:style w:type="character" w:customStyle="1" w:styleId="WW8Num3z2">
    <w:name w:val="WW8Num3z2"/>
    <w:uiPriority w:val="99"/>
    <w:rsid w:val="008F7480"/>
    <w:rPr>
      <w:rFonts w:ascii="StarSymbol" w:eastAsia="StarSymbol"/>
      <w:sz w:val="18"/>
    </w:rPr>
  </w:style>
  <w:style w:type="character" w:customStyle="1" w:styleId="5">
    <w:name w:val="Основной шрифт абзаца5"/>
    <w:uiPriority w:val="99"/>
    <w:rsid w:val="008F7480"/>
  </w:style>
  <w:style w:type="character" w:customStyle="1" w:styleId="Absatz-Standardschriftart">
    <w:name w:val="Absatz-Standardschriftart"/>
    <w:uiPriority w:val="99"/>
    <w:rsid w:val="008F7480"/>
  </w:style>
  <w:style w:type="character" w:customStyle="1" w:styleId="4">
    <w:name w:val="Основной шрифт абзаца4"/>
    <w:uiPriority w:val="99"/>
    <w:rsid w:val="008F7480"/>
  </w:style>
  <w:style w:type="character" w:customStyle="1" w:styleId="31">
    <w:name w:val="Основной шрифт абзаца3"/>
    <w:uiPriority w:val="99"/>
    <w:rsid w:val="008F7480"/>
  </w:style>
  <w:style w:type="character" w:customStyle="1" w:styleId="WW8Num2z0">
    <w:name w:val="WW8Num2z0"/>
    <w:uiPriority w:val="99"/>
    <w:rsid w:val="008F7480"/>
    <w:rPr>
      <w:rFonts w:ascii="Wingdings" w:hAnsi="Wingdings"/>
      <w:sz w:val="18"/>
    </w:rPr>
  </w:style>
  <w:style w:type="character" w:customStyle="1" w:styleId="WW8Num2z1">
    <w:name w:val="WW8Num2z1"/>
    <w:uiPriority w:val="99"/>
    <w:rsid w:val="008F7480"/>
    <w:rPr>
      <w:rFonts w:ascii="Wingdings 2" w:hAnsi="Wingdings 2"/>
      <w:sz w:val="18"/>
    </w:rPr>
  </w:style>
  <w:style w:type="character" w:customStyle="1" w:styleId="WW8Num2z2">
    <w:name w:val="WW8Num2z2"/>
    <w:uiPriority w:val="99"/>
    <w:rsid w:val="008F7480"/>
    <w:rPr>
      <w:rFonts w:ascii="StarSymbol" w:eastAsia="StarSymbol"/>
      <w:sz w:val="18"/>
    </w:rPr>
  </w:style>
  <w:style w:type="character" w:customStyle="1" w:styleId="WW-Absatz-Standardschriftart">
    <w:name w:val="WW-Absatz-Standardschriftart"/>
    <w:uiPriority w:val="99"/>
    <w:rsid w:val="008F7480"/>
  </w:style>
  <w:style w:type="character" w:customStyle="1" w:styleId="WW-Absatz-Standardschriftart1">
    <w:name w:val="WW-Absatz-Standardschriftart1"/>
    <w:uiPriority w:val="99"/>
    <w:rsid w:val="008F7480"/>
  </w:style>
  <w:style w:type="character" w:customStyle="1" w:styleId="WW8Num1z0">
    <w:name w:val="WW8Num1z0"/>
    <w:uiPriority w:val="99"/>
    <w:rsid w:val="008F7480"/>
    <w:rPr>
      <w:rFonts w:ascii="Wingdings" w:hAnsi="Wingdings"/>
      <w:sz w:val="18"/>
    </w:rPr>
  </w:style>
  <w:style w:type="character" w:customStyle="1" w:styleId="WW8Num1z1">
    <w:name w:val="WW8Num1z1"/>
    <w:uiPriority w:val="99"/>
    <w:rsid w:val="008F7480"/>
    <w:rPr>
      <w:rFonts w:ascii="Wingdings 2" w:hAnsi="Wingdings 2"/>
      <w:sz w:val="18"/>
    </w:rPr>
  </w:style>
  <w:style w:type="character" w:customStyle="1" w:styleId="WW8Num1z2">
    <w:name w:val="WW8Num1z2"/>
    <w:uiPriority w:val="99"/>
    <w:rsid w:val="008F7480"/>
    <w:rPr>
      <w:rFonts w:ascii="StarSymbol" w:eastAsia="StarSymbol"/>
      <w:sz w:val="18"/>
    </w:rPr>
  </w:style>
  <w:style w:type="character" w:customStyle="1" w:styleId="WW-Absatz-Standardschriftart11">
    <w:name w:val="WW-Absatz-Standardschriftart11"/>
    <w:uiPriority w:val="99"/>
    <w:rsid w:val="008F7480"/>
  </w:style>
  <w:style w:type="character" w:customStyle="1" w:styleId="21">
    <w:name w:val="Основной шрифт абзаца2"/>
    <w:uiPriority w:val="99"/>
    <w:rsid w:val="008F7480"/>
  </w:style>
  <w:style w:type="character" w:customStyle="1" w:styleId="WW-Absatz-Standardschriftart111">
    <w:name w:val="WW-Absatz-Standardschriftart111"/>
    <w:uiPriority w:val="99"/>
    <w:rsid w:val="008F7480"/>
  </w:style>
  <w:style w:type="character" w:customStyle="1" w:styleId="WW-Absatz-Standardschriftart1111">
    <w:name w:val="WW-Absatz-Standardschriftart1111"/>
    <w:uiPriority w:val="99"/>
    <w:rsid w:val="008F7480"/>
  </w:style>
  <w:style w:type="character" w:customStyle="1" w:styleId="WW-Absatz-Standardschriftart11111">
    <w:name w:val="WW-Absatz-Standardschriftart11111"/>
    <w:uiPriority w:val="99"/>
    <w:rsid w:val="008F7480"/>
  </w:style>
  <w:style w:type="character" w:customStyle="1" w:styleId="WW-Absatz-Standardschriftart111111">
    <w:name w:val="WW-Absatz-Standardschriftart111111"/>
    <w:uiPriority w:val="99"/>
    <w:rsid w:val="008F7480"/>
  </w:style>
  <w:style w:type="character" w:customStyle="1" w:styleId="WW-Absatz-Standardschriftart1111111">
    <w:name w:val="WW-Absatz-Standardschriftart1111111"/>
    <w:uiPriority w:val="99"/>
    <w:rsid w:val="008F7480"/>
  </w:style>
  <w:style w:type="character" w:customStyle="1" w:styleId="11">
    <w:name w:val="Основной шрифт абзаца1"/>
    <w:uiPriority w:val="99"/>
    <w:rsid w:val="008F7480"/>
  </w:style>
  <w:style w:type="character" w:customStyle="1" w:styleId="a5">
    <w:name w:val="Основной текст Знак"/>
    <w:uiPriority w:val="99"/>
    <w:rsid w:val="008F7480"/>
    <w:rPr>
      <w:rFonts w:ascii="Times New Roman" w:eastAsia="Times New Roman" w:hAnsi="Times New Roman"/>
      <w:kern w:val="1"/>
      <w:sz w:val="24"/>
    </w:rPr>
  </w:style>
  <w:style w:type="character" w:customStyle="1" w:styleId="a6">
    <w:name w:val="Маркеры списка"/>
    <w:uiPriority w:val="99"/>
    <w:rsid w:val="008F7480"/>
    <w:rPr>
      <w:rFonts w:ascii="StarSymbol" w:eastAsia="StarSymbol" w:hAnsi="StarSymbol"/>
      <w:sz w:val="18"/>
    </w:rPr>
  </w:style>
  <w:style w:type="character" w:customStyle="1" w:styleId="a7">
    <w:name w:val="Символ нумерации"/>
    <w:uiPriority w:val="99"/>
    <w:rsid w:val="008F7480"/>
  </w:style>
  <w:style w:type="character" w:customStyle="1" w:styleId="WW8Num4z3">
    <w:name w:val="WW8Num4z3"/>
    <w:uiPriority w:val="99"/>
    <w:rsid w:val="008F7480"/>
    <w:rPr>
      <w:rFonts w:ascii="Symbol" w:hAnsi="Symbol"/>
    </w:rPr>
  </w:style>
  <w:style w:type="character" w:styleId="a8">
    <w:name w:val="Strong"/>
    <w:basedOn w:val="a0"/>
    <w:uiPriority w:val="99"/>
    <w:qFormat/>
    <w:rsid w:val="008F7480"/>
    <w:rPr>
      <w:rFonts w:cs="Times New Roman"/>
      <w:b/>
    </w:rPr>
  </w:style>
  <w:style w:type="character" w:styleId="a9">
    <w:name w:val="Emphasis"/>
    <w:basedOn w:val="a0"/>
    <w:uiPriority w:val="99"/>
    <w:qFormat/>
    <w:rsid w:val="008F7480"/>
    <w:rPr>
      <w:rFonts w:cs="Times New Roman"/>
      <w:i/>
    </w:rPr>
  </w:style>
  <w:style w:type="character" w:customStyle="1" w:styleId="8">
    <w:name w:val="Основной шрифт абзаца8"/>
    <w:uiPriority w:val="99"/>
    <w:rsid w:val="008F7480"/>
  </w:style>
  <w:style w:type="character" w:customStyle="1" w:styleId="71">
    <w:name w:val="Основной шрифт абзаца7"/>
    <w:uiPriority w:val="99"/>
    <w:rsid w:val="008F7480"/>
  </w:style>
  <w:style w:type="character" w:customStyle="1" w:styleId="6">
    <w:name w:val="Основной шрифт абзаца6"/>
    <w:uiPriority w:val="99"/>
    <w:rsid w:val="008F7480"/>
  </w:style>
  <w:style w:type="character" w:customStyle="1" w:styleId="WW-Absatz-Standardschriftart11111111">
    <w:name w:val="WW-Absatz-Standardschriftart11111111"/>
    <w:uiPriority w:val="99"/>
    <w:rsid w:val="008F7480"/>
  </w:style>
  <w:style w:type="character" w:customStyle="1" w:styleId="WW-Absatz-Standardschriftart111111111">
    <w:name w:val="WW-Absatz-Standardschriftart111111111"/>
    <w:uiPriority w:val="99"/>
    <w:rsid w:val="008F7480"/>
  </w:style>
  <w:style w:type="character" w:customStyle="1" w:styleId="WW-Absatz-Standardschriftart1111111111">
    <w:name w:val="WW-Absatz-Standardschriftart1111111111"/>
    <w:uiPriority w:val="99"/>
    <w:rsid w:val="008F7480"/>
  </w:style>
  <w:style w:type="character" w:customStyle="1" w:styleId="16">
    <w:name w:val="Основной шрифт абзаца16"/>
    <w:uiPriority w:val="99"/>
    <w:rsid w:val="008F7480"/>
  </w:style>
  <w:style w:type="character" w:customStyle="1" w:styleId="15">
    <w:name w:val="Основной шрифт абзаца15"/>
    <w:uiPriority w:val="99"/>
    <w:rsid w:val="008F7480"/>
  </w:style>
  <w:style w:type="character" w:customStyle="1" w:styleId="14">
    <w:name w:val="Основной шрифт абзаца14"/>
    <w:uiPriority w:val="99"/>
    <w:rsid w:val="008F7480"/>
  </w:style>
  <w:style w:type="character" w:customStyle="1" w:styleId="13">
    <w:name w:val="Основной шрифт абзаца13"/>
    <w:uiPriority w:val="99"/>
    <w:rsid w:val="008F7480"/>
  </w:style>
  <w:style w:type="character" w:customStyle="1" w:styleId="12">
    <w:name w:val="Основной шрифт абзаца12"/>
    <w:uiPriority w:val="99"/>
    <w:rsid w:val="008F7480"/>
  </w:style>
  <w:style w:type="character" w:customStyle="1" w:styleId="WW8NumSt2z0">
    <w:name w:val="WW8NumSt2z0"/>
    <w:uiPriority w:val="99"/>
    <w:rsid w:val="008F7480"/>
    <w:rPr>
      <w:rFonts w:ascii="Times New Roman" w:hAnsi="Times New Roman"/>
    </w:rPr>
  </w:style>
  <w:style w:type="character" w:customStyle="1" w:styleId="WW8NumSt2z1">
    <w:name w:val="WW8NumSt2z1"/>
    <w:uiPriority w:val="99"/>
    <w:rsid w:val="008F7480"/>
    <w:rPr>
      <w:rFonts w:ascii="Courier New" w:hAnsi="Courier New"/>
    </w:rPr>
  </w:style>
  <w:style w:type="character" w:customStyle="1" w:styleId="WW8NumSt2z2">
    <w:name w:val="WW8NumSt2z2"/>
    <w:uiPriority w:val="99"/>
    <w:rsid w:val="008F7480"/>
    <w:rPr>
      <w:rFonts w:ascii="Wingdings" w:hAnsi="Wingdings"/>
    </w:rPr>
  </w:style>
  <w:style w:type="character" w:customStyle="1" w:styleId="WW8NumSt2z3">
    <w:name w:val="WW8NumSt2z3"/>
    <w:uiPriority w:val="99"/>
    <w:rsid w:val="008F7480"/>
    <w:rPr>
      <w:rFonts w:ascii="Symbol" w:hAnsi="Symbol"/>
    </w:rPr>
  </w:style>
  <w:style w:type="character" w:customStyle="1" w:styleId="WW8NumSt4z0">
    <w:name w:val="WW8NumSt4z0"/>
    <w:uiPriority w:val="99"/>
    <w:rsid w:val="008F7480"/>
    <w:rPr>
      <w:rFonts w:ascii="Times New Roman" w:hAnsi="Times New Roman"/>
    </w:rPr>
  </w:style>
  <w:style w:type="character" w:customStyle="1" w:styleId="110">
    <w:name w:val="Основной шрифт абзаца11"/>
    <w:uiPriority w:val="99"/>
    <w:rsid w:val="008F7480"/>
  </w:style>
  <w:style w:type="character" w:customStyle="1" w:styleId="100">
    <w:name w:val="Основной шрифт абзаца10"/>
    <w:uiPriority w:val="99"/>
    <w:rsid w:val="008F7480"/>
  </w:style>
  <w:style w:type="character" w:customStyle="1" w:styleId="9">
    <w:name w:val="Основной шрифт абзаца9"/>
    <w:uiPriority w:val="99"/>
    <w:rsid w:val="008F7480"/>
  </w:style>
  <w:style w:type="character" w:customStyle="1" w:styleId="WW-Absatz-Standardschriftart11111111111">
    <w:name w:val="WW-Absatz-Standardschriftart11111111111"/>
    <w:uiPriority w:val="99"/>
    <w:rsid w:val="008F7480"/>
  </w:style>
  <w:style w:type="character" w:customStyle="1" w:styleId="WW-Absatz-Standardschriftart111111111111">
    <w:name w:val="WW-Absatz-Standardschriftart111111111111"/>
    <w:uiPriority w:val="99"/>
    <w:rsid w:val="008F7480"/>
  </w:style>
  <w:style w:type="character" w:customStyle="1" w:styleId="WW-Absatz-Standardschriftart1111111111111">
    <w:name w:val="WW-Absatz-Standardschriftart1111111111111"/>
    <w:uiPriority w:val="99"/>
    <w:rsid w:val="008F7480"/>
  </w:style>
  <w:style w:type="character" w:customStyle="1" w:styleId="WW-Absatz-Standardschriftart11111111111111">
    <w:name w:val="WW-Absatz-Standardschriftart11111111111111"/>
    <w:uiPriority w:val="99"/>
    <w:rsid w:val="008F7480"/>
  </w:style>
  <w:style w:type="character" w:customStyle="1" w:styleId="WW-Absatz-Standardschriftart111111111111111">
    <w:name w:val="WW-Absatz-Standardschriftart111111111111111"/>
    <w:uiPriority w:val="99"/>
    <w:rsid w:val="008F7480"/>
  </w:style>
  <w:style w:type="character" w:customStyle="1" w:styleId="WW-Absatz-Standardschriftart1111111111111111">
    <w:name w:val="WW-Absatz-Standardschriftart1111111111111111"/>
    <w:uiPriority w:val="99"/>
    <w:rsid w:val="008F7480"/>
  </w:style>
  <w:style w:type="character" w:customStyle="1" w:styleId="WW-Absatz-Standardschriftart11111111111111111">
    <w:name w:val="WW-Absatz-Standardschriftart11111111111111111"/>
    <w:uiPriority w:val="99"/>
    <w:rsid w:val="008F7480"/>
  </w:style>
  <w:style w:type="character" w:customStyle="1" w:styleId="WW-Absatz-Standardschriftart111111111111111111">
    <w:name w:val="WW-Absatz-Standardschriftart111111111111111111"/>
    <w:uiPriority w:val="99"/>
    <w:rsid w:val="008F7480"/>
  </w:style>
  <w:style w:type="character" w:customStyle="1" w:styleId="WW-Absatz-Standardschriftart1111111111111111111">
    <w:name w:val="WW-Absatz-Standardschriftart1111111111111111111"/>
    <w:uiPriority w:val="99"/>
    <w:rsid w:val="008F7480"/>
  </w:style>
  <w:style w:type="character" w:customStyle="1" w:styleId="WW-Absatz-Standardschriftart11111111111111111111">
    <w:name w:val="WW-Absatz-Standardschriftart11111111111111111111"/>
    <w:uiPriority w:val="99"/>
    <w:rsid w:val="008F7480"/>
  </w:style>
  <w:style w:type="character" w:customStyle="1" w:styleId="WW-Absatz-Standardschriftart111111111111111111111">
    <w:name w:val="WW-Absatz-Standardschriftart111111111111111111111"/>
    <w:uiPriority w:val="99"/>
    <w:rsid w:val="008F7480"/>
  </w:style>
  <w:style w:type="character" w:customStyle="1" w:styleId="WW-Absatz-Standardschriftart1111111111111111111111">
    <w:name w:val="WW-Absatz-Standardschriftart1111111111111111111111"/>
    <w:uiPriority w:val="99"/>
    <w:rsid w:val="008F7480"/>
  </w:style>
  <w:style w:type="character" w:customStyle="1" w:styleId="WW-Absatz-Standardschriftart11111111111111111111111">
    <w:name w:val="WW-Absatz-Standardschriftart11111111111111111111111"/>
    <w:uiPriority w:val="99"/>
    <w:rsid w:val="008F7480"/>
  </w:style>
  <w:style w:type="character" w:customStyle="1" w:styleId="WW-Absatz-Standardschriftart111111111111111111111111">
    <w:name w:val="WW-Absatz-Standardschriftart111111111111111111111111"/>
    <w:uiPriority w:val="99"/>
    <w:rsid w:val="008F7480"/>
  </w:style>
  <w:style w:type="character" w:customStyle="1" w:styleId="WW-Absatz-Standardschriftart1111111111111111111111111">
    <w:name w:val="WW-Absatz-Standardschriftart1111111111111111111111111"/>
    <w:uiPriority w:val="99"/>
    <w:rsid w:val="008F7480"/>
  </w:style>
  <w:style w:type="paragraph" w:customStyle="1" w:styleId="aa">
    <w:name w:val="Заголовок"/>
    <w:basedOn w:val="a"/>
    <w:next w:val="ab"/>
    <w:uiPriority w:val="99"/>
    <w:rsid w:val="008F7480"/>
    <w:pPr>
      <w:keepNext/>
      <w:spacing w:before="240" w:after="120"/>
    </w:pPr>
    <w:rPr>
      <w:rFonts w:ascii="Arial" w:hAnsi="Arial" w:cs="Tahoma"/>
      <w:sz w:val="28"/>
      <w:szCs w:val="28"/>
    </w:rPr>
  </w:style>
  <w:style w:type="paragraph" w:styleId="ab">
    <w:name w:val="Body Text"/>
    <w:basedOn w:val="a"/>
    <w:link w:val="18"/>
    <w:uiPriority w:val="99"/>
    <w:semiHidden/>
    <w:rsid w:val="008F7480"/>
    <w:pPr>
      <w:jc w:val="both"/>
    </w:pPr>
    <w:rPr>
      <w:szCs w:val="20"/>
    </w:rPr>
  </w:style>
  <w:style w:type="character" w:customStyle="1" w:styleId="18">
    <w:name w:val="Основной текст Знак1"/>
    <w:basedOn w:val="a0"/>
    <w:link w:val="ab"/>
    <w:uiPriority w:val="99"/>
    <w:semiHidden/>
    <w:rsid w:val="000A0D28"/>
    <w:rPr>
      <w:sz w:val="24"/>
      <w:szCs w:val="24"/>
      <w:lang w:eastAsia="ar-SA"/>
    </w:rPr>
  </w:style>
  <w:style w:type="paragraph" w:styleId="ac">
    <w:name w:val="List"/>
    <w:basedOn w:val="ab"/>
    <w:uiPriority w:val="99"/>
    <w:semiHidden/>
    <w:rsid w:val="008F7480"/>
    <w:pPr>
      <w:widowControl w:val="0"/>
      <w:spacing w:after="120"/>
      <w:jc w:val="left"/>
    </w:pPr>
    <w:rPr>
      <w:rFonts w:cs="Tahoma"/>
      <w:kern w:val="1"/>
      <w:szCs w:val="24"/>
    </w:rPr>
  </w:style>
  <w:style w:type="paragraph" w:customStyle="1" w:styleId="170">
    <w:name w:val="Название17"/>
    <w:basedOn w:val="a"/>
    <w:uiPriority w:val="99"/>
    <w:rsid w:val="008F7480"/>
    <w:pPr>
      <w:suppressLineNumbers/>
      <w:spacing w:before="120" w:after="120"/>
    </w:pPr>
    <w:rPr>
      <w:rFonts w:ascii="Arial" w:hAnsi="Arial" w:cs="Tahoma"/>
      <w:i/>
      <w:iCs/>
      <w:sz w:val="20"/>
    </w:rPr>
  </w:style>
  <w:style w:type="paragraph" w:customStyle="1" w:styleId="171">
    <w:name w:val="Указатель17"/>
    <w:basedOn w:val="a"/>
    <w:uiPriority w:val="99"/>
    <w:rsid w:val="008F7480"/>
    <w:pPr>
      <w:suppressLineNumbers/>
    </w:pPr>
    <w:rPr>
      <w:rFonts w:ascii="Arial" w:hAnsi="Arial" w:cs="Tahoma"/>
    </w:rPr>
  </w:style>
  <w:style w:type="paragraph" w:customStyle="1" w:styleId="ad">
    <w:name w:val="Знак Знак Знак Знак Знак"/>
    <w:basedOn w:val="a"/>
    <w:uiPriority w:val="99"/>
    <w:rsid w:val="008F7480"/>
    <w:pPr>
      <w:spacing w:after="160" w:line="240" w:lineRule="exact"/>
    </w:pPr>
    <w:rPr>
      <w:rFonts w:ascii="Verdana" w:hAnsi="Verdana"/>
      <w:sz w:val="20"/>
      <w:szCs w:val="20"/>
      <w:lang w:val="en-US"/>
    </w:rPr>
  </w:style>
  <w:style w:type="paragraph" w:styleId="ae">
    <w:name w:val="footer"/>
    <w:basedOn w:val="a"/>
    <w:link w:val="af"/>
    <w:uiPriority w:val="99"/>
    <w:semiHidden/>
    <w:rsid w:val="008F7480"/>
    <w:pPr>
      <w:tabs>
        <w:tab w:val="center" w:pos="4677"/>
        <w:tab w:val="right" w:pos="9355"/>
      </w:tabs>
    </w:pPr>
  </w:style>
  <w:style w:type="character" w:customStyle="1" w:styleId="af">
    <w:name w:val="Нижний колонтитул Знак"/>
    <w:basedOn w:val="a0"/>
    <w:link w:val="ae"/>
    <w:uiPriority w:val="99"/>
    <w:semiHidden/>
    <w:rsid w:val="000A0D28"/>
    <w:rPr>
      <w:sz w:val="24"/>
      <w:szCs w:val="24"/>
      <w:lang w:eastAsia="ar-SA"/>
    </w:rPr>
  </w:style>
  <w:style w:type="paragraph" w:styleId="19">
    <w:name w:val="toc 1"/>
    <w:basedOn w:val="a"/>
    <w:next w:val="a"/>
    <w:uiPriority w:val="99"/>
    <w:rsid w:val="008F7480"/>
    <w:pPr>
      <w:tabs>
        <w:tab w:val="left" w:pos="720"/>
        <w:tab w:val="left" w:pos="10080"/>
      </w:tabs>
      <w:spacing w:before="20" w:after="20" w:line="312" w:lineRule="auto"/>
      <w:ind w:left="360" w:right="-25" w:hanging="360"/>
    </w:pPr>
    <w:rPr>
      <w:rFonts w:ascii="Arial" w:hAnsi="Arial"/>
      <w:i/>
      <w:color w:val="000080"/>
      <w:sz w:val="28"/>
    </w:rPr>
  </w:style>
  <w:style w:type="paragraph" w:customStyle="1" w:styleId="FR1">
    <w:name w:val="FR1"/>
    <w:uiPriority w:val="99"/>
    <w:rsid w:val="008F7480"/>
    <w:pPr>
      <w:suppressAutoHyphens/>
    </w:pPr>
    <w:rPr>
      <w:rFonts w:ascii="Arial" w:hAnsi="Arial"/>
      <w:sz w:val="24"/>
      <w:szCs w:val="20"/>
      <w:lang w:eastAsia="ar-SA"/>
    </w:rPr>
  </w:style>
  <w:style w:type="paragraph" w:customStyle="1" w:styleId="50">
    <w:name w:val="Название5"/>
    <w:basedOn w:val="a"/>
    <w:uiPriority w:val="99"/>
    <w:rsid w:val="008F7480"/>
    <w:pPr>
      <w:suppressLineNumbers/>
      <w:spacing w:before="120" w:after="120"/>
    </w:pPr>
    <w:rPr>
      <w:rFonts w:ascii="Calibri" w:hAnsi="Calibri" w:cs="Tahoma"/>
      <w:i/>
      <w:iCs/>
    </w:rPr>
  </w:style>
  <w:style w:type="paragraph" w:customStyle="1" w:styleId="51">
    <w:name w:val="Указатель5"/>
    <w:basedOn w:val="a"/>
    <w:uiPriority w:val="99"/>
    <w:rsid w:val="008F7480"/>
    <w:pPr>
      <w:suppressLineNumbers/>
    </w:pPr>
    <w:rPr>
      <w:rFonts w:ascii="Calibri" w:hAnsi="Calibri" w:cs="Tahoma"/>
      <w:sz w:val="22"/>
      <w:szCs w:val="22"/>
    </w:rPr>
  </w:style>
  <w:style w:type="paragraph" w:customStyle="1" w:styleId="40">
    <w:name w:val="Название4"/>
    <w:basedOn w:val="a"/>
    <w:uiPriority w:val="99"/>
    <w:rsid w:val="008F7480"/>
    <w:pPr>
      <w:suppressLineNumbers/>
      <w:spacing w:before="120" w:after="120"/>
    </w:pPr>
    <w:rPr>
      <w:rFonts w:ascii="Calibri" w:hAnsi="Calibri" w:cs="Tahoma"/>
      <w:i/>
      <w:iCs/>
      <w:sz w:val="20"/>
    </w:rPr>
  </w:style>
  <w:style w:type="paragraph" w:customStyle="1" w:styleId="41">
    <w:name w:val="Указатель4"/>
    <w:basedOn w:val="a"/>
    <w:uiPriority w:val="99"/>
    <w:rsid w:val="008F7480"/>
    <w:pPr>
      <w:suppressLineNumbers/>
    </w:pPr>
    <w:rPr>
      <w:rFonts w:ascii="Calibri" w:hAnsi="Calibri" w:cs="Tahoma"/>
      <w:sz w:val="22"/>
      <w:szCs w:val="22"/>
    </w:rPr>
  </w:style>
  <w:style w:type="paragraph" w:customStyle="1" w:styleId="32">
    <w:name w:val="Название3"/>
    <w:basedOn w:val="a"/>
    <w:uiPriority w:val="99"/>
    <w:rsid w:val="008F7480"/>
    <w:pPr>
      <w:suppressLineNumbers/>
      <w:spacing w:before="120" w:after="120"/>
    </w:pPr>
    <w:rPr>
      <w:rFonts w:ascii="Calibri" w:hAnsi="Calibri" w:cs="Tahoma"/>
      <w:i/>
      <w:iCs/>
      <w:sz w:val="20"/>
    </w:rPr>
  </w:style>
  <w:style w:type="paragraph" w:customStyle="1" w:styleId="33">
    <w:name w:val="Указатель3"/>
    <w:basedOn w:val="a"/>
    <w:uiPriority w:val="99"/>
    <w:rsid w:val="008F7480"/>
    <w:pPr>
      <w:suppressLineNumbers/>
    </w:pPr>
    <w:rPr>
      <w:rFonts w:ascii="Calibri" w:hAnsi="Calibri" w:cs="Tahoma"/>
      <w:sz w:val="22"/>
      <w:szCs w:val="22"/>
    </w:rPr>
  </w:style>
  <w:style w:type="paragraph" w:customStyle="1" w:styleId="22">
    <w:name w:val="Название2"/>
    <w:basedOn w:val="a"/>
    <w:uiPriority w:val="99"/>
    <w:rsid w:val="008F7480"/>
    <w:pPr>
      <w:suppressLineNumbers/>
      <w:spacing w:before="120" w:after="120"/>
    </w:pPr>
    <w:rPr>
      <w:rFonts w:ascii="Calibri" w:hAnsi="Calibri" w:cs="Tahoma"/>
      <w:i/>
      <w:iCs/>
      <w:sz w:val="20"/>
    </w:rPr>
  </w:style>
  <w:style w:type="paragraph" w:customStyle="1" w:styleId="23">
    <w:name w:val="Указатель2"/>
    <w:basedOn w:val="a"/>
    <w:uiPriority w:val="99"/>
    <w:rsid w:val="008F7480"/>
    <w:pPr>
      <w:suppressLineNumbers/>
    </w:pPr>
    <w:rPr>
      <w:rFonts w:ascii="Calibri" w:hAnsi="Calibri" w:cs="Tahoma"/>
      <w:sz w:val="22"/>
      <w:szCs w:val="22"/>
    </w:rPr>
  </w:style>
  <w:style w:type="paragraph" w:customStyle="1" w:styleId="1a">
    <w:name w:val="Название1"/>
    <w:basedOn w:val="a"/>
    <w:uiPriority w:val="99"/>
    <w:rsid w:val="008F7480"/>
    <w:pPr>
      <w:suppressLineNumbers/>
      <w:spacing w:before="120" w:after="120"/>
    </w:pPr>
    <w:rPr>
      <w:rFonts w:ascii="Calibri" w:hAnsi="Calibri" w:cs="Tahoma"/>
      <w:i/>
      <w:iCs/>
      <w:sz w:val="20"/>
    </w:rPr>
  </w:style>
  <w:style w:type="paragraph" w:customStyle="1" w:styleId="1b">
    <w:name w:val="Указатель1"/>
    <w:basedOn w:val="a"/>
    <w:uiPriority w:val="99"/>
    <w:rsid w:val="008F7480"/>
    <w:pPr>
      <w:suppressLineNumbers/>
    </w:pPr>
    <w:rPr>
      <w:rFonts w:ascii="Calibri" w:hAnsi="Calibri" w:cs="Tahoma"/>
      <w:sz w:val="22"/>
      <w:szCs w:val="22"/>
    </w:rPr>
  </w:style>
  <w:style w:type="paragraph" w:customStyle="1" w:styleId="1c">
    <w:name w:val="Задачи1"/>
    <w:basedOn w:val="a"/>
    <w:uiPriority w:val="99"/>
    <w:rsid w:val="008F7480"/>
    <w:pPr>
      <w:widowControl w:val="0"/>
      <w:ind w:firstLine="1283"/>
    </w:pPr>
    <w:rPr>
      <w:b/>
      <w:bCs/>
      <w:kern w:val="1"/>
    </w:rPr>
  </w:style>
  <w:style w:type="paragraph" w:customStyle="1" w:styleId="CM4">
    <w:name w:val="CM4"/>
    <w:basedOn w:val="a"/>
    <w:next w:val="a"/>
    <w:uiPriority w:val="99"/>
    <w:rsid w:val="008F7480"/>
    <w:pPr>
      <w:widowControl w:val="0"/>
      <w:autoSpaceDE w:val="0"/>
      <w:spacing w:line="248" w:lineRule="atLeast"/>
    </w:pPr>
    <w:rPr>
      <w:rFonts w:ascii="OEKGHE+OfficinaSerifWinC" w:hAnsi="OEKGHE+OfficinaSerifWinC"/>
      <w:kern w:val="1"/>
    </w:rPr>
  </w:style>
  <w:style w:type="paragraph" w:customStyle="1" w:styleId="af0">
    <w:name w:val="Содержимое таблицы"/>
    <w:basedOn w:val="a"/>
    <w:uiPriority w:val="99"/>
    <w:rsid w:val="008F7480"/>
    <w:pPr>
      <w:suppressLineNumbers/>
    </w:pPr>
    <w:rPr>
      <w:rFonts w:ascii="Calibri" w:hAnsi="Calibri" w:cs="Calibri"/>
      <w:sz w:val="22"/>
      <w:szCs w:val="22"/>
    </w:rPr>
  </w:style>
  <w:style w:type="paragraph" w:customStyle="1" w:styleId="af1">
    <w:name w:val="Заголовок таблицы"/>
    <w:basedOn w:val="af0"/>
    <w:uiPriority w:val="99"/>
    <w:rsid w:val="008F7480"/>
    <w:pPr>
      <w:jc w:val="center"/>
    </w:pPr>
    <w:rPr>
      <w:b/>
      <w:bCs/>
    </w:rPr>
  </w:style>
  <w:style w:type="paragraph" w:styleId="af2">
    <w:name w:val="header"/>
    <w:basedOn w:val="a"/>
    <w:link w:val="af3"/>
    <w:uiPriority w:val="99"/>
    <w:semiHidden/>
    <w:rsid w:val="008F7480"/>
    <w:pPr>
      <w:suppressLineNumbers/>
      <w:tabs>
        <w:tab w:val="center" w:pos="7284"/>
        <w:tab w:val="right" w:pos="14569"/>
      </w:tabs>
    </w:pPr>
    <w:rPr>
      <w:rFonts w:ascii="Calibri" w:hAnsi="Calibri" w:cs="Calibri"/>
      <w:sz w:val="22"/>
      <w:szCs w:val="22"/>
    </w:rPr>
  </w:style>
  <w:style w:type="character" w:customStyle="1" w:styleId="af3">
    <w:name w:val="Верхний колонтитул Знак"/>
    <w:basedOn w:val="a0"/>
    <w:link w:val="af2"/>
    <w:uiPriority w:val="99"/>
    <w:semiHidden/>
    <w:rsid w:val="000A0D28"/>
    <w:rPr>
      <w:sz w:val="24"/>
      <w:szCs w:val="24"/>
      <w:lang w:eastAsia="ar-SA"/>
    </w:rPr>
  </w:style>
  <w:style w:type="paragraph" w:customStyle="1" w:styleId="ConsPlusNormal">
    <w:name w:val="ConsPlusNormal"/>
    <w:uiPriority w:val="99"/>
    <w:rsid w:val="008F7480"/>
    <w:pPr>
      <w:widowControl w:val="0"/>
      <w:suppressAutoHyphens/>
      <w:autoSpaceDE w:val="0"/>
      <w:ind w:firstLine="720"/>
    </w:pPr>
    <w:rPr>
      <w:rFonts w:ascii="Arial" w:hAnsi="Arial" w:cs="Arial"/>
      <w:sz w:val="20"/>
      <w:szCs w:val="20"/>
      <w:lang w:eastAsia="ar-SA"/>
    </w:rPr>
  </w:style>
  <w:style w:type="paragraph" w:customStyle="1" w:styleId="24">
    <w:name w:val="Знак2"/>
    <w:basedOn w:val="a"/>
    <w:uiPriority w:val="99"/>
    <w:rsid w:val="008F7480"/>
    <w:pPr>
      <w:spacing w:after="160" w:line="240" w:lineRule="exact"/>
    </w:pPr>
    <w:rPr>
      <w:rFonts w:ascii="Verdana" w:hAnsi="Verdana"/>
      <w:sz w:val="20"/>
      <w:szCs w:val="20"/>
      <w:lang w:val="en-US"/>
    </w:rPr>
  </w:style>
  <w:style w:type="paragraph" w:customStyle="1" w:styleId="1d">
    <w:name w:val="1"/>
    <w:basedOn w:val="a"/>
    <w:uiPriority w:val="99"/>
    <w:rsid w:val="008F7480"/>
    <w:pPr>
      <w:spacing w:after="160" w:line="240" w:lineRule="exact"/>
    </w:pPr>
    <w:rPr>
      <w:rFonts w:ascii="Verdana" w:hAnsi="Verdana"/>
      <w:sz w:val="20"/>
      <w:szCs w:val="20"/>
      <w:lang w:val="en-US"/>
    </w:rPr>
  </w:style>
  <w:style w:type="paragraph" w:customStyle="1" w:styleId="1e">
    <w:name w:val="Обычный1"/>
    <w:uiPriority w:val="99"/>
    <w:rsid w:val="008F7480"/>
    <w:pPr>
      <w:suppressAutoHyphens/>
      <w:spacing w:before="100" w:after="100"/>
    </w:pPr>
    <w:rPr>
      <w:sz w:val="24"/>
      <w:szCs w:val="20"/>
      <w:lang w:eastAsia="ar-SA"/>
    </w:rPr>
  </w:style>
  <w:style w:type="paragraph" w:styleId="af4">
    <w:name w:val="Body Text Indent"/>
    <w:basedOn w:val="a"/>
    <w:link w:val="af5"/>
    <w:uiPriority w:val="99"/>
    <w:semiHidden/>
    <w:rsid w:val="008F7480"/>
    <w:pPr>
      <w:spacing w:after="120"/>
      <w:ind w:left="283"/>
    </w:pPr>
  </w:style>
  <w:style w:type="character" w:customStyle="1" w:styleId="af5">
    <w:name w:val="Основной текст с отступом Знак"/>
    <w:basedOn w:val="a0"/>
    <w:link w:val="af4"/>
    <w:uiPriority w:val="99"/>
    <w:semiHidden/>
    <w:rsid w:val="000A0D28"/>
    <w:rPr>
      <w:sz w:val="24"/>
      <w:szCs w:val="24"/>
      <w:lang w:eastAsia="ar-SA"/>
    </w:rPr>
  </w:style>
  <w:style w:type="paragraph" w:styleId="af6">
    <w:name w:val="Normal (Web)"/>
    <w:basedOn w:val="a"/>
    <w:uiPriority w:val="99"/>
    <w:rsid w:val="008F7480"/>
    <w:pPr>
      <w:spacing w:before="40" w:after="40"/>
    </w:pPr>
    <w:rPr>
      <w:rFonts w:ascii="Arial" w:hAnsi="Arial" w:cs="Arial"/>
      <w:color w:val="332E2D"/>
      <w:spacing w:val="2"/>
    </w:rPr>
  </w:style>
  <w:style w:type="paragraph" w:customStyle="1" w:styleId="af7">
    <w:name w:val="Письмо"/>
    <w:basedOn w:val="a"/>
    <w:uiPriority w:val="99"/>
    <w:rsid w:val="008F7480"/>
    <w:pPr>
      <w:ind w:firstLine="709"/>
      <w:jc w:val="both"/>
    </w:pPr>
    <w:rPr>
      <w:sz w:val="28"/>
    </w:rPr>
  </w:style>
  <w:style w:type="paragraph" w:customStyle="1" w:styleId="310">
    <w:name w:val="Основной текст с отступом 31"/>
    <w:basedOn w:val="a"/>
    <w:uiPriority w:val="99"/>
    <w:rsid w:val="008F7480"/>
    <w:pPr>
      <w:spacing w:after="120"/>
      <w:ind w:left="283"/>
    </w:pPr>
    <w:rPr>
      <w:sz w:val="16"/>
      <w:szCs w:val="16"/>
    </w:rPr>
  </w:style>
  <w:style w:type="paragraph" w:customStyle="1" w:styleId="210">
    <w:name w:val="Основной текст 21"/>
    <w:basedOn w:val="a"/>
    <w:uiPriority w:val="99"/>
    <w:rsid w:val="008F7480"/>
    <w:pPr>
      <w:widowControl w:val="0"/>
    </w:pPr>
    <w:rPr>
      <w:sz w:val="28"/>
      <w:szCs w:val="20"/>
    </w:rPr>
  </w:style>
  <w:style w:type="paragraph" w:customStyle="1" w:styleId="xl63">
    <w:name w:val="xl63"/>
    <w:basedOn w:val="a"/>
    <w:uiPriority w:val="99"/>
    <w:rsid w:val="008F7480"/>
    <w:pPr>
      <w:widowControl w:val="0"/>
      <w:pBdr>
        <w:left w:val="single" w:sz="4" w:space="0" w:color="000000"/>
        <w:right w:val="single" w:sz="4" w:space="0" w:color="000000"/>
      </w:pBdr>
      <w:spacing w:before="100" w:after="100"/>
      <w:jc w:val="center"/>
    </w:pPr>
    <w:rPr>
      <w:rFonts w:ascii="Bookman Old Style" w:hAnsi="Bookman Old Style"/>
      <w:b/>
      <w:kern w:val="1"/>
      <w:sz w:val="20"/>
    </w:rPr>
  </w:style>
  <w:style w:type="paragraph" w:styleId="af8">
    <w:name w:val="Title"/>
    <w:basedOn w:val="aa"/>
    <w:next w:val="af9"/>
    <w:link w:val="afa"/>
    <w:uiPriority w:val="99"/>
    <w:qFormat/>
    <w:rsid w:val="008F7480"/>
  </w:style>
  <w:style w:type="character" w:customStyle="1" w:styleId="afa">
    <w:name w:val="Название Знак"/>
    <w:basedOn w:val="a0"/>
    <w:link w:val="af8"/>
    <w:uiPriority w:val="10"/>
    <w:rsid w:val="000A0D28"/>
    <w:rPr>
      <w:rFonts w:asciiTheme="majorHAnsi" w:eastAsiaTheme="majorEastAsia" w:hAnsiTheme="majorHAnsi" w:cstheme="majorBidi"/>
      <w:b/>
      <w:bCs/>
      <w:kern w:val="28"/>
      <w:sz w:val="32"/>
      <w:szCs w:val="32"/>
      <w:lang w:eastAsia="ar-SA"/>
    </w:rPr>
  </w:style>
  <w:style w:type="paragraph" w:styleId="af9">
    <w:name w:val="Subtitle"/>
    <w:basedOn w:val="aa"/>
    <w:next w:val="ab"/>
    <w:link w:val="afb"/>
    <w:uiPriority w:val="99"/>
    <w:qFormat/>
    <w:rsid w:val="008F7480"/>
    <w:pPr>
      <w:jc w:val="center"/>
    </w:pPr>
    <w:rPr>
      <w:i/>
      <w:iCs/>
    </w:rPr>
  </w:style>
  <w:style w:type="character" w:customStyle="1" w:styleId="afb">
    <w:name w:val="Подзаголовок Знак"/>
    <w:basedOn w:val="a0"/>
    <w:link w:val="af9"/>
    <w:uiPriority w:val="11"/>
    <w:rsid w:val="000A0D28"/>
    <w:rPr>
      <w:rFonts w:asciiTheme="majorHAnsi" w:eastAsiaTheme="majorEastAsia" w:hAnsiTheme="majorHAnsi" w:cstheme="majorBidi"/>
      <w:sz w:val="24"/>
      <w:szCs w:val="24"/>
      <w:lang w:eastAsia="ar-SA"/>
    </w:rPr>
  </w:style>
  <w:style w:type="paragraph" w:customStyle="1" w:styleId="80">
    <w:name w:val="Название8"/>
    <w:basedOn w:val="a"/>
    <w:uiPriority w:val="99"/>
    <w:rsid w:val="008F7480"/>
    <w:pPr>
      <w:suppressLineNumbers/>
      <w:spacing w:before="120" w:after="120"/>
    </w:pPr>
    <w:rPr>
      <w:rFonts w:ascii="Arial" w:hAnsi="Arial" w:cs="Tahoma"/>
      <w:i/>
      <w:iCs/>
      <w:sz w:val="20"/>
    </w:rPr>
  </w:style>
  <w:style w:type="paragraph" w:customStyle="1" w:styleId="81">
    <w:name w:val="Указатель8"/>
    <w:basedOn w:val="a"/>
    <w:uiPriority w:val="99"/>
    <w:rsid w:val="008F7480"/>
    <w:pPr>
      <w:suppressLineNumbers/>
    </w:pPr>
    <w:rPr>
      <w:rFonts w:ascii="Arial" w:hAnsi="Arial" w:cs="Tahoma"/>
      <w:sz w:val="22"/>
      <w:szCs w:val="22"/>
    </w:rPr>
  </w:style>
  <w:style w:type="paragraph" w:customStyle="1" w:styleId="72">
    <w:name w:val="Название7"/>
    <w:basedOn w:val="a"/>
    <w:uiPriority w:val="99"/>
    <w:rsid w:val="008F7480"/>
    <w:pPr>
      <w:suppressLineNumbers/>
      <w:spacing w:before="120" w:after="120"/>
    </w:pPr>
    <w:rPr>
      <w:rFonts w:ascii="Calibri" w:hAnsi="Calibri" w:cs="Tahoma"/>
      <w:i/>
      <w:iCs/>
    </w:rPr>
  </w:style>
  <w:style w:type="paragraph" w:customStyle="1" w:styleId="73">
    <w:name w:val="Указатель7"/>
    <w:basedOn w:val="a"/>
    <w:uiPriority w:val="99"/>
    <w:rsid w:val="008F7480"/>
    <w:pPr>
      <w:suppressLineNumbers/>
    </w:pPr>
    <w:rPr>
      <w:rFonts w:ascii="Calibri" w:hAnsi="Calibri" w:cs="Tahoma"/>
      <w:sz w:val="22"/>
      <w:szCs w:val="22"/>
    </w:rPr>
  </w:style>
  <w:style w:type="paragraph" w:customStyle="1" w:styleId="60">
    <w:name w:val="Название6"/>
    <w:basedOn w:val="a"/>
    <w:uiPriority w:val="99"/>
    <w:rsid w:val="008F7480"/>
    <w:pPr>
      <w:suppressLineNumbers/>
      <w:spacing w:before="120" w:after="120"/>
    </w:pPr>
    <w:rPr>
      <w:rFonts w:ascii="Calibri" w:hAnsi="Calibri" w:cs="Tahoma"/>
      <w:i/>
      <w:iCs/>
    </w:rPr>
  </w:style>
  <w:style w:type="paragraph" w:customStyle="1" w:styleId="61">
    <w:name w:val="Указатель6"/>
    <w:basedOn w:val="a"/>
    <w:uiPriority w:val="99"/>
    <w:rsid w:val="008F7480"/>
    <w:pPr>
      <w:suppressLineNumbers/>
    </w:pPr>
    <w:rPr>
      <w:rFonts w:ascii="Calibri" w:hAnsi="Calibri" w:cs="Tahoma"/>
      <w:sz w:val="22"/>
      <w:szCs w:val="22"/>
    </w:rPr>
  </w:style>
  <w:style w:type="paragraph" w:customStyle="1" w:styleId="ConsNormal">
    <w:name w:val="ConsNormal"/>
    <w:uiPriority w:val="99"/>
    <w:rsid w:val="008F7480"/>
    <w:pPr>
      <w:widowControl w:val="0"/>
      <w:suppressAutoHyphens/>
      <w:autoSpaceDE w:val="0"/>
      <w:ind w:firstLine="720"/>
    </w:pPr>
    <w:rPr>
      <w:rFonts w:ascii="Arial" w:hAnsi="Arial" w:cs="Arial"/>
      <w:kern w:val="1"/>
      <w:sz w:val="20"/>
      <w:szCs w:val="20"/>
      <w:lang w:eastAsia="ar-SA"/>
    </w:rPr>
  </w:style>
  <w:style w:type="paragraph" w:customStyle="1" w:styleId="afc">
    <w:name w:val="Ñîäåðæèìîå òàáëèöû"/>
    <w:basedOn w:val="a"/>
    <w:uiPriority w:val="99"/>
    <w:rsid w:val="008F7480"/>
    <w:pPr>
      <w:widowControl w:val="0"/>
    </w:pPr>
    <w:rPr>
      <w:kern w:val="1"/>
    </w:rPr>
  </w:style>
  <w:style w:type="paragraph" w:customStyle="1" w:styleId="xl45">
    <w:name w:val="xl45"/>
    <w:basedOn w:val="a"/>
    <w:uiPriority w:val="99"/>
    <w:rsid w:val="008F7480"/>
    <w:pPr>
      <w:widowControl w:val="0"/>
      <w:pBdr>
        <w:left w:val="single" w:sz="4" w:space="0" w:color="000000"/>
        <w:bottom w:val="single" w:sz="4" w:space="0" w:color="000000"/>
      </w:pBdr>
      <w:spacing w:before="100" w:after="100"/>
      <w:jc w:val="center"/>
    </w:pPr>
    <w:rPr>
      <w:rFonts w:ascii="Bookman Old Style" w:hAnsi="Bookman Old Style"/>
      <w:b/>
      <w:kern w:val="1"/>
      <w:sz w:val="16"/>
    </w:rPr>
  </w:style>
  <w:style w:type="paragraph" w:styleId="afd">
    <w:name w:val="Balloon Text"/>
    <w:basedOn w:val="a"/>
    <w:link w:val="afe"/>
    <w:uiPriority w:val="99"/>
    <w:rsid w:val="008F7480"/>
    <w:rPr>
      <w:rFonts w:ascii="Tahoma" w:hAnsi="Tahoma" w:cs="Tahoma"/>
      <w:sz w:val="16"/>
      <w:szCs w:val="16"/>
    </w:rPr>
  </w:style>
  <w:style w:type="character" w:customStyle="1" w:styleId="afe">
    <w:name w:val="Текст выноски Знак"/>
    <w:basedOn w:val="a0"/>
    <w:link w:val="afd"/>
    <w:uiPriority w:val="99"/>
    <w:semiHidden/>
    <w:rsid w:val="000A0D28"/>
    <w:rPr>
      <w:sz w:val="0"/>
      <w:szCs w:val="0"/>
      <w:lang w:eastAsia="ar-SA"/>
    </w:rPr>
  </w:style>
  <w:style w:type="paragraph" w:customStyle="1" w:styleId="1f">
    <w:name w:val="Знак Знак1"/>
    <w:basedOn w:val="a"/>
    <w:uiPriority w:val="99"/>
    <w:rsid w:val="008F7480"/>
    <w:pPr>
      <w:spacing w:after="160" w:line="240" w:lineRule="exact"/>
    </w:pPr>
    <w:rPr>
      <w:rFonts w:ascii="Verdana" w:hAnsi="Verdana"/>
      <w:sz w:val="20"/>
      <w:szCs w:val="20"/>
      <w:lang w:val="en-US"/>
    </w:rPr>
  </w:style>
  <w:style w:type="paragraph" w:customStyle="1" w:styleId="211">
    <w:name w:val="Основной текст с отступом 21"/>
    <w:basedOn w:val="a"/>
    <w:uiPriority w:val="99"/>
    <w:rsid w:val="008F7480"/>
    <w:pPr>
      <w:spacing w:after="120" w:line="480" w:lineRule="auto"/>
      <w:ind w:left="283"/>
    </w:pPr>
  </w:style>
  <w:style w:type="paragraph" w:customStyle="1" w:styleId="a00">
    <w:name w:val="a0"/>
    <w:basedOn w:val="a"/>
    <w:uiPriority w:val="99"/>
    <w:rsid w:val="008F7480"/>
    <w:pPr>
      <w:spacing w:before="280" w:after="280"/>
    </w:pPr>
  </w:style>
  <w:style w:type="paragraph" w:customStyle="1" w:styleId="160">
    <w:name w:val="Название16"/>
    <w:basedOn w:val="a"/>
    <w:uiPriority w:val="99"/>
    <w:rsid w:val="008F7480"/>
    <w:pPr>
      <w:suppressLineNumbers/>
      <w:spacing w:before="120" w:after="120"/>
    </w:pPr>
    <w:rPr>
      <w:rFonts w:ascii="Arial" w:hAnsi="Arial" w:cs="Tahoma"/>
      <w:i/>
      <w:iCs/>
      <w:sz w:val="20"/>
    </w:rPr>
  </w:style>
  <w:style w:type="paragraph" w:customStyle="1" w:styleId="161">
    <w:name w:val="Указатель16"/>
    <w:basedOn w:val="a"/>
    <w:uiPriority w:val="99"/>
    <w:rsid w:val="008F7480"/>
    <w:pPr>
      <w:suppressLineNumbers/>
    </w:pPr>
    <w:rPr>
      <w:rFonts w:ascii="Arial" w:hAnsi="Arial" w:cs="Tahoma"/>
      <w:sz w:val="22"/>
      <w:szCs w:val="22"/>
    </w:rPr>
  </w:style>
  <w:style w:type="paragraph" w:customStyle="1" w:styleId="150">
    <w:name w:val="Название15"/>
    <w:basedOn w:val="a"/>
    <w:uiPriority w:val="99"/>
    <w:rsid w:val="008F7480"/>
    <w:pPr>
      <w:suppressLineNumbers/>
      <w:spacing w:before="120" w:after="120"/>
    </w:pPr>
    <w:rPr>
      <w:rFonts w:ascii="Arial" w:hAnsi="Arial" w:cs="Tahoma"/>
      <w:i/>
      <w:iCs/>
      <w:sz w:val="20"/>
    </w:rPr>
  </w:style>
  <w:style w:type="paragraph" w:customStyle="1" w:styleId="151">
    <w:name w:val="Указатель15"/>
    <w:basedOn w:val="a"/>
    <w:uiPriority w:val="99"/>
    <w:rsid w:val="008F7480"/>
    <w:pPr>
      <w:suppressLineNumbers/>
    </w:pPr>
    <w:rPr>
      <w:rFonts w:ascii="Arial" w:hAnsi="Arial" w:cs="Tahoma"/>
      <w:sz w:val="22"/>
      <w:szCs w:val="22"/>
    </w:rPr>
  </w:style>
  <w:style w:type="paragraph" w:customStyle="1" w:styleId="140">
    <w:name w:val="Название14"/>
    <w:basedOn w:val="a"/>
    <w:uiPriority w:val="99"/>
    <w:rsid w:val="008F7480"/>
    <w:pPr>
      <w:suppressLineNumbers/>
      <w:spacing w:before="120" w:after="120"/>
    </w:pPr>
    <w:rPr>
      <w:rFonts w:ascii="Arial" w:hAnsi="Arial" w:cs="Tahoma"/>
      <w:i/>
      <w:iCs/>
      <w:sz w:val="20"/>
    </w:rPr>
  </w:style>
  <w:style w:type="paragraph" w:customStyle="1" w:styleId="141">
    <w:name w:val="Указатель14"/>
    <w:basedOn w:val="a"/>
    <w:uiPriority w:val="99"/>
    <w:rsid w:val="008F7480"/>
    <w:pPr>
      <w:suppressLineNumbers/>
    </w:pPr>
    <w:rPr>
      <w:rFonts w:ascii="Arial" w:hAnsi="Arial" w:cs="Tahoma"/>
      <w:sz w:val="22"/>
      <w:szCs w:val="22"/>
    </w:rPr>
  </w:style>
  <w:style w:type="paragraph" w:customStyle="1" w:styleId="130">
    <w:name w:val="Название13"/>
    <w:basedOn w:val="a"/>
    <w:uiPriority w:val="99"/>
    <w:rsid w:val="008F7480"/>
    <w:pPr>
      <w:suppressLineNumbers/>
      <w:spacing w:before="120" w:after="120"/>
    </w:pPr>
    <w:rPr>
      <w:rFonts w:ascii="Arial" w:hAnsi="Arial" w:cs="Tahoma"/>
      <w:i/>
      <w:iCs/>
      <w:sz w:val="20"/>
    </w:rPr>
  </w:style>
  <w:style w:type="paragraph" w:customStyle="1" w:styleId="131">
    <w:name w:val="Указатель13"/>
    <w:basedOn w:val="a"/>
    <w:uiPriority w:val="99"/>
    <w:rsid w:val="008F7480"/>
    <w:pPr>
      <w:suppressLineNumbers/>
    </w:pPr>
    <w:rPr>
      <w:rFonts w:ascii="Arial" w:hAnsi="Arial" w:cs="Tahoma"/>
      <w:sz w:val="22"/>
      <w:szCs w:val="22"/>
    </w:rPr>
  </w:style>
  <w:style w:type="paragraph" w:customStyle="1" w:styleId="120">
    <w:name w:val="Название12"/>
    <w:basedOn w:val="a"/>
    <w:uiPriority w:val="99"/>
    <w:rsid w:val="008F7480"/>
    <w:pPr>
      <w:suppressLineNumbers/>
      <w:spacing w:before="120" w:after="120"/>
    </w:pPr>
    <w:rPr>
      <w:rFonts w:ascii="Arial" w:hAnsi="Arial" w:cs="Tahoma"/>
      <w:i/>
      <w:iCs/>
      <w:sz w:val="20"/>
    </w:rPr>
  </w:style>
  <w:style w:type="paragraph" w:customStyle="1" w:styleId="121">
    <w:name w:val="Указатель12"/>
    <w:basedOn w:val="a"/>
    <w:uiPriority w:val="99"/>
    <w:rsid w:val="008F7480"/>
    <w:pPr>
      <w:suppressLineNumbers/>
    </w:pPr>
    <w:rPr>
      <w:rFonts w:ascii="Arial" w:hAnsi="Arial" w:cs="Tahoma"/>
      <w:sz w:val="22"/>
      <w:szCs w:val="22"/>
    </w:rPr>
  </w:style>
  <w:style w:type="paragraph" w:customStyle="1" w:styleId="111">
    <w:name w:val="Название11"/>
    <w:basedOn w:val="a"/>
    <w:uiPriority w:val="99"/>
    <w:rsid w:val="008F7480"/>
    <w:pPr>
      <w:suppressLineNumbers/>
      <w:spacing w:before="120" w:after="120"/>
    </w:pPr>
    <w:rPr>
      <w:rFonts w:ascii="Arial" w:hAnsi="Arial" w:cs="Tahoma"/>
      <w:i/>
      <w:iCs/>
      <w:sz w:val="20"/>
    </w:rPr>
  </w:style>
  <w:style w:type="paragraph" w:customStyle="1" w:styleId="112">
    <w:name w:val="Указатель11"/>
    <w:basedOn w:val="a"/>
    <w:uiPriority w:val="99"/>
    <w:rsid w:val="008F7480"/>
    <w:pPr>
      <w:suppressLineNumbers/>
    </w:pPr>
    <w:rPr>
      <w:rFonts w:ascii="Arial" w:hAnsi="Arial" w:cs="Tahoma"/>
      <w:sz w:val="22"/>
      <w:szCs w:val="22"/>
    </w:rPr>
  </w:style>
  <w:style w:type="paragraph" w:customStyle="1" w:styleId="101">
    <w:name w:val="Название10"/>
    <w:basedOn w:val="a"/>
    <w:uiPriority w:val="99"/>
    <w:rsid w:val="008F7480"/>
    <w:pPr>
      <w:suppressLineNumbers/>
      <w:spacing w:before="120" w:after="120"/>
    </w:pPr>
    <w:rPr>
      <w:rFonts w:ascii="Arial" w:hAnsi="Arial" w:cs="Tahoma"/>
      <w:i/>
      <w:iCs/>
      <w:sz w:val="20"/>
    </w:rPr>
  </w:style>
  <w:style w:type="paragraph" w:customStyle="1" w:styleId="102">
    <w:name w:val="Указатель10"/>
    <w:basedOn w:val="a"/>
    <w:uiPriority w:val="99"/>
    <w:rsid w:val="008F7480"/>
    <w:pPr>
      <w:suppressLineNumbers/>
    </w:pPr>
    <w:rPr>
      <w:rFonts w:ascii="Arial" w:hAnsi="Arial" w:cs="Tahoma"/>
      <w:sz w:val="22"/>
      <w:szCs w:val="22"/>
    </w:rPr>
  </w:style>
  <w:style w:type="paragraph" w:customStyle="1" w:styleId="90">
    <w:name w:val="Название9"/>
    <w:basedOn w:val="a"/>
    <w:uiPriority w:val="99"/>
    <w:rsid w:val="008F7480"/>
    <w:pPr>
      <w:suppressLineNumbers/>
      <w:spacing w:before="120" w:after="120"/>
    </w:pPr>
    <w:rPr>
      <w:rFonts w:ascii="Arial" w:hAnsi="Arial" w:cs="Tahoma"/>
      <w:i/>
      <w:iCs/>
      <w:sz w:val="20"/>
    </w:rPr>
  </w:style>
  <w:style w:type="paragraph" w:customStyle="1" w:styleId="91">
    <w:name w:val="Указатель9"/>
    <w:basedOn w:val="a"/>
    <w:uiPriority w:val="99"/>
    <w:rsid w:val="008F7480"/>
    <w:pPr>
      <w:suppressLineNumbers/>
    </w:pPr>
    <w:rPr>
      <w:rFonts w:ascii="Arial" w:hAnsi="Arial" w:cs="Tahoma"/>
      <w:sz w:val="22"/>
      <w:szCs w:val="22"/>
    </w:rPr>
  </w:style>
  <w:style w:type="paragraph" w:customStyle="1" w:styleId="aff">
    <w:name w:val="Знак"/>
    <w:basedOn w:val="a"/>
    <w:uiPriority w:val="99"/>
    <w:rsid w:val="008F7480"/>
    <w:pPr>
      <w:spacing w:after="160" w:line="240" w:lineRule="exact"/>
    </w:pPr>
    <w:rPr>
      <w:rFonts w:ascii="Verdana" w:hAnsi="Verdana"/>
      <w:sz w:val="20"/>
      <w:szCs w:val="20"/>
      <w:lang w:val="en-US"/>
    </w:rPr>
  </w:style>
  <w:style w:type="paragraph" w:customStyle="1" w:styleId="aff0">
    <w:name w:val="Знак Знак Знак Знак"/>
    <w:basedOn w:val="a"/>
    <w:uiPriority w:val="99"/>
    <w:rsid w:val="008F7480"/>
    <w:pPr>
      <w:spacing w:after="160" w:line="240" w:lineRule="exact"/>
    </w:pPr>
    <w:rPr>
      <w:rFonts w:ascii="Verdana" w:hAnsi="Verdana"/>
      <w:sz w:val="20"/>
      <w:szCs w:val="20"/>
      <w:lang w:val="en-US"/>
    </w:rPr>
  </w:style>
  <w:style w:type="paragraph" w:customStyle="1" w:styleId="ConsPlusTitle">
    <w:name w:val="ConsPlusTitle"/>
    <w:uiPriority w:val="99"/>
    <w:rsid w:val="008F7480"/>
    <w:pPr>
      <w:widowControl w:val="0"/>
      <w:suppressAutoHyphens/>
      <w:autoSpaceDE w:val="0"/>
    </w:pPr>
    <w:rPr>
      <w:rFonts w:ascii="Arial" w:hAnsi="Arial" w:cs="Arial"/>
      <w:b/>
      <w:bCs/>
      <w:sz w:val="20"/>
      <w:szCs w:val="20"/>
      <w:lang w:eastAsia="ar-SA"/>
    </w:rPr>
  </w:style>
  <w:style w:type="paragraph" w:customStyle="1" w:styleId="aff1">
    <w:name w:val="Знак Знак Знак Знак Знак Знак Знак"/>
    <w:basedOn w:val="a"/>
    <w:uiPriority w:val="99"/>
    <w:rsid w:val="008F7480"/>
    <w:pPr>
      <w:spacing w:after="160" w:line="240" w:lineRule="exact"/>
    </w:pPr>
    <w:rPr>
      <w:rFonts w:ascii="Verdana" w:hAnsi="Verdana"/>
      <w:sz w:val="20"/>
      <w:szCs w:val="20"/>
      <w:lang w:val="en-US"/>
    </w:rPr>
  </w:style>
  <w:style w:type="paragraph" w:customStyle="1" w:styleId="1f0">
    <w:name w:val="Знак Знак Знак Знак Знак Знак Знак Знак1"/>
    <w:basedOn w:val="a"/>
    <w:uiPriority w:val="99"/>
    <w:rsid w:val="008F7480"/>
    <w:pPr>
      <w:spacing w:after="160" w:line="240" w:lineRule="exact"/>
    </w:pPr>
    <w:rPr>
      <w:rFonts w:ascii="Verdana" w:hAnsi="Verdana"/>
      <w:sz w:val="20"/>
      <w:szCs w:val="20"/>
      <w:lang w:val="en-US"/>
    </w:rPr>
  </w:style>
  <w:style w:type="paragraph" w:customStyle="1" w:styleId="aff2">
    <w:name w:val="Абзац"/>
    <w:basedOn w:val="a"/>
    <w:uiPriority w:val="99"/>
    <w:rsid w:val="008F7480"/>
    <w:pPr>
      <w:widowControl w:val="0"/>
      <w:ind w:firstLine="709"/>
      <w:jc w:val="both"/>
    </w:pPr>
    <w:rPr>
      <w:spacing w:val="6"/>
      <w:kern w:val="1"/>
      <w:sz w:val="30"/>
      <w:szCs w:val="20"/>
    </w:rPr>
  </w:style>
  <w:style w:type="paragraph" w:customStyle="1" w:styleId="aff3">
    <w:name w:val="текст"/>
    <w:basedOn w:val="a"/>
    <w:uiPriority w:val="99"/>
    <w:rsid w:val="008F7480"/>
    <w:pPr>
      <w:widowControl w:val="0"/>
      <w:tabs>
        <w:tab w:val="left" w:pos="4501"/>
      </w:tabs>
      <w:spacing w:line="360" w:lineRule="auto"/>
      <w:ind w:firstLine="720"/>
      <w:jc w:val="both"/>
    </w:pPr>
    <w:rPr>
      <w:kern w:val="1"/>
      <w:szCs w:val="20"/>
    </w:rPr>
  </w:style>
  <w:style w:type="paragraph" w:customStyle="1" w:styleId="aff4">
    <w:name w:val="Содержимое врезки"/>
    <w:basedOn w:val="ab"/>
    <w:uiPriority w:val="99"/>
    <w:rsid w:val="008F7480"/>
  </w:style>
  <w:style w:type="paragraph" w:styleId="aff5">
    <w:name w:val="TOC Heading"/>
    <w:basedOn w:val="1"/>
    <w:next w:val="a"/>
    <w:uiPriority w:val="99"/>
    <w:qFormat/>
    <w:rsid w:val="003B44FA"/>
    <w:pPr>
      <w:keepLines/>
      <w:tabs>
        <w:tab w:val="clear" w:pos="432"/>
      </w:tabs>
      <w:suppressAutoHyphens w:val="0"/>
      <w:spacing w:before="480" w:after="0" w:line="276" w:lineRule="auto"/>
      <w:ind w:left="0" w:firstLine="0"/>
      <w:jc w:val="left"/>
      <w:outlineLvl w:val="9"/>
    </w:pPr>
    <w:rPr>
      <w:rFonts w:ascii="Cambria" w:hAnsi="Cambria" w:cs="Times New Roman"/>
      <w:color w:val="365F91"/>
      <w:kern w:val="0"/>
      <w:sz w:val="28"/>
      <w:szCs w:val="28"/>
      <w:lang w:eastAsia="en-US"/>
    </w:rPr>
  </w:style>
  <w:style w:type="paragraph" w:styleId="25">
    <w:name w:val="toc 2"/>
    <w:basedOn w:val="a"/>
    <w:next w:val="a"/>
    <w:autoRedefine/>
    <w:uiPriority w:val="99"/>
    <w:rsid w:val="003B44FA"/>
    <w:pPr>
      <w:ind w:left="240"/>
    </w:pPr>
  </w:style>
  <w:style w:type="paragraph" w:styleId="34">
    <w:name w:val="toc 3"/>
    <w:basedOn w:val="a"/>
    <w:next w:val="a"/>
    <w:autoRedefine/>
    <w:uiPriority w:val="99"/>
    <w:rsid w:val="00D467FE"/>
    <w:pPr>
      <w:tabs>
        <w:tab w:val="right" w:leader="dot" w:pos="9911"/>
      </w:tabs>
      <w:ind w:left="240"/>
    </w:pPr>
  </w:style>
  <w:style w:type="character" w:styleId="aff6">
    <w:name w:val="Hyperlink"/>
    <w:basedOn w:val="a0"/>
    <w:uiPriority w:val="99"/>
    <w:rsid w:val="003B44FA"/>
    <w:rPr>
      <w:rFonts w:cs="Times New Roman"/>
      <w:color w:val="0000FF"/>
      <w:u w:val="single"/>
    </w:rPr>
  </w:style>
  <w:style w:type="table" w:styleId="aff7">
    <w:name w:val="Table Grid"/>
    <w:basedOn w:val="a1"/>
    <w:uiPriority w:val="99"/>
    <w:rsid w:val="0004037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8">
    <w:name w:val="Знак Знак Знак Знак Знак Знак Знак Знак Знак Знак Знак Знак Знак"/>
    <w:basedOn w:val="a"/>
    <w:uiPriority w:val="99"/>
    <w:rsid w:val="00FF0AA2"/>
    <w:pPr>
      <w:suppressAutoHyphens w:val="0"/>
    </w:pPr>
    <w:rPr>
      <w:rFonts w:ascii="Verdana" w:hAnsi="Verdana" w:cs="Verdana"/>
      <w:sz w:val="20"/>
      <w:szCs w:val="20"/>
      <w:lang w:val="en-US" w:eastAsia="en-US"/>
    </w:rPr>
  </w:style>
  <w:style w:type="character" w:styleId="aff9">
    <w:name w:val="Book Title"/>
    <w:basedOn w:val="a0"/>
    <w:uiPriority w:val="99"/>
    <w:qFormat/>
    <w:rsid w:val="007E2982"/>
    <w:rPr>
      <w:b/>
      <w:smallCaps/>
      <w:spacing w:val="5"/>
    </w:rPr>
  </w:style>
  <w:style w:type="paragraph" w:styleId="affa">
    <w:name w:val="List Paragraph"/>
    <w:basedOn w:val="a"/>
    <w:uiPriority w:val="99"/>
    <w:qFormat/>
    <w:rsid w:val="007E2982"/>
    <w:pPr>
      <w:ind w:left="708"/>
    </w:pPr>
  </w:style>
  <w:style w:type="paragraph" w:styleId="affb">
    <w:name w:val="No Spacing"/>
    <w:uiPriority w:val="99"/>
    <w:qFormat/>
    <w:rsid w:val="000D3A49"/>
    <w:pPr>
      <w:suppressAutoHyphens/>
    </w:pPr>
    <w:rPr>
      <w:sz w:val="24"/>
      <w:szCs w:val="24"/>
      <w:lang w:eastAsia="ar-SA"/>
    </w:rPr>
  </w:style>
  <w:style w:type="character" w:styleId="affc">
    <w:name w:val="Intense Emphasis"/>
    <w:basedOn w:val="a0"/>
    <w:uiPriority w:val="99"/>
    <w:qFormat/>
    <w:rsid w:val="00CD2E9B"/>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26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3127</TotalTime>
  <Pages>123</Pages>
  <Words>31240</Words>
  <Characters>178073</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ASDF</Company>
  <LinksUpToDate>false</LinksUpToDate>
  <CharactersWithSpaces>208896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Kulikova</dc:creator>
  <cp:lastModifiedBy>Пользователь</cp:lastModifiedBy>
  <cp:revision>944</cp:revision>
  <cp:lastPrinted>2013-06-24T11:37:00Z</cp:lastPrinted>
  <dcterms:created xsi:type="dcterms:W3CDTF">2013-05-21T07:24:00Z</dcterms:created>
  <dcterms:modified xsi:type="dcterms:W3CDTF">2013-06-26T06:24:00Z</dcterms:modified>
</cp:coreProperties>
</file>