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3794"/>
        <w:gridCol w:w="5777"/>
      </w:tblGrid>
      <w:tr w:rsidR="00C71140">
        <w:tc>
          <w:tcPr>
            <w:tcW w:w="3794" w:type="dxa"/>
          </w:tcPr>
          <w:p w:rsidR="00C71140" w:rsidRDefault="00C71140" w:rsidP="00BA7ED1"/>
        </w:tc>
        <w:tc>
          <w:tcPr>
            <w:tcW w:w="5777" w:type="dxa"/>
          </w:tcPr>
          <w:p w:rsidR="00C71140" w:rsidRPr="00934E13" w:rsidRDefault="00C71140" w:rsidP="00BC29B6">
            <w:pPr>
              <w:ind w:firstLine="0"/>
              <w:jc w:val="left"/>
            </w:pPr>
            <w:r w:rsidRPr="00934E13">
              <w:t xml:space="preserve">Заместитель </w:t>
            </w:r>
            <w:r>
              <w:t xml:space="preserve">Главы </w:t>
            </w:r>
            <w:r w:rsidRPr="00934E13">
              <w:t xml:space="preserve"> –</w:t>
            </w:r>
            <w:r>
              <w:t xml:space="preserve"> начальник Управления</w:t>
            </w:r>
            <w:r w:rsidRPr="00934E13">
              <w:t xml:space="preserve"> </w:t>
            </w:r>
          </w:p>
          <w:p w:rsidR="00C71140" w:rsidRPr="00934E13" w:rsidRDefault="005A2BE6" w:rsidP="00BC29B6">
            <w:pPr>
              <w:ind w:firstLine="0"/>
              <w:jc w:val="left"/>
            </w:pPr>
            <w:r>
              <w:t>э</w:t>
            </w:r>
            <w:r w:rsidR="00C71140">
              <w:t>кономики и финансов администрации</w:t>
            </w:r>
          </w:p>
          <w:p w:rsidR="00C71140" w:rsidRPr="00934E13" w:rsidRDefault="00C71140" w:rsidP="00BC29B6">
            <w:pPr>
              <w:ind w:firstLine="0"/>
              <w:jc w:val="left"/>
            </w:pPr>
            <w:r>
              <w:t>Рыбинского муниципального района</w:t>
            </w:r>
          </w:p>
          <w:p w:rsidR="00C71140" w:rsidRPr="00934E13" w:rsidRDefault="00C71140" w:rsidP="00BC29B6">
            <w:pPr>
              <w:ind w:firstLine="0"/>
              <w:jc w:val="left"/>
            </w:pPr>
          </w:p>
          <w:p w:rsidR="00C71140" w:rsidRDefault="00C71140" w:rsidP="00BC29B6">
            <w:pPr>
              <w:ind w:firstLine="0"/>
              <w:jc w:val="left"/>
            </w:pPr>
            <w:r w:rsidRPr="00934E13">
              <w:t>_</w:t>
            </w:r>
            <w:r>
              <w:t>___________________ О.И. Кустикова</w:t>
            </w:r>
          </w:p>
          <w:p w:rsidR="00C71140" w:rsidRDefault="00C71140" w:rsidP="00BC29B6">
            <w:pPr>
              <w:jc w:val="left"/>
            </w:pPr>
            <w:r>
              <w:t>М.П.</w:t>
            </w:r>
          </w:p>
        </w:tc>
      </w:tr>
      <w:tr w:rsidR="00C71140" w:rsidRPr="00934E13">
        <w:trPr>
          <w:trHeight w:val="9150"/>
        </w:trPr>
        <w:tc>
          <w:tcPr>
            <w:tcW w:w="9571" w:type="dxa"/>
            <w:gridSpan w:val="2"/>
          </w:tcPr>
          <w:p w:rsidR="00C71140" w:rsidRPr="00DC1423" w:rsidRDefault="00C71140" w:rsidP="009B7A8C">
            <w:pPr>
              <w:spacing w:before="3600" w:after="2400" w:line="360" w:lineRule="auto"/>
              <w:ind w:firstLine="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Результаты мониторинга </w:t>
            </w:r>
            <w:r w:rsidRPr="00DC1423">
              <w:rPr>
                <w:b/>
                <w:bCs/>
                <w:sz w:val="32"/>
                <w:szCs w:val="32"/>
              </w:rPr>
              <w:t>кредиторской задолженности муниципальных учреждений</w:t>
            </w:r>
            <w:r>
              <w:rPr>
                <w:b/>
                <w:bCs/>
                <w:sz w:val="32"/>
                <w:szCs w:val="32"/>
              </w:rPr>
              <w:t xml:space="preserve"> Р</w:t>
            </w:r>
            <w:r w:rsidRPr="00DC1423">
              <w:rPr>
                <w:b/>
                <w:bCs/>
                <w:sz w:val="32"/>
                <w:szCs w:val="32"/>
              </w:rPr>
              <w:t xml:space="preserve">ыбинского муниципального района </w:t>
            </w:r>
            <w:r>
              <w:rPr>
                <w:b/>
                <w:bCs/>
                <w:sz w:val="32"/>
                <w:szCs w:val="32"/>
              </w:rPr>
              <w:t>на 01.</w:t>
            </w:r>
            <w:r w:rsidR="00305035">
              <w:rPr>
                <w:b/>
                <w:bCs/>
                <w:sz w:val="32"/>
                <w:szCs w:val="32"/>
              </w:rPr>
              <w:t>1</w:t>
            </w:r>
            <w:r w:rsidR="009B7A8C">
              <w:rPr>
                <w:b/>
                <w:bCs/>
                <w:sz w:val="32"/>
                <w:szCs w:val="32"/>
              </w:rPr>
              <w:t>2</w:t>
            </w:r>
            <w:r>
              <w:rPr>
                <w:b/>
                <w:bCs/>
                <w:sz w:val="32"/>
                <w:szCs w:val="32"/>
              </w:rPr>
              <w:t>.201</w:t>
            </w:r>
            <w:r w:rsidR="00B24598">
              <w:rPr>
                <w:b/>
                <w:bCs/>
                <w:sz w:val="32"/>
                <w:szCs w:val="32"/>
              </w:rPr>
              <w:t>2</w:t>
            </w:r>
            <w:r>
              <w:rPr>
                <w:b/>
                <w:bCs/>
                <w:sz w:val="32"/>
                <w:szCs w:val="32"/>
              </w:rPr>
              <w:t xml:space="preserve"> г.</w:t>
            </w:r>
          </w:p>
        </w:tc>
      </w:tr>
      <w:tr w:rsidR="00C71140">
        <w:tc>
          <w:tcPr>
            <w:tcW w:w="9571" w:type="dxa"/>
            <w:gridSpan w:val="2"/>
          </w:tcPr>
          <w:p w:rsidR="00C71140" w:rsidRDefault="00C71140" w:rsidP="00934E13">
            <w:pPr>
              <w:jc w:val="center"/>
            </w:pPr>
            <w:r w:rsidRPr="00934E13">
              <w:t>Аналитическая записка</w:t>
            </w:r>
          </w:p>
        </w:tc>
      </w:tr>
    </w:tbl>
    <w:p w:rsidR="00C71140" w:rsidRDefault="00C71140" w:rsidP="00B31739"/>
    <w:p w:rsidR="00C71140" w:rsidRDefault="00C71140" w:rsidP="00B31739"/>
    <w:p w:rsidR="00C71140" w:rsidRDefault="00C71140" w:rsidP="00F143C1">
      <w:pPr>
        <w:tabs>
          <w:tab w:val="left" w:pos="9360"/>
        </w:tabs>
        <w:autoSpaceDE w:val="0"/>
        <w:autoSpaceDN w:val="0"/>
        <w:adjustRightInd w:val="0"/>
        <w:spacing w:before="0" w:after="0"/>
        <w:ind w:firstLine="0"/>
        <w:jc w:val="center"/>
        <w:rPr>
          <w:b/>
          <w:bCs/>
        </w:rPr>
        <w:sectPr w:rsidR="00C71140" w:rsidSect="00270777">
          <w:headerReference w:type="default" r:id="rId8"/>
          <w:footerReference w:type="default" r:id="rId9"/>
          <w:pgSz w:w="11906" w:h="16838"/>
          <w:pgMar w:top="1134" w:right="567" w:bottom="1021" w:left="1701" w:header="567" w:footer="709" w:gutter="0"/>
          <w:pgNumType w:start="2"/>
          <w:cols w:space="708"/>
          <w:titlePg/>
          <w:docGrid w:linePitch="360"/>
        </w:sectPr>
      </w:pPr>
    </w:p>
    <w:p w:rsidR="00C71140" w:rsidRDefault="00C71140" w:rsidP="00DC1423">
      <w:pPr>
        <w:spacing w:before="0" w:after="0" w:line="360" w:lineRule="auto"/>
      </w:pPr>
      <w:r>
        <w:lastRenderedPageBreak/>
        <w:t>Результаты мониторинга кредиторской задолженности муниципальных учреждений</w:t>
      </w:r>
      <w:r w:rsidRPr="00A10347">
        <w:t xml:space="preserve"> </w:t>
      </w:r>
      <w:r>
        <w:t>РМР представлены по состоянию на 01.</w:t>
      </w:r>
      <w:r w:rsidR="00305035">
        <w:t>1</w:t>
      </w:r>
      <w:r w:rsidR="009B7A8C">
        <w:t>2</w:t>
      </w:r>
      <w:r>
        <w:t>.201</w:t>
      </w:r>
      <w:r w:rsidR="00C758AA">
        <w:t>2</w:t>
      </w:r>
      <w:r>
        <w:t xml:space="preserve"> г.</w:t>
      </w:r>
    </w:p>
    <w:p w:rsidR="00C71140" w:rsidRDefault="00C758AA" w:rsidP="00DC1423">
      <w:pPr>
        <w:spacing w:before="0" w:after="0" w:line="360" w:lineRule="auto"/>
      </w:pPr>
      <w:r>
        <w:t>М</w:t>
      </w:r>
      <w:r w:rsidR="00C71140">
        <w:t>ониторинг кредиторской задолженности проводился на основании утвержденных нормативных правовых актов:</w:t>
      </w:r>
    </w:p>
    <w:p w:rsidR="00C71140" w:rsidRPr="00280058" w:rsidRDefault="00C71140" w:rsidP="00DC1423">
      <w:pPr>
        <w:numPr>
          <w:ilvl w:val="0"/>
          <w:numId w:val="18"/>
        </w:numPr>
        <w:tabs>
          <w:tab w:val="left" w:pos="1080"/>
        </w:tabs>
        <w:spacing w:before="0" w:after="0" w:line="360" w:lineRule="auto"/>
      </w:pPr>
      <w:r w:rsidRPr="00280058">
        <w:t xml:space="preserve">сбор данных о кредиторской задолженности </w:t>
      </w:r>
      <w:r>
        <w:t xml:space="preserve">районных </w:t>
      </w:r>
      <w:r w:rsidR="00E30599">
        <w:t>муниципальных</w:t>
      </w:r>
      <w:r>
        <w:t xml:space="preserve"> учреждений</w:t>
      </w:r>
      <w:r w:rsidRPr="00280058">
        <w:t xml:space="preserve"> проведен в соответствии с </w:t>
      </w:r>
      <w:r>
        <w:t>П</w:t>
      </w:r>
      <w:r w:rsidRPr="00280058">
        <w:t>остановление</w:t>
      </w:r>
      <w:r>
        <w:t>м</w:t>
      </w:r>
      <w:r w:rsidRPr="00280058">
        <w:t xml:space="preserve"> </w:t>
      </w:r>
      <w:r>
        <w:t xml:space="preserve">Администрации Рыбинского муниципального района </w:t>
      </w:r>
      <w:r w:rsidRPr="00280058">
        <w:t xml:space="preserve">от </w:t>
      </w:r>
      <w:r w:rsidR="00E30599">
        <w:t>30</w:t>
      </w:r>
      <w:r w:rsidRPr="00280058">
        <w:t>.0</w:t>
      </w:r>
      <w:r w:rsidR="00E30599">
        <w:t>5</w:t>
      </w:r>
      <w:r w:rsidRPr="00280058">
        <w:t>.20</w:t>
      </w:r>
      <w:r>
        <w:t>1</w:t>
      </w:r>
      <w:r w:rsidR="00E30599">
        <w:t>2</w:t>
      </w:r>
      <w:r w:rsidRPr="00280058">
        <w:t xml:space="preserve"> № </w:t>
      </w:r>
      <w:r w:rsidR="00E30599">
        <w:t>972</w:t>
      </w:r>
      <w:r w:rsidRPr="00280058">
        <w:t xml:space="preserve"> «Об утверждении Порядка проведения мониторинга кредиторской задолженности</w:t>
      </w:r>
      <w:r>
        <w:t xml:space="preserve"> </w:t>
      </w:r>
      <w:r w:rsidR="00E30599">
        <w:t xml:space="preserve">и признании утратившими силу постановлений администрации </w:t>
      </w:r>
      <w:r>
        <w:t>Рыбинского муниципального района</w:t>
      </w:r>
      <w:r w:rsidR="00E30599">
        <w:t xml:space="preserve"> от 01.06.2010 № 1786, от 16.03.2011 № 401»</w:t>
      </w:r>
      <w:r w:rsidRPr="00280058">
        <w:t>»</w:t>
      </w:r>
      <w:r>
        <w:t>.</w:t>
      </w:r>
    </w:p>
    <w:p w:rsidR="00C71140" w:rsidRDefault="00C71140" w:rsidP="00DC1423">
      <w:pPr>
        <w:spacing w:before="0" w:after="0" w:line="360" w:lineRule="auto"/>
      </w:pPr>
      <w:r>
        <w:t>Мониторинг кредиторской задолженности на 01.</w:t>
      </w:r>
      <w:r w:rsidR="00305035">
        <w:t>1</w:t>
      </w:r>
      <w:r w:rsidR="009B7A8C">
        <w:t>2</w:t>
      </w:r>
      <w:r>
        <w:t>.201</w:t>
      </w:r>
      <w:r w:rsidR="00E30599">
        <w:t>2</w:t>
      </w:r>
      <w:r>
        <w:t xml:space="preserve"> г. проводился по главным распорядителям бюджетных средств РМР</w:t>
      </w:r>
      <w:r w:rsidR="00166178">
        <w:t xml:space="preserve"> (учредителям)</w:t>
      </w:r>
      <w:r>
        <w:t xml:space="preserve">, имеющим в функциональном подчинении муниципальные </w:t>
      </w:r>
      <w:r w:rsidR="00E30599">
        <w:t xml:space="preserve">казенные, </w:t>
      </w:r>
      <w:r>
        <w:t>бюджетные</w:t>
      </w:r>
      <w:r w:rsidR="00E30599">
        <w:t xml:space="preserve"> и автономные учреждения</w:t>
      </w:r>
      <w:r>
        <w:t>:</w:t>
      </w:r>
    </w:p>
    <w:p w:rsidR="00C71140" w:rsidRDefault="00C71140" w:rsidP="00DC1423">
      <w:pPr>
        <w:numPr>
          <w:ilvl w:val="0"/>
          <w:numId w:val="18"/>
        </w:numPr>
        <w:tabs>
          <w:tab w:val="left" w:pos="1080"/>
        </w:tabs>
        <w:spacing w:before="0" w:after="0" w:line="360" w:lineRule="auto"/>
      </w:pPr>
      <w:r>
        <w:t>Администрация РМР;</w:t>
      </w:r>
    </w:p>
    <w:p w:rsidR="00C71140" w:rsidRDefault="00C71140" w:rsidP="006841B3">
      <w:pPr>
        <w:numPr>
          <w:ilvl w:val="0"/>
          <w:numId w:val="18"/>
        </w:numPr>
        <w:tabs>
          <w:tab w:val="left" w:pos="1080"/>
        </w:tabs>
        <w:spacing w:before="0" w:after="0" w:line="360" w:lineRule="auto"/>
      </w:pPr>
      <w:r>
        <w:t>Управление по труду и социальной поддержке населения администрации РМР;</w:t>
      </w:r>
    </w:p>
    <w:p w:rsidR="00C71140" w:rsidRDefault="00C71140" w:rsidP="006841B3">
      <w:pPr>
        <w:numPr>
          <w:ilvl w:val="0"/>
          <w:numId w:val="18"/>
        </w:numPr>
        <w:tabs>
          <w:tab w:val="left" w:pos="1080"/>
        </w:tabs>
        <w:spacing w:before="0" w:after="0" w:line="360" w:lineRule="auto"/>
      </w:pPr>
      <w:r>
        <w:t>Управление образования администрации РМР;</w:t>
      </w:r>
    </w:p>
    <w:p w:rsidR="00C71140" w:rsidRDefault="00C71140" w:rsidP="006841B3">
      <w:pPr>
        <w:numPr>
          <w:ilvl w:val="0"/>
          <w:numId w:val="18"/>
        </w:numPr>
        <w:tabs>
          <w:tab w:val="left" w:pos="1080"/>
        </w:tabs>
        <w:spacing w:before="0" w:after="0" w:line="360" w:lineRule="auto"/>
      </w:pPr>
      <w:r>
        <w:t>Управление по культуре молодежи и спорту администрации РМР;</w:t>
      </w:r>
    </w:p>
    <w:p w:rsidR="00C71140" w:rsidRDefault="00C71140" w:rsidP="00DC1423">
      <w:pPr>
        <w:numPr>
          <w:ilvl w:val="0"/>
          <w:numId w:val="18"/>
        </w:numPr>
        <w:tabs>
          <w:tab w:val="left" w:pos="1080"/>
        </w:tabs>
        <w:spacing w:before="0" w:after="0" w:line="360" w:lineRule="auto"/>
      </w:pPr>
      <w:r>
        <w:t>Управление экономики и финансов администрации РМР;</w:t>
      </w:r>
    </w:p>
    <w:p w:rsidR="00C71140" w:rsidRDefault="00C71140" w:rsidP="006841B3">
      <w:pPr>
        <w:numPr>
          <w:ilvl w:val="0"/>
          <w:numId w:val="18"/>
        </w:numPr>
        <w:tabs>
          <w:tab w:val="left" w:pos="1080"/>
        </w:tabs>
        <w:spacing w:before="0" w:after="0" w:line="360" w:lineRule="auto"/>
      </w:pPr>
      <w:r>
        <w:t>Управление ЖКХ, транспорта и связи администрации РМР;</w:t>
      </w:r>
    </w:p>
    <w:p w:rsidR="00C71140" w:rsidRDefault="00C71140" w:rsidP="00DC1423">
      <w:pPr>
        <w:numPr>
          <w:ilvl w:val="0"/>
          <w:numId w:val="18"/>
        </w:numPr>
        <w:tabs>
          <w:tab w:val="left" w:pos="1080"/>
        </w:tabs>
        <w:spacing w:before="0" w:after="0" w:line="360" w:lineRule="auto"/>
      </w:pPr>
      <w:r>
        <w:t>Управление недвижимости, строительства и инвестиций администрации РМР;</w:t>
      </w:r>
    </w:p>
    <w:p w:rsidR="00C71140" w:rsidRDefault="00C71140" w:rsidP="00DC1423">
      <w:pPr>
        <w:numPr>
          <w:ilvl w:val="0"/>
          <w:numId w:val="18"/>
        </w:numPr>
        <w:tabs>
          <w:tab w:val="left" w:pos="1080"/>
        </w:tabs>
        <w:spacing w:before="0" w:after="0" w:line="360" w:lineRule="auto"/>
      </w:pPr>
      <w:r>
        <w:t>Управление архитектуры и земельных отношений администрации РМР;</w:t>
      </w:r>
    </w:p>
    <w:p w:rsidR="00C71140" w:rsidRDefault="00C71140" w:rsidP="00DC1423">
      <w:pPr>
        <w:numPr>
          <w:ilvl w:val="0"/>
          <w:numId w:val="18"/>
        </w:numPr>
        <w:tabs>
          <w:tab w:val="left" w:pos="1080"/>
        </w:tabs>
        <w:spacing w:before="0" w:after="0" w:line="360" w:lineRule="auto"/>
      </w:pPr>
      <w:r>
        <w:t>Муниципальный совет РМР</w:t>
      </w:r>
    </w:p>
    <w:p w:rsidR="00C71140" w:rsidRPr="00E862A1" w:rsidRDefault="00C71140" w:rsidP="00DC1423">
      <w:pPr>
        <w:numPr>
          <w:ilvl w:val="0"/>
          <w:numId w:val="18"/>
        </w:numPr>
        <w:tabs>
          <w:tab w:val="left" w:pos="1080"/>
        </w:tabs>
        <w:spacing w:before="0" w:after="0" w:line="360" w:lineRule="auto"/>
      </w:pPr>
      <w:r>
        <w:t>Контрольно-счетная палата РМР.</w:t>
      </w:r>
    </w:p>
    <w:p w:rsidR="005A2BE6" w:rsidRDefault="00E30599" w:rsidP="005A2BE6">
      <w:pPr>
        <w:spacing w:before="0" w:after="0" w:line="360" w:lineRule="auto"/>
      </w:pPr>
      <w:r>
        <w:lastRenderedPageBreak/>
        <w:t>Согласно данны</w:t>
      </w:r>
      <w:r w:rsidR="005A2BE6">
        <w:t>м</w:t>
      </w:r>
      <w:r>
        <w:t>, представленны</w:t>
      </w:r>
      <w:r w:rsidR="005A2BE6">
        <w:t>м</w:t>
      </w:r>
      <w:r>
        <w:t xml:space="preserve"> главными распорядителями бюджетных средств РМР (учредителями) просроченная кредиторская задолженность </w:t>
      </w:r>
      <w:r w:rsidR="005A2BE6">
        <w:t>по состоянию на 01.</w:t>
      </w:r>
      <w:r w:rsidR="00305035">
        <w:t>1</w:t>
      </w:r>
      <w:r w:rsidR="009B7A8C">
        <w:t>2</w:t>
      </w:r>
      <w:r w:rsidR="005A2BE6">
        <w:t xml:space="preserve">.2012 года </w:t>
      </w:r>
      <w:r>
        <w:t>в муниципальных учреждениях района отсутствует.</w:t>
      </w:r>
    </w:p>
    <w:p w:rsidR="005A2BE6" w:rsidRDefault="005A2BE6" w:rsidP="005A2BE6">
      <w:pPr>
        <w:spacing w:before="0" w:after="0" w:line="360" w:lineRule="auto"/>
      </w:pPr>
      <w:r>
        <w:t>Сводные сведения о просроченной кредиторской задолженности муниципальных учреждений Рыбинского муниципального района в разрезе кодов счета бюджетного учета представлены в Приложении 1.</w:t>
      </w:r>
    </w:p>
    <w:p w:rsidR="005A2BE6" w:rsidRDefault="005A2BE6" w:rsidP="005A2BE6">
      <w:pPr>
        <w:spacing w:before="0" w:after="0" w:line="360" w:lineRule="auto"/>
      </w:pPr>
      <w:r>
        <w:t>Справочная информация о состоянии просроченной кредиторской задолженности муниципальных учреждений Рыбинского муниципального района представлена в Приложении 2.</w:t>
      </w:r>
    </w:p>
    <w:p w:rsidR="005A2BE6" w:rsidRDefault="005A2BE6" w:rsidP="005A2BE6">
      <w:pPr>
        <w:spacing w:before="0" w:after="0" w:line="360" w:lineRule="auto"/>
        <w:sectPr w:rsidR="005A2BE6" w:rsidSect="005A2BE6">
          <w:pgSz w:w="11905" w:h="16838" w:code="9"/>
          <w:pgMar w:top="1134" w:right="1134" w:bottom="1134" w:left="1701" w:header="720" w:footer="720" w:gutter="0"/>
          <w:cols w:space="720"/>
        </w:sectPr>
      </w:pPr>
    </w:p>
    <w:p w:rsidR="00E30599" w:rsidRPr="00993C2E" w:rsidRDefault="00E30599" w:rsidP="00E30599">
      <w:pPr>
        <w:pStyle w:val="ConsPlusNonformat"/>
        <w:widowControl/>
        <w:rPr>
          <w:rFonts w:ascii="Times New Roman" w:hAnsi="Times New Roman" w:cs="Times New Roman"/>
        </w:rPr>
      </w:pPr>
    </w:p>
    <w:p w:rsidR="00E30599" w:rsidRPr="00993C2E" w:rsidRDefault="005A2BE6" w:rsidP="00E30599">
      <w:pPr>
        <w:autoSpaceDE w:val="0"/>
        <w:autoSpaceDN w:val="0"/>
        <w:adjustRightInd w:val="0"/>
        <w:spacing w:after="0"/>
        <w:jc w:val="right"/>
        <w:outlineLvl w:val="2"/>
      </w:pPr>
      <w:r>
        <w:t>Приложение 1</w:t>
      </w:r>
    </w:p>
    <w:p w:rsidR="00E30599" w:rsidRPr="00993C2E" w:rsidRDefault="00E30599" w:rsidP="00E30599">
      <w:pPr>
        <w:autoSpaceDE w:val="0"/>
        <w:autoSpaceDN w:val="0"/>
        <w:adjustRightInd w:val="0"/>
        <w:spacing w:after="0"/>
        <w:ind w:firstLine="540"/>
        <w:rPr>
          <w:b/>
          <w:sz w:val="24"/>
          <w:szCs w:val="24"/>
        </w:rPr>
      </w:pPr>
    </w:p>
    <w:p w:rsidR="00E30599" w:rsidRPr="00993C2E" w:rsidRDefault="00E30599" w:rsidP="00E3059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3C2E">
        <w:rPr>
          <w:rFonts w:ascii="Times New Roman" w:hAnsi="Times New Roman" w:cs="Times New Roman"/>
          <w:b/>
          <w:sz w:val="24"/>
          <w:szCs w:val="24"/>
        </w:rPr>
        <w:t>Сводные сведения о состоянии просроченной</w:t>
      </w:r>
    </w:p>
    <w:p w:rsidR="005A2BE6" w:rsidRDefault="00E30599" w:rsidP="00E3059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3C2E">
        <w:rPr>
          <w:rFonts w:ascii="Times New Roman" w:hAnsi="Times New Roman" w:cs="Times New Roman"/>
          <w:b/>
          <w:sz w:val="24"/>
          <w:szCs w:val="24"/>
        </w:rPr>
        <w:t>кредиторской задолженности</w:t>
      </w:r>
    </w:p>
    <w:p w:rsidR="00E30599" w:rsidRPr="005A2BE6" w:rsidRDefault="007A4F4B" w:rsidP="00E30599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в </w:t>
      </w:r>
      <w:r w:rsidR="005A2BE6" w:rsidRPr="005A2BE6">
        <w:rPr>
          <w:rFonts w:ascii="Times New Roman" w:hAnsi="Times New Roman" w:cs="Times New Roman"/>
          <w:b/>
          <w:sz w:val="28"/>
          <w:szCs w:val="28"/>
          <w:u w:val="single"/>
        </w:rPr>
        <w:t>Рыбинско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м</w:t>
      </w:r>
      <w:r w:rsidR="005A2BE6" w:rsidRPr="005A2BE6">
        <w:rPr>
          <w:rFonts w:ascii="Times New Roman" w:hAnsi="Times New Roman" w:cs="Times New Roman"/>
          <w:b/>
          <w:sz w:val="28"/>
          <w:szCs w:val="28"/>
          <w:u w:val="single"/>
        </w:rPr>
        <w:t xml:space="preserve"> муниципально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м</w:t>
      </w:r>
      <w:r w:rsidR="005A2BE6" w:rsidRPr="005A2BE6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район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е</w:t>
      </w:r>
    </w:p>
    <w:p w:rsidR="00E30599" w:rsidRPr="00993C2E" w:rsidRDefault="00E30599" w:rsidP="00E30599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E30599" w:rsidRPr="00993C2E" w:rsidRDefault="00E30599" w:rsidP="00E30599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993C2E">
        <w:rPr>
          <w:rFonts w:ascii="Times New Roman" w:hAnsi="Times New Roman" w:cs="Times New Roman"/>
        </w:rPr>
        <w:t xml:space="preserve">на 1 </w:t>
      </w:r>
      <w:r w:rsidR="00241894">
        <w:rPr>
          <w:rFonts w:ascii="Times New Roman" w:hAnsi="Times New Roman" w:cs="Times New Roman"/>
        </w:rPr>
        <w:t xml:space="preserve"> </w:t>
      </w:r>
      <w:r w:rsidR="009B7A8C">
        <w:rPr>
          <w:rFonts w:ascii="Times New Roman" w:hAnsi="Times New Roman" w:cs="Times New Roman"/>
        </w:rPr>
        <w:t xml:space="preserve">декабря </w:t>
      </w:r>
      <w:r w:rsidRPr="00993C2E">
        <w:rPr>
          <w:rFonts w:ascii="Times New Roman" w:hAnsi="Times New Roman" w:cs="Times New Roman"/>
        </w:rPr>
        <w:t>20</w:t>
      </w:r>
      <w:r w:rsidR="005A2BE6">
        <w:rPr>
          <w:rFonts w:ascii="Times New Roman" w:hAnsi="Times New Roman" w:cs="Times New Roman"/>
        </w:rPr>
        <w:t>12</w:t>
      </w:r>
      <w:r w:rsidRPr="00993C2E">
        <w:rPr>
          <w:rFonts w:ascii="Times New Roman" w:hAnsi="Times New Roman" w:cs="Times New Roman"/>
        </w:rPr>
        <w:t xml:space="preserve"> г.</w:t>
      </w:r>
    </w:p>
    <w:p w:rsidR="00E30599" w:rsidRPr="00993C2E" w:rsidRDefault="00E30599" w:rsidP="00E30599">
      <w:pPr>
        <w:pStyle w:val="ConsPlusNonformat"/>
        <w:widowControl/>
        <w:rPr>
          <w:rFonts w:ascii="Times New Roman" w:hAnsi="Times New Roman" w:cs="Times New Roman"/>
        </w:rPr>
      </w:pPr>
    </w:p>
    <w:p w:rsidR="00E30599" w:rsidRPr="00993C2E" w:rsidRDefault="00E30599" w:rsidP="00E30599">
      <w:pPr>
        <w:pStyle w:val="ConsPlusNonformat"/>
        <w:widowControl/>
        <w:rPr>
          <w:rFonts w:ascii="Times New Roman" w:hAnsi="Times New Roman" w:cs="Times New Roman"/>
        </w:rPr>
      </w:pPr>
      <w:r w:rsidRPr="00993C2E">
        <w:rPr>
          <w:rFonts w:ascii="Times New Roman" w:hAnsi="Times New Roman" w:cs="Times New Roman"/>
        </w:rPr>
        <w:t xml:space="preserve">                                                                  </w:t>
      </w:r>
      <w:r w:rsidRPr="00993C2E">
        <w:rPr>
          <w:rFonts w:ascii="Times New Roman" w:hAnsi="Times New Roman" w:cs="Times New Roman"/>
        </w:rPr>
        <w:tab/>
      </w:r>
      <w:r w:rsidRPr="00993C2E">
        <w:rPr>
          <w:rFonts w:ascii="Times New Roman" w:hAnsi="Times New Roman" w:cs="Times New Roman"/>
        </w:rPr>
        <w:tab/>
      </w:r>
      <w:r w:rsidRPr="00993C2E">
        <w:rPr>
          <w:rFonts w:ascii="Times New Roman" w:hAnsi="Times New Roman" w:cs="Times New Roman"/>
        </w:rPr>
        <w:tab/>
      </w:r>
      <w:r w:rsidRPr="00993C2E">
        <w:rPr>
          <w:rFonts w:ascii="Times New Roman" w:hAnsi="Times New Roman" w:cs="Times New Roman"/>
        </w:rPr>
        <w:tab/>
      </w:r>
      <w:r w:rsidRPr="00993C2E">
        <w:rPr>
          <w:rFonts w:ascii="Times New Roman" w:hAnsi="Times New Roman" w:cs="Times New Roman"/>
        </w:rPr>
        <w:tab/>
      </w:r>
      <w:r w:rsidRPr="00993C2E">
        <w:rPr>
          <w:rFonts w:ascii="Times New Roman" w:hAnsi="Times New Roman" w:cs="Times New Roman"/>
        </w:rPr>
        <w:tab/>
      </w:r>
      <w:r w:rsidRPr="00993C2E">
        <w:rPr>
          <w:rFonts w:ascii="Times New Roman" w:hAnsi="Times New Roman" w:cs="Times New Roman"/>
        </w:rPr>
        <w:tab/>
      </w:r>
      <w:r w:rsidRPr="00993C2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93C2E">
        <w:rPr>
          <w:rFonts w:ascii="Times New Roman" w:hAnsi="Times New Roman" w:cs="Times New Roman"/>
        </w:rPr>
        <w:t xml:space="preserve"> (рублей)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"/>
        <w:gridCol w:w="2492"/>
        <w:gridCol w:w="1424"/>
        <w:gridCol w:w="712"/>
        <w:gridCol w:w="1186"/>
        <w:gridCol w:w="1068"/>
        <w:gridCol w:w="712"/>
        <w:gridCol w:w="594"/>
        <w:gridCol w:w="594"/>
        <w:gridCol w:w="594"/>
        <w:gridCol w:w="594"/>
        <w:gridCol w:w="594"/>
        <w:gridCol w:w="712"/>
        <w:gridCol w:w="594"/>
        <w:gridCol w:w="594"/>
        <w:gridCol w:w="594"/>
        <w:gridCol w:w="594"/>
        <w:gridCol w:w="583"/>
      </w:tblGrid>
      <w:tr w:rsidR="00E30599" w:rsidRPr="004D61E8" w:rsidTr="00EA683D">
        <w:trPr>
          <w:cantSplit/>
          <w:trHeight w:val="240"/>
        </w:trPr>
        <w:tc>
          <w:tcPr>
            <w:tcW w:w="161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1E8">
              <w:rPr>
                <w:rFonts w:ascii="Times New Roman" w:hAnsi="Times New Roman" w:cs="Times New Roman"/>
                <w:sz w:val="18"/>
                <w:szCs w:val="18"/>
              </w:rPr>
              <w:t xml:space="preserve">N </w:t>
            </w:r>
            <w:r w:rsidRPr="004D61E8">
              <w:rPr>
                <w:rFonts w:ascii="Times New Roman" w:hAnsi="Times New Roman" w:cs="Times New Roman"/>
                <w:sz w:val="18"/>
                <w:szCs w:val="18"/>
              </w:rPr>
              <w:br/>
              <w:t>п/п</w:t>
            </w:r>
          </w:p>
        </w:tc>
        <w:tc>
          <w:tcPr>
            <w:tcW w:w="847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1E8">
              <w:rPr>
                <w:rFonts w:ascii="Times New Roman" w:hAnsi="Times New Roman" w:cs="Times New Roman"/>
                <w:sz w:val="18"/>
                <w:szCs w:val="18"/>
              </w:rPr>
              <w:t>Группа расходов</w:t>
            </w:r>
          </w:p>
        </w:tc>
        <w:tc>
          <w:tcPr>
            <w:tcW w:w="484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1E8">
              <w:rPr>
                <w:rFonts w:ascii="Times New Roman" w:hAnsi="Times New Roman" w:cs="Times New Roman"/>
                <w:sz w:val="18"/>
                <w:szCs w:val="18"/>
              </w:rPr>
              <w:t xml:space="preserve">Код счета  </w:t>
            </w:r>
            <w:r w:rsidRPr="004D61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бюджетного </w:t>
            </w:r>
            <w:r w:rsidRPr="004D61E8">
              <w:rPr>
                <w:rFonts w:ascii="Times New Roman" w:hAnsi="Times New Roman" w:cs="Times New Roman"/>
                <w:sz w:val="18"/>
                <w:szCs w:val="18"/>
              </w:rPr>
              <w:br/>
              <w:t>(бухгалтер-</w:t>
            </w:r>
            <w:r w:rsidRPr="004D61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ского)     </w:t>
            </w:r>
            <w:r w:rsidRPr="004D61E8">
              <w:rPr>
                <w:rFonts w:ascii="Times New Roman" w:hAnsi="Times New Roman" w:cs="Times New Roman"/>
                <w:sz w:val="18"/>
                <w:szCs w:val="18"/>
              </w:rPr>
              <w:br/>
              <w:t>учета</w:t>
            </w:r>
          </w:p>
        </w:tc>
        <w:tc>
          <w:tcPr>
            <w:tcW w:w="24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1E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3265" w:type="pct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1E8">
              <w:rPr>
                <w:rFonts w:ascii="Times New Roman" w:hAnsi="Times New Roman" w:cs="Times New Roman"/>
                <w:sz w:val="18"/>
                <w:szCs w:val="18"/>
              </w:rPr>
              <w:t>В том числе</w:t>
            </w:r>
          </w:p>
        </w:tc>
      </w:tr>
      <w:tr w:rsidR="00E30599" w:rsidRPr="004D61E8" w:rsidTr="00EA683D">
        <w:trPr>
          <w:cantSplit/>
          <w:trHeight w:val="240"/>
        </w:trPr>
        <w:tc>
          <w:tcPr>
            <w:tcW w:w="161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3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1E8">
              <w:rPr>
                <w:rFonts w:ascii="Times New Roman" w:hAnsi="Times New Roman" w:cs="Times New Roman"/>
                <w:sz w:val="18"/>
                <w:szCs w:val="18"/>
              </w:rPr>
              <w:t xml:space="preserve">главные  </w:t>
            </w:r>
            <w:r w:rsidRPr="004D61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распоря- </w:t>
            </w:r>
            <w:r w:rsidRPr="004D61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дители   </w:t>
            </w:r>
            <w:r w:rsidRPr="004D61E8">
              <w:rPr>
                <w:rFonts w:ascii="Times New Roman" w:hAnsi="Times New Roman" w:cs="Times New Roman"/>
                <w:sz w:val="18"/>
                <w:szCs w:val="18"/>
              </w:rPr>
              <w:br/>
              <w:t>бюджетных</w:t>
            </w:r>
            <w:r w:rsidRPr="004D61E8">
              <w:rPr>
                <w:rFonts w:ascii="Times New Roman" w:hAnsi="Times New Roman" w:cs="Times New Roman"/>
                <w:sz w:val="18"/>
                <w:szCs w:val="18"/>
              </w:rPr>
              <w:br/>
              <w:t>средств</w:t>
            </w:r>
          </w:p>
        </w:tc>
        <w:tc>
          <w:tcPr>
            <w:tcW w:w="363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1E8">
              <w:rPr>
                <w:rFonts w:ascii="Times New Roman" w:hAnsi="Times New Roman" w:cs="Times New Roman"/>
                <w:sz w:val="18"/>
                <w:szCs w:val="18"/>
              </w:rPr>
              <w:t>казенные</w:t>
            </w:r>
            <w:r w:rsidRPr="004D61E8">
              <w:rPr>
                <w:rFonts w:ascii="Times New Roman" w:hAnsi="Times New Roman" w:cs="Times New Roman"/>
                <w:sz w:val="18"/>
                <w:szCs w:val="18"/>
              </w:rPr>
              <w:br/>
              <w:t>учрежде-</w:t>
            </w:r>
            <w:r w:rsidRPr="004D61E8">
              <w:rPr>
                <w:rFonts w:ascii="Times New Roman" w:hAnsi="Times New Roman" w:cs="Times New Roman"/>
                <w:sz w:val="18"/>
                <w:szCs w:val="18"/>
              </w:rPr>
              <w:br/>
              <w:t>ния</w:t>
            </w:r>
          </w:p>
        </w:tc>
        <w:tc>
          <w:tcPr>
            <w:tcW w:w="1252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1E8">
              <w:rPr>
                <w:rFonts w:ascii="Times New Roman" w:hAnsi="Times New Roman" w:cs="Times New Roman"/>
                <w:sz w:val="18"/>
                <w:szCs w:val="18"/>
              </w:rPr>
              <w:t>бюджетные учреждения</w:t>
            </w:r>
          </w:p>
        </w:tc>
        <w:tc>
          <w:tcPr>
            <w:tcW w:w="1248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1E8">
              <w:rPr>
                <w:rFonts w:ascii="Times New Roman" w:hAnsi="Times New Roman" w:cs="Times New Roman"/>
                <w:sz w:val="18"/>
                <w:szCs w:val="18"/>
              </w:rPr>
              <w:t>автономные учреждения</w:t>
            </w:r>
          </w:p>
        </w:tc>
      </w:tr>
      <w:tr w:rsidR="00E30599" w:rsidRPr="004D61E8" w:rsidTr="00EA683D">
        <w:trPr>
          <w:cantSplit/>
          <w:trHeight w:val="360"/>
        </w:trPr>
        <w:tc>
          <w:tcPr>
            <w:tcW w:w="161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3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3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1E8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01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1E8">
              <w:rPr>
                <w:rFonts w:ascii="Times New Roman" w:hAnsi="Times New Roman" w:cs="Times New Roman"/>
                <w:sz w:val="18"/>
                <w:szCs w:val="18"/>
              </w:rPr>
              <w:t xml:space="preserve">в т.ч. по видам    </w:t>
            </w:r>
            <w:r w:rsidRPr="004D61E8">
              <w:rPr>
                <w:rFonts w:ascii="Times New Roman" w:hAnsi="Times New Roman" w:cs="Times New Roman"/>
                <w:sz w:val="18"/>
                <w:szCs w:val="18"/>
              </w:rPr>
              <w:br/>
              <w:t>финансового обеспечения</w:t>
            </w:r>
          </w:p>
        </w:tc>
        <w:tc>
          <w:tcPr>
            <w:tcW w:w="24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1E8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006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1E8">
              <w:rPr>
                <w:rFonts w:ascii="Times New Roman" w:hAnsi="Times New Roman" w:cs="Times New Roman"/>
                <w:sz w:val="18"/>
                <w:szCs w:val="18"/>
              </w:rPr>
              <w:t xml:space="preserve">в т.ч. по видам    </w:t>
            </w:r>
            <w:r w:rsidRPr="004D61E8">
              <w:rPr>
                <w:rFonts w:ascii="Times New Roman" w:hAnsi="Times New Roman" w:cs="Times New Roman"/>
                <w:sz w:val="18"/>
                <w:szCs w:val="18"/>
              </w:rPr>
              <w:br/>
              <w:t>финансового обеспечения</w:t>
            </w:r>
          </w:p>
        </w:tc>
      </w:tr>
      <w:tr w:rsidR="00E30599" w:rsidRPr="004D61E8" w:rsidTr="00EA683D">
        <w:trPr>
          <w:cantSplit/>
          <w:trHeight w:val="240"/>
        </w:trPr>
        <w:tc>
          <w:tcPr>
            <w:tcW w:w="161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3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3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1E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1E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1E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1E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1E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4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1E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1E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1E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1E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1E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E30599" w:rsidRPr="00993C2E" w:rsidTr="00EA683D">
        <w:trPr>
          <w:cantSplit/>
          <w:trHeight w:val="240"/>
        </w:trPr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</w:tr>
      <w:tr w:rsidR="00EA683D" w:rsidRPr="00993C2E" w:rsidTr="007A4F4B">
        <w:trPr>
          <w:cantSplit/>
          <w:trHeight w:val="240"/>
        </w:trPr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83D" w:rsidRPr="00993C2E" w:rsidRDefault="00EA683D" w:rsidP="00EA68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83D" w:rsidRPr="00993C2E" w:rsidRDefault="00EA683D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 xml:space="preserve">Оплата труда        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83D" w:rsidRPr="00993C2E" w:rsidRDefault="00EA683D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030210000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83D" w:rsidRPr="007A4F4B" w:rsidRDefault="00EA683D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4F4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83D" w:rsidRPr="007A4F4B" w:rsidRDefault="00EA683D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83D" w:rsidRPr="007A4F4B" w:rsidRDefault="00EA683D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83D" w:rsidRPr="007A4F4B" w:rsidRDefault="00EA683D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83D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83D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83D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83D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83D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83D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83D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83D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83D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83D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83D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A4F4B" w:rsidRPr="00993C2E" w:rsidTr="00EA683D">
        <w:trPr>
          <w:cantSplit/>
          <w:trHeight w:val="240"/>
        </w:trPr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 xml:space="preserve">Услуги связи        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030221000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4F4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A4F4B" w:rsidRPr="00993C2E" w:rsidTr="00EA683D">
        <w:trPr>
          <w:cantSplit/>
          <w:trHeight w:val="240"/>
        </w:trPr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 xml:space="preserve">Транспортные услуги 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030222000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4F4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A4F4B" w:rsidRPr="00993C2E" w:rsidTr="00EA683D">
        <w:trPr>
          <w:cantSplit/>
          <w:trHeight w:val="240"/>
        </w:trPr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 xml:space="preserve">Коммунальные услуги 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030223000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4F4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A4F4B" w:rsidRPr="00993C2E" w:rsidTr="00EA683D">
        <w:trPr>
          <w:cantSplit/>
          <w:trHeight w:val="480"/>
        </w:trPr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 xml:space="preserve">Арендная плата за   </w:t>
            </w:r>
            <w:r w:rsidRPr="00993C2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пользование         </w:t>
            </w:r>
            <w:r w:rsidRPr="00993C2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имуществом          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030224000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4F4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A4F4B" w:rsidRPr="00993C2E" w:rsidTr="00EA683D">
        <w:trPr>
          <w:cantSplit/>
          <w:trHeight w:val="360"/>
        </w:trPr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 xml:space="preserve">Работы, услуги по   </w:t>
            </w:r>
            <w:r w:rsidRPr="00993C2E">
              <w:rPr>
                <w:rFonts w:ascii="Times New Roman" w:hAnsi="Times New Roman" w:cs="Times New Roman"/>
                <w:sz w:val="22"/>
                <w:szCs w:val="22"/>
              </w:rPr>
              <w:br/>
              <w:t>содержанию имущества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030225000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4F4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A4F4B" w:rsidRPr="00993C2E" w:rsidTr="00EA683D">
        <w:trPr>
          <w:cantSplit/>
          <w:trHeight w:val="360"/>
        </w:trPr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 xml:space="preserve">Прочие работы,      </w:t>
            </w:r>
            <w:r w:rsidRPr="00993C2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услуги              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030226000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4F4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A4F4B" w:rsidRPr="00993C2E" w:rsidTr="00EA683D">
        <w:trPr>
          <w:cantSplit/>
          <w:trHeight w:val="360"/>
        </w:trPr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Увеличение стоимости</w:t>
            </w:r>
            <w:r w:rsidRPr="00993C2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основных средств    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030231000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4F4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A4F4B" w:rsidRPr="00993C2E" w:rsidTr="00EA683D">
        <w:trPr>
          <w:cantSplit/>
          <w:trHeight w:val="360"/>
        </w:trPr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Увеличение стоимости</w:t>
            </w:r>
            <w:r w:rsidRPr="00993C2E">
              <w:rPr>
                <w:rFonts w:ascii="Times New Roman" w:hAnsi="Times New Roman" w:cs="Times New Roman"/>
                <w:sz w:val="22"/>
                <w:szCs w:val="22"/>
              </w:rPr>
              <w:br/>
              <w:t>материальных запасов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030234000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4F4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A4F4B" w:rsidRPr="00993C2E" w:rsidTr="00EA683D">
        <w:trPr>
          <w:cantSplit/>
          <w:trHeight w:val="720"/>
        </w:trPr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10</w:t>
            </w:r>
          </w:p>
        </w:tc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 xml:space="preserve">Безвозмездные       </w:t>
            </w:r>
            <w:r w:rsidRPr="00993C2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перечисления        </w:t>
            </w:r>
            <w:r w:rsidRPr="00993C2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государственным и   </w:t>
            </w:r>
            <w:r w:rsidRPr="00993C2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муниципальным       </w:t>
            </w:r>
            <w:r w:rsidRPr="00993C2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организациям        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030241000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4F4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A4F4B" w:rsidRPr="00993C2E" w:rsidTr="00EA683D">
        <w:trPr>
          <w:cantSplit/>
          <w:trHeight w:val="720"/>
        </w:trPr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 xml:space="preserve">Безвозмездные       </w:t>
            </w:r>
            <w:r w:rsidRPr="00993C2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перечисления, кроме </w:t>
            </w:r>
            <w:r w:rsidRPr="00993C2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государственных и   </w:t>
            </w:r>
            <w:r w:rsidRPr="00993C2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муниципальных       </w:t>
            </w:r>
            <w:r w:rsidRPr="00993C2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организаций         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030242000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4F4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A4F4B" w:rsidRPr="00993C2E" w:rsidTr="00EA683D">
        <w:trPr>
          <w:cantSplit/>
          <w:trHeight w:val="480"/>
        </w:trPr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 xml:space="preserve">Пособия по          </w:t>
            </w:r>
            <w:r w:rsidRPr="00993C2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социальной помощи   </w:t>
            </w:r>
            <w:r w:rsidRPr="00993C2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населению           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030262000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4F4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A4F4B" w:rsidRPr="00993C2E" w:rsidTr="00EA683D">
        <w:trPr>
          <w:cantSplit/>
          <w:trHeight w:val="240"/>
        </w:trPr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 xml:space="preserve">Прочие расходы      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030291000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4F4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A4F4B" w:rsidRPr="00993C2E" w:rsidTr="00EA683D">
        <w:trPr>
          <w:cantSplit/>
          <w:trHeight w:val="360"/>
        </w:trPr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 xml:space="preserve">Платежи в бюджеты - </w:t>
            </w:r>
            <w:r w:rsidRPr="00993C2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всего, из них:      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030301000 -</w:t>
            </w:r>
            <w:r w:rsidRPr="00993C2E">
              <w:rPr>
                <w:rFonts w:ascii="Times New Roman" w:hAnsi="Times New Roman" w:cs="Times New Roman"/>
                <w:sz w:val="22"/>
                <w:szCs w:val="22"/>
              </w:rPr>
              <w:br/>
              <w:t>030313000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4F4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A4F4B" w:rsidRPr="00993C2E" w:rsidTr="00EA683D">
        <w:trPr>
          <w:cantSplit/>
          <w:trHeight w:val="240"/>
        </w:trPr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 xml:space="preserve">НДФЛ                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030301000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4F4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A4F4B" w:rsidRPr="00993C2E" w:rsidTr="00EA683D">
        <w:trPr>
          <w:cantSplit/>
          <w:trHeight w:val="480"/>
        </w:trPr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 xml:space="preserve">Страховые взносы по </w:t>
            </w:r>
            <w:r w:rsidRPr="00993C2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временной           </w:t>
            </w:r>
            <w:r w:rsidRPr="00993C2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нетрудоспособности  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030302000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4F4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A4F4B" w:rsidRPr="00993C2E" w:rsidTr="00EA683D">
        <w:trPr>
          <w:cantSplit/>
          <w:trHeight w:val="360"/>
        </w:trPr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 xml:space="preserve">Социальные взносы   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030306000 -</w:t>
            </w:r>
            <w:r w:rsidRPr="00993C2E">
              <w:rPr>
                <w:rFonts w:ascii="Times New Roman" w:hAnsi="Times New Roman" w:cs="Times New Roman"/>
                <w:sz w:val="22"/>
                <w:szCs w:val="22"/>
              </w:rPr>
              <w:br/>
              <w:t>030311000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4F4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A4F4B" w:rsidRPr="00993C2E" w:rsidTr="00EA683D">
        <w:trPr>
          <w:cantSplit/>
          <w:trHeight w:val="240"/>
        </w:trPr>
        <w:tc>
          <w:tcPr>
            <w:tcW w:w="10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F4B" w:rsidRPr="00993C2E" w:rsidRDefault="007A4F4B" w:rsidP="003F3A1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 xml:space="preserve">Итого                   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4F4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</w:tbl>
    <w:p w:rsidR="00E30599" w:rsidRPr="00993C2E" w:rsidRDefault="00E30599" w:rsidP="00E30599">
      <w:pPr>
        <w:autoSpaceDE w:val="0"/>
        <w:autoSpaceDN w:val="0"/>
        <w:adjustRightInd w:val="0"/>
        <w:spacing w:after="0"/>
      </w:pPr>
    </w:p>
    <w:p w:rsidR="00E30599" w:rsidRPr="00993C2E" w:rsidRDefault="00E30599" w:rsidP="00E30599">
      <w:pPr>
        <w:pStyle w:val="ConsPlusNonformat"/>
        <w:widowControl/>
        <w:rPr>
          <w:rFonts w:ascii="Times New Roman" w:hAnsi="Times New Roman" w:cs="Times New Roman"/>
        </w:rPr>
      </w:pPr>
      <w:r w:rsidRPr="00993C2E">
        <w:rPr>
          <w:rFonts w:ascii="Times New Roman" w:hAnsi="Times New Roman" w:cs="Times New Roman"/>
        </w:rPr>
        <w:t xml:space="preserve">Руководитель учреждения           _____________   </w:t>
      </w:r>
      <w:r w:rsidR="007A4F4B">
        <w:rPr>
          <w:rFonts w:ascii="Times New Roman" w:hAnsi="Times New Roman" w:cs="Times New Roman"/>
        </w:rPr>
        <w:t xml:space="preserve">     </w:t>
      </w:r>
      <w:r w:rsidR="007A4F4B" w:rsidRPr="007A4F4B">
        <w:rPr>
          <w:rFonts w:ascii="Times New Roman" w:hAnsi="Times New Roman" w:cs="Times New Roman"/>
          <w:u w:val="single"/>
        </w:rPr>
        <w:t xml:space="preserve">       О.И. Кустикова</w:t>
      </w:r>
    </w:p>
    <w:p w:rsidR="00E30599" w:rsidRPr="007A4F4B" w:rsidRDefault="00E30599" w:rsidP="00E30599">
      <w:pPr>
        <w:pStyle w:val="ConsPlusNonformat"/>
        <w:widowControl/>
        <w:ind w:left="708" w:firstLine="708"/>
        <w:rPr>
          <w:rFonts w:ascii="Times New Roman" w:hAnsi="Times New Roman" w:cs="Times New Roman"/>
          <w:sz w:val="16"/>
          <w:szCs w:val="16"/>
        </w:rPr>
      </w:pPr>
      <w:r w:rsidRPr="007A4F4B">
        <w:rPr>
          <w:rFonts w:ascii="Times New Roman" w:hAnsi="Times New Roman" w:cs="Times New Roman"/>
          <w:sz w:val="16"/>
          <w:szCs w:val="16"/>
        </w:rPr>
        <w:t xml:space="preserve">                                   </w:t>
      </w:r>
      <w:r w:rsidR="007A4F4B">
        <w:rPr>
          <w:rFonts w:ascii="Times New Roman" w:hAnsi="Times New Roman" w:cs="Times New Roman"/>
          <w:sz w:val="16"/>
          <w:szCs w:val="16"/>
        </w:rPr>
        <w:t xml:space="preserve">        </w:t>
      </w:r>
      <w:r w:rsidRPr="007A4F4B">
        <w:rPr>
          <w:rFonts w:ascii="Times New Roman" w:hAnsi="Times New Roman" w:cs="Times New Roman"/>
          <w:sz w:val="16"/>
          <w:szCs w:val="16"/>
        </w:rPr>
        <w:t xml:space="preserve"> (подпись)  </w:t>
      </w:r>
      <w:r w:rsidR="007A4F4B">
        <w:rPr>
          <w:rFonts w:ascii="Times New Roman" w:hAnsi="Times New Roman" w:cs="Times New Roman"/>
          <w:sz w:val="16"/>
          <w:szCs w:val="16"/>
        </w:rPr>
        <w:t xml:space="preserve">            </w:t>
      </w:r>
      <w:r w:rsidRPr="007A4F4B">
        <w:rPr>
          <w:rFonts w:ascii="Times New Roman" w:hAnsi="Times New Roman" w:cs="Times New Roman"/>
          <w:sz w:val="16"/>
          <w:szCs w:val="16"/>
        </w:rPr>
        <w:t xml:space="preserve">     (расшифровка подписи)</w:t>
      </w:r>
    </w:p>
    <w:p w:rsidR="00E30599" w:rsidRPr="00993C2E" w:rsidRDefault="00E30599" w:rsidP="00E30599">
      <w:pPr>
        <w:pStyle w:val="ConsPlusNonformat"/>
        <w:widowControl/>
        <w:rPr>
          <w:rFonts w:ascii="Times New Roman" w:hAnsi="Times New Roman" w:cs="Times New Roman"/>
        </w:rPr>
      </w:pPr>
    </w:p>
    <w:p w:rsidR="00E30599" w:rsidRPr="00993C2E" w:rsidRDefault="00E30599" w:rsidP="00E30599">
      <w:pPr>
        <w:pStyle w:val="ConsPlusNonformat"/>
        <w:widowControl/>
        <w:rPr>
          <w:rFonts w:ascii="Times New Roman" w:hAnsi="Times New Roman" w:cs="Times New Roman"/>
        </w:rPr>
      </w:pPr>
      <w:r w:rsidRPr="00993C2E">
        <w:rPr>
          <w:rFonts w:ascii="Times New Roman" w:hAnsi="Times New Roman" w:cs="Times New Roman"/>
        </w:rPr>
        <w:t xml:space="preserve">Главный бухгалтер                 _____________  </w:t>
      </w:r>
      <w:r w:rsidR="007A4F4B">
        <w:rPr>
          <w:rFonts w:ascii="Times New Roman" w:hAnsi="Times New Roman" w:cs="Times New Roman"/>
        </w:rPr>
        <w:tab/>
      </w:r>
      <w:r w:rsidR="007A4F4B" w:rsidRPr="007A4F4B">
        <w:rPr>
          <w:rFonts w:ascii="Times New Roman" w:hAnsi="Times New Roman" w:cs="Times New Roman"/>
          <w:u w:val="single"/>
        </w:rPr>
        <w:t xml:space="preserve">           </w:t>
      </w:r>
      <w:r w:rsidRPr="007A4F4B">
        <w:rPr>
          <w:rFonts w:ascii="Times New Roman" w:hAnsi="Times New Roman" w:cs="Times New Roman"/>
          <w:u w:val="single"/>
        </w:rPr>
        <w:t xml:space="preserve"> </w:t>
      </w:r>
      <w:r w:rsidR="007A4F4B" w:rsidRPr="007A4F4B">
        <w:rPr>
          <w:rFonts w:ascii="Times New Roman" w:hAnsi="Times New Roman" w:cs="Times New Roman"/>
          <w:u w:val="single"/>
        </w:rPr>
        <w:t>О.В. Баранова</w:t>
      </w:r>
    </w:p>
    <w:p w:rsidR="00E30599" w:rsidRPr="007A4F4B" w:rsidRDefault="00E30599" w:rsidP="00E30599">
      <w:pPr>
        <w:pStyle w:val="ConsPlusNonformat"/>
        <w:widowControl/>
        <w:ind w:left="708" w:firstLine="708"/>
        <w:rPr>
          <w:rFonts w:ascii="Times New Roman" w:hAnsi="Times New Roman" w:cs="Times New Roman"/>
          <w:sz w:val="16"/>
          <w:szCs w:val="16"/>
        </w:rPr>
      </w:pPr>
      <w:r w:rsidRPr="007A4F4B">
        <w:rPr>
          <w:rFonts w:ascii="Times New Roman" w:hAnsi="Times New Roman" w:cs="Times New Roman"/>
          <w:sz w:val="16"/>
          <w:szCs w:val="16"/>
        </w:rPr>
        <w:t xml:space="preserve">                             </w:t>
      </w:r>
      <w:r w:rsidR="007A4F4B">
        <w:rPr>
          <w:rFonts w:ascii="Times New Roman" w:hAnsi="Times New Roman" w:cs="Times New Roman"/>
          <w:sz w:val="16"/>
          <w:szCs w:val="16"/>
        </w:rPr>
        <w:t xml:space="preserve">         </w:t>
      </w:r>
      <w:r w:rsidRPr="007A4F4B">
        <w:rPr>
          <w:rFonts w:ascii="Times New Roman" w:hAnsi="Times New Roman" w:cs="Times New Roman"/>
          <w:sz w:val="16"/>
          <w:szCs w:val="16"/>
        </w:rPr>
        <w:t xml:space="preserve">      (подпись)       </w:t>
      </w:r>
      <w:r w:rsidR="007A4F4B">
        <w:rPr>
          <w:rFonts w:ascii="Times New Roman" w:hAnsi="Times New Roman" w:cs="Times New Roman"/>
          <w:sz w:val="16"/>
          <w:szCs w:val="16"/>
        </w:rPr>
        <w:t xml:space="preserve">          </w:t>
      </w:r>
      <w:r w:rsidRPr="007A4F4B">
        <w:rPr>
          <w:rFonts w:ascii="Times New Roman" w:hAnsi="Times New Roman" w:cs="Times New Roman"/>
          <w:sz w:val="16"/>
          <w:szCs w:val="16"/>
        </w:rPr>
        <w:t>(расшифровка подписи)</w:t>
      </w:r>
    </w:p>
    <w:p w:rsidR="00E30599" w:rsidRPr="007A4F4B" w:rsidRDefault="00E30599" w:rsidP="00E30599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  <w:sectPr w:rsidR="00E30599" w:rsidRPr="007A4F4B" w:rsidSect="005A2BE6">
          <w:pgSz w:w="16838" w:h="11905" w:orient="landscape" w:code="9"/>
          <w:pgMar w:top="1701" w:right="1134" w:bottom="1134" w:left="1134" w:header="720" w:footer="720" w:gutter="0"/>
          <w:cols w:space="720"/>
        </w:sectPr>
      </w:pPr>
    </w:p>
    <w:p w:rsidR="00E30599" w:rsidRPr="00993C2E" w:rsidRDefault="00E30599" w:rsidP="00E30599">
      <w:pPr>
        <w:pStyle w:val="ConsPlusNonformat"/>
        <w:widowControl/>
        <w:rPr>
          <w:rFonts w:ascii="Times New Roman" w:hAnsi="Times New Roman" w:cs="Times New Roman"/>
        </w:rPr>
      </w:pPr>
    </w:p>
    <w:p w:rsidR="00E30599" w:rsidRPr="00993C2E" w:rsidRDefault="005A2BE6" w:rsidP="00E30599">
      <w:pPr>
        <w:autoSpaceDE w:val="0"/>
        <w:autoSpaceDN w:val="0"/>
        <w:adjustRightInd w:val="0"/>
        <w:spacing w:after="0"/>
        <w:jc w:val="right"/>
        <w:outlineLvl w:val="2"/>
      </w:pPr>
      <w:r>
        <w:t>Приложение 2</w:t>
      </w:r>
    </w:p>
    <w:p w:rsidR="00E30599" w:rsidRPr="00993C2E" w:rsidRDefault="00E30599" w:rsidP="00E30599">
      <w:pPr>
        <w:autoSpaceDE w:val="0"/>
        <w:autoSpaceDN w:val="0"/>
        <w:adjustRightInd w:val="0"/>
        <w:spacing w:after="0"/>
        <w:ind w:firstLine="540"/>
        <w:rPr>
          <w:b/>
          <w:sz w:val="24"/>
          <w:szCs w:val="24"/>
        </w:rPr>
      </w:pPr>
    </w:p>
    <w:p w:rsidR="00E30599" w:rsidRPr="00993C2E" w:rsidRDefault="00E30599" w:rsidP="00E3059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3C2E">
        <w:rPr>
          <w:rFonts w:ascii="Times New Roman" w:hAnsi="Times New Roman" w:cs="Times New Roman"/>
          <w:b/>
          <w:sz w:val="24"/>
          <w:szCs w:val="24"/>
        </w:rPr>
        <w:t>Справочная информация</w:t>
      </w:r>
    </w:p>
    <w:p w:rsidR="00E30599" w:rsidRPr="00993C2E" w:rsidRDefault="00E30599" w:rsidP="00E3059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3C2E">
        <w:rPr>
          <w:rFonts w:ascii="Times New Roman" w:hAnsi="Times New Roman" w:cs="Times New Roman"/>
          <w:b/>
          <w:sz w:val="24"/>
          <w:szCs w:val="24"/>
        </w:rPr>
        <w:t>о состоянии просроченной кредиторской задолженности</w:t>
      </w:r>
    </w:p>
    <w:p w:rsidR="00E30599" w:rsidRPr="007A4F4B" w:rsidRDefault="007A4F4B" w:rsidP="00E30599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A4F4B">
        <w:rPr>
          <w:rFonts w:ascii="Times New Roman" w:hAnsi="Times New Roman" w:cs="Times New Roman"/>
          <w:b/>
          <w:sz w:val="28"/>
          <w:szCs w:val="28"/>
          <w:u w:val="single"/>
        </w:rPr>
        <w:t>в Рыбинском муниципальном районе</w:t>
      </w:r>
    </w:p>
    <w:p w:rsidR="007A4F4B" w:rsidRDefault="007A4F4B" w:rsidP="00E30599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E30599" w:rsidRPr="00993C2E" w:rsidRDefault="00E30599" w:rsidP="00E30599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993C2E">
        <w:rPr>
          <w:rFonts w:ascii="Times New Roman" w:hAnsi="Times New Roman" w:cs="Times New Roman"/>
        </w:rPr>
        <w:t xml:space="preserve">на 1 </w:t>
      </w:r>
      <w:r w:rsidR="009B7A8C">
        <w:rPr>
          <w:rFonts w:ascii="Times New Roman" w:hAnsi="Times New Roman" w:cs="Times New Roman"/>
        </w:rPr>
        <w:t>декабря</w:t>
      </w:r>
      <w:bookmarkStart w:id="0" w:name="_GoBack"/>
      <w:bookmarkEnd w:id="0"/>
      <w:r w:rsidR="007A4F4B">
        <w:rPr>
          <w:rFonts w:ascii="Times New Roman" w:hAnsi="Times New Roman" w:cs="Times New Roman"/>
        </w:rPr>
        <w:t xml:space="preserve"> </w:t>
      </w:r>
      <w:r w:rsidRPr="00993C2E">
        <w:rPr>
          <w:rFonts w:ascii="Times New Roman" w:hAnsi="Times New Roman" w:cs="Times New Roman"/>
        </w:rPr>
        <w:t xml:space="preserve"> 20</w:t>
      </w:r>
      <w:r w:rsidR="007A4F4B">
        <w:rPr>
          <w:rFonts w:ascii="Times New Roman" w:hAnsi="Times New Roman" w:cs="Times New Roman"/>
        </w:rPr>
        <w:t>12</w:t>
      </w:r>
      <w:r w:rsidRPr="00993C2E">
        <w:rPr>
          <w:rFonts w:ascii="Times New Roman" w:hAnsi="Times New Roman" w:cs="Times New Roman"/>
        </w:rPr>
        <w:t xml:space="preserve"> г.</w:t>
      </w:r>
    </w:p>
    <w:p w:rsidR="00E30599" w:rsidRPr="00993C2E" w:rsidRDefault="00E30599" w:rsidP="00E30599">
      <w:pPr>
        <w:autoSpaceDE w:val="0"/>
        <w:autoSpaceDN w:val="0"/>
        <w:adjustRightInd w:val="0"/>
        <w:spacing w:after="0"/>
        <w:ind w:left="7788" w:firstLine="708"/>
      </w:pPr>
      <w:r>
        <w:t>(рублей)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3"/>
        <w:gridCol w:w="5713"/>
        <w:gridCol w:w="815"/>
        <w:gridCol w:w="1495"/>
        <w:gridCol w:w="1495"/>
      </w:tblGrid>
      <w:tr w:rsidR="00E30599" w:rsidRPr="00993C2E" w:rsidTr="007A4F4B">
        <w:trPr>
          <w:cantSplit/>
          <w:trHeight w:val="240"/>
        </w:trPr>
        <w:tc>
          <w:tcPr>
            <w:tcW w:w="270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30599" w:rsidRPr="00993C2E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 xml:space="preserve">N </w:t>
            </w:r>
            <w:r w:rsidRPr="00993C2E">
              <w:rPr>
                <w:rFonts w:ascii="Times New Roman" w:hAnsi="Times New Roman" w:cs="Times New Roman"/>
                <w:sz w:val="22"/>
                <w:szCs w:val="22"/>
              </w:rPr>
              <w:br/>
              <w:t>п/п</w:t>
            </w:r>
          </w:p>
        </w:tc>
        <w:tc>
          <w:tcPr>
            <w:tcW w:w="2839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30599" w:rsidRPr="00993C2E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405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30599" w:rsidRPr="00993C2E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4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В том числе</w:t>
            </w:r>
          </w:p>
        </w:tc>
      </w:tr>
      <w:tr w:rsidR="00E30599" w:rsidRPr="00993C2E" w:rsidTr="007A4F4B">
        <w:trPr>
          <w:cantSplit/>
          <w:trHeight w:val="360"/>
        </w:trPr>
        <w:tc>
          <w:tcPr>
            <w:tcW w:w="270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9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5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 xml:space="preserve">бюджетные </w:t>
            </w:r>
            <w:r w:rsidRPr="00993C2E">
              <w:rPr>
                <w:rFonts w:ascii="Times New Roman" w:hAnsi="Times New Roman" w:cs="Times New Roman"/>
                <w:sz w:val="22"/>
                <w:szCs w:val="22"/>
              </w:rPr>
              <w:br/>
              <w:t>учреждения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автономные</w:t>
            </w:r>
            <w:r w:rsidRPr="00993C2E">
              <w:rPr>
                <w:rFonts w:ascii="Times New Roman" w:hAnsi="Times New Roman" w:cs="Times New Roman"/>
                <w:sz w:val="22"/>
                <w:szCs w:val="22"/>
              </w:rPr>
              <w:br/>
              <w:t>учреждения</w:t>
            </w:r>
          </w:p>
        </w:tc>
      </w:tr>
      <w:tr w:rsidR="00E30599" w:rsidRPr="00993C2E" w:rsidTr="007A4F4B">
        <w:trPr>
          <w:cantSplit/>
          <w:trHeight w:val="240"/>
        </w:trPr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E30599" w:rsidRPr="00993C2E" w:rsidTr="007A4F4B">
        <w:trPr>
          <w:cantSplit/>
          <w:trHeight w:val="480"/>
        </w:trPr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E30599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99" w:rsidRPr="00993C2E" w:rsidRDefault="00E30599" w:rsidP="003F3A1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учреждений, допустивших наличие просроченной кредиторской задолженности, в том числе:       </w:t>
            </w: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E30599" w:rsidRPr="00993C2E" w:rsidTr="007A4F4B">
        <w:trPr>
          <w:cantSplit/>
          <w:trHeight w:val="360"/>
        </w:trPr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E30599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8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99" w:rsidRPr="00993C2E" w:rsidRDefault="00E30599" w:rsidP="003F3A1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 xml:space="preserve">Срок просрочки по которой составляет три  и менее дня                              </w:t>
            </w: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7A4F4B" w:rsidRPr="00993C2E" w:rsidTr="007A4F4B">
        <w:trPr>
          <w:cantSplit/>
          <w:trHeight w:val="360"/>
        </w:trPr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8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F4B" w:rsidRPr="00993C2E" w:rsidRDefault="007A4F4B" w:rsidP="003F3A1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 xml:space="preserve">Имеющих неурегулированную задолженность  </w:t>
            </w:r>
            <w:r w:rsidRPr="00993C2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 состоянию на 01.01.2012               </w:t>
            </w: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7A4F4B" w:rsidRPr="00993C2E" w:rsidTr="007A4F4B">
        <w:trPr>
          <w:cantSplit/>
          <w:trHeight w:val="480"/>
        </w:trPr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8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F4B" w:rsidRPr="00993C2E" w:rsidRDefault="007A4F4B" w:rsidP="003F3A1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 xml:space="preserve">Имеющих задолженность по вине учредителя в связи с нарушением сроков перечисления субсидий                                 </w:t>
            </w: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7A4F4B" w:rsidRPr="00993C2E" w:rsidTr="007A4F4B">
        <w:trPr>
          <w:cantSplit/>
          <w:trHeight w:val="600"/>
        </w:trPr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8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F4B" w:rsidRPr="00993C2E" w:rsidRDefault="007A4F4B" w:rsidP="003F3A1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учреждений, допустивших превышение предельно допустимых значений просроченной кредиторской задолженности, из них:                  </w:t>
            </w: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7A4F4B" w:rsidRPr="00993C2E" w:rsidTr="007A4F4B">
        <w:trPr>
          <w:cantSplit/>
          <w:trHeight w:val="480"/>
        </w:trPr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8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F4B" w:rsidRPr="00993C2E" w:rsidRDefault="007A4F4B" w:rsidP="003F3A1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 xml:space="preserve">По оплате труда перед работниками учреждения (за исключением депонированных сумм) свыше 1 календарного месяца        </w:t>
            </w: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7A4F4B" w:rsidRPr="00993C2E" w:rsidTr="007A4F4B">
        <w:trPr>
          <w:cantSplit/>
          <w:trHeight w:val="600"/>
        </w:trPr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28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F4B" w:rsidRPr="00993C2E" w:rsidRDefault="007A4F4B" w:rsidP="003F3A1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 xml:space="preserve">По оплате налогов, сборов, взносов,  обязательных платежей в бюджеты (штрафы, пени, штрафные санкции) свыше 2 календарных месяцев подряд               </w:t>
            </w: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7A4F4B" w:rsidRPr="00993C2E" w:rsidTr="007A4F4B">
        <w:trPr>
          <w:cantSplit/>
          <w:trHeight w:val="960"/>
        </w:trPr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28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F4B" w:rsidRPr="00993C2E" w:rsidRDefault="007A4F4B" w:rsidP="003F3A1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 xml:space="preserve">Имеющих превышение общей суммы просроченной кредиторской задолженности над активами баланса (за исключением остаточной стоимости недвижимого         </w:t>
            </w:r>
            <w:r w:rsidRPr="00993C2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имущества и особо ценного движимого имущества) свыше 3 календарных месяцев подряд                                   </w:t>
            </w: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</w:tbl>
    <w:p w:rsidR="00E30599" w:rsidRPr="00993C2E" w:rsidRDefault="00E30599" w:rsidP="00E30599">
      <w:pPr>
        <w:autoSpaceDE w:val="0"/>
        <w:autoSpaceDN w:val="0"/>
        <w:adjustRightInd w:val="0"/>
        <w:spacing w:after="0"/>
      </w:pPr>
    </w:p>
    <w:p w:rsidR="007A4F4B" w:rsidRPr="00993C2E" w:rsidRDefault="007A4F4B" w:rsidP="007A4F4B">
      <w:pPr>
        <w:pStyle w:val="ConsPlusNonformat"/>
        <w:widowControl/>
        <w:rPr>
          <w:rFonts w:ascii="Times New Roman" w:hAnsi="Times New Roman" w:cs="Times New Roman"/>
        </w:rPr>
      </w:pPr>
      <w:r w:rsidRPr="00993C2E">
        <w:rPr>
          <w:rFonts w:ascii="Times New Roman" w:hAnsi="Times New Roman" w:cs="Times New Roman"/>
        </w:rPr>
        <w:t xml:space="preserve">Руководитель учреждения           _____________   </w:t>
      </w:r>
      <w:r>
        <w:rPr>
          <w:rFonts w:ascii="Times New Roman" w:hAnsi="Times New Roman" w:cs="Times New Roman"/>
        </w:rPr>
        <w:t xml:space="preserve">     </w:t>
      </w:r>
      <w:r w:rsidRPr="007A4F4B">
        <w:rPr>
          <w:rFonts w:ascii="Times New Roman" w:hAnsi="Times New Roman" w:cs="Times New Roman"/>
          <w:u w:val="single"/>
        </w:rPr>
        <w:t xml:space="preserve">       О.И. Кустикова</w:t>
      </w:r>
    </w:p>
    <w:p w:rsidR="007A4F4B" w:rsidRPr="007A4F4B" w:rsidRDefault="007A4F4B" w:rsidP="007A4F4B">
      <w:pPr>
        <w:pStyle w:val="ConsPlusNonformat"/>
        <w:widowControl/>
        <w:ind w:left="708" w:firstLine="708"/>
        <w:rPr>
          <w:rFonts w:ascii="Times New Roman" w:hAnsi="Times New Roman" w:cs="Times New Roman"/>
          <w:sz w:val="16"/>
          <w:szCs w:val="16"/>
        </w:rPr>
      </w:pPr>
      <w:r w:rsidRPr="007A4F4B">
        <w:rPr>
          <w:rFonts w:ascii="Times New Roman" w:hAnsi="Times New Roman" w:cs="Times New Roman"/>
          <w:sz w:val="16"/>
          <w:szCs w:val="16"/>
        </w:rPr>
        <w:t xml:space="preserve">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</w:t>
      </w:r>
      <w:r w:rsidRPr="007A4F4B">
        <w:rPr>
          <w:rFonts w:ascii="Times New Roman" w:hAnsi="Times New Roman" w:cs="Times New Roman"/>
          <w:sz w:val="16"/>
          <w:szCs w:val="16"/>
        </w:rPr>
        <w:t xml:space="preserve"> (подпись)  </w:t>
      </w:r>
      <w:r>
        <w:rPr>
          <w:rFonts w:ascii="Times New Roman" w:hAnsi="Times New Roman" w:cs="Times New Roman"/>
          <w:sz w:val="16"/>
          <w:szCs w:val="16"/>
        </w:rPr>
        <w:t xml:space="preserve">            </w:t>
      </w:r>
      <w:r w:rsidRPr="007A4F4B">
        <w:rPr>
          <w:rFonts w:ascii="Times New Roman" w:hAnsi="Times New Roman" w:cs="Times New Roman"/>
          <w:sz w:val="16"/>
          <w:szCs w:val="16"/>
        </w:rPr>
        <w:t xml:space="preserve">     (расшифровка подписи)</w:t>
      </w:r>
    </w:p>
    <w:p w:rsidR="007A4F4B" w:rsidRPr="00993C2E" w:rsidRDefault="007A4F4B" w:rsidP="007A4F4B">
      <w:pPr>
        <w:pStyle w:val="ConsPlusNonformat"/>
        <w:widowControl/>
        <w:rPr>
          <w:rFonts w:ascii="Times New Roman" w:hAnsi="Times New Roman" w:cs="Times New Roman"/>
        </w:rPr>
      </w:pPr>
    </w:p>
    <w:p w:rsidR="007A4F4B" w:rsidRPr="00993C2E" w:rsidRDefault="007A4F4B" w:rsidP="007A4F4B">
      <w:pPr>
        <w:pStyle w:val="ConsPlusNonformat"/>
        <w:widowControl/>
        <w:rPr>
          <w:rFonts w:ascii="Times New Roman" w:hAnsi="Times New Roman" w:cs="Times New Roman"/>
        </w:rPr>
      </w:pPr>
      <w:r w:rsidRPr="00993C2E">
        <w:rPr>
          <w:rFonts w:ascii="Times New Roman" w:hAnsi="Times New Roman" w:cs="Times New Roman"/>
        </w:rPr>
        <w:t xml:space="preserve">Главный бухгалтер                 _____________  </w:t>
      </w:r>
      <w:r>
        <w:rPr>
          <w:rFonts w:ascii="Times New Roman" w:hAnsi="Times New Roman" w:cs="Times New Roman"/>
        </w:rPr>
        <w:tab/>
      </w:r>
      <w:r w:rsidRPr="007A4F4B">
        <w:rPr>
          <w:rFonts w:ascii="Times New Roman" w:hAnsi="Times New Roman" w:cs="Times New Roman"/>
          <w:u w:val="single"/>
        </w:rPr>
        <w:t xml:space="preserve">            О.В. Баранова</w:t>
      </w:r>
    </w:p>
    <w:p w:rsidR="007A4F4B" w:rsidRPr="007A4F4B" w:rsidRDefault="007A4F4B" w:rsidP="007A4F4B">
      <w:pPr>
        <w:pStyle w:val="ConsPlusNonformat"/>
        <w:widowControl/>
        <w:ind w:left="708" w:firstLine="708"/>
        <w:rPr>
          <w:rFonts w:ascii="Times New Roman" w:hAnsi="Times New Roman" w:cs="Times New Roman"/>
          <w:sz w:val="16"/>
          <w:szCs w:val="16"/>
        </w:rPr>
      </w:pPr>
      <w:r w:rsidRPr="007A4F4B">
        <w:rPr>
          <w:rFonts w:ascii="Times New Roman" w:hAnsi="Times New Roman" w:cs="Times New Roman"/>
          <w:sz w:val="16"/>
          <w:szCs w:val="16"/>
        </w:rPr>
        <w:t xml:space="preserve">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</w:t>
      </w:r>
      <w:r w:rsidRPr="007A4F4B">
        <w:rPr>
          <w:rFonts w:ascii="Times New Roman" w:hAnsi="Times New Roman" w:cs="Times New Roman"/>
          <w:sz w:val="16"/>
          <w:szCs w:val="16"/>
        </w:rPr>
        <w:t xml:space="preserve">      (подпись)       </w:t>
      </w:r>
      <w:r>
        <w:rPr>
          <w:rFonts w:ascii="Times New Roman" w:hAnsi="Times New Roman" w:cs="Times New Roman"/>
          <w:sz w:val="16"/>
          <w:szCs w:val="16"/>
        </w:rPr>
        <w:t xml:space="preserve">          </w:t>
      </w:r>
      <w:r w:rsidRPr="007A4F4B">
        <w:rPr>
          <w:rFonts w:ascii="Times New Roman" w:hAnsi="Times New Roman" w:cs="Times New Roman"/>
          <w:sz w:val="16"/>
          <w:szCs w:val="16"/>
        </w:rPr>
        <w:t>(расшифровка подписи)</w:t>
      </w:r>
    </w:p>
    <w:p w:rsidR="00E30599" w:rsidRPr="00993C2E" w:rsidRDefault="00E30599" w:rsidP="00E30599"/>
    <w:p w:rsidR="00C71140" w:rsidRPr="003A5CCA" w:rsidRDefault="00C71140" w:rsidP="00DC1423">
      <w:pPr>
        <w:spacing w:before="0" w:after="0" w:line="360" w:lineRule="auto"/>
      </w:pPr>
    </w:p>
    <w:sectPr w:rsidR="00C71140" w:rsidRPr="003A5CCA" w:rsidSect="00E30599">
      <w:pgSz w:w="11906" w:h="16838"/>
      <w:pgMar w:top="851" w:right="567" w:bottom="851" w:left="1418" w:header="567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285A" w:rsidRDefault="00EC285A">
      <w:r>
        <w:separator/>
      </w:r>
    </w:p>
  </w:endnote>
  <w:endnote w:type="continuationSeparator" w:id="0">
    <w:p w:rsidR="00EC285A" w:rsidRDefault="00EC28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644" w:rsidRDefault="00271644" w:rsidP="00166B23">
    <w:pPr>
      <w:pStyle w:val="af"/>
      <w:framePr w:wrap="auto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9B7A8C">
      <w:rPr>
        <w:rStyle w:val="ab"/>
        <w:noProof/>
      </w:rPr>
      <w:t>2</w:t>
    </w:r>
    <w:r>
      <w:rPr>
        <w:rStyle w:val="ab"/>
      </w:rPr>
      <w:fldChar w:fldCharType="end"/>
    </w:r>
  </w:p>
  <w:p w:rsidR="00271644" w:rsidRDefault="00271644" w:rsidP="00166B23">
    <w:pPr>
      <w:pStyle w:val="af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285A" w:rsidRDefault="00EC285A">
      <w:r>
        <w:separator/>
      </w:r>
    </w:p>
  </w:footnote>
  <w:footnote w:type="continuationSeparator" w:id="0">
    <w:p w:rsidR="00EC285A" w:rsidRDefault="00EC28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644" w:rsidRDefault="00271644" w:rsidP="00B31739">
    <w:pPr>
      <w:pStyle w:val="a9"/>
      <w:ind w:firstLine="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E34CA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17D51F5"/>
    <w:multiLevelType w:val="hybridMultilevel"/>
    <w:tmpl w:val="D03E6DCE"/>
    <w:lvl w:ilvl="0" w:tplc="93FCC9AC">
      <w:start w:val="1"/>
      <w:numFmt w:val="bullet"/>
      <w:lvlText w:val=""/>
      <w:lvlJc w:val="left"/>
      <w:pPr>
        <w:ind w:left="15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60" w:hanging="360"/>
      </w:pPr>
      <w:rPr>
        <w:rFonts w:ascii="Wingdings" w:hAnsi="Wingdings" w:cs="Wingdings" w:hint="default"/>
      </w:rPr>
    </w:lvl>
  </w:abstractNum>
  <w:abstractNum w:abstractNumId="2">
    <w:nsid w:val="0240095E"/>
    <w:multiLevelType w:val="hybridMultilevel"/>
    <w:tmpl w:val="34F05C14"/>
    <w:lvl w:ilvl="0" w:tplc="E00E009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036D0E69"/>
    <w:multiLevelType w:val="hybridMultilevel"/>
    <w:tmpl w:val="EC50465E"/>
    <w:lvl w:ilvl="0" w:tplc="E00E009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0C0A09E2"/>
    <w:multiLevelType w:val="hybridMultilevel"/>
    <w:tmpl w:val="BCB04B26"/>
    <w:lvl w:ilvl="0" w:tplc="E00E009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0C681DC9"/>
    <w:multiLevelType w:val="hybridMultilevel"/>
    <w:tmpl w:val="DE364EC6"/>
    <w:lvl w:ilvl="0" w:tplc="E00E009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17E02737"/>
    <w:multiLevelType w:val="hybridMultilevel"/>
    <w:tmpl w:val="2228A1E2"/>
    <w:lvl w:ilvl="0" w:tplc="E00E009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25F02515"/>
    <w:multiLevelType w:val="hybridMultilevel"/>
    <w:tmpl w:val="872295A4"/>
    <w:lvl w:ilvl="0" w:tplc="FC5E2B54">
      <w:start w:val="1"/>
      <w:numFmt w:val="bullet"/>
      <w:lvlText w:val=""/>
      <w:lvlJc w:val="left"/>
      <w:pPr>
        <w:tabs>
          <w:tab w:val="num" w:pos="794"/>
        </w:tabs>
        <w:ind w:firstLine="709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685633D"/>
    <w:multiLevelType w:val="hybridMultilevel"/>
    <w:tmpl w:val="79760C76"/>
    <w:lvl w:ilvl="0" w:tplc="E00E009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334A637B"/>
    <w:multiLevelType w:val="hybridMultilevel"/>
    <w:tmpl w:val="4ACC0424"/>
    <w:lvl w:ilvl="0" w:tplc="E00E009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38281EF1"/>
    <w:multiLevelType w:val="hybridMultilevel"/>
    <w:tmpl w:val="9314FFF8"/>
    <w:lvl w:ilvl="0" w:tplc="E00E0090">
      <w:start w:val="1"/>
      <w:numFmt w:val="bullet"/>
      <w:lvlText w:val="−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11">
    <w:nsid w:val="6BBF561C"/>
    <w:multiLevelType w:val="hybridMultilevel"/>
    <w:tmpl w:val="872C32B0"/>
    <w:lvl w:ilvl="0" w:tplc="E00E009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6E200E00"/>
    <w:multiLevelType w:val="hybridMultilevel"/>
    <w:tmpl w:val="AB207364"/>
    <w:lvl w:ilvl="0" w:tplc="E00E009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7"/>
  </w:num>
  <w:num w:numId="19">
    <w:abstractNumId w:val="3"/>
  </w:num>
  <w:num w:numId="20">
    <w:abstractNumId w:val="2"/>
  </w:num>
  <w:num w:numId="21">
    <w:abstractNumId w:val="10"/>
  </w:num>
  <w:num w:numId="22">
    <w:abstractNumId w:val="9"/>
  </w:num>
  <w:num w:numId="23">
    <w:abstractNumId w:val="4"/>
  </w:num>
  <w:num w:numId="24">
    <w:abstractNumId w:val="1"/>
  </w:num>
  <w:num w:numId="25">
    <w:abstractNumId w:val="8"/>
  </w:num>
  <w:num w:numId="26">
    <w:abstractNumId w:val="12"/>
  </w:num>
  <w:num w:numId="27">
    <w:abstractNumId w:val="5"/>
  </w:num>
  <w:num w:numId="28">
    <w:abstractNumId w:val="6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40021"/>
    <w:rsid w:val="00000F53"/>
    <w:rsid w:val="000433CD"/>
    <w:rsid w:val="00043E85"/>
    <w:rsid w:val="000441B0"/>
    <w:rsid w:val="00047770"/>
    <w:rsid w:val="00051162"/>
    <w:rsid w:val="0005308F"/>
    <w:rsid w:val="00055177"/>
    <w:rsid w:val="000600D0"/>
    <w:rsid w:val="000616C3"/>
    <w:rsid w:val="000648FC"/>
    <w:rsid w:val="00076B73"/>
    <w:rsid w:val="00082E8B"/>
    <w:rsid w:val="0008303E"/>
    <w:rsid w:val="0009076C"/>
    <w:rsid w:val="00091C43"/>
    <w:rsid w:val="0009659D"/>
    <w:rsid w:val="000B5A9D"/>
    <w:rsid w:val="000C2E7E"/>
    <w:rsid w:val="000C7C1C"/>
    <w:rsid w:val="000E11FC"/>
    <w:rsid w:val="000E78FB"/>
    <w:rsid w:val="000F3647"/>
    <w:rsid w:val="000F46C8"/>
    <w:rsid w:val="000F57ED"/>
    <w:rsid w:val="000F6334"/>
    <w:rsid w:val="00101AFC"/>
    <w:rsid w:val="00116E25"/>
    <w:rsid w:val="001201FD"/>
    <w:rsid w:val="0013596D"/>
    <w:rsid w:val="00135FC8"/>
    <w:rsid w:val="00140021"/>
    <w:rsid w:val="0015646F"/>
    <w:rsid w:val="001566EC"/>
    <w:rsid w:val="001651B4"/>
    <w:rsid w:val="00166178"/>
    <w:rsid w:val="00166B23"/>
    <w:rsid w:val="0017304D"/>
    <w:rsid w:val="00173A36"/>
    <w:rsid w:val="00176F9B"/>
    <w:rsid w:val="00181D9E"/>
    <w:rsid w:val="00193CB7"/>
    <w:rsid w:val="001A0D03"/>
    <w:rsid w:val="001C38C0"/>
    <w:rsid w:val="001C48EF"/>
    <w:rsid w:val="001E5E65"/>
    <w:rsid w:val="001E6173"/>
    <w:rsid w:val="001E66CA"/>
    <w:rsid w:val="001F6D5F"/>
    <w:rsid w:val="002061FC"/>
    <w:rsid w:val="0021363A"/>
    <w:rsid w:val="0021631B"/>
    <w:rsid w:val="002210D7"/>
    <w:rsid w:val="002221CE"/>
    <w:rsid w:val="0022393A"/>
    <w:rsid w:val="002263AE"/>
    <w:rsid w:val="00241894"/>
    <w:rsid w:val="00244AF3"/>
    <w:rsid w:val="0025648E"/>
    <w:rsid w:val="002617C2"/>
    <w:rsid w:val="00270777"/>
    <w:rsid w:val="00271644"/>
    <w:rsid w:val="00272FA6"/>
    <w:rsid w:val="00280058"/>
    <w:rsid w:val="00282F76"/>
    <w:rsid w:val="002945EA"/>
    <w:rsid w:val="00294DAC"/>
    <w:rsid w:val="002A033E"/>
    <w:rsid w:val="002A06BE"/>
    <w:rsid w:val="002A06FC"/>
    <w:rsid w:val="002B15D9"/>
    <w:rsid w:val="002B47BE"/>
    <w:rsid w:val="002D272F"/>
    <w:rsid w:val="002E10C8"/>
    <w:rsid w:val="002E25DA"/>
    <w:rsid w:val="002E50CC"/>
    <w:rsid w:val="002E78A2"/>
    <w:rsid w:val="00305035"/>
    <w:rsid w:val="003050B0"/>
    <w:rsid w:val="00306EB4"/>
    <w:rsid w:val="00332A36"/>
    <w:rsid w:val="00335FA5"/>
    <w:rsid w:val="00350D26"/>
    <w:rsid w:val="00354704"/>
    <w:rsid w:val="00367787"/>
    <w:rsid w:val="00370237"/>
    <w:rsid w:val="003732C0"/>
    <w:rsid w:val="00380A87"/>
    <w:rsid w:val="00383C4F"/>
    <w:rsid w:val="00393B47"/>
    <w:rsid w:val="003A28F7"/>
    <w:rsid w:val="003A5C52"/>
    <w:rsid w:val="003A5CCA"/>
    <w:rsid w:val="003A70C7"/>
    <w:rsid w:val="003D63CC"/>
    <w:rsid w:val="003F36DA"/>
    <w:rsid w:val="00401102"/>
    <w:rsid w:val="00413F56"/>
    <w:rsid w:val="00423845"/>
    <w:rsid w:val="004244F6"/>
    <w:rsid w:val="0043524C"/>
    <w:rsid w:val="00444232"/>
    <w:rsid w:val="00446648"/>
    <w:rsid w:val="00450A0B"/>
    <w:rsid w:val="00455306"/>
    <w:rsid w:val="0045596E"/>
    <w:rsid w:val="00455C3C"/>
    <w:rsid w:val="00461C6C"/>
    <w:rsid w:val="00473BD5"/>
    <w:rsid w:val="00473EE6"/>
    <w:rsid w:val="00487B94"/>
    <w:rsid w:val="004922B3"/>
    <w:rsid w:val="004A4853"/>
    <w:rsid w:val="004A5C9A"/>
    <w:rsid w:val="004B2E84"/>
    <w:rsid w:val="004C671E"/>
    <w:rsid w:val="004D03E0"/>
    <w:rsid w:val="004E5DB7"/>
    <w:rsid w:val="004F2C52"/>
    <w:rsid w:val="00502E6C"/>
    <w:rsid w:val="005063CB"/>
    <w:rsid w:val="005075C0"/>
    <w:rsid w:val="00510C48"/>
    <w:rsid w:val="00514FD4"/>
    <w:rsid w:val="00525300"/>
    <w:rsid w:val="00535381"/>
    <w:rsid w:val="00555261"/>
    <w:rsid w:val="00556BEC"/>
    <w:rsid w:val="00557D56"/>
    <w:rsid w:val="00560DDF"/>
    <w:rsid w:val="005703E0"/>
    <w:rsid w:val="00582A82"/>
    <w:rsid w:val="00587D96"/>
    <w:rsid w:val="00592691"/>
    <w:rsid w:val="00593EC4"/>
    <w:rsid w:val="0059668F"/>
    <w:rsid w:val="005A0872"/>
    <w:rsid w:val="005A2BE6"/>
    <w:rsid w:val="005A6525"/>
    <w:rsid w:val="005B697C"/>
    <w:rsid w:val="005C300D"/>
    <w:rsid w:val="005C333C"/>
    <w:rsid w:val="005C5439"/>
    <w:rsid w:val="005D1C4F"/>
    <w:rsid w:val="005E4E4D"/>
    <w:rsid w:val="005F5C8F"/>
    <w:rsid w:val="005F70E8"/>
    <w:rsid w:val="00601D11"/>
    <w:rsid w:val="00612C76"/>
    <w:rsid w:val="006145C3"/>
    <w:rsid w:val="006152E7"/>
    <w:rsid w:val="00616F5B"/>
    <w:rsid w:val="006507D8"/>
    <w:rsid w:val="006542B0"/>
    <w:rsid w:val="00657EFE"/>
    <w:rsid w:val="00672620"/>
    <w:rsid w:val="00674C73"/>
    <w:rsid w:val="00676087"/>
    <w:rsid w:val="0067635F"/>
    <w:rsid w:val="006841B3"/>
    <w:rsid w:val="0069022A"/>
    <w:rsid w:val="00695D5A"/>
    <w:rsid w:val="006A56BC"/>
    <w:rsid w:val="006A6866"/>
    <w:rsid w:val="006A770F"/>
    <w:rsid w:val="006C4996"/>
    <w:rsid w:val="006D405A"/>
    <w:rsid w:val="006E6957"/>
    <w:rsid w:val="006E7249"/>
    <w:rsid w:val="006F1CC7"/>
    <w:rsid w:val="00701DE3"/>
    <w:rsid w:val="007155FD"/>
    <w:rsid w:val="00720C02"/>
    <w:rsid w:val="00721E02"/>
    <w:rsid w:val="00722208"/>
    <w:rsid w:val="00722FA0"/>
    <w:rsid w:val="00726E64"/>
    <w:rsid w:val="007340F9"/>
    <w:rsid w:val="00737726"/>
    <w:rsid w:val="00740978"/>
    <w:rsid w:val="00740D43"/>
    <w:rsid w:val="007422BA"/>
    <w:rsid w:val="00745101"/>
    <w:rsid w:val="00762063"/>
    <w:rsid w:val="0076798B"/>
    <w:rsid w:val="00771374"/>
    <w:rsid w:val="00777A90"/>
    <w:rsid w:val="00782D93"/>
    <w:rsid w:val="00785998"/>
    <w:rsid w:val="00794085"/>
    <w:rsid w:val="007A4F4B"/>
    <w:rsid w:val="007A587E"/>
    <w:rsid w:val="007B2119"/>
    <w:rsid w:val="007B4542"/>
    <w:rsid w:val="007C7D50"/>
    <w:rsid w:val="007D1D72"/>
    <w:rsid w:val="007D26DB"/>
    <w:rsid w:val="00801775"/>
    <w:rsid w:val="00814331"/>
    <w:rsid w:val="0082191D"/>
    <w:rsid w:val="00825F2D"/>
    <w:rsid w:val="0083060C"/>
    <w:rsid w:val="008308A4"/>
    <w:rsid w:val="00832DEE"/>
    <w:rsid w:val="00842ABE"/>
    <w:rsid w:val="00845A19"/>
    <w:rsid w:val="0085288B"/>
    <w:rsid w:val="00853629"/>
    <w:rsid w:val="008616BA"/>
    <w:rsid w:val="00866555"/>
    <w:rsid w:val="00875003"/>
    <w:rsid w:val="008858D6"/>
    <w:rsid w:val="00890821"/>
    <w:rsid w:val="00894CCB"/>
    <w:rsid w:val="00897D51"/>
    <w:rsid w:val="008A2AE5"/>
    <w:rsid w:val="008B07FF"/>
    <w:rsid w:val="008B410E"/>
    <w:rsid w:val="008C3DD2"/>
    <w:rsid w:val="008D671A"/>
    <w:rsid w:val="008E26AD"/>
    <w:rsid w:val="008F1ED8"/>
    <w:rsid w:val="008F5906"/>
    <w:rsid w:val="00904466"/>
    <w:rsid w:val="00910F11"/>
    <w:rsid w:val="00925152"/>
    <w:rsid w:val="00932EC8"/>
    <w:rsid w:val="00934E13"/>
    <w:rsid w:val="00946936"/>
    <w:rsid w:val="00950339"/>
    <w:rsid w:val="00952B59"/>
    <w:rsid w:val="00967A78"/>
    <w:rsid w:val="00975980"/>
    <w:rsid w:val="00977712"/>
    <w:rsid w:val="00985417"/>
    <w:rsid w:val="00991CBB"/>
    <w:rsid w:val="00997A25"/>
    <w:rsid w:val="009A5196"/>
    <w:rsid w:val="009B14A8"/>
    <w:rsid w:val="009B7A8C"/>
    <w:rsid w:val="009C1C18"/>
    <w:rsid w:val="009C3B71"/>
    <w:rsid w:val="009D1573"/>
    <w:rsid w:val="009D6579"/>
    <w:rsid w:val="009E2A73"/>
    <w:rsid w:val="009E391B"/>
    <w:rsid w:val="009F1422"/>
    <w:rsid w:val="00A0066C"/>
    <w:rsid w:val="00A10347"/>
    <w:rsid w:val="00A108B5"/>
    <w:rsid w:val="00A23CD5"/>
    <w:rsid w:val="00A339B0"/>
    <w:rsid w:val="00A45983"/>
    <w:rsid w:val="00A5719E"/>
    <w:rsid w:val="00A64515"/>
    <w:rsid w:val="00A64EEF"/>
    <w:rsid w:val="00A776F1"/>
    <w:rsid w:val="00A8220F"/>
    <w:rsid w:val="00A83833"/>
    <w:rsid w:val="00A85EB9"/>
    <w:rsid w:val="00A87AD2"/>
    <w:rsid w:val="00AA228E"/>
    <w:rsid w:val="00AB1ABB"/>
    <w:rsid w:val="00AB35E2"/>
    <w:rsid w:val="00AC16CE"/>
    <w:rsid w:val="00AD0173"/>
    <w:rsid w:val="00AD6D0F"/>
    <w:rsid w:val="00AE24E5"/>
    <w:rsid w:val="00AE6EDE"/>
    <w:rsid w:val="00AF07E3"/>
    <w:rsid w:val="00AF1941"/>
    <w:rsid w:val="00B01960"/>
    <w:rsid w:val="00B06B34"/>
    <w:rsid w:val="00B24598"/>
    <w:rsid w:val="00B275E6"/>
    <w:rsid w:val="00B27FF1"/>
    <w:rsid w:val="00B31739"/>
    <w:rsid w:val="00B444F0"/>
    <w:rsid w:val="00B66B12"/>
    <w:rsid w:val="00B742C7"/>
    <w:rsid w:val="00B76B14"/>
    <w:rsid w:val="00B83669"/>
    <w:rsid w:val="00B8409A"/>
    <w:rsid w:val="00B907DA"/>
    <w:rsid w:val="00B94047"/>
    <w:rsid w:val="00BA7ED1"/>
    <w:rsid w:val="00BB4594"/>
    <w:rsid w:val="00BB536A"/>
    <w:rsid w:val="00BC29B6"/>
    <w:rsid w:val="00BD083F"/>
    <w:rsid w:val="00BD3D6C"/>
    <w:rsid w:val="00BD45D2"/>
    <w:rsid w:val="00BE63DC"/>
    <w:rsid w:val="00C03BCA"/>
    <w:rsid w:val="00C10887"/>
    <w:rsid w:val="00C11666"/>
    <w:rsid w:val="00C13276"/>
    <w:rsid w:val="00C144C0"/>
    <w:rsid w:val="00C24CA1"/>
    <w:rsid w:val="00C27C25"/>
    <w:rsid w:val="00C30888"/>
    <w:rsid w:val="00C34343"/>
    <w:rsid w:val="00C44F2C"/>
    <w:rsid w:val="00C54CBB"/>
    <w:rsid w:val="00C5560F"/>
    <w:rsid w:val="00C56E35"/>
    <w:rsid w:val="00C6218F"/>
    <w:rsid w:val="00C6572A"/>
    <w:rsid w:val="00C71140"/>
    <w:rsid w:val="00C758AA"/>
    <w:rsid w:val="00C7768D"/>
    <w:rsid w:val="00C7778C"/>
    <w:rsid w:val="00C86D88"/>
    <w:rsid w:val="00C87F8F"/>
    <w:rsid w:val="00C92204"/>
    <w:rsid w:val="00CB137B"/>
    <w:rsid w:val="00CB28CA"/>
    <w:rsid w:val="00CB6747"/>
    <w:rsid w:val="00CC082B"/>
    <w:rsid w:val="00CC5CD2"/>
    <w:rsid w:val="00CD4040"/>
    <w:rsid w:val="00CE0361"/>
    <w:rsid w:val="00CE346F"/>
    <w:rsid w:val="00CF179D"/>
    <w:rsid w:val="00CF3D2C"/>
    <w:rsid w:val="00D12427"/>
    <w:rsid w:val="00D12DCC"/>
    <w:rsid w:val="00D21A06"/>
    <w:rsid w:val="00D36216"/>
    <w:rsid w:val="00D41531"/>
    <w:rsid w:val="00D43149"/>
    <w:rsid w:val="00D45CD5"/>
    <w:rsid w:val="00D5600E"/>
    <w:rsid w:val="00D56173"/>
    <w:rsid w:val="00D75EC8"/>
    <w:rsid w:val="00D77728"/>
    <w:rsid w:val="00D80137"/>
    <w:rsid w:val="00D82D74"/>
    <w:rsid w:val="00D87791"/>
    <w:rsid w:val="00D94775"/>
    <w:rsid w:val="00DA58B2"/>
    <w:rsid w:val="00DB3FF6"/>
    <w:rsid w:val="00DC1423"/>
    <w:rsid w:val="00DC159C"/>
    <w:rsid w:val="00DC67CB"/>
    <w:rsid w:val="00DD0F82"/>
    <w:rsid w:val="00DE48D0"/>
    <w:rsid w:val="00E02577"/>
    <w:rsid w:val="00E1018D"/>
    <w:rsid w:val="00E125F9"/>
    <w:rsid w:val="00E13237"/>
    <w:rsid w:val="00E15B80"/>
    <w:rsid w:val="00E15D47"/>
    <w:rsid w:val="00E17A3C"/>
    <w:rsid w:val="00E30599"/>
    <w:rsid w:val="00E32D17"/>
    <w:rsid w:val="00E44126"/>
    <w:rsid w:val="00E67186"/>
    <w:rsid w:val="00E7056E"/>
    <w:rsid w:val="00E71AEB"/>
    <w:rsid w:val="00E7718E"/>
    <w:rsid w:val="00E801C3"/>
    <w:rsid w:val="00E862A1"/>
    <w:rsid w:val="00E913BA"/>
    <w:rsid w:val="00E92021"/>
    <w:rsid w:val="00E9296D"/>
    <w:rsid w:val="00EA683D"/>
    <w:rsid w:val="00EC285A"/>
    <w:rsid w:val="00ED7FAA"/>
    <w:rsid w:val="00EE4E83"/>
    <w:rsid w:val="00EE6503"/>
    <w:rsid w:val="00EF7871"/>
    <w:rsid w:val="00F03BFC"/>
    <w:rsid w:val="00F143C1"/>
    <w:rsid w:val="00F14525"/>
    <w:rsid w:val="00F1478C"/>
    <w:rsid w:val="00F21D92"/>
    <w:rsid w:val="00F3780B"/>
    <w:rsid w:val="00F42CFD"/>
    <w:rsid w:val="00F47C01"/>
    <w:rsid w:val="00F51A97"/>
    <w:rsid w:val="00F71000"/>
    <w:rsid w:val="00F91E02"/>
    <w:rsid w:val="00FB2352"/>
    <w:rsid w:val="00FD6647"/>
    <w:rsid w:val="00FE17D9"/>
    <w:rsid w:val="00FE2681"/>
    <w:rsid w:val="00FE7140"/>
    <w:rsid w:val="00FF0366"/>
    <w:rsid w:val="00FF3B78"/>
    <w:rsid w:val="00FF6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021"/>
    <w:pPr>
      <w:spacing w:before="60" w:after="60"/>
      <w:ind w:firstLine="709"/>
      <w:jc w:val="both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842ABE"/>
    <w:pPr>
      <w:spacing w:before="0" w:after="0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">
    <w:name w:val="Заголовок 2БН"/>
    <w:basedOn w:val="a"/>
    <w:next w:val="a"/>
    <w:uiPriority w:val="99"/>
    <w:rsid w:val="00140021"/>
    <w:pPr>
      <w:keepNext/>
      <w:suppressAutoHyphens/>
      <w:spacing w:before="240" w:after="120"/>
      <w:ind w:left="1418" w:hanging="851"/>
      <w:jc w:val="left"/>
      <w:outlineLvl w:val="1"/>
    </w:pPr>
    <w:rPr>
      <w:b/>
      <w:bCs/>
    </w:rPr>
  </w:style>
  <w:style w:type="paragraph" w:customStyle="1" w:styleId="3">
    <w:name w:val="Заголовок 3БН"/>
    <w:basedOn w:val="a"/>
    <w:next w:val="a"/>
    <w:uiPriority w:val="99"/>
    <w:rsid w:val="00140021"/>
    <w:pPr>
      <w:keepNext/>
      <w:tabs>
        <w:tab w:val="left" w:pos="0"/>
      </w:tabs>
      <w:suppressAutoHyphens/>
      <w:spacing w:before="480" w:after="120"/>
      <w:ind w:left="360" w:firstLine="0"/>
      <w:jc w:val="left"/>
      <w:outlineLvl w:val="2"/>
    </w:pPr>
    <w:rPr>
      <w:rFonts w:ascii="Arial" w:hAnsi="Arial" w:cs="Arial"/>
      <w:b/>
      <w:bCs/>
    </w:rPr>
  </w:style>
  <w:style w:type="paragraph" w:customStyle="1" w:styleId="4">
    <w:name w:val="Заголовок 4БН"/>
    <w:basedOn w:val="a"/>
    <w:next w:val="a"/>
    <w:autoRedefine/>
    <w:uiPriority w:val="99"/>
    <w:rsid w:val="00140021"/>
    <w:pPr>
      <w:keepNext/>
      <w:tabs>
        <w:tab w:val="left" w:pos="0"/>
      </w:tabs>
      <w:suppressAutoHyphens/>
      <w:spacing w:before="120"/>
      <w:ind w:firstLine="0"/>
      <w:jc w:val="left"/>
      <w:outlineLvl w:val="3"/>
    </w:pPr>
    <w:rPr>
      <w:sz w:val="24"/>
      <w:szCs w:val="24"/>
      <w:u w:val="single"/>
    </w:rPr>
  </w:style>
  <w:style w:type="paragraph" w:customStyle="1" w:styleId="a4">
    <w:name w:val="Список: маркер"/>
    <w:basedOn w:val="a"/>
    <w:uiPriority w:val="99"/>
    <w:rsid w:val="00140021"/>
    <w:pPr>
      <w:tabs>
        <w:tab w:val="num" w:pos="567"/>
      </w:tabs>
      <w:spacing w:before="0" w:after="0" w:line="360" w:lineRule="auto"/>
      <w:ind w:left="567" w:hanging="567"/>
    </w:pPr>
    <w:rPr>
      <w:sz w:val="24"/>
      <w:szCs w:val="24"/>
    </w:rPr>
  </w:style>
  <w:style w:type="paragraph" w:customStyle="1" w:styleId="20">
    <w:name w:val="2БН"/>
    <w:basedOn w:val="2"/>
    <w:autoRedefine/>
    <w:uiPriority w:val="99"/>
    <w:rsid w:val="00A10347"/>
    <w:pPr>
      <w:spacing w:before="0" w:after="0"/>
      <w:ind w:left="0" w:firstLine="680"/>
      <w:jc w:val="center"/>
    </w:pPr>
    <w:rPr>
      <w:b w:val="0"/>
      <w:bCs w:val="0"/>
    </w:rPr>
  </w:style>
  <w:style w:type="paragraph" w:customStyle="1" w:styleId="14">
    <w:name w:val="Стиль Список: маркер + 14 пт Черный Междустр.интервал:  одинарный"/>
    <w:basedOn w:val="a4"/>
    <w:autoRedefine/>
    <w:uiPriority w:val="99"/>
    <w:rsid w:val="00140021"/>
    <w:pPr>
      <w:spacing w:line="240" w:lineRule="auto"/>
    </w:pPr>
    <w:rPr>
      <w:color w:val="000000"/>
      <w:sz w:val="28"/>
      <w:szCs w:val="28"/>
    </w:rPr>
  </w:style>
  <w:style w:type="paragraph" w:styleId="a5">
    <w:name w:val="List Bullet"/>
    <w:basedOn w:val="a"/>
    <w:uiPriority w:val="99"/>
    <w:rsid w:val="00D77728"/>
    <w:pPr>
      <w:tabs>
        <w:tab w:val="num" w:pos="360"/>
      </w:tabs>
      <w:ind w:left="360" w:hanging="360"/>
    </w:pPr>
  </w:style>
  <w:style w:type="character" w:styleId="a6">
    <w:name w:val="Hyperlink"/>
    <w:uiPriority w:val="99"/>
    <w:rsid w:val="00794085"/>
    <w:rPr>
      <w:color w:val="auto"/>
      <w:u w:val="none"/>
      <w:effect w:val="none"/>
    </w:rPr>
  </w:style>
  <w:style w:type="character" w:styleId="a7">
    <w:name w:val="Strong"/>
    <w:uiPriority w:val="99"/>
    <w:qFormat/>
    <w:rsid w:val="00794085"/>
    <w:rPr>
      <w:b/>
      <w:bCs/>
    </w:rPr>
  </w:style>
  <w:style w:type="paragraph" w:styleId="a8">
    <w:name w:val="caption"/>
    <w:basedOn w:val="a"/>
    <w:next w:val="a"/>
    <w:uiPriority w:val="99"/>
    <w:qFormat/>
    <w:rsid w:val="00BD083F"/>
    <w:rPr>
      <w:b/>
      <w:bCs/>
      <w:sz w:val="20"/>
      <w:szCs w:val="20"/>
    </w:rPr>
  </w:style>
  <w:style w:type="paragraph" w:styleId="a9">
    <w:name w:val="header"/>
    <w:basedOn w:val="a"/>
    <w:link w:val="aa"/>
    <w:uiPriority w:val="99"/>
    <w:rsid w:val="00F143C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semiHidden/>
    <w:locked/>
    <w:rsid w:val="00BD3D6C"/>
    <w:rPr>
      <w:sz w:val="28"/>
      <w:szCs w:val="28"/>
    </w:rPr>
  </w:style>
  <w:style w:type="character" w:styleId="ab">
    <w:name w:val="page number"/>
    <w:basedOn w:val="a0"/>
    <w:uiPriority w:val="99"/>
    <w:rsid w:val="00F143C1"/>
  </w:style>
  <w:style w:type="paragraph" w:styleId="ac">
    <w:name w:val="Document Map"/>
    <w:basedOn w:val="a"/>
    <w:link w:val="ad"/>
    <w:uiPriority w:val="99"/>
    <w:semiHidden/>
    <w:rsid w:val="001E617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d">
    <w:name w:val="Схема документа Знак"/>
    <w:link w:val="ac"/>
    <w:uiPriority w:val="99"/>
    <w:semiHidden/>
    <w:locked/>
    <w:rsid w:val="00BD3D6C"/>
    <w:rPr>
      <w:sz w:val="2"/>
      <w:szCs w:val="2"/>
    </w:rPr>
  </w:style>
  <w:style w:type="table" w:styleId="ae">
    <w:name w:val="Table Grid"/>
    <w:basedOn w:val="a1"/>
    <w:uiPriority w:val="99"/>
    <w:rsid w:val="00B317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footer"/>
    <w:basedOn w:val="a"/>
    <w:link w:val="af0"/>
    <w:uiPriority w:val="99"/>
    <w:rsid w:val="00B3173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semiHidden/>
    <w:locked/>
    <w:rsid w:val="00BD3D6C"/>
    <w:rPr>
      <w:sz w:val="28"/>
      <w:szCs w:val="28"/>
    </w:rPr>
  </w:style>
  <w:style w:type="paragraph" w:customStyle="1" w:styleId="ConsPlusNormal">
    <w:name w:val="ConsPlusNormal"/>
    <w:uiPriority w:val="99"/>
    <w:rsid w:val="004A485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1">
    <w:name w:val="Balloon Text"/>
    <w:basedOn w:val="a"/>
    <w:link w:val="af2"/>
    <w:uiPriority w:val="99"/>
    <w:semiHidden/>
    <w:rsid w:val="00D56173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locked/>
    <w:rsid w:val="00FF602F"/>
    <w:rPr>
      <w:sz w:val="2"/>
      <w:szCs w:val="2"/>
    </w:rPr>
  </w:style>
  <w:style w:type="character" w:styleId="af3">
    <w:name w:val="FollowedHyperlink"/>
    <w:uiPriority w:val="99"/>
    <w:rsid w:val="00B06B34"/>
    <w:rPr>
      <w:color w:val="800080"/>
      <w:u w:val="single"/>
    </w:rPr>
  </w:style>
  <w:style w:type="paragraph" w:customStyle="1" w:styleId="xl69">
    <w:name w:val="xl69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24"/>
      <w:szCs w:val="24"/>
    </w:rPr>
  </w:style>
  <w:style w:type="paragraph" w:customStyle="1" w:styleId="xl70">
    <w:name w:val="xl70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color w:val="000000"/>
      <w:sz w:val="24"/>
      <w:szCs w:val="24"/>
    </w:rPr>
  </w:style>
  <w:style w:type="paragraph" w:customStyle="1" w:styleId="xl71">
    <w:name w:val="xl71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b/>
      <w:bCs/>
      <w:color w:val="000000"/>
      <w:sz w:val="24"/>
      <w:szCs w:val="24"/>
    </w:rPr>
  </w:style>
  <w:style w:type="paragraph" w:customStyle="1" w:styleId="xl72">
    <w:name w:val="xl72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color w:val="000000"/>
      <w:sz w:val="24"/>
      <w:szCs w:val="24"/>
    </w:rPr>
  </w:style>
  <w:style w:type="paragraph" w:customStyle="1" w:styleId="xl73">
    <w:name w:val="xl73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24"/>
      <w:szCs w:val="24"/>
    </w:rPr>
  </w:style>
  <w:style w:type="paragraph" w:customStyle="1" w:styleId="xl74">
    <w:name w:val="xl74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24"/>
      <w:szCs w:val="24"/>
    </w:rPr>
  </w:style>
  <w:style w:type="paragraph" w:customStyle="1" w:styleId="xl75">
    <w:name w:val="xl75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24"/>
      <w:szCs w:val="24"/>
    </w:rPr>
  </w:style>
  <w:style w:type="paragraph" w:customStyle="1" w:styleId="xl76">
    <w:name w:val="xl76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color w:val="000000"/>
      <w:sz w:val="24"/>
      <w:szCs w:val="24"/>
    </w:rPr>
  </w:style>
  <w:style w:type="paragraph" w:customStyle="1" w:styleId="xl77">
    <w:name w:val="xl77"/>
    <w:basedOn w:val="a"/>
    <w:uiPriority w:val="99"/>
    <w:rsid w:val="00B06B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color w:val="000000"/>
      <w:sz w:val="24"/>
      <w:szCs w:val="24"/>
    </w:rPr>
  </w:style>
  <w:style w:type="paragraph" w:customStyle="1" w:styleId="xl78">
    <w:name w:val="xl78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b/>
      <w:bCs/>
      <w:color w:val="000000"/>
      <w:sz w:val="24"/>
      <w:szCs w:val="24"/>
    </w:rPr>
  </w:style>
  <w:style w:type="paragraph" w:customStyle="1" w:styleId="xl79">
    <w:name w:val="xl79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80">
    <w:name w:val="xl80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sz w:val="24"/>
      <w:szCs w:val="24"/>
    </w:rPr>
  </w:style>
  <w:style w:type="paragraph" w:customStyle="1" w:styleId="xl81">
    <w:name w:val="xl81"/>
    <w:basedOn w:val="a"/>
    <w:uiPriority w:val="99"/>
    <w:rsid w:val="00B06B3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24"/>
      <w:szCs w:val="24"/>
    </w:rPr>
  </w:style>
  <w:style w:type="paragraph" w:customStyle="1" w:styleId="xl82">
    <w:name w:val="xl82"/>
    <w:basedOn w:val="a"/>
    <w:uiPriority w:val="99"/>
    <w:rsid w:val="00B06B3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center"/>
    </w:pPr>
    <w:rPr>
      <w:color w:val="000000"/>
      <w:sz w:val="24"/>
      <w:szCs w:val="24"/>
    </w:rPr>
  </w:style>
  <w:style w:type="paragraph" w:customStyle="1" w:styleId="xl83">
    <w:name w:val="xl83"/>
    <w:basedOn w:val="a"/>
    <w:uiPriority w:val="99"/>
    <w:rsid w:val="00B06B3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center"/>
    </w:pPr>
    <w:rPr>
      <w:color w:val="000000"/>
      <w:sz w:val="24"/>
      <w:szCs w:val="24"/>
    </w:rPr>
  </w:style>
  <w:style w:type="paragraph" w:customStyle="1" w:styleId="xl84">
    <w:name w:val="xl84"/>
    <w:basedOn w:val="a"/>
    <w:uiPriority w:val="99"/>
    <w:rsid w:val="00B06B34"/>
    <w:pPr>
      <w:spacing w:before="100" w:beforeAutospacing="1" w:after="100" w:afterAutospacing="1"/>
      <w:ind w:firstLine="0"/>
      <w:jc w:val="right"/>
      <w:textAlignment w:val="center"/>
    </w:pPr>
    <w:rPr>
      <w:b/>
      <w:bCs/>
      <w:color w:val="000000"/>
      <w:sz w:val="24"/>
      <w:szCs w:val="24"/>
    </w:rPr>
  </w:style>
  <w:style w:type="paragraph" w:customStyle="1" w:styleId="xl85">
    <w:name w:val="xl85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color w:val="000000"/>
      <w:sz w:val="24"/>
      <w:szCs w:val="24"/>
    </w:rPr>
  </w:style>
  <w:style w:type="paragraph" w:customStyle="1" w:styleId="xl86">
    <w:name w:val="xl86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color w:val="000000"/>
      <w:sz w:val="24"/>
      <w:szCs w:val="24"/>
    </w:rPr>
  </w:style>
  <w:style w:type="paragraph" w:customStyle="1" w:styleId="xl87">
    <w:name w:val="xl87"/>
    <w:basedOn w:val="a"/>
    <w:uiPriority w:val="99"/>
    <w:rsid w:val="00B06B3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right"/>
      <w:textAlignment w:val="center"/>
    </w:pPr>
    <w:rPr>
      <w:color w:val="000000"/>
      <w:sz w:val="24"/>
      <w:szCs w:val="24"/>
    </w:rPr>
  </w:style>
  <w:style w:type="paragraph" w:customStyle="1" w:styleId="xl88">
    <w:name w:val="xl88"/>
    <w:basedOn w:val="a"/>
    <w:uiPriority w:val="99"/>
    <w:rsid w:val="00B06B3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right"/>
      <w:textAlignment w:val="center"/>
    </w:pPr>
    <w:rPr>
      <w:color w:val="000000"/>
      <w:sz w:val="24"/>
      <w:szCs w:val="24"/>
    </w:rPr>
  </w:style>
  <w:style w:type="paragraph" w:customStyle="1" w:styleId="xl89">
    <w:name w:val="xl89"/>
    <w:basedOn w:val="a"/>
    <w:uiPriority w:val="99"/>
    <w:rsid w:val="00B06B3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right"/>
      <w:textAlignment w:val="center"/>
    </w:pPr>
    <w:rPr>
      <w:color w:val="000000"/>
      <w:sz w:val="24"/>
      <w:szCs w:val="24"/>
    </w:rPr>
  </w:style>
  <w:style w:type="paragraph" w:customStyle="1" w:styleId="xl90">
    <w:name w:val="xl90"/>
    <w:basedOn w:val="a"/>
    <w:uiPriority w:val="99"/>
    <w:rsid w:val="00B06B34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ind w:firstLine="0"/>
      <w:jc w:val="right"/>
      <w:textAlignment w:val="center"/>
    </w:pPr>
    <w:rPr>
      <w:color w:val="000000"/>
      <w:sz w:val="24"/>
      <w:szCs w:val="24"/>
    </w:rPr>
  </w:style>
  <w:style w:type="paragraph" w:customStyle="1" w:styleId="xl91">
    <w:name w:val="xl91"/>
    <w:basedOn w:val="a"/>
    <w:uiPriority w:val="99"/>
    <w:rsid w:val="00B06B34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right"/>
      <w:textAlignment w:val="center"/>
    </w:pPr>
    <w:rPr>
      <w:color w:val="000000"/>
      <w:sz w:val="24"/>
      <w:szCs w:val="24"/>
    </w:rPr>
  </w:style>
  <w:style w:type="paragraph" w:customStyle="1" w:styleId="xl92">
    <w:name w:val="xl92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b/>
      <w:bCs/>
      <w:color w:val="000000"/>
      <w:sz w:val="24"/>
      <w:szCs w:val="24"/>
    </w:rPr>
  </w:style>
  <w:style w:type="paragraph" w:customStyle="1" w:styleId="xl93">
    <w:name w:val="xl93"/>
    <w:basedOn w:val="a"/>
    <w:uiPriority w:val="99"/>
    <w:rsid w:val="00B06B34"/>
    <w:pPr>
      <w:spacing w:before="100" w:beforeAutospacing="1" w:after="100" w:afterAutospacing="1"/>
      <w:ind w:firstLine="0"/>
      <w:jc w:val="right"/>
    </w:pPr>
    <w:rPr>
      <w:color w:val="000000"/>
      <w:sz w:val="24"/>
      <w:szCs w:val="24"/>
    </w:rPr>
  </w:style>
  <w:style w:type="paragraph" w:customStyle="1" w:styleId="xl94">
    <w:name w:val="xl94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color w:val="000000"/>
      <w:sz w:val="24"/>
      <w:szCs w:val="24"/>
    </w:rPr>
  </w:style>
  <w:style w:type="paragraph" w:customStyle="1" w:styleId="xl95">
    <w:name w:val="xl95"/>
    <w:basedOn w:val="a"/>
    <w:uiPriority w:val="99"/>
    <w:rsid w:val="00B06B3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right"/>
      <w:textAlignment w:val="center"/>
    </w:pPr>
    <w:rPr>
      <w:color w:val="000000"/>
      <w:sz w:val="24"/>
      <w:szCs w:val="24"/>
    </w:rPr>
  </w:style>
  <w:style w:type="paragraph" w:customStyle="1" w:styleId="xl96">
    <w:name w:val="xl96"/>
    <w:basedOn w:val="a"/>
    <w:uiPriority w:val="99"/>
    <w:rsid w:val="00B06B3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right"/>
      <w:textAlignment w:val="center"/>
    </w:pPr>
    <w:rPr>
      <w:color w:val="000000"/>
      <w:sz w:val="24"/>
      <w:szCs w:val="24"/>
    </w:rPr>
  </w:style>
  <w:style w:type="paragraph" w:customStyle="1" w:styleId="xl97">
    <w:name w:val="xl97"/>
    <w:basedOn w:val="a"/>
    <w:uiPriority w:val="99"/>
    <w:rsid w:val="00B06B3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right"/>
      <w:textAlignment w:val="center"/>
    </w:pPr>
    <w:rPr>
      <w:color w:val="000000"/>
      <w:sz w:val="24"/>
      <w:szCs w:val="24"/>
    </w:rPr>
  </w:style>
  <w:style w:type="paragraph" w:customStyle="1" w:styleId="xl98">
    <w:name w:val="xl98"/>
    <w:basedOn w:val="a"/>
    <w:uiPriority w:val="99"/>
    <w:rsid w:val="00B06B3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right"/>
    </w:pPr>
    <w:rPr>
      <w:color w:val="000000"/>
      <w:sz w:val="24"/>
      <w:szCs w:val="24"/>
    </w:rPr>
  </w:style>
  <w:style w:type="paragraph" w:customStyle="1" w:styleId="xl99">
    <w:name w:val="xl99"/>
    <w:basedOn w:val="a"/>
    <w:uiPriority w:val="99"/>
    <w:rsid w:val="00B06B34"/>
    <w:pPr>
      <w:spacing w:before="100" w:beforeAutospacing="1" w:after="100" w:afterAutospacing="1"/>
      <w:ind w:firstLine="0"/>
      <w:jc w:val="right"/>
    </w:pPr>
    <w:rPr>
      <w:b/>
      <w:bCs/>
      <w:color w:val="000000"/>
      <w:sz w:val="24"/>
      <w:szCs w:val="24"/>
    </w:rPr>
  </w:style>
  <w:style w:type="paragraph" w:customStyle="1" w:styleId="xl100">
    <w:name w:val="xl100"/>
    <w:basedOn w:val="a"/>
    <w:uiPriority w:val="99"/>
    <w:rsid w:val="00B06B3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right"/>
      <w:textAlignment w:val="center"/>
    </w:pPr>
    <w:rPr>
      <w:color w:val="000000"/>
      <w:sz w:val="24"/>
      <w:szCs w:val="24"/>
    </w:rPr>
  </w:style>
  <w:style w:type="paragraph" w:customStyle="1" w:styleId="xl101">
    <w:name w:val="xl101"/>
    <w:basedOn w:val="a"/>
    <w:uiPriority w:val="99"/>
    <w:rsid w:val="00B06B34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ind w:firstLine="0"/>
      <w:jc w:val="right"/>
      <w:textAlignment w:val="center"/>
    </w:pPr>
    <w:rPr>
      <w:color w:val="000000"/>
      <w:sz w:val="24"/>
      <w:szCs w:val="24"/>
    </w:rPr>
  </w:style>
  <w:style w:type="paragraph" w:customStyle="1" w:styleId="xl102">
    <w:name w:val="xl102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color w:val="000000"/>
      <w:sz w:val="24"/>
      <w:szCs w:val="24"/>
    </w:rPr>
  </w:style>
  <w:style w:type="paragraph" w:customStyle="1" w:styleId="xl103">
    <w:name w:val="xl103"/>
    <w:basedOn w:val="a"/>
    <w:uiPriority w:val="99"/>
    <w:rsid w:val="00B06B34"/>
    <w:pPr>
      <w:pBdr>
        <w:right w:val="single" w:sz="4" w:space="0" w:color="000000"/>
      </w:pBdr>
      <w:spacing w:before="100" w:beforeAutospacing="1" w:after="100" w:afterAutospacing="1"/>
      <w:ind w:firstLine="0"/>
      <w:jc w:val="right"/>
      <w:textAlignment w:val="center"/>
    </w:pPr>
    <w:rPr>
      <w:color w:val="000000"/>
      <w:sz w:val="24"/>
      <w:szCs w:val="24"/>
    </w:rPr>
  </w:style>
  <w:style w:type="paragraph" w:customStyle="1" w:styleId="xl104">
    <w:name w:val="xl104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color w:val="000000"/>
      <w:sz w:val="24"/>
      <w:szCs w:val="24"/>
    </w:rPr>
  </w:style>
  <w:style w:type="paragraph" w:customStyle="1" w:styleId="xl105">
    <w:name w:val="xl105"/>
    <w:basedOn w:val="a"/>
    <w:uiPriority w:val="99"/>
    <w:rsid w:val="00B06B34"/>
    <w:pPr>
      <w:spacing w:before="100" w:beforeAutospacing="1" w:after="100" w:afterAutospacing="1"/>
      <w:ind w:firstLine="0"/>
      <w:jc w:val="right"/>
    </w:pPr>
    <w:rPr>
      <w:sz w:val="24"/>
      <w:szCs w:val="24"/>
    </w:rPr>
  </w:style>
  <w:style w:type="paragraph" w:customStyle="1" w:styleId="xl106">
    <w:name w:val="xl106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color w:val="000000"/>
      <w:sz w:val="24"/>
      <w:szCs w:val="24"/>
    </w:rPr>
  </w:style>
  <w:style w:type="paragraph" w:customStyle="1" w:styleId="xl107">
    <w:name w:val="xl107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color w:val="000000"/>
      <w:sz w:val="24"/>
      <w:szCs w:val="24"/>
    </w:rPr>
  </w:style>
  <w:style w:type="paragraph" w:customStyle="1" w:styleId="xl108">
    <w:name w:val="xl108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color w:val="000000"/>
      <w:sz w:val="24"/>
      <w:szCs w:val="24"/>
    </w:rPr>
  </w:style>
  <w:style w:type="paragraph" w:customStyle="1" w:styleId="xl109">
    <w:name w:val="xl109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color w:val="000000"/>
      <w:sz w:val="24"/>
      <w:szCs w:val="24"/>
    </w:rPr>
  </w:style>
  <w:style w:type="paragraph" w:customStyle="1" w:styleId="xl110">
    <w:name w:val="xl110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color w:val="000000"/>
      <w:sz w:val="24"/>
      <w:szCs w:val="24"/>
    </w:rPr>
  </w:style>
  <w:style w:type="paragraph" w:customStyle="1" w:styleId="xl111">
    <w:name w:val="xl111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24"/>
      <w:szCs w:val="24"/>
    </w:rPr>
  </w:style>
  <w:style w:type="paragraph" w:customStyle="1" w:styleId="xl112">
    <w:name w:val="xl112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color w:val="000000"/>
      <w:sz w:val="24"/>
      <w:szCs w:val="24"/>
    </w:rPr>
  </w:style>
  <w:style w:type="paragraph" w:customStyle="1" w:styleId="xl113">
    <w:name w:val="xl113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color w:val="000000"/>
      <w:sz w:val="24"/>
      <w:szCs w:val="24"/>
    </w:rPr>
  </w:style>
  <w:style w:type="paragraph" w:customStyle="1" w:styleId="xl114">
    <w:name w:val="xl114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color w:val="000000"/>
      <w:sz w:val="24"/>
      <w:szCs w:val="24"/>
    </w:rPr>
  </w:style>
  <w:style w:type="paragraph" w:customStyle="1" w:styleId="xl115">
    <w:name w:val="xl115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top"/>
    </w:pPr>
    <w:rPr>
      <w:color w:val="000000"/>
      <w:sz w:val="24"/>
      <w:szCs w:val="24"/>
    </w:rPr>
  </w:style>
  <w:style w:type="paragraph" w:customStyle="1" w:styleId="xl116">
    <w:name w:val="xl116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color w:val="000000"/>
      <w:sz w:val="24"/>
      <w:szCs w:val="24"/>
    </w:rPr>
  </w:style>
  <w:style w:type="paragraph" w:customStyle="1" w:styleId="xl117">
    <w:name w:val="xl117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color w:val="000000"/>
      <w:sz w:val="24"/>
      <w:szCs w:val="24"/>
    </w:rPr>
  </w:style>
  <w:style w:type="paragraph" w:customStyle="1" w:styleId="xl118">
    <w:name w:val="xl118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color w:val="000000"/>
      <w:sz w:val="24"/>
      <w:szCs w:val="24"/>
    </w:rPr>
  </w:style>
  <w:style w:type="paragraph" w:customStyle="1" w:styleId="xl119">
    <w:name w:val="xl119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color w:val="000000"/>
      <w:sz w:val="24"/>
      <w:szCs w:val="24"/>
    </w:rPr>
  </w:style>
  <w:style w:type="paragraph" w:customStyle="1" w:styleId="xl120">
    <w:name w:val="xl120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color w:val="000000"/>
      <w:sz w:val="24"/>
      <w:szCs w:val="24"/>
    </w:rPr>
  </w:style>
  <w:style w:type="paragraph" w:customStyle="1" w:styleId="xl121">
    <w:name w:val="xl121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sz w:val="24"/>
      <w:szCs w:val="24"/>
    </w:rPr>
  </w:style>
  <w:style w:type="paragraph" w:customStyle="1" w:styleId="xl122">
    <w:name w:val="xl122"/>
    <w:basedOn w:val="a"/>
    <w:uiPriority w:val="99"/>
    <w:rsid w:val="00B06B3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sz w:val="24"/>
      <w:szCs w:val="24"/>
    </w:rPr>
  </w:style>
  <w:style w:type="paragraph" w:customStyle="1" w:styleId="xl123">
    <w:name w:val="xl123"/>
    <w:basedOn w:val="a"/>
    <w:uiPriority w:val="99"/>
    <w:rsid w:val="00B06B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sz w:val="24"/>
      <w:szCs w:val="24"/>
    </w:rPr>
  </w:style>
  <w:style w:type="paragraph" w:customStyle="1" w:styleId="xl124">
    <w:name w:val="xl124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125">
    <w:name w:val="xl125"/>
    <w:basedOn w:val="a"/>
    <w:uiPriority w:val="99"/>
    <w:rsid w:val="00B06B3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126">
    <w:name w:val="xl126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color w:val="000000"/>
      <w:sz w:val="24"/>
      <w:szCs w:val="24"/>
    </w:rPr>
  </w:style>
  <w:style w:type="paragraph" w:customStyle="1" w:styleId="xl127">
    <w:name w:val="xl127"/>
    <w:basedOn w:val="a"/>
    <w:uiPriority w:val="99"/>
    <w:rsid w:val="00B06B3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color w:val="000000"/>
      <w:sz w:val="24"/>
      <w:szCs w:val="24"/>
    </w:rPr>
  </w:style>
  <w:style w:type="paragraph" w:customStyle="1" w:styleId="xl128">
    <w:name w:val="xl128"/>
    <w:basedOn w:val="a"/>
    <w:uiPriority w:val="99"/>
    <w:rsid w:val="00B06B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color w:val="000000"/>
      <w:sz w:val="24"/>
      <w:szCs w:val="24"/>
    </w:rPr>
  </w:style>
  <w:style w:type="paragraph" w:customStyle="1" w:styleId="xl129">
    <w:name w:val="xl129"/>
    <w:basedOn w:val="a"/>
    <w:uiPriority w:val="99"/>
    <w:rsid w:val="00B06B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130">
    <w:name w:val="xl130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color w:val="000000"/>
      <w:sz w:val="24"/>
      <w:szCs w:val="24"/>
    </w:rPr>
  </w:style>
  <w:style w:type="paragraph" w:customStyle="1" w:styleId="xl131">
    <w:name w:val="xl131"/>
    <w:basedOn w:val="a"/>
    <w:uiPriority w:val="99"/>
    <w:rsid w:val="00B06B3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color w:val="000000"/>
      <w:sz w:val="24"/>
      <w:szCs w:val="24"/>
    </w:rPr>
  </w:style>
  <w:style w:type="paragraph" w:customStyle="1" w:styleId="xl132">
    <w:name w:val="xl132"/>
    <w:basedOn w:val="a"/>
    <w:uiPriority w:val="99"/>
    <w:rsid w:val="00B06B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color w:val="000000"/>
      <w:sz w:val="24"/>
      <w:szCs w:val="24"/>
    </w:rPr>
  </w:style>
  <w:style w:type="paragraph" w:customStyle="1" w:styleId="xl133">
    <w:name w:val="xl133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b/>
      <w:bCs/>
      <w:color w:val="000000"/>
      <w:sz w:val="24"/>
      <w:szCs w:val="24"/>
    </w:rPr>
  </w:style>
  <w:style w:type="paragraph" w:customStyle="1" w:styleId="xl134">
    <w:name w:val="xl134"/>
    <w:basedOn w:val="a"/>
    <w:uiPriority w:val="99"/>
    <w:rsid w:val="00B06B3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b/>
      <w:bCs/>
      <w:color w:val="000000"/>
      <w:sz w:val="24"/>
      <w:szCs w:val="24"/>
    </w:rPr>
  </w:style>
  <w:style w:type="paragraph" w:customStyle="1" w:styleId="xl135">
    <w:name w:val="xl135"/>
    <w:basedOn w:val="a"/>
    <w:uiPriority w:val="99"/>
    <w:rsid w:val="00B06B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b/>
      <w:bCs/>
      <w:color w:val="000000"/>
      <w:sz w:val="24"/>
      <w:szCs w:val="24"/>
    </w:rPr>
  </w:style>
  <w:style w:type="paragraph" w:customStyle="1" w:styleId="xl136">
    <w:name w:val="xl136"/>
    <w:basedOn w:val="a"/>
    <w:uiPriority w:val="99"/>
    <w:rsid w:val="00B06B3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left"/>
      <w:textAlignment w:val="center"/>
    </w:pPr>
    <w:rPr>
      <w:color w:val="000000"/>
      <w:sz w:val="24"/>
      <w:szCs w:val="24"/>
    </w:rPr>
  </w:style>
  <w:style w:type="paragraph" w:customStyle="1" w:styleId="xl137">
    <w:name w:val="xl137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color w:val="000000"/>
      <w:sz w:val="24"/>
      <w:szCs w:val="24"/>
    </w:rPr>
  </w:style>
  <w:style w:type="paragraph" w:customStyle="1" w:styleId="xl138">
    <w:name w:val="xl138"/>
    <w:basedOn w:val="a"/>
    <w:uiPriority w:val="99"/>
    <w:rsid w:val="00B06B3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color w:val="000000"/>
      <w:sz w:val="24"/>
      <w:szCs w:val="24"/>
    </w:rPr>
  </w:style>
  <w:style w:type="paragraph" w:customStyle="1" w:styleId="xl139">
    <w:name w:val="xl139"/>
    <w:basedOn w:val="a"/>
    <w:uiPriority w:val="99"/>
    <w:rsid w:val="00B06B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color w:val="000000"/>
      <w:sz w:val="24"/>
      <w:szCs w:val="24"/>
    </w:rPr>
  </w:style>
  <w:style w:type="paragraph" w:customStyle="1" w:styleId="xl140">
    <w:name w:val="xl140"/>
    <w:basedOn w:val="a"/>
    <w:uiPriority w:val="99"/>
    <w:rsid w:val="00C144C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color w:val="000000"/>
      <w:sz w:val="24"/>
      <w:szCs w:val="24"/>
    </w:rPr>
  </w:style>
  <w:style w:type="paragraph" w:customStyle="1" w:styleId="xl141">
    <w:name w:val="xl141"/>
    <w:basedOn w:val="a"/>
    <w:uiPriority w:val="99"/>
    <w:rsid w:val="00C144C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color w:val="000000"/>
      <w:sz w:val="24"/>
      <w:szCs w:val="24"/>
    </w:rPr>
  </w:style>
  <w:style w:type="paragraph" w:customStyle="1" w:styleId="xl142">
    <w:name w:val="xl142"/>
    <w:basedOn w:val="a"/>
    <w:uiPriority w:val="99"/>
    <w:rsid w:val="00C144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color w:val="000000"/>
      <w:sz w:val="24"/>
      <w:szCs w:val="24"/>
    </w:rPr>
  </w:style>
  <w:style w:type="paragraph" w:customStyle="1" w:styleId="xl143">
    <w:name w:val="xl143"/>
    <w:basedOn w:val="a"/>
    <w:uiPriority w:val="99"/>
    <w:rsid w:val="00C144C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color w:val="000000"/>
      <w:sz w:val="24"/>
      <w:szCs w:val="24"/>
    </w:rPr>
  </w:style>
  <w:style w:type="paragraph" w:customStyle="1" w:styleId="xl144">
    <w:name w:val="xl144"/>
    <w:basedOn w:val="a"/>
    <w:uiPriority w:val="99"/>
    <w:rsid w:val="00C144C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color w:val="000000"/>
      <w:sz w:val="24"/>
      <w:szCs w:val="24"/>
    </w:rPr>
  </w:style>
  <w:style w:type="paragraph" w:customStyle="1" w:styleId="xl145">
    <w:name w:val="xl145"/>
    <w:basedOn w:val="a"/>
    <w:uiPriority w:val="99"/>
    <w:rsid w:val="00C144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color w:val="000000"/>
      <w:sz w:val="24"/>
      <w:szCs w:val="24"/>
    </w:rPr>
  </w:style>
  <w:style w:type="paragraph" w:customStyle="1" w:styleId="xl146">
    <w:name w:val="xl146"/>
    <w:basedOn w:val="a"/>
    <w:uiPriority w:val="99"/>
    <w:rsid w:val="00C144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left"/>
      <w:textAlignment w:val="center"/>
    </w:pPr>
    <w:rPr>
      <w:color w:val="000000"/>
      <w:sz w:val="24"/>
      <w:szCs w:val="24"/>
    </w:rPr>
  </w:style>
  <w:style w:type="paragraph" w:customStyle="1" w:styleId="xl147">
    <w:name w:val="xl147"/>
    <w:basedOn w:val="a"/>
    <w:uiPriority w:val="99"/>
    <w:rsid w:val="00C144C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sz w:val="24"/>
      <w:szCs w:val="24"/>
    </w:rPr>
  </w:style>
  <w:style w:type="paragraph" w:customStyle="1" w:styleId="xl148">
    <w:name w:val="xl148"/>
    <w:basedOn w:val="a"/>
    <w:uiPriority w:val="99"/>
    <w:rsid w:val="00C144C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sz w:val="24"/>
      <w:szCs w:val="24"/>
    </w:rPr>
  </w:style>
  <w:style w:type="paragraph" w:customStyle="1" w:styleId="xl149">
    <w:name w:val="xl149"/>
    <w:basedOn w:val="a"/>
    <w:uiPriority w:val="99"/>
    <w:rsid w:val="00C144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sz w:val="24"/>
      <w:szCs w:val="24"/>
    </w:rPr>
  </w:style>
  <w:style w:type="paragraph" w:customStyle="1" w:styleId="ConsPlusNonformat">
    <w:name w:val="ConsPlusNonformat"/>
    <w:uiPriority w:val="99"/>
    <w:rsid w:val="00E305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E30599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65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1822</TotalTime>
  <Pages>6</Pages>
  <Words>969</Words>
  <Characters>5528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инвентаризация кредиторской задолженности  бюджетных учреждений и государственных унитарных предприятий, анализ факторов ее возникновения за последний отчетный год и текущий финансовый год</vt:lpstr>
    </vt:vector>
  </TitlesOfParts>
  <Company>Департамент финансов МО</Company>
  <LinksUpToDate>false</LinksUpToDate>
  <CharactersWithSpaces>6485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инвентаризация кредиторской задолженности  бюджетных учреждений и государственных унитарных предприятий, анализ факторов ее возникновения за последний отчетный год и текущий финансовый год</dc:title>
  <dc:subject/>
  <dc:creator>Сафонов</dc:creator>
  <cp:keywords/>
  <dc:description/>
  <cp:lastModifiedBy>Fin_Server</cp:lastModifiedBy>
  <cp:revision>139</cp:revision>
  <cp:lastPrinted>2013-01-04T07:34:00Z</cp:lastPrinted>
  <dcterms:created xsi:type="dcterms:W3CDTF">2010-07-01T11:08:00Z</dcterms:created>
  <dcterms:modified xsi:type="dcterms:W3CDTF">2013-01-04T07:34:00Z</dcterms:modified>
</cp:coreProperties>
</file>