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FD" w:rsidRPr="001073FD" w:rsidRDefault="001073FD" w:rsidP="001073FD">
      <w:pPr>
        <w:spacing w:after="0" w:line="240" w:lineRule="auto"/>
        <w:jc w:val="center"/>
        <w:rPr>
          <w:rFonts w:ascii="Times New Roman" w:eastAsia="Times New Roman" w:hAnsi="Times New Roman" w:cs="Times New Roman"/>
          <w:sz w:val="24"/>
          <w:szCs w:val="24"/>
          <w:lang w:eastAsia="ru-RU"/>
        </w:rPr>
      </w:pPr>
      <w:r w:rsidRPr="001073FD">
        <w:rPr>
          <w:rFonts w:ascii="Times New Roman" w:eastAsia="Times New Roman" w:hAnsi="Times New Roman" w:cs="Times New Roman"/>
          <w:noProof/>
          <w:sz w:val="24"/>
          <w:szCs w:val="24"/>
          <w:lang w:eastAsia="ru-RU"/>
        </w:rPr>
        <w:drawing>
          <wp:inline distT="0" distB="0" distL="0" distR="0" wp14:anchorId="663AE703" wp14:editId="7CBD57B2">
            <wp:extent cx="736600" cy="914400"/>
            <wp:effectExtent l="0" t="0" r="6350" b="0"/>
            <wp:docPr id="1" name="Рисунок 1" descr="GerbNowMedved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owMedved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noFill/>
                    <a:ln>
                      <a:noFill/>
                    </a:ln>
                  </pic:spPr>
                </pic:pic>
              </a:graphicData>
            </a:graphic>
          </wp:inline>
        </w:drawing>
      </w:r>
    </w:p>
    <w:p w:rsidR="001073FD" w:rsidRPr="001073FD" w:rsidRDefault="001073FD" w:rsidP="001073FD">
      <w:pPr>
        <w:keepNext/>
        <w:spacing w:before="240" w:after="60" w:line="240" w:lineRule="auto"/>
        <w:jc w:val="center"/>
        <w:outlineLvl w:val="1"/>
        <w:rPr>
          <w:rFonts w:ascii="Times New Roman" w:eastAsia="Times New Roman" w:hAnsi="Times New Roman" w:cs="Times New Roman"/>
          <w:b/>
          <w:bCs/>
          <w:iCs/>
          <w:sz w:val="36"/>
          <w:szCs w:val="36"/>
          <w:lang w:eastAsia="ru-RU"/>
        </w:rPr>
      </w:pPr>
      <w:r w:rsidRPr="001073FD">
        <w:rPr>
          <w:rFonts w:ascii="Times New Roman" w:eastAsia="Times New Roman" w:hAnsi="Times New Roman" w:cs="Times New Roman"/>
          <w:b/>
          <w:bCs/>
          <w:iCs/>
          <w:sz w:val="36"/>
          <w:szCs w:val="36"/>
          <w:lang w:eastAsia="ru-RU"/>
        </w:rPr>
        <w:t>П О С Т А Н О В Л Е Н И Е</w:t>
      </w:r>
    </w:p>
    <w:p w:rsidR="001073FD" w:rsidRPr="001073FD" w:rsidRDefault="001073FD" w:rsidP="001073F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36"/>
          <w:szCs w:val="36"/>
          <w:lang w:eastAsia="ru-RU"/>
        </w:rPr>
      </w:pPr>
      <w:r w:rsidRPr="001073FD">
        <w:rPr>
          <w:rFonts w:ascii="Times New Roman" w:eastAsia="Times New Roman" w:hAnsi="Times New Roman" w:cs="Times New Roman"/>
          <w:b/>
          <w:bCs/>
          <w:sz w:val="36"/>
          <w:szCs w:val="36"/>
          <w:lang w:eastAsia="ru-RU"/>
        </w:rPr>
        <w:t>АДМИНИСТРАЦИИ</w:t>
      </w:r>
    </w:p>
    <w:p w:rsidR="001073FD" w:rsidRPr="001073FD" w:rsidRDefault="001073FD" w:rsidP="001073FD">
      <w:pPr>
        <w:keepNext/>
        <w:spacing w:before="240" w:after="60" w:line="240" w:lineRule="auto"/>
        <w:jc w:val="center"/>
        <w:outlineLvl w:val="2"/>
        <w:rPr>
          <w:rFonts w:ascii="Times New Roman" w:eastAsia="Times New Roman" w:hAnsi="Times New Roman" w:cs="Times New Roman"/>
          <w:b/>
          <w:bCs/>
          <w:sz w:val="28"/>
          <w:szCs w:val="28"/>
          <w:lang w:eastAsia="ru-RU"/>
        </w:rPr>
      </w:pPr>
      <w:r w:rsidRPr="001073FD">
        <w:rPr>
          <w:rFonts w:ascii="Times New Roman" w:eastAsia="Times New Roman" w:hAnsi="Times New Roman" w:cs="Times New Roman"/>
          <w:b/>
          <w:bCs/>
          <w:sz w:val="28"/>
          <w:szCs w:val="28"/>
          <w:lang w:eastAsia="ru-RU"/>
        </w:rPr>
        <w:t>Рыбинского муниципального района</w:t>
      </w:r>
    </w:p>
    <w:p w:rsidR="001073FD" w:rsidRPr="001073FD" w:rsidRDefault="001073FD" w:rsidP="001073FD">
      <w:pPr>
        <w:spacing w:after="0" w:line="240" w:lineRule="auto"/>
        <w:jc w:val="both"/>
        <w:rPr>
          <w:rFonts w:ascii="Times New Roman" w:eastAsia="Times New Roman" w:hAnsi="Times New Roman" w:cs="Times New Roman"/>
          <w:b/>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b/>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 xml:space="preserve">от     </w:t>
      </w:r>
      <w:r w:rsidR="00916DA4">
        <w:rPr>
          <w:rFonts w:ascii="Times New Roman" w:eastAsia="Times New Roman" w:hAnsi="Times New Roman" w:cs="Times New Roman"/>
          <w:sz w:val="26"/>
          <w:szCs w:val="26"/>
          <w:lang w:eastAsia="ru-RU"/>
        </w:rPr>
        <w:t>26.10.2015</w:t>
      </w:r>
      <w:r w:rsidRPr="001073FD">
        <w:rPr>
          <w:rFonts w:ascii="Times New Roman" w:eastAsia="Times New Roman" w:hAnsi="Times New Roman" w:cs="Times New Roman"/>
          <w:sz w:val="26"/>
          <w:szCs w:val="26"/>
          <w:lang w:eastAsia="ru-RU"/>
        </w:rPr>
        <w:t xml:space="preserve">                                                                                        № </w:t>
      </w:r>
      <w:r w:rsidR="00916DA4">
        <w:rPr>
          <w:rFonts w:ascii="Times New Roman" w:eastAsia="Times New Roman" w:hAnsi="Times New Roman" w:cs="Times New Roman"/>
          <w:sz w:val="26"/>
          <w:szCs w:val="26"/>
          <w:lang w:eastAsia="ru-RU"/>
        </w:rPr>
        <w:t>1507</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Об утверждении схемы водоснабжения</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 xml:space="preserve">и водоотведения </w:t>
      </w:r>
      <w:r>
        <w:rPr>
          <w:rFonts w:ascii="Times New Roman" w:eastAsia="Times New Roman" w:hAnsi="Times New Roman" w:cs="Times New Roman"/>
          <w:sz w:val="26"/>
          <w:szCs w:val="26"/>
          <w:lang w:eastAsia="ru-RU"/>
        </w:rPr>
        <w:t>Судоверфского</w:t>
      </w:r>
      <w:r w:rsidRPr="001073FD">
        <w:rPr>
          <w:rFonts w:ascii="Times New Roman" w:eastAsia="Times New Roman" w:hAnsi="Times New Roman" w:cs="Times New Roman"/>
          <w:sz w:val="26"/>
          <w:szCs w:val="26"/>
          <w:lang w:eastAsia="ru-RU"/>
        </w:rPr>
        <w:t xml:space="preserve"> сельского поселения</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 xml:space="preserve">Рыбинского муниципального района </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Ярославской области</w:t>
      </w:r>
    </w:p>
    <w:p w:rsidR="001073FD" w:rsidRP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В соответствии с Федеральным законом от 06.10.2003</w:t>
      </w:r>
      <w:r w:rsidR="00853E24">
        <w:rPr>
          <w:rFonts w:ascii="Times New Roman" w:eastAsia="Times New Roman" w:hAnsi="Times New Roman" w:cs="Times New Roman"/>
          <w:sz w:val="26"/>
          <w:szCs w:val="26"/>
          <w:lang w:eastAsia="ru-RU"/>
        </w:rPr>
        <w:t xml:space="preserve"> </w:t>
      </w:r>
      <w:r w:rsidRPr="001073FD">
        <w:rPr>
          <w:rFonts w:ascii="Times New Roman" w:eastAsia="Times New Roman" w:hAnsi="Times New Roman" w:cs="Times New Roman"/>
          <w:sz w:val="26"/>
          <w:szCs w:val="26"/>
          <w:lang w:eastAsia="ru-RU"/>
        </w:rPr>
        <w:t>№131</w:t>
      </w:r>
      <w:r w:rsidR="00AF246B">
        <w:rPr>
          <w:rFonts w:ascii="Times New Roman" w:eastAsia="Times New Roman" w:hAnsi="Times New Roman" w:cs="Times New Roman"/>
          <w:sz w:val="26"/>
          <w:szCs w:val="26"/>
          <w:lang w:eastAsia="ru-RU"/>
        </w:rPr>
        <w:t>-ФЗ</w:t>
      </w:r>
      <w:r w:rsidRPr="001073FD">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Федеральным законом от 07.12.2011 №41</w:t>
      </w:r>
      <w:r w:rsidR="00AF246B">
        <w:rPr>
          <w:rFonts w:ascii="Times New Roman" w:eastAsia="Times New Roman" w:hAnsi="Times New Roman" w:cs="Times New Roman"/>
          <w:sz w:val="26"/>
          <w:szCs w:val="26"/>
          <w:lang w:eastAsia="ru-RU"/>
        </w:rPr>
        <w:t>6</w:t>
      </w:r>
      <w:r w:rsidRPr="001073FD">
        <w:rPr>
          <w:rFonts w:ascii="Times New Roman" w:eastAsia="Times New Roman" w:hAnsi="Times New Roman" w:cs="Times New Roman"/>
          <w:sz w:val="26"/>
          <w:szCs w:val="26"/>
          <w:lang w:eastAsia="ru-RU"/>
        </w:rPr>
        <w:t>-ФЗ «О водоснабжении и водоотведении», постановлением Правительства РФ от 05.09.2013 № 782 «О схемах водоснабжения и водоотведения», администрация Рыбинского муниципального района</w:t>
      </w:r>
    </w:p>
    <w:p w:rsidR="001073FD" w:rsidRPr="001073FD" w:rsidRDefault="001073FD" w:rsidP="001073FD">
      <w:pPr>
        <w:spacing w:after="0" w:line="240" w:lineRule="auto"/>
        <w:jc w:val="both"/>
        <w:rPr>
          <w:rFonts w:ascii="Times New Roman" w:eastAsia="Times New Roman" w:hAnsi="Times New Roman" w:cs="Times New Roman"/>
          <w:caps/>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ПОСТАНОВЛЯЕТ:</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 xml:space="preserve">1. Утвердить прилагаемую схему водоснабжения и водоотведения </w:t>
      </w:r>
      <w:r>
        <w:rPr>
          <w:rFonts w:ascii="Times New Roman" w:eastAsia="Times New Roman" w:hAnsi="Times New Roman" w:cs="Times New Roman"/>
          <w:sz w:val="26"/>
          <w:szCs w:val="26"/>
          <w:lang w:eastAsia="ru-RU"/>
        </w:rPr>
        <w:t>Судоверф</w:t>
      </w:r>
      <w:r w:rsidRPr="001073FD">
        <w:rPr>
          <w:rFonts w:ascii="Times New Roman" w:eastAsia="Times New Roman" w:hAnsi="Times New Roman" w:cs="Times New Roman"/>
          <w:sz w:val="26"/>
          <w:szCs w:val="26"/>
          <w:lang w:eastAsia="ru-RU"/>
        </w:rPr>
        <w:t>ского сельского поселения Рыбинского муниципального района Ярославской области.</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1073FD">
        <w:rPr>
          <w:rFonts w:ascii="Times New Roman" w:eastAsia="Times New Roman" w:hAnsi="Times New Roman" w:cs="Times New Roman"/>
          <w:sz w:val="26"/>
          <w:szCs w:val="26"/>
          <w:lang w:eastAsia="ru-RU"/>
        </w:rPr>
        <w:t>. Опубликовать настоящее постановление в средствах массовой информации.</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1073FD">
        <w:rPr>
          <w:rFonts w:ascii="Times New Roman" w:eastAsia="Times New Roman" w:hAnsi="Times New Roman" w:cs="Times New Roman"/>
          <w:sz w:val="26"/>
          <w:szCs w:val="26"/>
          <w:lang w:eastAsia="ru-RU"/>
        </w:rPr>
        <w:t>. Настоящее постановление вступает в силу с момента подписания.</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1073FD">
        <w:rPr>
          <w:rFonts w:ascii="Times New Roman" w:eastAsia="Times New Roman" w:hAnsi="Times New Roman" w:cs="Times New Roman"/>
          <w:sz w:val="26"/>
          <w:szCs w:val="26"/>
          <w:lang w:eastAsia="ru-RU"/>
        </w:rPr>
        <w:t>.Контроль за исполнением настоящего постановления возложить на заместителя главы администрации - начальника управления ЖКХ, транспорта и связи Д.Ю. Игнатьева.</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И.о.главы администрации</w:t>
      </w:r>
    </w:p>
    <w:p w:rsidR="001073FD" w:rsidRPr="001073FD" w:rsidRDefault="001073FD" w:rsidP="001073FD">
      <w:pPr>
        <w:spacing w:after="0" w:line="240" w:lineRule="auto"/>
        <w:rPr>
          <w:rFonts w:ascii="Times New Roman" w:eastAsia="Times New Roman" w:hAnsi="Times New Roman" w:cs="Times New Roman"/>
          <w:sz w:val="26"/>
          <w:szCs w:val="26"/>
          <w:lang w:eastAsia="ru-RU"/>
        </w:rPr>
      </w:pPr>
      <w:r w:rsidRPr="001073FD">
        <w:rPr>
          <w:rFonts w:ascii="Times New Roman" w:eastAsia="Times New Roman" w:hAnsi="Times New Roman" w:cs="Times New Roman"/>
          <w:sz w:val="26"/>
          <w:szCs w:val="26"/>
          <w:lang w:eastAsia="ru-RU"/>
        </w:rPr>
        <w:t xml:space="preserve">Рыбинского муниципального района                   </w:t>
      </w:r>
      <w:r w:rsidR="00AF246B">
        <w:rPr>
          <w:rFonts w:ascii="Times New Roman" w:eastAsia="Times New Roman" w:hAnsi="Times New Roman" w:cs="Times New Roman"/>
          <w:sz w:val="26"/>
          <w:szCs w:val="26"/>
          <w:lang w:eastAsia="ru-RU"/>
        </w:rPr>
        <w:t xml:space="preserve">   </w:t>
      </w:r>
      <w:r w:rsidRPr="001073FD">
        <w:rPr>
          <w:rFonts w:ascii="Times New Roman" w:eastAsia="Times New Roman" w:hAnsi="Times New Roman" w:cs="Times New Roman"/>
          <w:sz w:val="26"/>
          <w:szCs w:val="26"/>
          <w:lang w:eastAsia="ru-RU"/>
        </w:rPr>
        <w:t xml:space="preserve">                            Т.А.</w:t>
      </w:r>
      <w:r w:rsidR="00AF246B">
        <w:rPr>
          <w:rFonts w:ascii="Times New Roman" w:eastAsia="Times New Roman" w:hAnsi="Times New Roman" w:cs="Times New Roman"/>
          <w:sz w:val="26"/>
          <w:szCs w:val="26"/>
          <w:lang w:eastAsia="ru-RU"/>
        </w:rPr>
        <w:t xml:space="preserve"> </w:t>
      </w:r>
      <w:r w:rsidRPr="001073FD">
        <w:rPr>
          <w:rFonts w:ascii="Times New Roman" w:eastAsia="Times New Roman" w:hAnsi="Times New Roman" w:cs="Times New Roman"/>
          <w:sz w:val="26"/>
          <w:szCs w:val="26"/>
          <w:lang w:eastAsia="ru-RU"/>
        </w:rPr>
        <w:t>Смирнова</w:t>
      </w:r>
    </w:p>
    <w:p w:rsidR="001073FD" w:rsidRPr="001073FD" w:rsidRDefault="001073FD" w:rsidP="001073FD">
      <w:pPr>
        <w:spacing w:after="0" w:line="240" w:lineRule="auto"/>
        <w:jc w:val="both"/>
        <w:rPr>
          <w:rFonts w:ascii="Times New Roman" w:eastAsia="Times New Roman" w:hAnsi="Times New Roman" w:cs="Times New Roman"/>
          <w:sz w:val="26"/>
          <w:szCs w:val="26"/>
          <w:lang w:eastAsia="ru-RU"/>
        </w:rPr>
      </w:pPr>
    </w:p>
    <w:p w:rsidR="001073FD" w:rsidRP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P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P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Pr="001073FD" w:rsidRDefault="001073FD" w:rsidP="001073FD">
      <w:pPr>
        <w:spacing w:after="0" w:line="240" w:lineRule="auto"/>
        <w:jc w:val="both"/>
        <w:rPr>
          <w:rFonts w:ascii="Times New Roman" w:eastAsia="Times New Roman" w:hAnsi="Times New Roman" w:cs="Times New Roman"/>
          <w:sz w:val="24"/>
          <w:szCs w:val="24"/>
          <w:lang w:eastAsia="ru-RU"/>
        </w:rPr>
      </w:pPr>
    </w:p>
    <w:p w:rsidR="001073FD" w:rsidRPr="001073FD" w:rsidRDefault="001073FD" w:rsidP="001073FD">
      <w:pPr>
        <w:spacing w:after="0" w:line="240" w:lineRule="auto"/>
        <w:jc w:val="right"/>
        <w:rPr>
          <w:rFonts w:ascii="Times New Roman" w:eastAsia="Times New Roman" w:hAnsi="Times New Roman" w:cs="Times New Roman"/>
          <w:sz w:val="24"/>
          <w:szCs w:val="24"/>
          <w:lang w:eastAsia="ru-RU"/>
        </w:rPr>
      </w:pPr>
      <w:bookmarkStart w:id="0" w:name="_GoBack"/>
      <w:bookmarkEnd w:id="0"/>
      <w:r w:rsidRPr="001073FD">
        <w:rPr>
          <w:rFonts w:ascii="Times New Roman" w:eastAsia="Times New Roman" w:hAnsi="Times New Roman" w:cs="Times New Roman"/>
          <w:sz w:val="24"/>
          <w:szCs w:val="24"/>
          <w:lang w:eastAsia="ru-RU"/>
        </w:rPr>
        <w:lastRenderedPageBreak/>
        <w:t xml:space="preserve">Приложение </w:t>
      </w:r>
    </w:p>
    <w:p w:rsidR="001073FD" w:rsidRPr="001073FD" w:rsidRDefault="001073FD" w:rsidP="001073FD">
      <w:pPr>
        <w:spacing w:after="0" w:line="240" w:lineRule="auto"/>
        <w:jc w:val="right"/>
        <w:rPr>
          <w:rFonts w:ascii="Times New Roman" w:eastAsia="Times New Roman" w:hAnsi="Times New Roman" w:cs="Times New Roman"/>
          <w:sz w:val="24"/>
          <w:szCs w:val="24"/>
          <w:lang w:eastAsia="ru-RU"/>
        </w:rPr>
      </w:pPr>
      <w:r w:rsidRPr="001073FD">
        <w:rPr>
          <w:rFonts w:ascii="Times New Roman" w:eastAsia="Times New Roman" w:hAnsi="Times New Roman" w:cs="Times New Roman"/>
          <w:sz w:val="24"/>
          <w:szCs w:val="24"/>
          <w:lang w:eastAsia="ru-RU"/>
        </w:rPr>
        <w:t>к постановлению администрации</w:t>
      </w:r>
    </w:p>
    <w:p w:rsidR="001073FD" w:rsidRPr="001073FD" w:rsidRDefault="001073FD" w:rsidP="001073FD">
      <w:pPr>
        <w:spacing w:after="0" w:line="240" w:lineRule="auto"/>
        <w:jc w:val="right"/>
        <w:rPr>
          <w:rFonts w:ascii="Times New Roman" w:eastAsia="Times New Roman" w:hAnsi="Times New Roman" w:cs="Times New Roman"/>
          <w:sz w:val="24"/>
          <w:szCs w:val="24"/>
          <w:lang w:eastAsia="ru-RU"/>
        </w:rPr>
      </w:pPr>
      <w:r w:rsidRPr="001073FD">
        <w:rPr>
          <w:rFonts w:ascii="Times New Roman" w:eastAsia="Times New Roman" w:hAnsi="Times New Roman" w:cs="Times New Roman"/>
          <w:sz w:val="24"/>
          <w:szCs w:val="24"/>
          <w:lang w:eastAsia="ru-RU"/>
        </w:rPr>
        <w:tab/>
      </w:r>
      <w:r w:rsidRPr="001073FD">
        <w:rPr>
          <w:rFonts w:ascii="Times New Roman" w:eastAsia="Times New Roman" w:hAnsi="Times New Roman" w:cs="Times New Roman"/>
          <w:sz w:val="24"/>
          <w:szCs w:val="24"/>
          <w:lang w:eastAsia="ru-RU"/>
        </w:rPr>
        <w:tab/>
      </w:r>
      <w:r w:rsidRPr="001073FD">
        <w:rPr>
          <w:rFonts w:ascii="Times New Roman" w:eastAsia="Times New Roman" w:hAnsi="Times New Roman" w:cs="Times New Roman"/>
          <w:sz w:val="24"/>
          <w:szCs w:val="24"/>
          <w:lang w:eastAsia="ru-RU"/>
        </w:rPr>
        <w:tab/>
      </w:r>
      <w:r w:rsidRPr="001073FD">
        <w:rPr>
          <w:rFonts w:ascii="Times New Roman" w:eastAsia="Times New Roman" w:hAnsi="Times New Roman" w:cs="Times New Roman"/>
          <w:sz w:val="24"/>
          <w:szCs w:val="24"/>
          <w:lang w:eastAsia="ru-RU"/>
        </w:rPr>
        <w:tab/>
        <w:t xml:space="preserve">     Рыбинского муниципального района</w:t>
      </w:r>
    </w:p>
    <w:p w:rsidR="001073FD" w:rsidRPr="001073FD" w:rsidRDefault="001073FD" w:rsidP="001073FD">
      <w:pPr>
        <w:rPr>
          <w:rFonts w:ascii="Bookman Old Style" w:hAnsi="Bookman Old Style"/>
          <w:b/>
          <w:sz w:val="24"/>
          <w:highlight w:val="yellow"/>
        </w:rPr>
      </w:pPr>
      <w:r>
        <w:rPr>
          <w:rFonts w:ascii="Bookman Old Style" w:hAnsi="Bookman Old Style"/>
          <w:noProof/>
          <w:sz w:val="24"/>
          <w:lang w:eastAsia="ru-RU"/>
        </w:rPr>
        <w:lastRenderedPageBreak/>
        <mc:AlternateContent>
          <mc:Choice Requires="wps">
            <w:drawing>
              <wp:anchor distT="0" distB="0" distL="114300" distR="114300" simplePos="0" relativeHeight="251659264" behindDoc="0" locked="0" layoutInCell="1" allowOverlap="1" wp14:anchorId="2DC72175" wp14:editId="4B5B5B4C">
                <wp:simplePos x="0" y="0"/>
                <wp:positionH relativeFrom="margin">
                  <wp:posOffset>-311785</wp:posOffset>
                </wp:positionH>
                <wp:positionV relativeFrom="margin">
                  <wp:posOffset>-78740</wp:posOffset>
                </wp:positionV>
                <wp:extent cx="6560185" cy="9420860"/>
                <wp:effectExtent l="95250" t="95250" r="88265" b="10414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420860"/>
                        </a:xfrm>
                        <a:prstGeom prst="rect">
                          <a:avLst/>
                        </a:prstGeom>
                        <a:solidFill>
                          <a:srgbClr val="FFFFFF"/>
                        </a:solidFill>
                        <a:ln w="190500" cmpd="tri">
                          <a:solidFill>
                            <a:srgbClr val="0070C0"/>
                          </a:solidFill>
                          <a:miter lim="800000"/>
                          <a:headEnd/>
                          <a:tailEnd/>
                        </a:ln>
                      </wps:spPr>
                      <wps:txbx>
                        <w:txbxContent>
                          <w:p w:rsidR="001073FD" w:rsidRDefault="001073FD" w:rsidP="001073FD">
                            <w:pPr>
                              <w:jc w:val="center"/>
                              <w:rPr>
                                <w:sz w:val="40"/>
                                <w:szCs w:val="40"/>
                              </w:rPr>
                            </w:pPr>
                          </w:p>
                          <w:p w:rsidR="001073FD" w:rsidRPr="002C3CBF" w:rsidRDefault="001073FD" w:rsidP="001073FD">
                            <w:pPr>
                              <w:ind w:left="708" w:hanging="708"/>
                              <w:jc w:val="center"/>
                              <w:rPr>
                                <w:sz w:val="32"/>
                                <w:szCs w:val="32"/>
                              </w:rPr>
                            </w:pPr>
                            <w:r w:rsidRPr="002C3CBF">
                              <w:rPr>
                                <w:sz w:val="32"/>
                                <w:szCs w:val="32"/>
                              </w:rPr>
                              <w:t>УТВЕРЖДЕНО:</w:t>
                            </w:r>
                          </w:p>
                          <w:p w:rsidR="001073FD" w:rsidRDefault="001073FD" w:rsidP="001073FD">
                            <w:pPr>
                              <w:ind w:left="708" w:hanging="708"/>
                              <w:jc w:val="right"/>
                              <w:rPr>
                                <w:sz w:val="28"/>
                                <w:szCs w:val="28"/>
                              </w:rPr>
                            </w:pPr>
                            <w:r>
                              <w:rPr>
                                <w:sz w:val="28"/>
                                <w:szCs w:val="28"/>
                              </w:rPr>
                              <w:t>________________________________</w:t>
                            </w:r>
                          </w:p>
                          <w:p w:rsidR="001073FD" w:rsidRPr="002C3CBF" w:rsidRDefault="001073FD" w:rsidP="001073FD">
                            <w:pPr>
                              <w:ind w:left="708" w:hanging="708"/>
                              <w:jc w:val="right"/>
                              <w:rPr>
                                <w:sz w:val="28"/>
                                <w:szCs w:val="28"/>
                              </w:rPr>
                            </w:pPr>
                            <w:r>
                              <w:rPr>
                                <w:sz w:val="28"/>
                                <w:szCs w:val="28"/>
                              </w:rPr>
                              <w:t>________________________________</w:t>
                            </w:r>
                          </w:p>
                          <w:p w:rsidR="001073FD" w:rsidRDefault="001073FD" w:rsidP="001073FD">
                            <w:pPr>
                              <w:jc w:val="center"/>
                              <w:rPr>
                                <w:sz w:val="40"/>
                                <w:szCs w:val="40"/>
                              </w:rPr>
                            </w:pPr>
                          </w:p>
                          <w:p w:rsidR="001073FD" w:rsidRDefault="001073FD" w:rsidP="001073FD">
                            <w:pPr>
                              <w:jc w:val="center"/>
                              <w:rPr>
                                <w:sz w:val="40"/>
                                <w:szCs w:val="40"/>
                              </w:rPr>
                            </w:pPr>
                            <w:r>
                              <w:rPr>
                                <w:noProof/>
                                <w:lang w:eastAsia="ru-RU"/>
                              </w:rPr>
                              <w:drawing>
                                <wp:inline distT="0" distB="0" distL="0" distR="0" wp14:anchorId="4F17778B" wp14:editId="5251DE8B">
                                  <wp:extent cx="1676400" cy="2085975"/>
                                  <wp:effectExtent l="19050" t="0" r="0" b="0"/>
                                  <wp:docPr id="5" name="Рисунок 1" descr="http://www.bankgorodov.ru/coa/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1696.png"/>
                                          <pic:cNvPicPr>
                                            <a:picLocks noChangeAspect="1" noChangeArrowheads="1"/>
                                          </pic:cNvPicPr>
                                        </pic:nvPicPr>
                                        <pic:blipFill>
                                          <a:blip r:embed="rId9"/>
                                          <a:srcRect/>
                                          <a:stretch>
                                            <a:fillRect/>
                                          </a:stretch>
                                        </pic:blipFill>
                                        <pic:spPr bwMode="auto">
                                          <a:xfrm>
                                            <a:off x="0" y="0"/>
                                            <a:ext cx="1676400" cy="2085975"/>
                                          </a:xfrm>
                                          <a:prstGeom prst="rect">
                                            <a:avLst/>
                                          </a:prstGeom>
                                          <a:noFill/>
                                          <a:ln w="9525">
                                            <a:noFill/>
                                            <a:miter lim="800000"/>
                                            <a:headEnd/>
                                            <a:tailEnd/>
                                          </a:ln>
                                        </pic:spPr>
                                      </pic:pic>
                                    </a:graphicData>
                                  </a:graphic>
                                </wp:inline>
                              </w:drawing>
                            </w:r>
                          </w:p>
                          <w:p w:rsidR="001073FD" w:rsidRDefault="001073FD" w:rsidP="001073FD">
                            <w:pPr>
                              <w:rPr>
                                <w:sz w:val="40"/>
                                <w:szCs w:val="40"/>
                              </w:rPr>
                            </w:pPr>
                          </w:p>
                          <w:p w:rsidR="001073FD" w:rsidRPr="003F5B2C" w:rsidRDefault="001073FD" w:rsidP="001073FD">
                            <w:pPr>
                              <w:spacing w:after="0"/>
                              <w:jc w:val="center"/>
                              <w:rPr>
                                <w:b/>
                                <w:color w:val="7030A0"/>
                                <w:sz w:val="44"/>
                                <w:szCs w:val="44"/>
                              </w:rPr>
                            </w:pPr>
                            <w:r w:rsidRPr="003F5B2C">
                              <w:rPr>
                                <w:b/>
                                <w:color w:val="7030A0"/>
                                <w:sz w:val="44"/>
                                <w:szCs w:val="44"/>
                              </w:rPr>
                              <w:t xml:space="preserve">СХЕМА ВОДОСНАБЖЕНИЯ И ВОДООТВЕДЕНИЯ  </w:t>
                            </w:r>
                          </w:p>
                          <w:p w:rsidR="001073FD" w:rsidRPr="003F5B2C" w:rsidRDefault="001073FD" w:rsidP="001073FD">
                            <w:pPr>
                              <w:spacing w:after="0"/>
                              <w:jc w:val="center"/>
                              <w:rPr>
                                <w:b/>
                                <w:color w:val="7030A0"/>
                                <w:sz w:val="44"/>
                                <w:szCs w:val="44"/>
                              </w:rPr>
                            </w:pPr>
                            <w:r w:rsidRPr="003F5B2C">
                              <w:rPr>
                                <w:b/>
                                <w:color w:val="7030A0"/>
                                <w:sz w:val="44"/>
                                <w:szCs w:val="44"/>
                              </w:rPr>
                              <w:t>СУДОВЕРФСКОГО СЕЛЬСКОГО ПОСЕЛЕНИЯ</w:t>
                            </w:r>
                          </w:p>
                          <w:p w:rsidR="001073FD" w:rsidRPr="003F5B2C" w:rsidRDefault="001073FD" w:rsidP="001073FD">
                            <w:pPr>
                              <w:jc w:val="center"/>
                              <w:rPr>
                                <w:rFonts w:cs="Times New Roman"/>
                                <w:b/>
                                <w:color w:val="7030A0"/>
                                <w:sz w:val="44"/>
                                <w:szCs w:val="44"/>
                              </w:rPr>
                            </w:pPr>
                            <w:r w:rsidRPr="003F5B2C">
                              <w:rPr>
                                <w:rFonts w:cs="Times New Roman"/>
                                <w:b/>
                                <w:color w:val="7030A0"/>
                                <w:sz w:val="44"/>
                                <w:szCs w:val="44"/>
                              </w:rPr>
                              <w:fldChar w:fldCharType="begin"/>
                            </w:r>
                            <w:r w:rsidRPr="003F5B2C">
                              <w:rPr>
                                <w:rFonts w:cs="Times New Roman"/>
                                <w:b/>
                                <w:color w:val="7030A0"/>
                                <w:sz w:val="44"/>
                                <w:szCs w:val="44"/>
                              </w:rPr>
                              <w:instrText xml:space="preserve"> LINK Excel.Sheet.8 "D:\\Схемы\\МО Афанасьевское\\основа вода\\данные.xlsx" Лист1!R8C2 \a \f 4 \r  \* MERGEFORMAT </w:instrText>
                            </w:r>
                            <w:r w:rsidRPr="003F5B2C">
                              <w:rPr>
                                <w:rFonts w:cs="Times New Roman"/>
                                <w:b/>
                                <w:color w:val="7030A0"/>
                                <w:sz w:val="44"/>
                                <w:szCs w:val="44"/>
                              </w:rPr>
                              <w:fldChar w:fldCharType="separate"/>
                            </w:r>
                            <w:r w:rsidRPr="003F5B2C">
                              <w:rPr>
                                <w:rFonts w:eastAsiaTheme="minorEastAsia" w:cs="Times New Roman"/>
                                <w:b/>
                                <w:color w:val="7030A0"/>
                                <w:sz w:val="44"/>
                                <w:szCs w:val="44"/>
                                <w:lang w:eastAsia="ru-RU"/>
                              </w:rPr>
                              <w:t>РЫБИНСКОГО МУНИЦИПАЛЬНОГО РАЙОНА</w:t>
                            </w:r>
                            <w:r w:rsidRPr="003F5B2C">
                              <w:rPr>
                                <w:rFonts w:cs="Times New Roman"/>
                                <w:b/>
                                <w:color w:val="7030A0"/>
                                <w:sz w:val="44"/>
                                <w:szCs w:val="44"/>
                              </w:rPr>
                              <w:fldChar w:fldCharType="end"/>
                            </w:r>
                            <w:r w:rsidRPr="003F5B2C">
                              <w:rPr>
                                <w:rFonts w:cs="Times New Roman"/>
                                <w:b/>
                                <w:color w:val="7030A0"/>
                                <w:sz w:val="44"/>
                                <w:szCs w:val="44"/>
                              </w:rPr>
                              <w:t xml:space="preserve">  </w:t>
                            </w:r>
                          </w:p>
                          <w:p w:rsidR="001073FD" w:rsidRPr="003F5B2C" w:rsidRDefault="001073FD" w:rsidP="001073FD">
                            <w:pPr>
                              <w:jc w:val="center"/>
                              <w:rPr>
                                <w:rFonts w:cs="Times New Roman"/>
                                <w:b/>
                                <w:color w:val="7030A0"/>
                                <w:sz w:val="44"/>
                                <w:szCs w:val="44"/>
                              </w:rPr>
                            </w:pPr>
                            <w:r w:rsidRPr="003F5B2C">
                              <w:rPr>
                                <w:rFonts w:cs="Times New Roman"/>
                                <w:b/>
                                <w:color w:val="7030A0"/>
                                <w:sz w:val="44"/>
                                <w:szCs w:val="44"/>
                              </w:rPr>
                              <w:t>ЯРОСЛАВСКОЙ ОБЛАСТИ</w:t>
                            </w:r>
                            <w:r>
                              <w:rPr>
                                <w:rFonts w:cs="Times New Roman"/>
                                <w:b/>
                                <w:color w:val="7030A0"/>
                                <w:sz w:val="44"/>
                                <w:szCs w:val="44"/>
                              </w:rPr>
                              <w:t xml:space="preserve"> </w:t>
                            </w:r>
                            <w:r w:rsidRPr="003F5B2C">
                              <w:rPr>
                                <w:rFonts w:cs="Times New Roman"/>
                                <w:b/>
                                <w:color w:val="7030A0"/>
                                <w:sz w:val="44"/>
                                <w:szCs w:val="44"/>
                              </w:rPr>
                              <w:t>НА 2015-2019 ГОДЫ И НА ПЕРИОД ДО 2025 ГОДА</w:t>
                            </w:r>
                          </w:p>
                          <w:p w:rsidR="001073FD" w:rsidRDefault="001073FD" w:rsidP="001073FD"/>
                          <w:p w:rsidR="001073FD" w:rsidRDefault="001073FD" w:rsidP="001073FD"/>
                          <w:p w:rsidR="001073FD" w:rsidRDefault="001073FD" w:rsidP="001073FD">
                            <w:pPr>
                              <w:jc w:val="center"/>
                            </w:pPr>
                          </w:p>
                          <w:p w:rsidR="001073FD" w:rsidRDefault="001073FD" w:rsidP="001073FD">
                            <w:pPr>
                              <w:jc w:val="center"/>
                            </w:pPr>
                            <w:r>
                              <w:t>2015 год</w:t>
                            </w:r>
                          </w:p>
                          <w:p w:rsidR="001073FD" w:rsidRPr="003C2AF9" w:rsidRDefault="001073FD" w:rsidP="001073FD">
                            <w:pPr>
                              <w:jc w:val="center"/>
                              <w:rPr>
                                <w:color w:val="FFFFFF" w:themeColor="background1"/>
                              </w:rPr>
                            </w:pPr>
                            <w:r w:rsidRPr="003C2AF9">
                              <w:rPr>
                                <w:color w:val="FFFFFF" w:themeColor="background1"/>
                              </w:rPr>
                              <w:t>2013</w:t>
                            </w:r>
                          </w:p>
                          <w:p w:rsidR="001073FD" w:rsidRPr="00FB5631" w:rsidRDefault="001073FD" w:rsidP="001073FD">
                            <w:pPr>
                              <w:jc w:val="center"/>
                            </w:pPr>
                          </w:p>
                          <w:p w:rsidR="001073FD" w:rsidRDefault="001073FD" w:rsidP="00107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72175" id="_x0000_t202" coordsize="21600,21600" o:spt="202" path="m,l,21600r21600,l21600,xe">
                <v:stroke joinstyle="miter"/>
                <v:path gradientshapeok="t" o:connecttype="rect"/>
              </v:shapetype>
              <v:shape id="Поле 8" o:spid="_x0000_s1026" type="#_x0000_t202" style="position:absolute;margin-left:-24.55pt;margin-top:-6.2pt;width:516.55pt;height:7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" strokecolor="#0070c0" strokeweight="15pt">
                <v:stroke linestyle="thickBetweenThin"/>
                <v:textbox>
                  <w:txbxContent>
                    <w:p w:rsidR="001073FD" w:rsidRDefault="001073FD" w:rsidP="001073FD">
                      <w:pPr>
                        <w:jc w:val="center"/>
                        <w:rPr>
                          <w:sz w:val="40"/>
                          <w:szCs w:val="40"/>
                        </w:rPr>
                      </w:pPr>
                    </w:p>
                    <w:p w:rsidR="001073FD" w:rsidRPr="002C3CBF" w:rsidRDefault="001073FD" w:rsidP="001073FD">
                      <w:pPr>
                        <w:ind w:left="708" w:hanging="708"/>
                        <w:jc w:val="center"/>
                        <w:rPr>
                          <w:sz w:val="32"/>
                          <w:szCs w:val="32"/>
                        </w:rPr>
                      </w:pPr>
                      <w:r w:rsidRPr="002C3CBF">
                        <w:rPr>
                          <w:sz w:val="32"/>
                          <w:szCs w:val="32"/>
                        </w:rPr>
                        <w:t>УТВЕРЖДЕНО:</w:t>
                      </w:r>
                    </w:p>
                    <w:p w:rsidR="001073FD" w:rsidRDefault="001073FD" w:rsidP="001073FD">
                      <w:pPr>
                        <w:ind w:left="708" w:hanging="708"/>
                        <w:jc w:val="right"/>
                        <w:rPr>
                          <w:sz w:val="28"/>
                          <w:szCs w:val="28"/>
                        </w:rPr>
                      </w:pPr>
                      <w:r>
                        <w:rPr>
                          <w:sz w:val="28"/>
                          <w:szCs w:val="28"/>
                        </w:rPr>
                        <w:t>________________________________</w:t>
                      </w:r>
                    </w:p>
                    <w:p w:rsidR="001073FD" w:rsidRPr="002C3CBF" w:rsidRDefault="001073FD" w:rsidP="001073FD">
                      <w:pPr>
                        <w:ind w:left="708" w:hanging="708"/>
                        <w:jc w:val="right"/>
                        <w:rPr>
                          <w:sz w:val="28"/>
                          <w:szCs w:val="28"/>
                        </w:rPr>
                      </w:pPr>
                      <w:r>
                        <w:rPr>
                          <w:sz w:val="28"/>
                          <w:szCs w:val="28"/>
                        </w:rPr>
                        <w:t>________________________________</w:t>
                      </w:r>
                    </w:p>
                    <w:p w:rsidR="001073FD" w:rsidRDefault="001073FD" w:rsidP="001073FD">
                      <w:pPr>
                        <w:jc w:val="center"/>
                        <w:rPr>
                          <w:sz w:val="40"/>
                          <w:szCs w:val="40"/>
                        </w:rPr>
                      </w:pPr>
                    </w:p>
                    <w:p w:rsidR="001073FD" w:rsidRDefault="001073FD" w:rsidP="001073FD">
                      <w:pPr>
                        <w:jc w:val="center"/>
                        <w:rPr>
                          <w:sz w:val="40"/>
                          <w:szCs w:val="40"/>
                        </w:rPr>
                      </w:pPr>
                      <w:r>
                        <w:rPr>
                          <w:noProof/>
                          <w:lang w:eastAsia="ru-RU"/>
                        </w:rPr>
                        <w:drawing>
                          <wp:inline distT="0" distB="0" distL="0" distR="0" wp14:anchorId="4F17778B" wp14:editId="5251DE8B">
                            <wp:extent cx="1676400" cy="2085975"/>
                            <wp:effectExtent l="19050" t="0" r="0" b="0"/>
                            <wp:docPr id="5" name="Рисунок 1" descr="http://www.bankgorodov.ru/coa/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1696.png"/>
                                    <pic:cNvPicPr>
                                      <a:picLocks noChangeAspect="1" noChangeArrowheads="1"/>
                                    </pic:cNvPicPr>
                                  </pic:nvPicPr>
                                  <pic:blipFill>
                                    <a:blip r:embed="rId9"/>
                                    <a:srcRect/>
                                    <a:stretch>
                                      <a:fillRect/>
                                    </a:stretch>
                                  </pic:blipFill>
                                  <pic:spPr bwMode="auto">
                                    <a:xfrm>
                                      <a:off x="0" y="0"/>
                                      <a:ext cx="1676400" cy="2085975"/>
                                    </a:xfrm>
                                    <a:prstGeom prst="rect">
                                      <a:avLst/>
                                    </a:prstGeom>
                                    <a:noFill/>
                                    <a:ln w="9525">
                                      <a:noFill/>
                                      <a:miter lim="800000"/>
                                      <a:headEnd/>
                                      <a:tailEnd/>
                                    </a:ln>
                                  </pic:spPr>
                                </pic:pic>
                              </a:graphicData>
                            </a:graphic>
                          </wp:inline>
                        </w:drawing>
                      </w:r>
                    </w:p>
                    <w:p w:rsidR="001073FD" w:rsidRDefault="001073FD" w:rsidP="001073FD">
                      <w:pPr>
                        <w:rPr>
                          <w:sz w:val="40"/>
                          <w:szCs w:val="40"/>
                        </w:rPr>
                      </w:pPr>
                    </w:p>
                    <w:p w:rsidR="001073FD" w:rsidRPr="003F5B2C" w:rsidRDefault="001073FD" w:rsidP="001073FD">
                      <w:pPr>
                        <w:spacing w:after="0"/>
                        <w:jc w:val="center"/>
                        <w:rPr>
                          <w:b/>
                          <w:color w:val="7030A0"/>
                          <w:sz w:val="44"/>
                          <w:szCs w:val="44"/>
                        </w:rPr>
                      </w:pPr>
                      <w:r w:rsidRPr="003F5B2C">
                        <w:rPr>
                          <w:b/>
                          <w:color w:val="7030A0"/>
                          <w:sz w:val="44"/>
                          <w:szCs w:val="44"/>
                        </w:rPr>
                        <w:t xml:space="preserve">СХЕМА ВОДОСНАБЖЕНИЯ И ВОДООТВЕДЕНИЯ  </w:t>
                      </w:r>
                    </w:p>
                    <w:p w:rsidR="001073FD" w:rsidRPr="003F5B2C" w:rsidRDefault="001073FD" w:rsidP="001073FD">
                      <w:pPr>
                        <w:spacing w:after="0"/>
                        <w:jc w:val="center"/>
                        <w:rPr>
                          <w:b/>
                          <w:color w:val="7030A0"/>
                          <w:sz w:val="44"/>
                          <w:szCs w:val="44"/>
                        </w:rPr>
                      </w:pPr>
                      <w:r w:rsidRPr="003F5B2C">
                        <w:rPr>
                          <w:b/>
                          <w:color w:val="7030A0"/>
                          <w:sz w:val="44"/>
                          <w:szCs w:val="44"/>
                        </w:rPr>
                        <w:t>СУДОВЕРФСКОГО СЕЛЬСКОГО ПОСЕЛЕНИЯ</w:t>
                      </w:r>
                    </w:p>
                    <w:p w:rsidR="001073FD" w:rsidRPr="003F5B2C" w:rsidRDefault="001073FD" w:rsidP="001073FD">
                      <w:pPr>
                        <w:jc w:val="center"/>
                        <w:rPr>
                          <w:rFonts w:cs="Times New Roman"/>
                          <w:b/>
                          <w:color w:val="7030A0"/>
                          <w:sz w:val="44"/>
                          <w:szCs w:val="44"/>
                        </w:rPr>
                      </w:pPr>
                      <w:r w:rsidRPr="003F5B2C">
                        <w:rPr>
                          <w:rFonts w:cs="Times New Roman"/>
                          <w:b/>
                          <w:color w:val="7030A0"/>
                          <w:sz w:val="44"/>
                          <w:szCs w:val="44"/>
                        </w:rPr>
                        <w:fldChar w:fldCharType="begin"/>
                      </w:r>
                      <w:r w:rsidRPr="003F5B2C">
                        <w:rPr>
                          <w:rFonts w:cs="Times New Roman"/>
                          <w:b/>
                          <w:color w:val="7030A0"/>
                          <w:sz w:val="44"/>
                          <w:szCs w:val="44"/>
                        </w:rPr>
                        <w:instrText xml:space="preserve"> LINK Excel.Sheet.8 "D:\\Схемы\\МО Афанасьевское\\основа вода\\данные.xlsx" Лист1!R8C2 \a \f 4 \r  \* MERGEFORMAT </w:instrText>
                      </w:r>
                      <w:r w:rsidRPr="003F5B2C">
                        <w:rPr>
                          <w:rFonts w:cs="Times New Roman"/>
                          <w:b/>
                          <w:color w:val="7030A0"/>
                          <w:sz w:val="44"/>
                          <w:szCs w:val="44"/>
                        </w:rPr>
                        <w:fldChar w:fldCharType="separate"/>
                      </w:r>
                      <w:r w:rsidRPr="003F5B2C">
                        <w:rPr>
                          <w:rFonts w:eastAsiaTheme="minorEastAsia" w:cs="Times New Roman"/>
                          <w:b/>
                          <w:color w:val="7030A0"/>
                          <w:sz w:val="44"/>
                          <w:szCs w:val="44"/>
                          <w:lang w:eastAsia="ru-RU"/>
                        </w:rPr>
                        <w:t>РЫБИНСКОГО МУНИЦИПАЛЬНОГО РАЙОНА</w:t>
                      </w:r>
                      <w:r w:rsidRPr="003F5B2C">
                        <w:rPr>
                          <w:rFonts w:cs="Times New Roman"/>
                          <w:b/>
                          <w:color w:val="7030A0"/>
                          <w:sz w:val="44"/>
                          <w:szCs w:val="44"/>
                        </w:rPr>
                        <w:fldChar w:fldCharType="end"/>
                      </w:r>
                      <w:r w:rsidRPr="003F5B2C">
                        <w:rPr>
                          <w:rFonts w:cs="Times New Roman"/>
                          <w:b/>
                          <w:color w:val="7030A0"/>
                          <w:sz w:val="44"/>
                          <w:szCs w:val="44"/>
                        </w:rPr>
                        <w:t xml:space="preserve">  </w:t>
                      </w:r>
                    </w:p>
                    <w:p w:rsidR="001073FD" w:rsidRPr="003F5B2C" w:rsidRDefault="001073FD" w:rsidP="001073FD">
                      <w:pPr>
                        <w:jc w:val="center"/>
                        <w:rPr>
                          <w:rFonts w:cs="Times New Roman"/>
                          <w:b/>
                          <w:color w:val="7030A0"/>
                          <w:sz w:val="44"/>
                          <w:szCs w:val="44"/>
                        </w:rPr>
                      </w:pPr>
                      <w:r w:rsidRPr="003F5B2C">
                        <w:rPr>
                          <w:rFonts w:cs="Times New Roman"/>
                          <w:b/>
                          <w:color w:val="7030A0"/>
                          <w:sz w:val="44"/>
                          <w:szCs w:val="44"/>
                        </w:rPr>
                        <w:t>ЯРОСЛАВСКОЙ ОБЛАСТИ</w:t>
                      </w:r>
                      <w:r>
                        <w:rPr>
                          <w:rFonts w:cs="Times New Roman"/>
                          <w:b/>
                          <w:color w:val="7030A0"/>
                          <w:sz w:val="44"/>
                          <w:szCs w:val="44"/>
                        </w:rPr>
                        <w:t xml:space="preserve"> </w:t>
                      </w:r>
                      <w:r w:rsidRPr="003F5B2C">
                        <w:rPr>
                          <w:rFonts w:cs="Times New Roman"/>
                          <w:b/>
                          <w:color w:val="7030A0"/>
                          <w:sz w:val="44"/>
                          <w:szCs w:val="44"/>
                        </w:rPr>
                        <w:t>НА 2015-2019 ГОДЫ И НА ПЕРИОД ДО 2025 ГОДА</w:t>
                      </w:r>
                    </w:p>
                    <w:p w:rsidR="001073FD" w:rsidRDefault="001073FD" w:rsidP="001073FD"/>
                    <w:p w:rsidR="001073FD" w:rsidRDefault="001073FD" w:rsidP="001073FD"/>
                    <w:p w:rsidR="001073FD" w:rsidRDefault="001073FD" w:rsidP="001073FD">
                      <w:pPr>
                        <w:jc w:val="center"/>
                      </w:pPr>
                    </w:p>
                    <w:p w:rsidR="001073FD" w:rsidRDefault="001073FD" w:rsidP="001073FD">
                      <w:pPr>
                        <w:jc w:val="center"/>
                      </w:pPr>
                      <w:r>
                        <w:t>2015 год</w:t>
                      </w:r>
                    </w:p>
                    <w:p w:rsidR="001073FD" w:rsidRPr="003C2AF9" w:rsidRDefault="001073FD" w:rsidP="001073FD">
                      <w:pPr>
                        <w:jc w:val="center"/>
                        <w:rPr>
                          <w:color w:val="FFFFFF" w:themeColor="background1"/>
                        </w:rPr>
                      </w:pPr>
                      <w:r w:rsidRPr="003C2AF9">
                        <w:rPr>
                          <w:color w:val="FFFFFF" w:themeColor="background1"/>
                        </w:rPr>
                        <w:t>2013</w:t>
                      </w:r>
                    </w:p>
                    <w:p w:rsidR="001073FD" w:rsidRPr="00FB5631" w:rsidRDefault="001073FD" w:rsidP="001073FD">
                      <w:pPr>
                        <w:jc w:val="center"/>
                      </w:pPr>
                    </w:p>
                    <w:p w:rsidR="001073FD" w:rsidRDefault="001073FD" w:rsidP="001073FD"/>
                  </w:txbxContent>
                </v:textbox>
                <w10:wrap type="square" anchorx="margin" anchory="margin"/>
              </v:shape>
            </w:pict>
          </mc:Fallback>
        </mc:AlternateContent>
      </w:r>
      <w:r w:rsidRPr="001073FD">
        <w:rPr>
          <w:rFonts w:ascii="Bookman Old Style" w:hAnsi="Bookman Old Style"/>
          <w:sz w:val="24"/>
          <w:highlight w:val="yellow"/>
        </w:rPr>
        <w:br w:type="page"/>
      </w:r>
    </w:p>
    <w:sdt>
      <w:sdtPr>
        <w:rPr>
          <w:rFonts w:ascii="Times New Roman" w:hAnsi="Times New Roman"/>
          <w:sz w:val="24"/>
          <w:highlight w:val="yellow"/>
        </w:rPr>
        <w:id w:val="570241564"/>
        <w:docPartObj>
          <w:docPartGallery w:val="Table of Contents"/>
          <w:docPartUnique/>
        </w:docPartObj>
      </w:sdtPr>
      <w:sdtEndPr>
        <w:rPr>
          <w:b/>
          <w:bCs/>
        </w:rPr>
      </w:sdtEndPr>
      <w:sdtContent>
        <w:p w:rsidR="001073FD" w:rsidRPr="001073FD" w:rsidRDefault="001073FD" w:rsidP="001073FD">
          <w:pPr>
            <w:keepNext/>
            <w:keepLines/>
            <w:spacing w:before="240" w:after="0" w:line="259" w:lineRule="auto"/>
            <w:rPr>
              <w:rFonts w:asciiTheme="majorHAnsi" w:eastAsiaTheme="majorEastAsia" w:hAnsiTheme="majorHAnsi" w:cstheme="majorBidi"/>
              <w:color w:val="365F91" w:themeColor="accent1" w:themeShade="BF"/>
              <w:sz w:val="32"/>
              <w:szCs w:val="32"/>
              <w:lang w:eastAsia="ru-RU"/>
            </w:rPr>
          </w:pPr>
          <w:r w:rsidRPr="001073FD">
            <w:rPr>
              <w:rFonts w:asciiTheme="majorHAnsi" w:eastAsiaTheme="majorEastAsia" w:hAnsiTheme="majorHAnsi" w:cstheme="majorBidi"/>
              <w:color w:val="365F91" w:themeColor="accent1" w:themeShade="BF"/>
              <w:sz w:val="32"/>
              <w:szCs w:val="32"/>
              <w:lang w:eastAsia="ru-RU"/>
            </w:rPr>
            <w:t>Оглавление</w:t>
          </w:r>
        </w:p>
        <w:p w:rsidR="001073FD" w:rsidRPr="001073FD" w:rsidRDefault="001073FD" w:rsidP="001073FD">
          <w:pPr>
            <w:tabs>
              <w:tab w:val="right" w:leader="dot" w:pos="9345"/>
            </w:tabs>
            <w:spacing w:after="100"/>
            <w:ind w:firstLine="567"/>
            <w:jc w:val="both"/>
            <w:rPr>
              <w:rFonts w:eastAsiaTheme="minorEastAsia"/>
              <w:noProof/>
              <w:lang w:eastAsia="ru-RU"/>
            </w:rPr>
          </w:pPr>
          <w:r w:rsidRPr="001073FD">
            <w:rPr>
              <w:rFonts w:ascii="Times New Roman" w:hAnsi="Times New Roman"/>
              <w:sz w:val="24"/>
            </w:rPr>
            <w:fldChar w:fldCharType="begin"/>
          </w:r>
          <w:r w:rsidRPr="001073FD">
            <w:rPr>
              <w:rFonts w:ascii="Times New Roman" w:hAnsi="Times New Roman"/>
              <w:sz w:val="24"/>
            </w:rPr>
            <w:instrText xml:space="preserve"> TOC \o "1-3" \h \z \u </w:instrText>
          </w:r>
          <w:r w:rsidRPr="001073FD">
            <w:rPr>
              <w:rFonts w:ascii="Times New Roman" w:hAnsi="Times New Roman"/>
              <w:sz w:val="24"/>
            </w:rPr>
            <w:fldChar w:fldCharType="separate"/>
          </w:r>
          <w:hyperlink w:anchor="_Toc421539492" w:history="1">
            <w:r w:rsidRPr="001073FD">
              <w:rPr>
                <w:rFonts w:ascii="Times New Roman" w:hAnsi="Times New Roman"/>
                <w:noProof/>
                <w:color w:val="0000FF"/>
                <w:sz w:val="24"/>
                <w:u w:val="single"/>
              </w:rPr>
              <w:t>Введение</w:t>
            </w:r>
            <w:r w:rsidRPr="001073FD">
              <w:rPr>
                <w:rFonts w:ascii="Times New Roman" w:hAnsi="Times New Roman"/>
                <w:noProof/>
                <w:webHidden/>
                <w:sz w:val="24"/>
              </w:rPr>
              <w:tab/>
            </w:r>
            <w:r w:rsidRPr="001073FD">
              <w:rPr>
                <w:rFonts w:ascii="Times New Roman" w:hAnsi="Times New Roman"/>
                <w:noProof/>
                <w:webHidden/>
                <w:sz w:val="24"/>
              </w:rPr>
              <w:fldChar w:fldCharType="begin"/>
            </w:r>
            <w:r w:rsidRPr="001073FD">
              <w:rPr>
                <w:rFonts w:ascii="Times New Roman" w:hAnsi="Times New Roman"/>
                <w:noProof/>
                <w:webHidden/>
                <w:sz w:val="24"/>
              </w:rPr>
              <w:instrText xml:space="preserve"> PAGEREF _Toc421539492 \h </w:instrText>
            </w:r>
            <w:r w:rsidRPr="001073FD">
              <w:rPr>
                <w:rFonts w:ascii="Times New Roman" w:hAnsi="Times New Roman"/>
                <w:noProof/>
                <w:webHidden/>
                <w:sz w:val="24"/>
              </w:rPr>
            </w:r>
            <w:r w:rsidRPr="001073FD">
              <w:rPr>
                <w:rFonts w:ascii="Times New Roman" w:hAnsi="Times New Roman"/>
                <w:noProof/>
                <w:webHidden/>
                <w:sz w:val="24"/>
              </w:rPr>
              <w:fldChar w:fldCharType="separate"/>
            </w:r>
            <w:r w:rsidR="00853E24">
              <w:rPr>
                <w:rFonts w:ascii="Times New Roman" w:hAnsi="Times New Roman"/>
                <w:noProof/>
                <w:webHidden/>
                <w:sz w:val="24"/>
              </w:rPr>
              <w:t>12</w:t>
            </w:r>
            <w:r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3" w:history="1">
            <w:r w:rsidR="001073FD" w:rsidRPr="001073FD">
              <w:rPr>
                <w:rFonts w:ascii="Times New Roman" w:hAnsi="Times New Roman"/>
                <w:noProof/>
                <w:color w:val="0000FF"/>
                <w:sz w:val="24"/>
                <w:u w:val="single"/>
              </w:rPr>
              <w:t>Общие</w:t>
            </w:r>
            <w:r w:rsidR="001073FD" w:rsidRPr="001073FD">
              <w:rPr>
                <w:rFonts w:ascii="Times New Roman" w:eastAsia="TimesNewRomanPS-BoldMT" w:hAnsi="Times New Roman"/>
                <w:noProof/>
                <w:color w:val="0000FF"/>
                <w:sz w:val="24"/>
                <w:u w:val="single"/>
              </w:rPr>
              <w:t xml:space="preserve"> сведения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14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4" w:history="1">
            <w:r w:rsidR="001073FD" w:rsidRPr="001073FD">
              <w:rPr>
                <w:rFonts w:ascii="Times New Roman" w:eastAsia="Times New Roman" w:hAnsi="Times New Roman"/>
                <w:noProof/>
                <w:color w:val="0000FF"/>
                <w:sz w:val="24"/>
                <w:u w:val="single"/>
              </w:rPr>
              <w:t>1.Технико-экономическое состояние централизованных систем водоснабжения поселения, городского округа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16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5" w:history="1">
            <w:r w:rsidR="001073FD" w:rsidRPr="001073FD">
              <w:rPr>
                <w:rFonts w:ascii="Times New Roman" w:eastAsia="Times New Roman" w:hAnsi="Times New Roman"/>
                <w:noProof/>
                <w:color w:val="0000FF"/>
                <w:sz w:val="24"/>
                <w:u w:val="single"/>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16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6" w:history="1">
            <w:r w:rsidR="001073FD" w:rsidRPr="001073FD">
              <w:rPr>
                <w:rFonts w:ascii="Times New Roman" w:eastAsia="Times New Roman" w:hAnsi="Times New Roman"/>
                <w:noProof/>
                <w:color w:val="0000FF"/>
                <w:sz w:val="24"/>
                <w:u w:val="single"/>
              </w:rPr>
              <w:t>1.2 Описание территорий поселения, городского округа, не охваченных централизованными системами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18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7" w:history="1">
            <w:r w:rsidR="001073FD" w:rsidRPr="001073FD">
              <w:rPr>
                <w:rFonts w:ascii="Times New Roman" w:eastAsia="Times New Roman" w:hAnsi="Times New Roman"/>
                <w:noProof/>
                <w:color w:val="0000FF"/>
                <w:sz w:val="24"/>
                <w:u w:val="single"/>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19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8" w:history="1">
            <w:r w:rsidR="001073FD" w:rsidRPr="001073FD">
              <w:rPr>
                <w:rFonts w:ascii="Times New Roman" w:eastAsia="Times New Roman" w:hAnsi="Times New Roman"/>
                <w:noProof/>
                <w:color w:val="0000FF"/>
                <w:sz w:val="24"/>
                <w:u w:val="single"/>
              </w:rPr>
              <w:t>1.4 Описание результатов технического обследования централизованных систем водоснабжения, включая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499" w:history="1">
            <w:r w:rsidR="001073FD" w:rsidRPr="001073FD">
              <w:rPr>
                <w:rFonts w:ascii="Times New Roman" w:eastAsia="Times New Roman" w:hAnsi="Times New Roman"/>
                <w:noProof/>
                <w:color w:val="0000FF"/>
                <w:sz w:val="24"/>
                <w:u w:val="single"/>
              </w:rPr>
              <w:t>1.4.1 Описание состояния существующих источников водоснабжения и водозаборных сооружений</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_Toc421539499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0" w:history="1">
            <w:r w:rsidR="001073FD" w:rsidRPr="001073FD">
              <w:rPr>
                <w:rFonts w:ascii="Times New Roman" w:eastAsia="Times New Roman" w:hAnsi="Times New Roman"/>
                <w:noProof/>
                <w:color w:val="0000FF"/>
                <w:sz w:val="24"/>
                <w:u w:val="single"/>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1" w:history="1">
            <w:r w:rsidR="001073FD" w:rsidRPr="001073FD">
              <w:rPr>
                <w:rFonts w:ascii="Times New Roman" w:eastAsia="Times New Roman" w:hAnsi="Times New Roman"/>
                <w:noProof/>
                <w:color w:val="0000FF"/>
                <w:sz w:val="24"/>
                <w:u w:val="single"/>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2" w:history="1">
            <w:r w:rsidR="001073FD" w:rsidRPr="001073FD">
              <w:rPr>
                <w:rFonts w:ascii="Times New Roman" w:eastAsia="Times New Roman" w:hAnsi="Times New Roman"/>
                <w:noProof/>
                <w:color w:val="0000FF"/>
                <w:sz w:val="24"/>
                <w:u w:val="single"/>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3" w:history="1">
            <w:r w:rsidR="001073FD" w:rsidRPr="001073FD">
              <w:rPr>
                <w:rFonts w:ascii="Times New Roman" w:eastAsia="Times New Roman" w:hAnsi="Times New Roman"/>
                <w:noProof/>
                <w:color w:val="0000FF"/>
                <w:sz w:val="24"/>
                <w:u w:val="single"/>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4" w:history="1">
            <w:r w:rsidR="001073FD" w:rsidRPr="001073FD">
              <w:rPr>
                <w:rFonts w:ascii="Times New Roman" w:eastAsia="Times New Roman" w:hAnsi="Times New Roman"/>
                <w:noProof/>
                <w:color w:val="0000FF"/>
                <w:sz w:val="24"/>
                <w:u w:val="single"/>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5" w:history="1">
            <w:r w:rsidR="001073FD" w:rsidRPr="001073FD">
              <w:rPr>
                <w:rFonts w:ascii="Times New Roman" w:eastAsia="Times New Roman" w:hAnsi="Times New Roman"/>
                <w:noProof/>
                <w:color w:val="0000FF"/>
                <w:sz w:val="24"/>
                <w:u w:val="single"/>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6" w:history="1">
            <w:r w:rsidR="001073FD" w:rsidRPr="001073FD">
              <w:rPr>
                <w:rFonts w:ascii="Times New Roman" w:eastAsia="Times New Roman" w:hAnsi="Times New Roman"/>
                <w:noProof/>
                <w:color w:val="0000FF"/>
                <w:sz w:val="24"/>
                <w:u w:val="single"/>
              </w:rPr>
              <w:t xml:space="preserve">1.6 Перечень лиц, владеющих на праве собственности или другом законном основании объектами централизованной системы водоснабжения, с указанием </w:t>
            </w:r>
            <w:r w:rsidR="001073FD" w:rsidRPr="001073FD">
              <w:rPr>
                <w:rFonts w:ascii="Times New Roman" w:eastAsia="Times New Roman" w:hAnsi="Times New Roman"/>
                <w:noProof/>
                <w:color w:val="0000FF"/>
                <w:sz w:val="24"/>
                <w:u w:val="single"/>
              </w:rPr>
              <w:lastRenderedPageBreak/>
              <w:t>принадлежащих этим лицам таких объектов (границ зон, в которых расположены такие объекты)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7" w:history="1">
            <w:r w:rsidR="001073FD" w:rsidRPr="001073FD">
              <w:rPr>
                <w:rFonts w:ascii="Times New Roman" w:eastAsia="Times New Roman" w:hAnsi="Times New Roman"/>
                <w:noProof/>
                <w:color w:val="0000FF"/>
                <w:sz w:val="24"/>
                <w:u w:val="single"/>
              </w:rPr>
              <w:t>2. Направления развития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8" w:history="1">
            <w:r w:rsidR="001073FD" w:rsidRPr="001073FD">
              <w:rPr>
                <w:rFonts w:ascii="Times New Roman" w:eastAsia="Times New Roman" w:hAnsi="Times New Roman"/>
                <w:noProof/>
                <w:color w:val="0000FF"/>
                <w:sz w:val="24"/>
                <w:u w:val="single"/>
              </w:rPr>
              <w:t>2.1 Основные направления, принципы, задачи и целевые показатели развития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09" w:history="1">
            <w:r w:rsidR="001073FD" w:rsidRPr="001073FD">
              <w:rPr>
                <w:rFonts w:ascii="Times New Roman" w:eastAsia="Times New Roman" w:hAnsi="Times New Roman"/>
                <w:noProof/>
                <w:color w:val="0000FF"/>
                <w:sz w:val="24"/>
                <w:u w:val="single"/>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_Toc421539509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0" w:history="1">
            <w:r w:rsidR="001073FD" w:rsidRPr="001073FD">
              <w:rPr>
                <w:rFonts w:ascii="Times New Roman" w:eastAsia="Times New Roman" w:hAnsi="Times New Roman"/>
                <w:noProof/>
                <w:color w:val="0000FF"/>
                <w:sz w:val="24"/>
                <w:u w:val="single"/>
              </w:rPr>
              <w:t>3. Баланс водоснабжения и потребления горячей, питьевой, технической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1" w:history="1">
            <w:r w:rsidR="001073FD" w:rsidRPr="001073FD">
              <w:rPr>
                <w:rFonts w:ascii="Times New Roman" w:eastAsia="Times New Roman" w:hAnsi="Times New Roman"/>
                <w:noProof/>
                <w:color w:val="0000FF"/>
                <w:sz w:val="24"/>
                <w:u w:val="single"/>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28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2" w:history="1">
            <w:r w:rsidR="001073FD" w:rsidRPr="001073FD">
              <w:rPr>
                <w:rFonts w:ascii="Times New Roman" w:eastAsia="Times New Roman" w:hAnsi="Times New Roman"/>
                <w:noProof/>
                <w:color w:val="0000FF"/>
                <w:sz w:val="24"/>
                <w:u w:val="single"/>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3" w:history="1">
            <w:r w:rsidR="001073FD" w:rsidRPr="001073FD">
              <w:rPr>
                <w:rFonts w:ascii="Times New Roman" w:eastAsia="Times New Roman" w:hAnsi="Times New Roman"/>
                <w:noProof/>
                <w:color w:val="0000FF"/>
                <w:sz w:val="24"/>
                <w:u w:val="single"/>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4" w:history="1">
            <w:r w:rsidR="001073FD" w:rsidRPr="001073FD">
              <w:rPr>
                <w:rFonts w:ascii="Times New Roman" w:eastAsia="Times New Roman" w:hAnsi="Times New Roman"/>
                <w:noProof/>
                <w:color w:val="0000FF"/>
                <w:sz w:val="24"/>
                <w:u w:val="single"/>
              </w:rPr>
              <w:t>3.5 Описание существующей системы коммерческого учета горячей, питьевой, технической воды и планов по установке приборов учета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5" w:history="1">
            <w:r w:rsidR="001073FD" w:rsidRPr="001073FD">
              <w:rPr>
                <w:rFonts w:ascii="Times New Roman" w:eastAsia="Times New Roman" w:hAnsi="Times New Roman"/>
                <w:noProof/>
                <w:color w:val="0000FF"/>
                <w:sz w:val="24"/>
                <w:u w:val="single"/>
              </w:rPr>
              <w:t>3.6 Анализ резервов и дефицитов производственных мощностей системы водоснабжения поселения, городского округа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6" w:history="1">
            <w:r w:rsidR="001073FD" w:rsidRPr="001073FD">
              <w:rPr>
                <w:rFonts w:ascii="Times New Roman" w:eastAsia="Times New Roman" w:hAnsi="Times New Roman"/>
                <w:noProof/>
                <w:color w:val="0000FF"/>
                <w:sz w:val="24"/>
                <w:u w:val="single"/>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7" w:history="1">
            <w:r w:rsidR="001073FD" w:rsidRPr="001073FD">
              <w:rPr>
                <w:rFonts w:ascii="Times New Roman" w:eastAsia="Times New Roman" w:hAnsi="Times New Roman"/>
                <w:noProof/>
                <w:color w:val="0000FF"/>
                <w:sz w:val="24"/>
                <w:u w:val="single"/>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8" w:history="1">
            <w:r w:rsidR="001073FD" w:rsidRPr="001073FD">
              <w:rPr>
                <w:rFonts w:ascii="Times New Roman" w:eastAsia="Times New Roman" w:hAnsi="Times New Roman"/>
                <w:noProof/>
                <w:color w:val="0000FF"/>
                <w:sz w:val="24"/>
                <w:u w:val="single"/>
              </w:rPr>
              <w:t>3.9 Сведения о фактическом и ожидаемом потреблении горячей, питьевой, технической воды (годовое, среднесуточное, максимальное суточное)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19" w:history="1">
            <w:r w:rsidR="001073FD" w:rsidRPr="001073FD">
              <w:rPr>
                <w:rFonts w:ascii="Times New Roman" w:eastAsia="Times New Roman" w:hAnsi="Times New Roman"/>
                <w:noProof/>
                <w:color w:val="0000FF"/>
                <w:sz w:val="24"/>
                <w:u w:val="single"/>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_Toc421539519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0" w:history="1">
            <w:r w:rsidR="001073FD" w:rsidRPr="001073FD">
              <w:rPr>
                <w:rFonts w:ascii="Times New Roman" w:eastAsia="Times New Roman" w:hAnsi="Times New Roman"/>
                <w:noProof/>
                <w:color w:val="0000FF"/>
                <w:sz w:val="24"/>
                <w:u w:val="single"/>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1" w:history="1">
            <w:r w:rsidR="001073FD" w:rsidRPr="001073FD">
              <w:rPr>
                <w:rFonts w:ascii="Times New Roman" w:eastAsia="Times New Roman" w:hAnsi="Times New Roman"/>
                <w:noProof/>
                <w:color w:val="0000FF"/>
                <w:sz w:val="24"/>
                <w:u w:val="single"/>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2" w:history="1">
            <w:r w:rsidR="001073FD" w:rsidRPr="001073FD">
              <w:rPr>
                <w:rFonts w:ascii="Times New Roman" w:eastAsia="Times New Roman" w:hAnsi="Times New Roman"/>
                <w:noProof/>
                <w:color w:val="0000FF"/>
                <w:sz w:val="24"/>
                <w:u w:val="single"/>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39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3" w:history="1">
            <w:r w:rsidR="001073FD" w:rsidRPr="001073FD">
              <w:rPr>
                <w:rFonts w:ascii="Times New Roman" w:eastAsia="Times New Roman" w:hAnsi="Times New Roman"/>
                <w:noProof/>
                <w:color w:val="0000FF"/>
                <w:sz w:val="24"/>
                <w:u w:val="single"/>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4" w:history="1">
            <w:r w:rsidR="001073FD" w:rsidRPr="001073FD">
              <w:rPr>
                <w:rFonts w:ascii="Times New Roman" w:eastAsia="Times New Roman" w:hAnsi="Times New Roman"/>
                <w:noProof/>
                <w:color w:val="0000FF"/>
                <w:sz w:val="24"/>
                <w:u w:val="single"/>
              </w:rPr>
              <w:t>3.15 Наименование организации, которая наделена статусом гарантирующей организации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5" w:history="1">
            <w:r w:rsidR="001073FD" w:rsidRPr="001073FD">
              <w:rPr>
                <w:rFonts w:ascii="Times New Roman" w:eastAsia="Times New Roman" w:hAnsi="Times New Roman"/>
                <w:noProof/>
                <w:color w:val="0000FF"/>
                <w:sz w:val="24"/>
                <w:u w:val="single"/>
              </w:rPr>
              <w:t>4. Предложения по строительству, реконструкции и модернизации объектов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6" w:history="1">
            <w:r w:rsidR="001073FD" w:rsidRPr="001073FD">
              <w:rPr>
                <w:rFonts w:ascii="Times New Roman" w:eastAsia="Times New Roman" w:hAnsi="Times New Roman"/>
                <w:noProof/>
                <w:color w:val="0000FF"/>
                <w:sz w:val="24"/>
                <w:u w:val="single"/>
              </w:rPr>
              <w:t>4.1 Перечень основных мероприятий по реализации схем водоснабжения с разбивкой по годам</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7" w:history="1">
            <w:r w:rsidR="001073FD" w:rsidRPr="001073FD">
              <w:rPr>
                <w:rFonts w:ascii="Times New Roman" w:eastAsia="Times New Roman" w:hAnsi="Times New Roman"/>
                <w:noProof/>
                <w:color w:val="0000FF"/>
                <w:sz w:val="24"/>
                <w:u w:val="single"/>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8" w:history="1">
            <w:r w:rsidR="001073FD" w:rsidRPr="001073FD">
              <w:rPr>
                <w:rFonts w:ascii="Times New Roman" w:eastAsia="Times New Roman" w:hAnsi="Times New Roman" w:cs="Times New Roman"/>
                <w:noProof/>
                <w:color w:val="0000FF"/>
                <w:sz w:val="24"/>
                <w:u w:val="single"/>
              </w:rPr>
              <w:t xml:space="preserve">4.2.1 </w:t>
            </w:r>
            <w:r w:rsidR="001073FD" w:rsidRPr="001073FD">
              <w:rPr>
                <w:rFonts w:ascii="Times New Roman" w:hAnsi="Times New Roman"/>
                <w:noProof/>
                <w:color w:val="0000FF"/>
                <w:sz w:val="24"/>
                <w:u w:val="single"/>
              </w:rPr>
              <w:t>Обеспечение подачи абонентам определенного объема питьевой воды установленного качества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29" w:history="1">
            <w:r w:rsidR="001073FD" w:rsidRPr="001073FD">
              <w:rPr>
                <w:rFonts w:ascii="Times New Roman" w:eastAsia="Calibri" w:hAnsi="Times New Roman"/>
                <w:noProof/>
                <w:color w:val="0000FF"/>
                <w:sz w:val="24"/>
                <w:u w:val="single"/>
              </w:rPr>
              <w:t xml:space="preserve">4.2.2 </w:t>
            </w:r>
            <w:r w:rsidR="001073FD" w:rsidRPr="001073FD">
              <w:rPr>
                <w:rFonts w:ascii="Times New Roman" w:hAnsi="Times New Roman"/>
                <w:noProof/>
                <w:color w:val="0000FF"/>
                <w:sz w:val="24"/>
                <w:u w:val="single"/>
              </w:rPr>
              <w:t>Организация и обеспечение централизованного водоснабжения на территориях, где оно отсутствует</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_Toc421539529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0" w:history="1">
            <w:r w:rsidR="001073FD" w:rsidRPr="001073FD">
              <w:rPr>
                <w:rFonts w:ascii="Times New Roman" w:eastAsia="Times New Roman" w:hAnsi="Times New Roman" w:cs="Times New Roman"/>
                <w:noProof/>
                <w:color w:val="0000FF"/>
                <w:sz w:val="24"/>
                <w:u w:val="single"/>
              </w:rPr>
              <w:t xml:space="preserve">4.2.3 </w:t>
            </w:r>
            <w:r w:rsidR="001073FD" w:rsidRPr="001073FD">
              <w:rPr>
                <w:rFonts w:ascii="Times New Roman" w:hAnsi="Times New Roman"/>
                <w:noProof/>
                <w:color w:val="0000FF"/>
                <w:sz w:val="24"/>
                <w:u w:val="single"/>
              </w:rPr>
              <w:t>Обеспечение водоснабжения объектов перспективной застройки населенного пункта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1" w:history="1">
            <w:r w:rsidR="001073FD" w:rsidRPr="001073FD">
              <w:rPr>
                <w:rFonts w:ascii="Times New Roman" w:eastAsia="Times New Roman" w:hAnsi="Times New Roman"/>
                <w:noProof/>
                <w:color w:val="0000FF"/>
                <w:sz w:val="24"/>
                <w:u w:val="single"/>
              </w:rPr>
              <w:t>4.2.4 Сокращение потерь воды при ее транспортировке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2" w:history="1">
            <w:r w:rsidR="001073FD" w:rsidRPr="001073FD">
              <w:rPr>
                <w:rFonts w:ascii="Times New Roman" w:eastAsia="Times New Roman" w:hAnsi="Times New Roman" w:cs="Times New Roman"/>
                <w:noProof/>
                <w:color w:val="0000FF"/>
                <w:sz w:val="24"/>
                <w:u w:val="single"/>
              </w:rPr>
              <w:t xml:space="preserve">4.2.5 </w:t>
            </w:r>
            <w:r w:rsidR="001073FD" w:rsidRPr="001073FD">
              <w:rPr>
                <w:rFonts w:ascii="Times New Roman" w:hAnsi="Times New Roman"/>
                <w:noProof/>
                <w:color w:val="0000FF"/>
                <w:sz w:val="24"/>
                <w:u w:val="single"/>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3" w:history="1">
            <w:r w:rsidR="001073FD" w:rsidRPr="001073FD">
              <w:rPr>
                <w:rFonts w:ascii="Times New Roman" w:hAnsi="Times New Roman"/>
                <w:noProof/>
                <w:color w:val="0000FF"/>
                <w:sz w:val="24"/>
                <w:u w:val="single"/>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4" w:history="1">
            <w:r w:rsidR="001073FD" w:rsidRPr="001073FD">
              <w:rPr>
                <w:rFonts w:ascii="Times New Roman" w:eastAsia="Times New Roman" w:hAnsi="Times New Roman"/>
                <w:noProof/>
                <w:color w:val="0000FF"/>
                <w:sz w:val="24"/>
                <w:u w:val="single"/>
              </w:rPr>
              <w:t>4.3 Сведения о вновь строящихся, реконструируемых и предлагаемых к выводу из эксплуатации объектах системы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5" w:history="1">
            <w:r w:rsidR="001073FD" w:rsidRPr="001073FD">
              <w:rPr>
                <w:rFonts w:ascii="Times New Roman" w:eastAsia="Times New Roman" w:hAnsi="Times New Roman"/>
                <w:noProof/>
                <w:color w:val="0000FF"/>
                <w:sz w:val="24"/>
                <w:u w:val="single"/>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6" w:history="1">
            <w:r w:rsidR="001073FD" w:rsidRPr="001073FD">
              <w:rPr>
                <w:rFonts w:ascii="Times New Roman" w:eastAsia="Times New Roman" w:hAnsi="Times New Roman"/>
                <w:noProof/>
                <w:color w:val="0000FF"/>
                <w:sz w:val="24"/>
                <w:u w:val="single"/>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7" w:history="1">
            <w:r w:rsidR="001073FD" w:rsidRPr="001073FD">
              <w:rPr>
                <w:rFonts w:ascii="Times New Roman" w:eastAsia="Times New Roman" w:hAnsi="Times New Roman"/>
                <w:noProof/>
                <w:color w:val="0000FF"/>
                <w:sz w:val="24"/>
                <w:u w:val="single"/>
              </w:rPr>
              <w:t>4.6 Описание вариантов маршрутов прохождения трубопроводов (трасс) по территории поселения, городского округа и их обоснование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8" w:history="1">
            <w:r w:rsidR="001073FD" w:rsidRPr="001073FD">
              <w:rPr>
                <w:rFonts w:ascii="Times New Roman" w:eastAsia="Times New Roman" w:hAnsi="Times New Roman"/>
                <w:noProof/>
                <w:color w:val="0000FF"/>
                <w:sz w:val="24"/>
                <w:u w:val="single"/>
              </w:rPr>
              <w:t>4.7 Рекомендации о месте размещения насосных станций, резервуаров, водонапорных башен</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39" w:history="1">
            <w:r w:rsidR="001073FD" w:rsidRPr="001073FD">
              <w:rPr>
                <w:rFonts w:ascii="Times New Roman" w:eastAsia="Times New Roman" w:hAnsi="Times New Roman"/>
                <w:noProof/>
                <w:color w:val="0000FF"/>
                <w:sz w:val="24"/>
                <w:u w:val="single"/>
              </w:rPr>
              <w:t>4.8 Границы планируемых зон размещения объектов централизованных систем горячего водоснабжения, холодного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_Toc421539539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0" w:history="1">
            <w:r w:rsidR="001073FD" w:rsidRPr="001073FD">
              <w:rPr>
                <w:rFonts w:ascii="Times New Roman" w:eastAsia="Times New Roman" w:hAnsi="Times New Roman"/>
                <w:noProof/>
                <w:color w:val="0000FF"/>
                <w:sz w:val="24"/>
                <w:u w:val="single"/>
              </w:rPr>
              <w:t>4.9 Карты (схемы) существующего и планируемого размещения объектов централизованных систем горячего водоснабжения, холодного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1" w:history="1">
            <w:r w:rsidR="001073FD" w:rsidRPr="001073FD">
              <w:rPr>
                <w:rFonts w:ascii="Times New Roman" w:eastAsia="Times New Roman" w:hAnsi="Times New Roman"/>
                <w:noProof/>
                <w:color w:val="0000FF"/>
                <w:sz w:val="24"/>
                <w:u w:val="single"/>
              </w:rPr>
              <w:t>5. Экологические аспекты мероприятий по строительству, реконструкции и модернизации объектов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2" w:history="1">
            <w:r w:rsidR="001073FD" w:rsidRPr="001073FD">
              <w:rPr>
                <w:rFonts w:ascii="Times New Roman" w:eastAsia="Times New Roman" w:hAnsi="Times New Roman"/>
                <w:noProof/>
                <w:color w:val="0000FF"/>
                <w:sz w:val="24"/>
                <w:u w:val="single"/>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3" w:history="1">
            <w:r w:rsidR="001073FD" w:rsidRPr="001073FD">
              <w:rPr>
                <w:rFonts w:ascii="Times New Roman" w:eastAsia="Times New Roman" w:hAnsi="Times New Roman"/>
                <w:noProof/>
                <w:color w:val="0000FF"/>
                <w:sz w:val="24"/>
                <w:u w:val="single"/>
              </w:rPr>
              <w:t>5.2 На окружающую среду при реализации мероприятий по снабжению и хранению химических реагентов, используемых в водоподготовке (хлор и др.)</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4" w:history="1">
            <w:r w:rsidR="001073FD" w:rsidRPr="001073FD">
              <w:rPr>
                <w:rFonts w:ascii="Times New Roman" w:eastAsia="Times New Roman" w:hAnsi="Times New Roman"/>
                <w:noProof/>
                <w:color w:val="0000FF"/>
                <w:sz w:val="24"/>
                <w:u w:val="single"/>
              </w:rPr>
              <w:t>6. Оценка объемов капитальных вложений в строительство, реконструкцию и модернизацию объектов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49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5" w:history="1">
            <w:r w:rsidR="001073FD" w:rsidRPr="001073FD">
              <w:rPr>
                <w:rFonts w:ascii="Times New Roman" w:eastAsia="Times New Roman" w:hAnsi="Times New Roman"/>
                <w:noProof/>
                <w:color w:val="0000FF"/>
                <w:sz w:val="24"/>
                <w:u w:val="single"/>
              </w:rPr>
              <w:t>7. "Целевые показатели развития централизованных систем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6" w:history="1">
            <w:r w:rsidR="001073FD" w:rsidRPr="001073FD">
              <w:rPr>
                <w:rFonts w:ascii="Times New Roman" w:hAnsi="Times New Roman"/>
                <w:noProof/>
                <w:color w:val="0000FF"/>
                <w:sz w:val="24"/>
                <w:u w:val="single"/>
                <w:lang w:eastAsia="ru-RU"/>
              </w:rPr>
              <w:t>7.1. Показатели качества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7" w:history="1">
            <w:r w:rsidR="001073FD" w:rsidRPr="001073FD">
              <w:rPr>
                <w:rFonts w:ascii="Times New Roman" w:hAnsi="Times New Roman"/>
                <w:noProof/>
                <w:color w:val="0000FF"/>
                <w:sz w:val="24"/>
                <w:u w:val="single"/>
                <w:lang w:eastAsia="ru-RU"/>
              </w:rPr>
              <w:t>7.2. Показатели надежности и бесперебойности водоснабжения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8" w:history="1">
            <w:r w:rsidR="001073FD" w:rsidRPr="001073FD">
              <w:rPr>
                <w:rFonts w:ascii="Times New Roman" w:hAnsi="Times New Roman"/>
                <w:noProof/>
                <w:color w:val="0000FF"/>
                <w:sz w:val="24"/>
                <w:u w:val="single"/>
                <w:lang w:eastAsia="ru-RU"/>
              </w:rPr>
              <w:t>7.3. Показатели качества обслуживания абонентов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49" w:history="1">
            <w:r w:rsidR="001073FD" w:rsidRPr="001073FD">
              <w:rPr>
                <w:rFonts w:ascii="Times New Roman" w:hAnsi="Times New Roman"/>
                <w:noProof/>
                <w:color w:val="0000FF"/>
                <w:sz w:val="24"/>
                <w:u w:val="single"/>
                <w:lang w:eastAsia="ru-RU"/>
              </w:rPr>
              <w:t>7.4. Показатели эффективности использования ресурсов, в том числе сокращения потерь воды при транспортировке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_Toc421539549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0" w:history="1">
            <w:r w:rsidR="001073FD" w:rsidRPr="001073FD">
              <w:rPr>
                <w:rFonts w:ascii="Times New Roman" w:hAnsi="Times New Roman"/>
                <w:noProof/>
                <w:color w:val="0000FF"/>
                <w:sz w:val="24"/>
                <w:u w:val="single"/>
                <w:lang w:eastAsia="ru-RU"/>
              </w:rPr>
              <w:t>7.5. Соотношение цены реализации мероприятий инвестиционной программы и эффективности (улучшения качества воды)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1" w:history="1">
            <w:r w:rsidR="001073FD" w:rsidRPr="001073FD">
              <w:rPr>
                <w:rFonts w:ascii="Times New Roman" w:eastAsia="Times New Roman" w:hAnsi="Times New Roman"/>
                <w:noProof/>
                <w:color w:val="0000FF"/>
                <w:sz w:val="24"/>
                <w:u w:val="single"/>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2" w:history="1">
            <w:r w:rsidR="001073FD" w:rsidRPr="001073FD">
              <w:rPr>
                <w:rFonts w:ascii="Times New Roman" w:eastAsia="Times New Roman" w:hAnsi="Times New Roman"/>
                <w:noProof/>
                <w:color w:val="0000FF"/>
                <w:sz w:val="24"/>
                <w:u w:val="single"/>
              </w:rPr>
              <w:t>9. Существующее положение в сфере водоотведения поселения, городского округа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3" w:history="1">
            <w:r w:rsidR="001073FD" w:rsidRPr="001073FD">
              <w:rPr>
                <w:rFonts w:ascii="Times New Roman" w:eastAsia="Times New Roman" w:hAnsi="Times New Roman"/>
                <w:noProof/>
                <w:color w:val="0000FF"/>
                <w:sz w:val="24"/>
                <w:u w:val="single"/>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4" w:history="1">
            <w:r w:rsidR="001073FD" w:rsidRPr="001073FD">
              <w:rPr>
                <w:rFonts w:ascii="Times New Roman" w:eastAsia="Times New Roman" w:hAnsi="Times New Roman"/>
                <w:noProof/>
                <w:color w:val="0000FF"/>
                <w:sz w:val="24"/>
                <w:u w:val="single"/>
              </w:rPr>
              <w:t xml:space="preserve">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w:t>
            </w:r>
            <w:r w:rsidR="001073FD" w:rsidRPr="001073FD">
              <w:rPr>
                <w:rFonts w:ascii="Times New Roman" w:eastAsia="Times New Roman" w:hAnsi="Times New Roman"/>
                <w:noProof/>
                <w:color w:val="0000FF"/>
                <w:sz w:val="24"/>
                <w:u w:val="single"/>
              </w:rPr>
              <w:lastRenderedPageBreak/>
              <w:t>вод, определение существующего дефицита (резерва) мощностей сооружений и описание локальных очистных сооружений, создаваемых абонентами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5" w:history="1">
            <w:r w:rsidR="001073FD" w:rsidRPr="001073FD">
              <w:rPr>
                <w:rFonts w:ascii="Times New Roman" w:eastAsia="Times New Roman" w:hAnsi="Times New Roman"/>
                <w:noProof/>
                <w:color w:val="0000FF"/>
                <w:sz w:val="24"/>
                <w:u w:val="single"/>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6" w:history="1">
            <w:r w:rsidR="001073FD" w:rsidRPr="001073FD">
              <w:rPr>
                <w:rFonts w:ascii="Times New Roman" w:eastAsia="Times New Roman" w:hAnsi="Times New Roman"/>
                <w:noProof/>
                <w:color w:val="0000FF"/>
                <w:sz w:val="24"/>
                <w:u w:val="single"/>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7" w:history="1">
            <w:r w:rsidR="001073FD" w:rsidRPr="001073FD">
              <w:rPr>
                <w:rFonts w:ascii="Times New Roman" w:eastAsia="Times New Roman" w:hAnsi="Times New Roman"/>
                <w:noProof/>
                <w:color w:val="0000FF"/>
                <w:sz w:val="24"/>
                <w:u w:val="single"/>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8" w:history="1">
            <w:r w:rsidR="001073FD" w:rsidRPr="001073FD">
              <w:rPr>
                <w:rFonts w:ascii="Times New Roman" w:eastAsia="Times New Roman" w:hAnsi="Times New Roman"/>
                <w:noProof/>
                <w:color w:val="0000FF"/>
                <w:sz w:val="24"/>
                <w:u w:val="single"/>
              </w:rPr>
              <w:t>9.6 Оценка безопасности и надежности объектов централизованной системы водоотведения и их управляемости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59" w:history="1">
            <w:r w:rsidR="001073FD" w:rsidRPr="001073FD">
              <w:rPr>
                <w:rFonts w:ascii="Times New Roman" w:eastAsia="Times New Roman" w:hAnsi="Times New Roman"/>
                <w:noProof/>
                <w:color w:val="0000FF"/>
                <w:sz w:val="24"/>
                <w:u w:val="single"/>
              </w:rPr>
              <w:t>9.7 Оценка воздействия сбросов сточных вод через централизованную систему водоотведения на окружающую среду</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_Toc421539559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59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0" w:history="1">
            <w:r w:rsidR="001073FD" w:rsidRPr="001073FD">
              <w:rPr>
                <w:rFonts w:ascii="Times New Roman" w:eastAsia="Times New Roman" w:hAnsi="Times New Roman"/>
                <w:noProof/>
                <w:color w:val="0000FF"/>
                <w:sz w:val="24"/>
                <w:u w:val="single"/>
              </w:rPr>
              <w:t>9.8 Описание территорий муниципального образования, не охваченных централизованной системой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1" w:history="1">
            <w:r w:rsidR="001073FD" w:rsidRPr="001073FD">
              <w:rPr>
                <w:rFonts w:ascii="Times New Roman" w:eastAsia="Times New Roman" w:hAnsi="Times New Roman"/>
                <w:noProof/>
                <w:color w:val="0000FF"/>
                <w:sz w:val="24"/>
                <w:u w:val="single"/>
              </w:rPr>
              <w:t>9.9 Описание существующих технических и технологических проблем системы водоотведения поселения, городского округа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2" w:history="1">
            <w:r w:rsidR="001073FD" w:rsidRPr="001073FD">
              <w:rPr>
                <w:rFonts w:ascii="Times New Roman" w:eastAsia="Times New Roman" w:hAnsi="Times New Roman"/>
                <w:noProof/>
                <w:color w:val="0000FF"/>
                <w:sz w:val="24"/>
                <w:u w:val="single"/>
              </w:rPr>
              <w:t>10. Балансы сточных вод в системе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3" w:history="1">
            <w:r w:rsidR="001073FD" w:rsidRPr="001073FD">
              <w:rPr>
                <w:rFonts w:ascii="Times New Roman" w:eastAsia="Times New Roman" w:hAnsi="Times New Roman"/>
                <w:noProof/>
                <w:color w:val="0000FF"/>
                <w:sz w:val="24"/>
                <w:u w:val="single"/>
              </w:rPr>
              <w:t>10.1 Баланс поступления сточных вод в централизованную систему водоотведения и отведения стоков по технологическим зонам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4" w:history="1">
            <w:r w:rsidR="001073FD" w:rsidRPr="001073FD">
              <w:rPr>
                <w:rFonts w:ascii="Times New Roman" w:eastAsia="Times New Roman" w:hAnsi="Times New Roman"/>
                <w:noProof/>
                <w:color w:val="0000FF"/>
                <w:sz w:val="24"/>
                <w:u w:val="single"/>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5" w:history="1">
            <w:r w:rsidR="001073FD" w:rsidRPr="001073FD">
              <w:rPr>
                <w:rFonts w:ascii="Times New Roman" w:eastAsia="Times New Roman" w:hAnsi="Times New Roman"/>
                <w:noProof/>
                <w:color w:val="0000FF"/>
                <w:sz w:val="24"/>
                <w:u w:val="single"/>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6" w:history="1">
            <w:r w:rsidR="001073FD" w:rsidRPr="001073FD">
              <w:rPr>
                <w:rFonts w:ascii="Times New Roman" w:eastAsia="Times New Roman" w:hAnsi="Times New Roman"/>
                <w:noProof/>
                <w:color w:val="0000FF"/>
                <w:sz w:val="24"/>
                <w:u w:val="single"/>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7" w:history="1">
            <w:r w:rsidR="001073FD" w:rsidRPr="001073FD">
              <w:rPr>
                <w:rFonts w:ascii="Times New Roman" w:eastAsia="Times New Roman" w:hAnsi="Times New Roman"/>
                <w:noProof/>
                <w:color w:val="0000FF"/>
                <w:sz w:val="24"/>
                <w:u w:val="single"/>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8" w:history="1">
            <w:r w:rsidR="001073FD" w:rsidRPr="001073FD">
              <w:rPr>
                <w:rFonts w:ascii="Times New Roman" w:eastAsia="Times New Roman" w:hAnsi="Times New Roman"/>
                <w:noProof/>
                <w:color w:val="0000FF"/>
                <w:sz w:val="24"/>
                <w:u w:val="single"/>
              </w:rPr>
              <w:t>11. Прогноз объема сточных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69" w:history="1">
            <w:r w:rsidR="001073FD" w:rsidRPr="001073FD">
              <w:rPr>
                <w:rFonts w:ascii="Times New Roman" w:eastAsia="Times New Roman" w:hAnsi="Times New Roman"/>
                <w:noProof/>
                <w:color w:val="0000FF"/>
                <w:sz w:val="24"/>
                <w:u w:val="single"/>
              </w:rPr>
              <w:t>11.1 Сведения о фактическом и ожидаемом поступлении сточных вод в централизованную систему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_Toc421539569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64</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0" w:history="1">
            <w:r w:rsidR="001073FD" w:rsidRPr="001073FD">
              <w:rPr>
                <w:rFonts w:ascii="Times New Roman" w:eastAsia="Times New Roman" w:hAnsi="Times New Roman"/>
                <w:noProof/>
                <w:color w:val="0000FF"/>
                <w:sz w:val="24"/>
                <w:u w:val="single"/>
              </w:rPr>
              <w:t>11.2 Описание структуры централизованной системы водоотведения (эксплуатационные и технологические зоны)</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1" w:history="1">
            <w:r w:rsidR="001073FD" w:rsidRPr="001073FD">
              <w:rPr>
                <w:rFonts w:ascii="Times New Roman" w:eastAsia="Times New Roman" w:hAnsi="Times New Roman"/>
                <w:noProof/>
                <w:color w:val="0000FF"/>
                <w:sz w:val="24"/>
                <w:u w:val="single"/>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65</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2" w:history="1">
            <w:r w:rsidR="001073FD" w:rsidRPr="001073FD">
              <w:rPr>
                <w:rFonts w:ascii="Times New Roman" w:eastAsia="Times New Roman" w:hAnsi="Times New Roman"/>
                <w:noProof/>
                <w:color w:val="0000FF"/>
                <w:sz w:val="24"/>
                <w:u w:val="single"/>
              </w:rPr>
              <w:t>11.4 Результаты анализа гидравлических режимов и режимов работы элементов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3" w:history="1">
            <w:r w:rsidR="001073FD" w:rsidRPr="001073FD">
              <w:rPr>
                <w:rFonts w:ascii="Times New Roman" w:eastAsia="Times New Roman" w:hAnsi="Times New Roman"/>
                <w:noProof/>
                <w:color w:val="0000FF"/>
                <w:sz w:val="24"/>
                <w:u w:val="single"/>
              </w:rPr>
              <w:t>11.5 Анализ резервов производственных мощностей очистных сооружений системы водоотведения и возможности расширения зоны их действия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4" w:history="1">
            <w:r w:rsidR="001073FD" w:rsidRPr="001073FD">
              <w:rPr>
                <w:rFonts w:ascii="Times New Roman" w:eastAsia="Times New Roman" w:hAnsi="Times New Roman"/>
                <w:noProof/>
                <w:color w:val="0000FF"/>
                <w:sz w:val="24"/>
                <w:u w:val="single"/>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5" w:history="1">
            <w:r w:rsidR="001073FD" w:rsidRPr="001073FD">
              <w:rPr>
                <w:rFonts w:ascii="Times New Roman" w:eastAsia="Times New Roman" w:hAnsi="Times New Roman"/>
                <w:noProof/>
                <w:color w:val="0000FF"/>
                <w:sz w:val="24"/>
                <w:u w:val="single"/>
              </w:rPr>
              <w:t>12.1 Основные направления, принципы, задачи и целевые показатели развития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67</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6" w:history="1">
            <w:r w:rsidR="001073FD" w:rsidRPr="001073FD">
              <w:rPr>
                <w:rFonts w:ascii="Times New Roman" w:eastAsia="Times New Roman" w:hAnsi="Times New Roman"/>
                <w:noProof/>
                <w:color w:val="0000FF"/>
                <w:sz w:val="24"/>
                <w:u w:val="single"/>
              </w:rPr>
              <w:t>12.2 Перечень основных мероприятий по реализации схем водоотведения с разбивкой по годам, включая технические обоснования этих мероприятий</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68</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7" w:history="1">
            <w:r w:rsidR="001073FD" w:rsidRPr="001073FD">
              <w:rPr>
                <w:rFonts w:ascii="Times New Roman" w:eastAsia="Times New Roman" w:hAnsi="Times New Roman"/>
                <w:noProof/>
                <w:color w:val="0000FF"/>
                <w:sz w:val="24"/>
                <w:u w:val="single"/>
              </w:rPr>
              <w:t>12.3 Технические обоснования основных мероприятий по реализации схем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69</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8" w:history="1">
            <w:r w:rsidR="001073FD" w:rsidRPr="001073FD">
              <w:rPr>
                <w:rFonts w:ascii="Times New Roman" w:eastAsia="Times New Roman" w:hAnsi="Times New Roman"/>
                <w:noProof/>
                <w:color w:val="0000FF"/>
                <w:sz w:val="24"/>
                <w:u w:val="single"/>
              </w:rPr>
              <w:t>12.4 Сведения о вновь строящихся, реконструируемых и предлагаемых к выводу из эксплуатации объектах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79" w:history="1">
            <w:r w:rsidR="001073FD" w:rsidRPr="001073FD">
              <w:rPr>
                <w:rFonts w:ascii="Times New Roman" w:eastAsia="Times New Roman" w:hAnsi="Times New Roman"/>
                <w:noProof/>
                <w:color w:val="0000FF"/>
                <w:sz w:val="24"/>
                <w:u w:val="single"/>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_Toc421539579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0" w:history="1">
            <w:r w:rsidR="001073FD" w:rsidRPr="001073FD">
              <w:rPr>
                <w:rFonts w:ascii="Times New Roman" w:eastAsia="Times New Roman" w:hAnsi="Times New Roman"/>
                <w:noProof/>
                <w:color w:val="0000FF"/>
                <w:sz w:val="24"/>
                <w:u w:val="single"/>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70</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1" w:history="1">
            <w:r w:rsidR="001073FD" w:rsidRPr="001073FD">
              <w:rPr>
                <w:rFonts w:ascii="Times New Roman" w:eastAsia="Times New Roman" w:hAnsi="Times New Roman"/>
                <w:noProof/>
                <w:color w:val="0000FF"/>
                <w:sz w:val="24"/>
                <w:u w:val="single"/>
              </w:rPr>
              <w:t>12.7 Границы и характеристики охранных зон сетей и сооружений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2" w:history="1">
            <w:r w:rsidR="001073FD" w:rsidRPr="001073FD">
              <w:rPr>
                <w:rFonts w:ascii="Times New Roman" w:eastAsia="Times New Roman" w:hAnsi="Times New Roman"/>
                <w:noProof/>
                <w:color w:val="0000FF"/>
                <w:sz w:val="24"/>
                <w:u w:val="single"/>
              </w:rPr>
              <w:t>12.8 Границы планируемых зон размещения объектов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3" w:history="1">
            <w:r w:rsidR="001073FD" w:rsidRPr="001073FD">
              <w:rPr>
                <w:rFonts w:ascii="Times New Roman" w:eastAsia="Times New Roman" w:hAnsi="Times New Roman"/>
                <w:noProof/>
                <w:color w:val="0000FF"/>
                <w:sz w:val="24"/>
                <w:u w:val="single"/>
              </w:rPr>
              <w:t>13. Экологические аспекты мероприятий по строительству и реконструкции объектов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4" w:history="1">
            <w:r w:rsidR="001073FD" w:rsidRPr="001073FD">
              <w:rPr>
                <w:rFonts w:ascii="Times New Roman" w:eastAsia="Times New Roman" w:hAnsi="Times New Roman"/>
                <w:noProof/>
                <w:color w:val="0000FF"/>
                <w:sz w:val="24"/>
                <w:u w:val="single"/>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71</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5" w:history="1">
            <w:r w:rsidR="001073FD" w:rsidRPr="001073FD">
              <w:rPr>
                <w:rFonts w:ascii="Times New Roman" w:eastAsia="Times New Roman" w:hAnsi="Times New Roman"/>
                <w:noProof/>
                <w:color w:val="0000FF"/>
                <w:sz w:val="24"/>
                <w:u w:val="single"/>
              </w:rPr>
              <w:t>13.2 Сведения о применении методов, безопасных для окружающей среды, при утилизации осадков сточных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_Toc421539585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6" w:history="1">
            <w:r w:rsidR="001073FD" w:rsidRPr="001073FD">
              <w:rPr>
                <w:rFonts w:ascii="Times New Roman" w:eastAsia="Times New Roman" w:hAnsi="Times New Roman"/>
                <w:noProof/>
                <w:color w:val="0000FF"/>
                <w:sz w:val="24"/>
                <w:u w:val="single"/>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_Toc421539586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72</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7" w:history="1">
            <w:r w:rsidR="001073FD" w:rsidRPr="001073FD">
              <w:rPr>
                <w:rFonts w:ascii="Times New Roman" w:eastAsia="Times New Roman" w:hAnsi="Times New Roman"/>
                <w:noProof/>
                <w:color w:val="0000FF"/>
                <w:sz w:val="24"/>
                <w:u w:val="single"/>
              </w:rPr>
              <w:t>15. Целевые показатели развития централизованной системы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_Toc421539587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8" w:history="1">
            <w:r w:rsidR="001073FD" w:rsidRPr="001073FD">
              <w:rPr>
                <w:rFonts w:ascii="Times New Roman" w:eastAsia="Times New Roman" w:hAnsi="Times New Roman"/>
                <w:noProof/>
                <w:color w:val="0000FF"/>
                <w:sz w:val="24"/>
                <w:u w:val="single"/>
              </w:rPr>
              <w:t>15.1 Показатели надежности и бесперебойности водоотведения</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_Toc421539588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73</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89" w:history="1">
            <w:r w:rsidR="001073FD" w:rsidRPr="001073FD">
              <w:rPr>
                <w:rFonts w:ascii="Times New Roman" w:eastAsia="Times New Roman" w:hAnsi="Times New Roman"/>
                <w:noProof/>
                <w:color w:val="0000FF"/>
                <w:sz w:val="24"/>
                <w:u w:val="single"/>
              </w:rPr>
              <w:t>15.2 Показатели качества обслуживания абонентов</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_Toc421539589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90" w:history="1">
            <w:r w:rsidR="001073FD" w:rsidRPr="001073FD">
              <w:rPr>
                <w:rFonts w:ascii="Times New Roman" w:eastAsia="Times New Roman" w:hAnsi="Times New Roman"/>
                <w:noProof/>
                <w:color w:val="0000FF"/>
                <w:sz w:val="24"/>
                <w:u w:val="single"/>
              </w:rPr>
              <w:t>15.3 Показатели качества очистки сточных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_Toc421539590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91" w:history="1">
            <w:r w:rsidR="001073FD" w:rsidRPr="001073FD">
              <w:rPr>
                <w:rFonts w:ascii="Times New Roman" w:eastAsia="Times New Roman" w:hAnsi="Times New Roman"/>
                <w:noProof/>
                <w:color w:val="0000FF"/>
                <w:sz w:val="24"/>
                <w:u w:val="single"/>
              </w:rPr>
              <w:t>15.4 Показатели эффективности использования ресурсов при транспортировке сточных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_Toc421539591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92" w:history="1">
            <w:r w:rsidR="001073FD" w:rsidRPr="001073FD">
              <w:rPr>
                <w:rFonts w:ascii="Times New Roman" w:eastAsia="Times New Roman" w:hAnsi="Times New Roman"/>
                <w:noProof/>
                <w:color w:val="0000FF"/>
                <w:sz w:val="24"/>
                <w:u w:val="single"/>
              </w:rPr>
              <w:t>15.5 Соотношение цены реализации мероприятий инвестиционной программы и их эффективности - улучшение качества очистки сточных вод</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_Toc421539592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93" w:history="1">
            <w:r w:rsidR="001073FD" w:rsidRPr="001073FD">
              <w:rPr>
                <w:rFonts w:ascii="Times New Roman" w:eastAsia="Times New Roman" w:hAnsi="Times New Roman"/>
                <w:noProof/>
                <w:color w:val="0000FF"/>
                <w:sz w:val="24"/>
                <w:u w:val="single"/>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_Toc421539593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E135E" w:rsidP="001073FD">
          <w:pPr>
            <w:tabs>
              <w:tab w:val="right" w:leader="dot" w:pos="9345"/>
            </w:tabs>
            <w:spacing w:after="100"/>
            <w:ind w:firstLine="567"/>
            <w:jc w:val="both"/>
            <w:rPr>
              <w:rFonts w:eastAsiaTheme="minorEastAsia"/>
              <w:noProof/>
              <w:lang w:eastAsia="ru-RU"/>
            </w:rPr>
          </w:pPr>
          <w:hyperlink w:anchor="_Toc421539594" w:history="1">
            <w:r w:rsidR="001073FD" w:rsidRPr="001073FD">
              <w:rPr>
                <w:rFonts w:ascii="Times New Roman" w:eastAsia="Times New Roman" w:hAnsi="Times New Roman"/>
                <w:noProof/>
                <w:color w:val="0000FF"/>
                <w:sz w:val="24"/>
                <w:u w:val="single"/>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073FD" w:rsidRPr="001073FD">
              <w:rPr>
                <w:rFonts w:ascii="Times New Roman" w:hAnsi="Times New Roman"/>
                <w:noProof/>
                <w:webHidden/>
                <w:sz w:val="24"/>
              </w:rPr>
              <w:tab/>
            </w:r>
            <w:r w:rsidR="001073FD" w:rsidRPr="001073FD">
              <w:rPr>
                <w:rFonts w:ascii="Times New Roman" w:hAnsi="Times New Roman"/>
                <w:noProof/>
                <w:webHidden/>
                <w:sz w:val="24"/>
              </w:rPr>
              <w:fldChar w:fldCharType="begin"/>
            </w:r>
            <w:r w:rsidR="001073FD" w:rsidRPr="001073FD">
              <w:rPr>
                <w:rFonts w:ascii="Times New Roman" w:hAnsi="Times New Roman"/>
                <w:noProof/>
                <w:webHidden/>
                <w:sz w:val="24"/>
              </w:rPr>
              <w:instrText xml:space="preserve"> PAGEREF _Toc421539594 \h </w:instrText>
            </w:r>
            <w:r w:rsidR="001073FD" w:rsidRPr="001073FD">
              <w:rPr>
                <w:rFonts w:ascii="Times New Roman" w:hAnsi="Times New Roman"/>
                <w:noProof/>
                <w:webHidden/>
                <w:sz w:val="24"/>
              </w:rPr>
            </w:r>
            <w:r w:rsidR="001073FD" w:rsidRPr="001073FD">
              <w:rPr>
                <w:rFonts w:ascii="Times New Roman" w:hAnsi="Times New Roman"/>
                <w:noProof/>
                <w:webHidden/>
                <w:sz w:val="24"/>
              </w:rPr>
              <w:fldChar w:fldCharType="separate"/>
            </w:r>
            <w:r w:rsidR="00853E24">
              <w:rPr>
                <w:rFonts w:ascii="Times New Roman" w:hAnsi="Times New Roman"/>
                <w:noProof/>
                <w:webHidden/>
                <w:sz w:val="24"/>
              </w:rPr>
              <w:t>76</w:t>
            </w:r>
            <w:r w:rsidR="001073FD" w:rsidRPr="001073FD">
              <w:rPr>
                <w:rFonts w:ascii="Times New Roman" w:hAnsi="Times New Roman"/>
                <w:noProof/>
                <w:webHidden/>
                <w:sz w:val="24"/>
              </w:rPr>
              <w:fldChar w:fldCharType="end"/>
            </w:r>
          </w:hyperlink>
        </w:p>
        <w:p w:rsidR="001073FD" w:rsidRPr="001073FD" w:rsidRDefault="001073FD" w:rsidP="001073FD">
          <w:pPr>
            <w:ind w:firstLine="567"/>
            <w:jc w:val="both"/>
            <w:rPr>
              <w:rFonts w:ascii="Times New Roman" w:hAnsi="Times New Roman"/>
              <w:sz w:val="24"/>
              <w:highlight w:val="yellow"/>
            </w:rPr>
          </w:pPr>
          <w:r w:rsidRPr="001073FD">
            <w:rPr>
              <w:rFonts w:ascii="Times New Roman" w:hAnsi="Times New Roman"/>
              <w:b/>
              <w:bCs/>
              <w:sz w:val="24"/>
            </w:rPr>
            <w:fldChar w:fldCharType="end"/>
          </w:r>
        </w:p>
      </w:sdtContent>
    </w:sdt>
    <w:p w:rsidR="001073FD" w:rsidRPr="001073FD" w:rsidRDefault="001073FD" w:rsidP="001073FD">
      <w:pPr>
        <w:keepNext/>
        <w:keepLines/>
        <w:spacing w:after="0" w:line="240" w:lineRule="auto"/>
        <w:ind w:firstLine="567"/>
        <w:jc w:val="both"/>
        <w:outlineLvl w:val="0"/>
        <w:rPr>
          <w:rFonts w:ascii="Bookman Old Style" w:eastAsiaTheme="majorEastAsia" w:hAnsi="Bookman Old Style" w:cstheme="majorBidi"/>
          <w:b/>
          <w:bCs/>
          <w:sz w:val="24"/>
          <w:szCs w:val="28"/>
        </w:rPr>
      </w:pPr>
      <w:r w:rsidRPr="001073FD">
        <w:rPr>
          <w:rFonts w:ascii="Bookman Old Style" w:eastAsiaTheme="majorEastAsia" w:hAnsi="Bookman Old Style" w:cstheme="majorBidi"/>
          <w:b/>
          <w:bCs/>
          <w:sz w:val="24"/>
          <w:szCs w:val="28"/>
          <w:highlight w:val="yellow"/>
        </w:rPr>
        <w:br w:type="page"/>
      </w:r>
      <w:bookmarkStart w:id="1" w:name="_Toc421539492"/>
      <w:r w:rsidRPr="001073FD">
        <w:rPr>
          <w:rFonts w:ascii="Bookman Old Style" w:eastAsiaTheme="majorEastAsia" w:hAnsi="Bookman Old Style" w:cstheme="majorBidi"/>
          <w:b/>
          <w:bCs/>
          <w:sz w:val="24"/>
          <w:szCs w:val="28"/>
        </w:rPr>
        <w:lastRenderedPageBreak/>
        <w:t>Введение</w:t>
      </w:r>
      <w:bookmarkEnd w:id="1"/>
    </w:p>
    <w:p w:rsidR="001073FD" w:rsidRPr="001073FD" w:rsidRDefault="001073FD" w:rsidP="001073FD">
      <w:pPr>
        <w:ind w:firstLine="567"/>
        <w:jc w:val="both"/>
        <w:rPr>
          <w:rFonts w:ascii="Bookman Old Style" w:hAnsi="Bookman Old Style"/>
          <w:sz w:val="24"/>
          <w:szCs w:val="24"/>
        </w:rPr>
      </w:pPr>
    </w:p>
    <w:p w:rsidR="001073FD" w:rsidRPr="001073FD" w:rsidRDefault="001073FD" w:rsidP="001073FD">
      <w:pPr>
        <w:ind w:firstLine="567"/>
        <w:jc w:val="both"/>
        <w:rPr>
          <w:rFonts w:ascii="Bookman Old Style" w:hAnsi="Bookman Old Style"/>
          <w:sz w:val="24"/>
          <w:szCs w:val="24"/>
        </w:rPr>
      </w:pPr>
      <w:r w:rsidRPr="001073FD">
        <w:rPr>
          <w:rFonts w:ascii="Bookman Old Style" w:hAnsi="Bookman Old Style"/>
          <w:sz w:val="24"/>
          <w:szCs w:val="24"/>
        </w:rPr>
        <w:t>Схема водоснабжения и водоотведения Судоверфского сельского поселения Рыбинского муниципального района Ярославской области на 2015-2019 гг и на период до 2025 г. выполнена в соответствии с заключенным договором от 05июня 2015 г №СВ-078-06, заключенного между МУП РМР ЯО «Коммунальные системы»Рыбинского муниципального района Ярославской области и ООО «ЭнергоАудит» г. Вологда.</w:t>
      </w:r>
    </w:p>
    <w:p w:rsidR="001073FD" w:rsidRPr="001073FD" w:rsidRDefault="001073FD" w:rsidP="001073FD">
      <w:pPr>
        <w:ind w:firstLine="567"/>
        <w:jc w:val="both"/>
        <w:rPr>
          <w:rFonts w:ascii="Bookman Old Style" w:hAnsi="Bookman Old Style" w:cs="Times New Roman"/>
          <w:sz w:val="24"/>
        </w:rPr>
      </w:pPr>
      <w:r w:rsidRPr="001073FD">
        <w:rPr>
          <w:rFonts w:ascii="Bookman Old Style" w:hAnsi="Bookman Old Style" w:cs="Times New Roman"/>
          <w:sz w:val="24"/>
        </w:rPr>
        <w:t xml:space="preserve">Основанием для разработки Схемы водоснабжения и водоотведения Судоверфского сельского поселения </w:t>
      </w:r>
      <w:r w:rsidRPr="001073FD">
        <w:rPr>
          <w:rFonts w:ascii="Bookman Old Style" w:hAnsi="Bookman Old Style" w:cs="Times New Roman"/>
          <w:sz w:val="24"/>
          <w:szCs w:val="24"/>
        </w:rPr>
        <w:fldChar w:fldCharType="begin"/>
      </w:r>
      <w:r w:rsidRPr="001073FD">
        <w:rPr>
          <w:rFonts w:ascii="Bookman Old Style" w:hAnsi="Bookman Old Style" w:cs="Times New Roman"/>
          <w:sz w:val="24"/>
          <w:szCs w:val="24"/>
        </w:rPr>
        <w:instrText xml:space="preserve"> LINK Excel.Sheet.8 "D:\\Схемы\\МО Афанасьевское\\основа вода\\данные.xlsx" Лист1!R8C2 \a \f 4 \r  \* MERGEFORMAT </w:instrText>
      </w:r>
      <w:r w:rsidRPr="001073FD">
        <w:rPr>
          <w:rFonts w:ascii="Bookman Old Style" w:hAnsi="Bookman Old Style" w:cs="Times New Roman"/>
          <w:sz w:val="24"/>
          <w:szCs w:val="24"/>
        </w:rPr>
        <w:fldChar w:fldCharType="separate"/>
      </w:r>
      <w:r w:rsidRPr="001073FD">
        <w:rPr>
          <w:rFonts w:ascii="Bookman Old Style" w:eastAsiaTheme="minorEastAsia" w:hAnsi="Bookman Old Style" w:cs="Times New Roman"/>
          <w:color w:val="000000"/>
          <w:sz w:val="24"/>
          <w:szCs w:val="24"/>
          <w:lang w:eastAsia="ru-RU"/>
        </w:rPr>
        <w:t xml:space="preserve">Рыбинского муниципального района </w:t>
      </w:r>
      <w:r w:rsidRPr="001073FD">
        <w:rPr>
          <w:rFonts w:ascii="Bookman Old Style" w:hAnsi="Bookman Old Style" w:cs="Times New Roman"/>
          <w:sz w:val="24"/>
          <w:szCs w:val="24"/>
        </w:rPr>
        <w:fldChar w:fldCharType="end"/>
      </w:r>
      <w:r w:rsidRPr="001073FD">
        <w:rPr>
          <w:rFonts w:ascii="Bookman Old Style" w:hAnsi="Bookman Old Style"/>
          <w:sz w:val="24"/>
        </w:rPr>
        <w:t>Ярославской области</w:t>
      </w:r>
      <w:r w:rsidRPr="001073FD">
        <w:rPr>
          <w:rFonts w:ascii="Bookman Old Style" w:hAnsi="Bookman Old Style" w:cs="Times New Roman"/>
          <w:sz w:val="24"/>
        </w:rPr>
        <w:t xml:space="preserve"> являются:</w:t>
      </w:r>
    </w:p>
    <w:p w:rsidR="001073FD" w:rsidRPr="001073FD" w:rsidRDefault="001073FD" w:rsidP="001073FD">
      <w:pPr>
        <w:numPr>
          <w:ilvl w:val="0"/>
          <w:numId w:val="3"/>
        </w:numPr>
        <w:spacing w:after="0"/>
        <w:ind w:left="426" w:hanging="284"/>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Федеральный </w:t>
      </w:r>
      <w:r w:rsidRPr="001073FD">
        <w:rPr>
          <w:rFonts w:ascii="Bookman Old Style" w:eastAsia="TimesNewRomanPS-BoldMT" w:hAnsi="Bookman Old Style" w:cs="Times New Roman"/>
          <w:sz w:val="24"/>
          <w:szCs w:val="24"/>
          <w:lang w:eastAsia="ru-RU"/>
        </w:rPr>
        <w:t xml:space="preserve">закон от 7 декабря 2011 г. № 416-ФЗ "О водоснабжении и водоотведении» и на основании технического задания; </w:t>
      </w:r>
    </w:p>
    <w:p w:rsidR="001073FD" w:rsidRPr="001073FD" w:rsidRDefault="001073FD" w:rsidP="001073FD">
      <w:pPr>
        <w:numPr>
          <w:ilvl w:val="0"/>
          <w:numId w:val="3"/>
        </w:numPr>
        <w:spacing w:after="0"/>
        <w:ind w:left="426" w:hanging="284"/>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Постановление правительства от 05.09.2013г. № 782 «О схемах водоснабжения и водоотведения»;</w:t>
      </w:r>
    </w:p>
    <w:p w:rsidR="001073FD" w:rsidRPr="001073FD" w:rsidRDefault="001073FD" w:rsidP="001073FD">
      <w:pPr>
        <w:numPr>
          <w:ilvl w:val="0"/>
          <w:numId w:val="3"/>
        </w:numPr>
        <w:spacing w:after="0"/>
        <w:ind w:left="426" w:hanging="284"/>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1073FD" w:rsidRPr="001073FD" w:rsidRDefault="001073FD" w:rsidP="001073FD">
      <w:pPr>
        <w:numPr>
          <w:ilvl w:val="0"/>
          <w:numId w:val="3"/>
        </w:numPr>
        <w:spacing w:after="0"/>
        <w:ind w:left="426" w:hanging="284"/>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Федеральный закон Российской Федерации от 03.06.2006 года № 74-ФЗ «Водный кодекс»; </w:t>
      </w:r>
    </w:p>
    <w:p w:rsidR="001073FD" w:rsidRPr="001073FD" w:rsidRDefault="001073FD" w:rsidP="001073FD">
      <w:pPr>
        <w:numPr>
          <w:ilvl w:val="0"/>
          <w:numId w:val="3"/>
        </w:numPr>
        <w:spacing w:after="0"/>
        <w:ind w:left="426" w:hanging="284"/>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073FD" w:rsidRPr="001073FD" w:rsidRDefault="001073FD" w:rsidP="001073FD">
      <w:pPr>
        <w:numPr>
          <w:ilvl w:val="0"/>
          <w:numId w:val="3"/>
        </w:numPr>
        <w:autoSpaceDE w:val="0"/>
        <w:autoSpaceDN w:val="0"/>
        <w:adjustRightInd w:val="0"/>
        <w:spacing w:before="200"/>
        <w:contextualSpacing/>
        <w:jc w:val="both"/>
        <w:rPr>
          <w:rFonts w:ascii="Bookman Old Style" w:eastAsia="TimesNewRomanPSMT" w:hAnsi="Bookman Old Style" w:cs="Times New Roman"/>
          <w:spacing w:val="-6"/>
          <w:sz w:val="24"/>
          <w:szCs w:val="24"/>
          <w:lang w:eastAsia="ru-RU"/>
        </w:rPr>
      </w:pPr>
      <w:r w:rsidRPr="001073FD">
        <w:rPr>
          <w:rFonts w:ascii="Bookman Old Style" w:eastAsia="TimesNewRomanPSMT" w:hAnsi="Bookman Old Style" w:cs="Times New Roman"/>
          <w:spacing w:val="-6"/>
          <w:sz w:val="24"/>
          <w:szCs w:val="24"/>
          <w:lang w:eastAsia="ru-RU"/>
        </w:rPr>
        <w:t>СНиП 2.04.01-85* «Внутренний водопровод и канализация зданий» (Официальное издание), М.: ГУП ЦПП, 2003. Дата редакции: 01.01.2003;</w:t>
      </w:r>
    </w:p>
    <w:p w:rsidR="001073FD" w:rsidRPr="001073FD" w:rsidRDefault="001073FD" w:rsidP="001073FD">
      <w:pPr>
        <w:numPr>
          <w:ilvl w:val="0"/>
          <w:numId w:val="3"/>
        </w:numPr>
        <w:spacing w:before="200"/>
        <w:contextualSpacing/>
        <w:jc w:val="both"/>
        <w:rPr>
          <w:rFonts w:ascii="Bookman Old Style" w:eastAsia="Times New Roman" w:hAnsi="Bookman Old Style" w:cs="Times New Roman"/>
          <w:spacing w:val="-6"/>
          <w:sz w:val="24"/>
          <w:szCs w:val="24"/>
          <w:lang w:eastAsia="ru-RU"/>
        </w:rPr>
      </w:pPr>
      <w:r w:rsidRPr="001073FD">
        <w:rPr>
          <w:rFonts w:ascii="Bookman Old Style" w:eastAsia="Times New Roman" w:hAnsi="Bookman Old Style" w:cs="Times New Roman"/>
          <w:spacing w:val="-6"/>
          <w:sz w:val="24"/>
          <w:szCs w:val="24"/>
          <w:lang w:eastAsia="ru-RU"/>
        </w:rPr>
        <w:t>Техническое задание на разработку схемы водоснабжения и водоотведения;</w:t>
      </w:r>
    </w:p>
    <w:p w:rsidR="001073FD" w:rsidRPr="001073FD" w:rsidRDefault="001073FD" w:rsidP="001073FD">
      <w:pPr>
        <w:numPr>
          <w:ilvl w:val="0"/>
          <w:numId w:val="3"/>
        </w:numPr>
        <w:tabs>
          <w:tab w:val="left" w:pos="2127"/>
        </w:tabs>
        <w:spacing w:before="20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Генеральный план Судоверфского сельского поселения, разработанный ООО «Проект сервис»;</w:t>
      </w:r>
    </w:p>
    <w:p w:rsidR="001073FD" w:rsidRPr="001073FD" w:rsidRDefault="001073FD" w:rsidP="001073FD">
      <w:pPr>
        <w:spacing w:after="0"/>
        <w:ind w:left="426"/>
        <w:contextualSpacing/>
        <w:jc w:val="both"/>
        <w:rPr>
          <w:rFonts w:ascii="Bookman Old Style" w:eastAsia="Times New Roman" w:hAnsi="Bookman Old Style" w:cs="Times New Roman"/>
          <w:sz w:val="24"/>
          <w:szCs w:val="24"/>
          <w:lang w:eastAsia="ru-RU"/>
        </w:rPr>
      </w:pPr>
    </w:p>
    <w:p w:rsidR="001073FD" w:rsidRPr="001073FD" w:rsidRDefault="001073FD" w:rsidP="001073FD">
      <w:pPr>
        <w:ind w:firstLine="567"/>
        <w:jc w:val="both"/>
        <w:rPr>
          <w:rFonts w:ascii="Bookman Old Style" w:hAnsi="Bookman Old Style" w:cs="Times New Roman"/>
          <w:sz w:val="24"/>
          <w:lang w:eastAsia="ru-RU"/>
        </w:rPr>
      </w:pPr>
      <w:r w:rsidRPr="001073FD">
        <w:rPr>
          <w:rFonts w:ascii="Bookman Old Style" w:hAnsi="Bookman Old Style" w:cs="Times New Roman"/>
          <w:sz w:val="24"/>
          <w:lang w:eastAsia="ru-RU"/>
        </w:rPr>
        <w:t>Схема водоснабжения и водоотведения разработана на период до 2025 года.</w:t>
      </w:r>
    </w:p>
    <w:p w:rsidR="001073FD" w:rsidRPr="001073FD" w:rsidRDefault="001073FD" w:rsidP="001073FD">
      <w:pPr>
        <w:ind w:firstLine="567"/>
        <w:jc w:val="both"/>
        <w:rPr>
          <w:rFonts w:ascii="Bookman Old Style" w:hAnsi="Bookman Old Style"/>
          <w:sz w:val="24"/>
          <w:lang w:eastAsia="ru-RU"/>
        </w:rPr>
      </w:pPr>
      <w:r w:rsidRPr="001073FD">
        <w:rPr>
          <w:rFonts w:ascii="Bookman Old Style" w:hAnsi="Bookman Old Style"/>
          <w:sz w:val="24"/>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Судоверфском сельском поселении. </w:t>
      </w:r>
    </w:p>
    <w:p w:rsidR="001073FD" w:rsidRPr="001073FD" w:rsidRDefault="001073FD" w:rsidP="001073FD">
      <w:pPr>
        <w:ind w:firstLine="567"/>
        <w:jc w:val="both"/>
        <w:rPr>
          <w:rFonts w:ascii="Bookman Old Style" w:hAnsi="Bookman Old Style"/>
          <w:sz w:val="24"/>
          <w:lang w:eastAsia="ru-RU"/>
        </w:rPr>
      </w:pPr>
      <w:r w:rsidRPr="001073FD">
        <w:rPr>
          <w:rFonts w:ascii="Bookman Old Style" w:hAnsi="Bookman Old Style"/>
          <w:sz w:val="24"/>
          <w:lang w:eastAsia="ru-RU"/>
        </w:rPr>
        <w:t>Мероприятия охватывают следующие объекты системы коммунальной инфраструктуры:</w:t>
      </w:r>
    </w:p>
    <w:p w:rsidR="001073FD" w:rsidRPr="001073FD" w:rsidRDefault="001073FD" w:rsidP="001073FD">
      <w:pPr>
        <w:ind w:firstLine="567"/>
        <w:jc w:val="both"/>
        <w:rPr>
          <w:rFonts w:ascii="Bookman Old Style" w:hAnsi="Bookman Old Style"/>
          <w:sz w:val="24"/>
          <w:lang w:eastAsia="ru-RU"/>
        </w:rPr>
      </w:pPr>
      <w:r w:rsidRPr="001073FD">
        <w:rPr>
          <w:rFonts w:ascii="Bookman Old Style" w:hAnsi="Bookman Old Style"/>
          <w:sz w:val="24"/>
          <w:lang w:eastAsia="ru-RU"/>
        </w:rPr>
        <w:lastRenderedPageBreak/>
        <w:t>-</w:t>
      </w:r>
      <w:r w:rsidRPr="001073FD">
        <w:rPr>
          <w:rFonts w:ascii="Bookman Old Style" w:hAnsi="Bookman Old Style"/>
          <w:sz w:val="24"/>
          <w:lang w:eastAsia="ru-RU"/>
        </w:rPr>
        <w:tab/>
        <w:t>в системе водоснабжения – водозаборы, магистральные сети водопровода;</w:t>
      </w:r>
    </w:p>
    <w:p w:rsidR="001073FD" w:rsidRPr="001073FD" w:rsidRDefault="001073FD" w:rsidP="001073FD">
      <w:pPr>
        <w:ind w:firstLine="567"/>
        <w:jc w:val="both"/>
        <w:rPr>
          <w:rFonts w:ascii="Bookman Old Style" w:hAnsi="Bookman Old Style"/>
          <w:sz w:val="24"/>
          <w:lang w:eastAsia="ru-RU"/>
        </w:rPr>
      </w:pPr>
      <w:r w:rsidRPr="001073FD">
        <w:rPr>
          <w:rFonts w:ascii="Bookman Old Style" w:hAnsi="Bookman Old Style"/>
          <w:sz w:val="24"/>
          <w:lang w:eastAsia="ru-RU"/>
        </w:rPr>
        <w:t>-</w:t>
      </w:r>
      <w:r w:rsidRPr="001073FD">
        <w:rPr>
          <w:rFonts w:ascii="Bookman Old Style" w:hAnsi="Bookman Old Style"/>
          <w:sz w:val="24"/>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1073FD" w:rsidRPr="001073FD" w:rsidRDefault="001073FD" w:rsidP="001073FD">
      <w:pPr>
        <w:ind w:firstLine="567"/>
        <w:jc w:val="both"/>
        <w:rPr>
          <w:rFonts w:ascii="Bookman Old Style" w:hAnsi="Bookman Old Style"/>
          <w:sz w:val="24"/>
          <w:lang w:eastAsia="ru-RU"/>
        </w:rPr>
      </w:pPr>
      <w:r w:rsidRPr="001073FD">
        <w:rPr>
          <w:rFonts w:ascii="Bookman Old Style" w:hAnsi="Bookman Old Style"/>
          <w:sz w:val="24"/>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  А также  за счет инвестиционных программ ресурсоснабжающих организаций.</w:t>
      </w:r>
    </w:p>
    <w:p w:rsidR="001073FD" w:rsidRPr="001073FD" w:rsidRDefault="001073FD" w:rsidP="001073FD">
      <w:pPr>
        <w:ind w:firstLine="567"/>
        <w:jc w:val="both"/>
        <w:rPr>
          <w:rFonts w:ascii="Bookman Old Style" w:eastAsia="TimesNewRomanPS-BoldMT" w:hAnsi="Bookman Old Style" w:cs="Times New Roman"/>
          <w:b/>
          <w:bCs/>
          <w:sz w:val="28"/>
          <w:szCs w:val="28"/>
          <w:highlight w:val="yellow"/>
        </w:rPr>
      </w:pPr>
      <w:r w:rsidRPr="001073FD">
        <w:rPr>
          <w:rFonts w:ascii="Bookman Old Style" w:hAnsi="Bookman Old Style"/>
          <w:sz w:val="24"/>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Pr="001073FD">
        <w:rPr>
          <w:rFonts w:ascii="Bookman Old Style" w:eastAsia="TimesNewRomanPS-BoldMT" w:hAnsi="Bookman Old Style" w:cs="Times New Roman"/>
          <w:sz w:val="28"/>
          <w:highlight w:val="yellow"/>
        </w:rPr>
        <w:br w:type="page"/>
      </w:r>
    </w:p>
    <w:p w:rsidR="001073FD" w:rsidRPr="001073FD" w:rsidRDefault="001073FD" w:rsidP="001073FD">
      <w:pPr>
        <w:keepNext/>
        <w:keepLines/>
        <w:spacing w:after="0" w:line="240" w:lineRule="auto"/>
        <w:ind w:firstLine="567"/>
        <w:jc w:val="both"/>
        <w:outlineLvl w:val="0"/>
        <w:rPr>
          <w:rFonts w:ascii="Bookman Old Style" w:eastAsia="TimesNewRomanPS-BoldMT" w:hAnsi="Bookman Old Style" w:cstheme="majorBidi"/>
          <w:b/>
          <w:bCs/>
          <w:sz w:val="24"/>
          <w:szCs w:val="28"/>
        </w:rPr>
      </w:pPr>
      <w:bookmarkStart w:id="2" w:name="_Toc377719555"/>
      <w:bookmarkStart w:id="3" w:name="_Toc421539493"/>
      <w:r w:rsidRPr="001073FD">
        <w:rPr>
          <w:rFonts w:ascii="Bookman Old Style" w:eastAsiaTheme="majorEastAsia" w:hAnsi="Bookman Old Style" w:cstheme="majorBidi"/>
          <w:b/>
          <w:bCs/>
          <w:sz w:val="24"/>
          <w:szCs w:val="28"/>
        </w:rPr>
        <w:lastRenderedPageBreak/>
        <w:t>О</w:t>
      </w:r>
      <w:bookmarkEnd w:id="2"/>
      <w:r w:rsidRPr="001073FD">
        <w:rPr>
          <w:rFonts w:ascii="Bookman Old Style" w:eastAsiaTheme="majorEastAsia" w:hAnsi="Bookman Old Style" w:cstheme="majorBidi"/>
          <w:b/>
          <w:bCs/>
          <w:sz w:val="24"/>
          <w:szCs w:val="28"/>
        </w:rPr>
        <w:t>бщие</w:t>
      </w:r>
      <w:r w:rsidRPr="001073FD">
        <w:rPr>
          <w:rFonts w:ascii="Bookman Old Style" w:eastAsia="TimesNewRomanPS-BoldMT" w:hAnsi="Bookman Old Style" w:cstheme="majorBidi"/>
          <w:b/>
          <w:bCs/>
          <w:sz w:val="24"/>
          <w:szCs w:val="28"/>
        </w:rPr>
        <w:t xml:space="preserve"> сведения</w:t>
      </w:r>
      <w:bookmarkEnd w:id="3"/>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 xml:space="preserve">Судоверфское сельское поселение— сельское поселение в составе Рыбинского муниципального района Ярославской области. </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 xml:space="preserve">Образовано в 2004 году в соответствии с Федеральным законом № 131 «Об общих принципах организации местного самоуправления в Российской Федерации». </w:t>
      </w:r>
    </w:p>
    <w:p w:rsidR="001073FD" w:rsidRPr="001073FD" w:rsidRDefault="001073FD" w:rsidP="001073FD">
      <w:pPr>
        <w:spacing w:after="0"/>
        <w:ind w:right="-108" w:firstLine="540"/>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Arial"/>
          <w:sz w:val="24"/>
          <w:szCs w:val="24"/>
          <w:shd w:val="clear" w:color="auto" w:fill="FFFFFF"/>
          <w:lang w:eastAsia="ru-RU"/>
        </w:rPr>
        <w:t>Поселение с северо-запада примыкает к городу</w:t>
      </w:r>
      <w:r w:rsidRPr="001073FD">
        <w:rPr>
          <w:rFonts w:ascii="Bookman Old Style" w:eastAsiaTheme="majorEastAsia" w:hAnsi="Bookman Old Style" w:cs="Arial"/>
          <w:sz w:val="24"/>
          <w:szCs w:val="24"/>
          <w:shd w:val="clear" w:color="auto" w:fill="FFFFFF"/>
          <w:lang w:eastAsia="ru-RU"/>
        </w:rPr>
        <w:t> </w:t>
      </w:r>
      <w:hyperlink r:id="rId10" w:tooltip="Рыбинск" w:history="1">
        <w:r w:rsidRPr="001073FD">
          <w:rPr>
            <w:rFonts w:ascii="Bookman Old Style" w:eastAsiaTheme="majorEastAsia" w:hAnsi="Bookman Old Style" w:cs="Arial"/>
            <w:sz w:val="24"/>
            <w:szCs w:val="24"/>
            <w:shd w:val="clear" w:color="auto" w:fill="FFFFFF"/>
            <w:lang w:eastAsia="ru-RU"/>
          </w:rPr>
          <w:t>Рыбинск</w:t>
        </w:r>
      </w:hyperlink>
      <w:r w:rsidRPr="001073FD">
        <w:rPr>
          <w:rFonts w:ascii="Bookman Old Style" w:eastAsia="Times New Roman" w:hAnsi="Bookman Old Style" w:cs="Arial"/>
          <w:sz w:val="24"/>
          <w:szCs w:val="24"/>
          <w:shd w:val="clear" w:color="auto" w:fill="FFFFFF"/>
          <w:lang w:eastAsia="ru-RU"/>
        </w:rPr>
        <w:t>, и расположено на правом берегу</w:t>
      </w:r>
      <w:r w:rsidRPr="001073FD">
        <w:rPr>
          <w:rFonts w:ascii="Bookman Old Style" w:eastAsiaTheme="majorEastAsia" w:hAnsi="Bookman Old Style" w:cs="Arial"/>
          <w:sz w:val="24"/>
          <w:szCs w:val="24"/>
          <w:shd w:val="clear" w:color="auto" w:fill="FFFFFF"/>
          <w:lang w:eastAsia="ru-RU"/>
        </w:rPr>
        <w:t> </w:t>
      </w:r>
      <w:hyperlink r:id="rId11" w:tooltip="Волга" w:history="1">
        <w:r w:rsidRPr="001073FD">
          <w:rPr>
            <w:rFonts w:ascii="Bookman Old Style" w:eastAsiaTheme="majorEastAsia" w:hAnsi="Bookman Old Style" w:cs="Arial"/>
            <w:sz w:val="24"/>
            <w:szCs w:val="24"/>
            <w:shd w:val="clear" w:color="auto" w:fill="FFFFFF"/>
            <w:lang w:eastAsia="ru-RU"/>
          </w:rPr>
          <w:t>Волги</w:t>
        </w:r>
      </w:hyperlink>
      <w:r w:rsidRPr="001073FD">
        <w:rPr>
          <w:rFonts w:ascii="Bookman Old Style" w:eastAsiaTheme="majorEastAsia" w:hAnsi="Bookman Old Style" w:cs="Arial"/>
          <w:sz w:val="24"/>
          <w:szCs w:val="24"/>
          <w:shd w:val="clear" w:color="auto" w:fill="FFFFFF"/>
          <w:lang w:eastAsia="ru-RU"/>
        </w:rPr>
        <w:t xml:space="preserve"> – </w:t>
      </w:r>
      <w:r w:rsidRPr="001073FD">
        <w:rPr>
          <w:rFonts w:ascii="Bookman Old Style" w:eastAsia="Times New Roman" w:hAnsi="Bookman Old Style" w:cs="Arial"/>
          <w:sz w:val="24"/>
          <w:szCs w:val="24"/>
          <w:shd w:val="clear" w:color="auto" w:fill="FFFFFF"/>
          <w:lang w:eastAsia="ru-RU"/>
        </w:rPr>
        <w:t>южном берегу</w:t>
      </w:r>
      <w:r w:rsidRPr="001073FD">
        <w:rPr>
          <w:rFonts w:ascii="Bookman Old Style" w:eastAsiaTheme="majorEastAsia" w:hAnsi="Bookman Old Style" w:cs="Arial"/>
          <w:sz w:val="24"/>
          <w:szCs w:val="24"/>
          <w:shd w:val="clear" w:color="auto" w:fill="FFFFFF"/>
          <w:lang w:eastAsia="ru-RU"/>
        </w:rPr>
        <w:t> </w:t>
      </w:r>
      <w:hyperlink r:id="rId12" w:tooltip="Рыбинское водохранилище" w:history="1">
        <w:r w:rsidRPr="001073FD">
          <w:rPr>
            <w:rFonts w:ascii="Bookman Old Style" w:eastAsiaTheme="majorEastAsia" w:hAnsi="Bookman Old Style" w:cs="Arial"/>
            <w:sz w:val="24"/>
            <w:szCs w:val="24"/>
            <w:shd w:val="clear" w:color="auto" w:fill="FFFFFF"/>
            <w:lang w:eastAsia="ru-RU"/>
          </w:rPr>
          <w:t>Рыбинского водохранилища</w:t>
        </w:r>
      </w:hyperlink>
      <w:r w:rsidRPr="001073FD">
        <w:rPr>
          <w:rFonts w:ascii="Bookman Old Style" w:eastAsia="Times New Roman" w:hAnsi="Bookman Old Style" w:cs="Arial"/>
          <w:sz w:val="24"/>
          <w:szCs w:val="24"/>
          <w:shd w:val="clear" w:color="auto" w:fill="FFFFFF"/>
          <w:lang w:eastAsia="ru-RU"/>
        </w:rPr>
        <w:t xml:space="preserve">. На западе поселение граничит с </w:t>
      </w:r>
      <w:hyperlink r:id="rId13" w:tooltip="Глебовское сельское поселение (Ярославская область)" w:history="1">
        <w:r w:rsidRPr="001073FD">
          <w:rPr>
            <w:rFonts w:ascii="Bookman Old Style" w:eastAsiaTheme="majorEastAsia" w:hAnsi="Bookman Old Style" w:cs="Arial"/>
            <w:sz w:val="24"/>
            <w:szCs w:val="24"/>
            <w:shd w:val="clear" w:color="auto" w:fill="FFFFFF"/>
            <w:lang w:eastAsia="ru-RU"/>
          </w:rPr>
          <w:t>Глебовским сельским поселением</w:t>
        </w:r>
      </w:hyperlink>
      <w:r w:rsidRPr="001073FD">
        <w:rPr>
          <w:rFonts w:ascii="Bookman Old Style" w:eastAsiaTheme="majorEastAsia" w:hAnsi="Bookman Old Style" w:cs="Arial"/>
          <w:sz w:val="24"/>
          <w:szCs w:val="24"/>
          <w:shd w:val="clear" w:color="auto" w:fill="FFFFFF"/>
          <w:lang w:eastAsia="ru-RU"/>
        </w:rPr>
        <w:t> </w:t>
      </w:r>
      <w:r w:rsidRPr="001073FD">
        <w:rPr>
          <w:rFonts w:ascii="Bookman Old Style" w:eastAsia="Times New Roman" w:hAnsi="Bookman Old Style" w:cs="Arial"/>
          <w:sz w:val="24"/>
          <w:szCs w:val="24"/>
          <w:shd w:val="clear" w:color="auto" w:fill="FFFFFF"/>
          <w:lang w:eastAsia="ru-RU"/>
        </w:rPr>
        <w:t>и посёлком</w:t>
      </w:r>
      <w:r w:rsidRPr="001073FD">
        <w:rPr>
          <w:rFonts w:ascii="Bookman Old Style" w:eastAsiaTheme="majorEastAsia" w:hAnsi="Bookman Old Style" w:cs="Arial"/>
          <w:sz w:val="24"/>
          <w:szCs w:val="24"/>
          <w:shd w:val="clear" w:color="auto" w:fill="FFFFFF"/>
          <w:lang w:eastAsia="ru-RU"/>
        </w:rPr>
        <w:t> </w:t>
      </w:r>
      <w:hyperlink r:id="rId14" w:tooltip="Тихменево (Ярославская область)" w:history="1">
        <w:r w:rsidRPr="001073FD">
          <w:rPr>
            <w:rFonts w:ascii="Bookman Old Style" w:eastAsiaTheme="majorEastAsia" w:hAnsi="Bookman Old Style" w:cs="Arial"/>
            <w:sz w:val="24"/>
            <w:szCs w:val="24"/>
            <w:shd w:val="clear" w:color="auto" w:fill="FFFFFF"/>
            <w:lang w:eastAsia="ru-RU"/>
          </w:rPr>
          <w:t>Тихменево</w:t>
        </w:r>
      </w:hyperlink>
      <w:r w:rsidRPr="001073FD">
        <w:rPr>
          <w:rFonts w:ascii="Bookman Old Style" w:eastAsiaTheme="majorEastAsia" w:hAnsi="Bookman Old Style" w:cs="Arial"/>
          <w:sz w:val="24"/>
          <w:szCs w:val="24"/>
          <w:shd w:val="clear" w:color="auto" w:fill="FFFFFF"/>
          <w:lang w:eastAsia="ru-RU"/>
        </w:rPr>
        <w:t> </w:t>
      </w:r>
      <w:r w:rsidRPr="001073FD">
        <w:rPr>
          <w:rFonts w:ascii="Bookman Old Style" w:eastAsia="Times New Roman" w:hAnsi="Bookman Old Style" w:cs="Arial"/>
          <w:sz w:val="24"/>
          <w:szCs w:val="24"/>
          <w:shd w:val="clear" w:color="auto" w:fill="FFFFFF"/>
          <w:lang w:eastAsia="ru-RU"/>
        </w:rPr>
        <w:t>(сельское поселение в составе одного посёлка), на юге c</w:t>
      </w:r>
      <w:r w:rsidRPr="001073FD">
        <w:rPr>
          <w:rFonts w:ascii="Bookman Old Style" w:eastAsiaTheme="majorEastAsia" w:hAnsi="Bookman Old Style" w:cs="Arial"/>
          <w:sz w:val="24"/>
          <w:szCs w:val="24"/>
          <w:shd w:val="clear" w:color="auto" w:fill="FFFFFF"/>
          <w:lang w:eastAsia="ru-RU"/>
        </w:rPr>
        <w:t> </w:t>
      </w:r>
      <w:hyperlink r:id="rId15" w:tooltip="Покровское сельское поселение (Ярославская область)" w:history="1">
        <w:r w:rsidRPr="001073FD">
          <w:rPr>
            <w:rFonts w:ascii="Bookman Old Style" w:eastAsiaTheme="majorEastAsia" w:hAnsi="Bookman Old Style" w:cs="Arial"/>
            <w:sz w:val="24"/>
            <w:szCs w:val="24"/>
            <w:shd w:val="clear" w:color="auto" w:fill="FFFFFF"/>
            <w:lang w:eastAsia="ru-RU"/>
          </w:rPr>
          <w:t>Покровским</w:t>
        </w:r>
      </w:hyperlink>
      <w:r w:rsidRPr="001073FD">
        <w:rPr>
          <w:rFonts w:ascii="Bookman Old Style" w:eastAsia="Times New Roman" w:hAnsi="Bookman Old Style" w:cs="Arial"/>
          <w:sz w:val="24"/>
          <w:szCs w:val="24"/>
          <w:shd w:val="clear" w:color="auto" w:fill="FFFFFF"/>
          <w:lang w:eastAsia="ru-RU"/>
        </w:rPr>
        <w:t>. Восточный сосед,</w:t>
      </w:r>
      <w:r w:rsidRPr="001073FD">
        <w:rPr>
          <w:rFonts w:ascii="Bookman Old Style" w:eastAsiaTheme="majorEastAsia" w:hAnsi="Bookman Old Style" w:cs="Arial"/>
          <w:sz w:val="24"/>
          <w:szCs w:val="24"/>
          <w:shd w:val="clear" w:color="auto" w:fill="FFFFFF"/>
          <w:lang w:eastAsia="ru-RU"/>
        </w:rPr>
        <w:t> </w:t>
      </w:r>
      <w:hyperlink r:id="rId16" w:tooltip="Каменниковское сельское поселение" w:history="1">
        <w:r w:rsidRPr="001073FD">
          <w:rPr>
            <w:rFonts w:ascii="Bookman Old Style" w:eastAsiaTheme="majorEastAsia" w:hAnsi="Bookman Old Style" w:cs="Arial"/>
            <w:sz w:val="24"/>
            <w:szCs w:val="24"/>
            <w:shd w:val="clear" w:color="auto" w:fill="FFFFFF"/>
            <w:lang w:eastAsia="ru-RU"/>
          </w:rPr>
          <w:t>Каменниковское сельское поселение</w:t>
        </w:r>
      </w:hyperlink>
      <w:r w:rsidRPr="001073FD">
        <w:rPr>
          <w:rFonts w:ascii="Bookman Old Style" w:eastAsia="Times New Roman" w:hAnsi="Bookman Old Style" w:cs="Arial"/>
          <w:sz w:val="24"/>
          <w:szCs w:val="24"/>
          <w:shd w:val="clear" w:color="auto" w:fill="FFFFFF"/>
          <w:lang w:eastAsia="ru-RU"/>
        </w:rPr>
        <w:t>, отделён</w:t>
      </w:r>
      <w:r w:rsidRPr="001073FD">
        <w:rPr>
          <w:rFonts w:ascii="Bookman Old Style" w:eastAsiaTheme="majorEastAsia" w:hAnsi="Bookman Old Style" w:cs="Arial"/>
          <w:sz w:val="24"/>
          <w:szCs w:val="24"/>
          <w:shd w:val="clear" w:color="auto" w:fill="FFFFFF"/>
          <w:lang w:eastAsia="ru-RU"/>
        </w:rPr>
        <w:t> </w:t>
      </w:r>
      <w:hyperlink r:id="rId17" w:tooltip="Рыбинское водохранилище" w:history="1">
        <w:r w:rsidRPr="001073FD">
          <w:rPr>
            <w:rFonts w:ascii="Bookman Old Style" w:eastAsiaTheme="majorEastAsia" w:hAnsi="Bookman Old Style" w:cs="Arial"/>
            <w:sz w:val="24"/>
            <w:szCs w:val="24"/>
            <w:shd w:val="clear" w:color="auto" w:fill="FFFFFF"/>
            <w:lang w:eastAsia="ru-RU"/>
          </w:rPr>
          <w:t>Рыбинским водохранилищем</w:t>
        </w:r>
      </w:hyperlink>
      <w:r w:rsidRPr="001073FD">
        <w:rPr>
          <w:rFonts w:ascii="Bookman Old Style" w:eastAsia="Times New Roman" w:hAnsi="Bookman Old Style" w:cs="Arial"/>
          <w:sz w:val="24"/>
          <w:szCs w:val="24"/>
          <w:shd w:val="clear" w:color="auto" w:fill="FFFFFF"/>
          <w:lang w:eastAsia="ru-RU"/>
        </w:rPr>
        <w:t xml:space="preserve">. Северный край поселения омывается водами водохранилища, в этом месте очень широкого. </w:t>
      </w:r>
      <w:r w:rsidRPr="001073FD">
        <w:rPr>
          <w:rFonts w:ascii="Bookman Old Style" w:eastAsia="Times New Roman" w:hAnsi="Bookman Old Style" w:cs="Times New Roman"/>
          <w:sz w:val="24"/>
          <w:szCs w:val="24"/>
          <w:lang w:eastAsia="ru-RU"/>
        </w:rPr>
        <w:t xml:space="preserve">Площадь территории сельского поселения в его современных административных границах 96,315кв. км. </w:t>
      </w:r>
    </w:p>
    <w:p w:rsidR="001073FD" w:rsidRPr="001073FD" w:rsidRDefault="001073FD" w:rsidP="001073FD">
      <w:pPr>
        <w:spacing w:after="0"/>
        <w:ind w:right="-108" w:firstLine="540"/>
        <w:jc w:val="both"/>
        <w:rPr>
          <w:rFonts w:ascii="Bookman Old Style" w:eastAsia="Times New Roman" w:hAnsi="Bookman Old Style" w:cs="Times New Roman"/>
          <w:sz w:val="24"/>
          <w:szCs w:val="24"/>
          <w:highlight w:val="yellow"/>
          <w:lang w:eastAsia="ru-RU"/>
        </w:rPr>
      </w:pPr>
      <w:r w:rsidRPr="001073FD">
        <w:rPr>
          <w:rFonts w:ascii="Bookman Old Style" w:eastAsia="Times New Roman" w:hAnsi="Bookman Old Style" w:cs="Times New Roman"/>
          <w:sz w:val="24"/>
          <w:szCs w:val="24"/>
          <w:lang w:eastAsia="ru-RU"/>
        </w:rPr>
        <w:t>Административным центром Судоверфского сельского поселения является п. Судоверфь.</w:t>
      </w:r>
    </w:p>
    <w:p w:rsidR="001073FD" w:rsidRPr="001073FD" w:rsidRDefault="001073FD" w:rsidP="001073FD">
      <w:pPr>
        <w:spacing w:after="0"/>
        <w:ind w:right="-108" w:firstLine="540"/>
        <w:jc w:val="both"/>
        <w:rPr>
          <w:rFonts w:ascii="Bookman Old Style" w:eastAsia="Times New Roman" w:hAnsi="Bookman Old Style" w:cs="Times New Roman"/>
          <w:color w:val="000000"/>
          <w:sz w:val="24"/>
          <w:szCs w:val="24"/>
          <w:lang w:eastAsia="ru-RU"/>
        </w:rPr>
      </w:pPr>
      <w:r w:rsidRPr="001073FD">
        <w:rPr>
          <w:rFonts w:ascii="Bookman Old Style" w:eastAsia="Times New Roman" w:hAnsi="Bookman Old Style" w:cs="Times New Roman"/>
          <w:color w:val="000000"/>
          <w:sz w:val="24"/>
          <w:szCs w:val="24"/>
          <w:lang w:eastAsia="ru-RU"/>
        </w:rPr>
        <w:t>Территорию сельского поселения образуют территории следующих административно-территориальных единиц Рыбинского муниципального района Ярославской области:</w:t>
      </w:r>
    </w:p>
    <w:p w:rsidR="001073FD" w:rsidRPr="001073FD" w:rsidRDefault="001073FD" w:rsidP="001073FD">
      <w:pPr>
        <w:numPr>
          <w:ilvl w:val="0"/>
          <w:numId w:val="32"/>
        </w:numPr>
        <w:spacing w:after="0"/>
        <w:ind w:right="-108" w:firstLine="426"/>
        <w:jc w:val="both"/>
        <w:rPr>
          <w:rFonts w:ascii="Bookman Old Style" w:eastAsia="Times New Roman" w:hAnsi="Bookman Old Style" w:cs="Times New Roman"/>
          <w:color w:val="000000"/>
          <w:sz w:val="24"/>
          <w:szCs w:val="24"/>
          <w:lang w:eastAsia="ru-RU"/>
        </w:rPr>
      </w:pPr>
      <w:r w:rsidRPr="001073FD">
        <w:rPr>
          <w:rFonts w:ascii="Bookman Old Style" w:eastAsia="Times New Roman" w:hAnsi="Bookman Old Style" w:cs="Times New Roman"/>
          <w:color w:val="000000"/>
          <w:sz w:val="24"/>
          <w:szCs w:val="24"/>
          <w:lang w:eastAsia="ru-RU"/>
        </w:rPr>
        <w:t>Судоверфский сельский округ (центр – п. Судоверфь);</w:t>
      </w:r>
    </w:p>
    <w:p w:rsidR="001073FD" w:rsidRPr="001073FD" w:rsidRDefault="001073FD" w:rsidP="001073FD">
      <w:pPr>
        <w:numPr>
          <w:ilvl w:val="0"/>
          <w:numId w:val="32"/>
        </w:numPr>
        <w:spacing w:after="0"/>
        <w:ind w:right="-108" w:firstLine="426"/>
        <w:jc w:val="both"/>
        <w:rPr>
          <w:rFonts w:ascii="Bookman Old Style" w:eastAsia="Times New Roman" w:hAnsi="Bookman Old Style" w:cs="Times New Roman"/>
          <w:color w:val="000000"/>
          <w:sz w:val="24"/>
          <w:szCs w:val="24"/>
          <w:lang w:eastAsia="ru-RU"/>
        </w:rPr>
      </w:pPr>
      <w:r w:rsidRPr="001073FD">
        <w:rPr>
          <w:rFonts w:ascii="Bookman Old Style" w:eastAsia="Times New Roman" w:hAnsi="Bookman Old Style" w:cs="Times New Roman"/>
          <w:color w:val="000000"/>
          <w:sz w:val="24"/>
          <w:szCs w:val="24"/>
          <w:lang w:eastAsia="ru-RU"/>
        </w:rPr>
        <w:t>Макаровский сельский округ (центр – п. Юбилейный).</w:t>
      </w:r>
    </w:p>
    <w:p w:rsidR="001073FD" w:rsidRPr="001073FD" w:rsidRDefault="001073FD" w:rsidP="001073FD">
      <w:pPr>
        <w:tabs>
          <w:tab w:val="num" w:pos="0"/>
        </w:tabs>
        <w:spacing w:after="0"/>
        <w:ind w:right="-2" w:firstLine="540"/>
        <w:jc w:val="both"/>
        <w:rPr>
          <w:rFonts w:ascii="Bookman Old Style" w:eastAsia="Times New Roman" w:hAnsi="Bookman Old Style" w:cs="Times New Roman"/>
          <w:color w:val="000000"/>
          <w:sz w:val="24"/>
          <w:szCs w:val="24"/>
          <w:lang w:eastAsia="ru-RU"/>
        </w:rPr>
      </w:pPr>
      <w:r w:rsidRPr="001073FD">
        <w:rPr>
          <w:rFonts w:ascii="Bookman Old Style" w:eastAsia="Times New Roman" w:hAnsi="Bookman Old Style" w:cs="Times New Roman"/>
          <w:color w:val="000000"/>
          <w:sz w:val="24"/>
          <w:szCs w:val="24"/>
          <w:lang w:eastAsia="ru-RU"/>
        </w:rPr>
        <w:t>Территорию сельского поселения образуют 62 сельских населенных пункта по состоянию на 01.01.2008 г., которые приведены в таблице 1</w:t>
      </w:r>
    </w:p>
    <w:p w:rsidR="001073FD" w:rsidRPr="001073FD" w:rsidRDefault="001073FD" w:rsidP="001073FD">
      <w:pPr>
        <w:tabs>
          <w:tab w:val="num" w:pos="0"/>
        </w:tabs>
        <w:spacing w:after="0"/>
        <w:ind w:right="-2" w:firstLine="540"/>
        <w:jc w:val="both"/>
        <w:rPr>
          <w:rFonts w:ascii="Bookman Old Style" w:eastAsia="Times New Roman" w:hAnsi="Bookman Old Style" w:cs="Times New Roman"/>
          <w:color w:val="000000"/>
          <w:sz w:val="24"/>
          <w:szCs w:val="24"/>
          <w:lang w:eastAsia="ru-RU"/>
        </w:rPr>
      </w:pPr>
    </w:p>
    <w:p w:rsidR="001073FD" w:rsidRPr="001073FD" w:rsidRDefault="001073FD" w:rsidP="001073FD">
      <w:pPr>
        <w:tabs>
          <w:tab w:val="num" w:pos="0"/>
        </w:tabs>
        <w:spacing w:after="0" w:line="240" w:lineRule="auto"/>
        <w:ind w:right="1558" w:firstLine="539"/>
        <w:jc w:val="right"/>
        <w:rPr>
          <w:rFonts w:ascii="Bookman Old Style" w:eastAsia="Times New Roman" w:hAnsi="Bookman Old Style" w:cs="Times New Roman"/>
          <w:color w:val="000000"/>
          <w:sz w:val="24"/>
          <w:szCs w:val="24"/>
          <w:lang w:eastAsia="ru-RU"/>
        </w:rPr>
      </w:pPr>
      <w:r w:rsidRPr="001073FD">
        <w:rPr>
          <w:rFonts w:ascii="Bookman Old Style" w:eastAsia="Times New Roman" w:hAnsi="Bookman Old Style" w:cs="Times New Roman"/>
          <w:color w:val="000000"/>
          <w:sz w:val="24"/>
          <w:szCs w:val="24"/>
          <w:lang w:eastAsia="ru-RU"/>
        </w:rPr>
        <w:t>Таблица 1</w:t>
      </w:r>
    </w:p>
    <w:tbl>
      <w:tblPr>
        <w:tblW w:w="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2551"/>
      </w:tblGrid>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tabs>
                <w:tab w:val="num" w:pos="0"/>
              </w:tabs>
              <w:spacing w:after="0" w:line="240" w:lineRule="auto"/>
              <w:ind w:right="147"/>
              <w:jc w:val="center"/>
              <w:rPr>
                <w:rFonts w:ascii="Times New Roman" w:eastAsia="Times New Roman" w:hAnsi="Times New Roman" w:cs="Times New Roman"/>
                <w:b/>
                <w:color w:val="000000"/>
                <w:sz w:val="24"/>
                <w:lang w:eastAsia="ru-RU"/>
              </w:rPr>
            </w:pPr>
            <w:r w:rsidRPr="001073FD">
              <w:rPr>
                <w:rFonts w:ascii="Times New Roman" w:eastAsia="Times New Roman" w:hAnsi="Times New Roman" w:cs="Times New Roman"/>
                <w:b/>
                <w:color w:val="000000"/>
                <w:lang w:eastAsia="ru-RU"/>
              </w:rPr>
              <w:t>Наименование населенного пункта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tabs>
                <w:tab w:val="num" w:pos="0"/>
              </w:tabs>
              <w:spacing w:after="0" w:line="240" w:lineRule="auto"/>
              <w:ind w:right="147"/>
              <w:jc w:val="center"/>
              <w:rPr>
                <w:rFonts w:ascii="Times New Roman" w:eastAsia="Times New Roman" w:hAnsi="Times New Roman" w:cs="Times New Roman"/>
                <w:b/>
                <w:color w:val="000000"/>
                <w:sz w:val="24"/>
                <w:lang w:eastAsia="ru-RU"/>
              </w:rPr>
            </w:pPr>
            <w:r w:rsidRPr="001073FD">
              <w:rPr>
                <w:rFonts w:ascii="Times New Roman" w:eastAsia="Times New Roman" w:hAnsi="Times New Roman" w:cs="Times New Roman"/>
                <w:b/>
                <w:color w:val="000000"/>
                <w:lang w:eastAsia="ru-RU"/>
              </w:rPr>
              <w:t>Население, человек</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Коржавино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Большое Паленово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Гаврилково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Кошелево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Крохино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Малое Паленово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Пруды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rPr>
                <w:rFonts w:ascii="Times New Roman" w:eastAsia="Calibri" w:hAnsi="Times New Roman" w:cs="Times New Roman"/>
                <w:sz w:val="24"/>
              </w:rPr>
            </w:pPr>
            <w:r w:rsidRPr="001073FD">
              <w:rPr>
                <w:rFonts w:ascii="Times New Roman" w:eastAsia="Calibri" w:hAnsi="Times New Roman" w:cs="Times New Roman"/>
              </w:rPr>
              <w:t>Шипулино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rPr>
                <w:rFonts w:ascii="Times New Roman" w:eastAsia="Times New Roman" w:hAnsi="Times New Roman" w:cs="Times New Roman"/>
                <w:color w:val="000000"/>
                <w:sz w:val="24"/>
                <w:lang w:eastAsia="ru-RU"/>
              </w:rPr>
            </w:pPr>
            <w:r w:rsidRPr="001073FD">
              <w:rPr>
                <w:rFonts w:ascii="Times New Roman" w:eastAsia="Calibri" w:hAnsi="Times New Roman" w:cs="Times New Roman"/>
                <w:lang w:eastAsia="ru-RU"/>
              </w:rPr>
              <w:t>Шушково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Большой Дор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5</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Малый Дор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Александровка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Андроново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Артюшино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w:t>
            </w:r>
          </w:p>
        </w:tc>
      </w:tr>
      <w:tr w:rsidR="001073FD" w:rsidRPr="001073FD" w:rsidTr="000C2433">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Банино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Башарово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5</w:t>
            </w:r>
          </w:p>
        </w:tc>
      </w:tr>
      <w:tr w:rsidR="001073FD" w:rsidRPr="001073FD" w:rsidTr="000C2433">
        <w:trPr>
          <w:trHeight w:val="70"/>
          <w:jc w:val="center"/>
        </w:trPr>
        <w:tc>
          <w:tcPr>
            <w:tcW w:w="3685" w:type="dxa"/>
            <w:tcBorders>
              <w:top w:val="single" w:sz="4" w:space="0" w:color="auto"/>
              <w:left w:val="single" w:sz="4" w:space="0" w:color="auto"/>
              <w:bottom w:val="nil"/>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Васькино</w:t>
            </w:r>
          </w:p>
        </w:tc>
        <w:tc>
          <w:tcPr>
            <w:tcW w:w="2551" w:type="dxa"/>
            <w:tcBorders>
              <w:top w:val="single" w:sz="4" w:space="0" w:color="auto"/>
              <w:left w:val="single" w:sz="4" w:space="0" w:color="auto"/>
              <w:bottom w:val="nil"/>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Волково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Ворыгино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Глушицы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lastRenderedPageBreak/>
              <w:t>Гришкино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Дятлово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Ильино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Каботово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Коркино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Нефедово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Малое Андрейково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Починок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Рябухино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Спешино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5</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Харинская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Times New Roman" w:hAnsi="Times New Roman" w:cs="Times New Roman"/>
                <w:color w:val="000000"/>
                <w:sz w:val="24"/>
                <w:lang w:eastAsia="ru-RU"/>
              </w:rPr>
            </w:pPr>
            <w:r w:rsidRPr="001073FD">
              <w:rPr>
                <w:rFonts w:ascii="Times New Roman" w:eastAsia="Calibri" w:hAnsi="Times New Roman" w:cs="Times New Roman"/>
                <w:lang w:eastAsia="ru-RU"/>
              </w:rPr>
              <w:t>Юрино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eastAsia="Calibri" w:hAnsi="Times New Roman" w:cs="Times New Roman"/>
                <w:sz w:val="24"/>
              </w:rPr>
            </w:pPr>
            <w:r w:rsidRPr="001073FD">
              <w:rPr>
                <w:rFonts w:ascii="Times New Roman" w:eastAsia="Calibri" w:hAnsi="Times New Roman" w:cs="Times New Roman"/>
              </w:rPr>
              <w:t>Балобаново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25</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Диково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10</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Залужье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19</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Новый поселок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20</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Якушево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Ануфриево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9</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Архарово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9</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Болтинское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6</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Бурково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15</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Израили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10</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Колосово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6</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Копосово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Куклино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9</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Макарово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34</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Малинники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15</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Мешково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9</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Почесновики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Пригорки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22</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Пригородная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15</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Савино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8</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Скорода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6</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Стерлядево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8</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Харитоново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26</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hAnsi="Times New Roman" w:cs="Times New Roman"/>
                <w:color w:val="000000"/>
                <w:sz w:val="24"/>
              </w:rPr>
            </w:pPr>
            <w:r w:rsidRPr="001073FD">
              <w:rPr>
                <w:rFonts w:ascii="Times New Roman" w:eastAsia="Calibri" w:hAnsi="Times New Roman" w:cs="Times New Roman"/>
              </w:rPr>
              <w:t>Шишкино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7</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Times New Roman" w:hAnsi="Times New Roman" w:cs="Times New Roman"/>
                <w:color w:val="000000"/>
                <w:sz w:val="24"/>
                <w:lang w:eastAsia="ru-RU"/>
              </w:rPr>
            </w:pPr>
            <w:r w:rsidRPr="001073FD">
              <w:rPr>
                <w:rFonts w:ascii="Times New Roman" w:eastAsia="Calibri" w:hAnsi="Times New Roman" w:cs="Times New Roman"/>
                <w:lang w:eastAsia="ru-RU"/>
              </w:rPr>
              <w:t>разъезд Юрьинский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13</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eastAsia="Calibri" w:hAnsi="Times New Roman" w:cs="Times New Roman"/>
                <w:sz w:val="24"/>
              </w:rPr>
            </w:pPr>
            <w:r w:rsidRPr="001073FD">
              <w:rPr>
                <w:rFonts w:ascii="Times New Roman" w:eastAsia="Calibri" w:hAnsi="Times New Roman" w:cs="Times New Roman"/>
              </w:rPr>
              <w:t>Большое Андрейково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161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Calibri" w:hAnsi="Times New Roman" w:cs="Times New Roman"/>
                <w:sz w:val="24"/>
                <w:lang w:eastAsia="ru-RU"/>
              </w:rPr>
            </w:pPr>
            <w:r w:rsidRPr="001073FD">
              <w:rPr>
                <w:rFonts w:ascii="Times New Roman" w:eastAsia="Calibri" w:hAnsi="Times New Roman" w:cs="Times New Roman"/>
                <w:lang w:eastAsia="ru-RU"/>
              </w:rPr>
              <w:t>Завражье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121</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Calibri" w:hAnsi="Times New Roman" w:cs="Times New Roman"/>
                <w:sz w:val="24"/>
                <w:lang w:eastAsia="ru-RU"/>
              </w:rPr>
            </w:pPr>
            <w:r w:rsidRPr="001073FD">
              <w:rPr>
                <w:rFonts w:ascii="Times New Roman" w:eastAsia="Calibri" w:hAnsi="Times New Roman" w:cs="Times New Roman"/>
                <w:lang w:eastAsia="ru-RU"/>
              </w:rPr>
              <w:t>Свингино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396</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spacing w:after="0" w:line="240" w:lineRule="auto"/>
              <w:jc w:val="both"/>
              <w:rPr>
                <w:rFonts w:ascii="Times New Roman" w:eastAsia="Calibri" w:hAnsi="Times New Roman" w:cs="Times New Roman"/>
                <w:sz w:val="24"/>
              </w:rPr>
            </w:pPr>
            <w:r w:rsidRPr="001073FD">
              <w:rPr>
                <w:rFonts w:ascii="Times New Roman" w:eastAsia="Calibri" w:hAnsi="Times New Roman" w:cs="Times New Roman"/>
              </w:rPr>
              <w:t>Судоверфь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2268</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Calibri" w:hAnsi="Times New Roman" w:cs="Times New Roman"/>
                <w:sz w:val="24"/>
                <w:lang w:eastAsia="ru-RU"/>
              </w:rPr>
            </w:pPr>
            <w:r w:rsidRPr="001073FD">
              <w:rPr>
                <w:rFonts w:ascii="Times New Roman" w:eastAsia="Calibri" w:hAnsi="Times New Roman" w:cs="Times New Roman"/>
                <w:lang w:eastAsia="ru-RU"/>
              </w:rPr>
              <w:t>Юбилейный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firstLine="34"/>
              <w:jc w:val="center"/>
              <w:rPr>
                <w:rFonts w:ascii="Times New Roman" w:eastAsia="Times New Roman" w:hAnsi="Times New Roman" w:cs="Times New Roman"/>
                <w:color w:val="000000"/>
                <w:sz w:val="24"/>
                <w:lang w:eastAsia="ru-RU"/>
              </w:rPr>
            </w:pPr>
            <w:r w:rsidRPr="001073FD">
              <w:rPr>
                <w:rFonts w:ascii="Times New Roman" w:eastAsia="Times New Roman" w:hAnsi="Times New Roman" w:cs="Times New Roman"/>
                <w:color w:val="000000"/>
                <w:lang w:eastAsia="ru-RU"/>
              </w:rPr>
              <w:t>678</w:t>
            </w:r>
          </w:p>
        </w:tc>
      </w:tr>
      <w:tr w:rsidR="001073FD" w:rsidRPr="001073FD" w:rsidTr="000C2433">
        <w:trPr>
          <w:trHeight w:val="70"/>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both"/>
              <w:rPr>
                <w:rFonts w:ascii="Times New Roman" w:eastAsia="Times New Roman" w:hAnsi="Times New Roman" w:cs="Times New Roman"/>
                <w:b/>
                <w:color w:val="000000"/>
                <w:sz w:val="24"/>
                <w:lang w:eastAsia="ru-RU"/>
              </w:rPr>
            </w:pPr>
            <w:r w:rsidRPr="001073FD">
              <w:rPr>
                <w:rFonts w:ascii="Times New Roman" w:eastAsia="Times New Roman" w:hAnsi="Times New Roman" w:cs="Times New Roman"/>
                <w:b/>
                <w:color w:val="000000"/>
                <w:lang w:eastAsia="ru-RU"/>
              </w:rPr>
              <w:t>Всего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073FD" w:rsidRPr="001073FD" w:rsidRDefault="001073FD" w:rsidP="001073FD">
            <w:pPr>
              <w:tabs>
                <w:tab w:val="num" w:pos="0"/>
              </w:tabs>
              <w:spacing w:after="0" w:line="240" w:lineRule="auto"/>
              <w:ind w:right="147"/>
              <w:jc w:val="center"/>
              <w:rPr>
                <w:rFonts w:ascii="Times New Roman" w:eastAsia="Times New Roman" w:hAnsi="Times New Roman" w:cs="Times New Roman"/>
                <w:b/>
                <w:color w:val="000000"/>
                <w:sz w:val="24"/>
                <w:lang w:eastAsia="ru-RU"/>
              </w:rPr>
            </w:pPr>
            <w:r w:rsidRPr="001073FD">
              <w:rPr>
                <w:rFonts w:ascii="Times New Roman" w:eastAsia="Times New Roman" w:hAnsi="Times New Roman" w:cs="Times New Roman"/>
                <w:b/>
                <w:color w:val="000000"/>
                <w:lang w:eastAsia="ru-RU"/>
              </w:rPr>
              <w:t>4026</w:t>
            </w:r>
          </w:p>
        </w:tc>
      </w:tr>
    </w:tbl>
    <w:p w:rsidR="001073FD" w:rsidRPr="001073FD" w:rsidRDefault="001073FD" w:rsidP="001073FD">
      <w:pPr>
        <w:spacing w:after="120" w:line="360" w:lineRule="auto"/>
        <w:ind w:right="-108" w:firstLine="540"/>
        <w:jc w:val="both"/>
        <w:rPr>
          <w:rFonts w:ascii="Times New Roman" w:eastAsia="Times New Roman" w:hAnsi="Times New Roman" w:cs="Times New Roman"/>
          <w:sz w:val="28"/>
          <w:szCs w:val="28"/>
          <w:highlight w:val="yellow"/>
          <w:lang w:eastAsia="ru-RU"/>
        </w:rPr>
      </w:pPr>
    </w:p>
    <w:p w:rsidR="001073FD" w:rsidRPr="001073FD" w:rsidRDefault="001073FD" w:rsidP="001073FD">
      <w:pPr>
        <w:spacing w:after="120" w:line="360" w:lineRule="auto"/>
        <w:ind w:right="-108" w:firstLine="540"/>
        <w:jc w:val="both"/>
        <w:rPr>
          <w:rFonts w:ascii="Times New Roman" w:eastAsia="Times New Roman" w:hAnsi="Times New Roman" w:cs="Times New Roman"/>
          <w:sz w:val="28"/>
          <w:szCs w:val="28"/>
          <w:highlight w:val="yellow"/>
          <w:lang w:eastAsia="ru-RU"/>
        </w:rPr>
      </w:pPr>
    </w:p>
    <w:p w:rsidR="001073FD" w:rsidRPr="001073FD" w:rsidRDefault="001073FD" w:rsidP="001073FD">
      <w:pPr>
        <w:spacing w:after="120" w:line="360" w:lineRule="auto"/>
        <w:ind w:right="-108" w:firstLine="540"/>
        <w:jc w:val="both"/>
        <w:rPr>
          <w:rFonts w:ascii="Times New Roman" w:eastAsia="Times New Roman" w:hAnsi="Times New Roman" w:cs="Times New Roman"/>
          <w:sz w:val="28"/>
          <w:szCs w:val="28"/>
          <w:highlight w:val="yellow"/>
          <w:lang w:eastAsia="ru-RU"/>
        </w:rPr>
      </w:pPr>
    </w:p>
    <w:p w:rsidR="001073FD" w:rsidRPr="001073FD" w:rsidRDefault="001073FD" w:rsidP="001073FD">
      <w:pPr>
        <w:spacing w:after="120" w:line="360" w:lineRule="auto"/>
        <w:ind w:right="-108" w:firstLine="540"/>
        <w:jc w:val="both"/>
        <w:rPr>
          <w:rFonts w:ascii="Times New Roman" w:eastAsia="Times New Roman" w:hAnsi="Times New Roman" w:cs="Times New Roman"/>
          <w:sz w:val="28"/>
          <w:szCs w:val="28"/>
          <w:highlight w:val="yellow"/>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 w:name="_Toc421539494"/>
      <w:r w:rsidRPr="001073FD">
        <w:rPr>
          <w:rFonts w:ascii="Bookman Old Style" w:eastAsia="Times New Roman" w:hAnsi="Bookman Old Style" w:cstheme="majorBidi"/>
          <w:b/>
          <w:bCs/>
          <w:sz w:val="24"/>
          <w:szCs w:val="28"/>
        </w:rPr>
        <w:lastRenderedPageBreak/>
        <w:t>1.Технико-экономическое состояние централизованных систем водоснабжения поселения, городского округа</w:t>
      </w:r>
      <w:bookmarkStart w:id="5" w:name="ZAP2DH63JJ"/>
      <w:bookmarkEnd w:id="4"/>
      <w:bookmarkEnd w:id="5"/>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6" w:name="XA00M502MN"/>
      <w:bookmarkStart w:id="7" w:name="ZAP2IVO3L4"/>
      <w:bookmarkStart w:id="8" w:name="bssPhr77"/>
      <w:bookmarkStart w:id="9" w:name="_Toc421539495"/>
      <w:bookmarkEnd w:id="6"/>
      <w:bookmarkEnd w:id="7"/>
      <w:bookmarkEnd w:id="8"/>
      <w:r w:rsidRPr="001073FD">
        <w:rPr>
          <w:rFonts w:ascii="Bookman Old Style" w:eastAsia="Times New Roman" w:hAnsi="Bookman Old Style" w:cstheme="majorBidi"/>
          <w:b/>
          <w:bCs/>
          <w:sz w:val="24"/>
          <w:szCs w:val="28"/>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0" w:name="ZAP2U2O3OJ"/>
      <w:bookmarkEnd w:id="9"/>
      <w:bookmarkEnd w:id="10"/>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 настоящее время источником хозяйственно-питьевого, противопожарного и производственного водоснабжения </w:t>
      </w:r>
      <w:r w:rsidRPr="001073FD">
        <w:rPr>
          <w:rFonts w:ascii="Bookman Old Style" w:hAnsi="Bookman Old Style"/>
          <w:sz w:val="24"/>
        </w:rPr>
        <w:fldChar w:fldCharType="begin"/>
      </w:r>
      <w:r w:rsidRPr="001073FD">
        <w:rPr>
          <w:rFonts w:ascii="Bookman Old Style" w:hAnsi="Bookman Old Style"/>
          <w:sz w:val="24"/>
        </w:rPr>
        <w:instrText xml:space="preserve"> LINK Excel.Sheet.8 "C:\\Users\\Tanya3\\Desktop\\основа вода\\данные.xlsx" Лист1!R4C2 \a \f 4 \r  \* MERGEFORMAT </w:instrText>
      </w:r>
      <w:r w:rsidRPr="001073FD">
        <w:rPr>
          <w:rFonts w:ascii="Bookman Old Style" w:hAnsi="Bookman Old Style"/>
          <w:sz w:val="24"/>
        </w:rPr>
        <w:fldChar w:fldCharType="separate"/>
      </w:r>
      <w:r w:rsidRPr="001073FD">
        <w:rPr>
          <w:rFonts w:ascii="Bookman Old Style" w:eastAsiaTheme="minorEastAsia" w:hAnsi="Bookman Old Style" w:cs="Times New Roman"/>
          <w:color w:val="000000"/>
          <w:sz w:val="24"/>
          <w:szCs w:val="24"/>
          <w:lang w:eastAsia="ru-RU"/>
        </w:rPr>
        <w:t>Судоверфского сельского поселения</w:t>
      </w:r>
      <w:r w:rsidRPr="001073FD">
        <w:rPr>
          <w:rFonts w:ascii="Bookman Old Style" w:hAnsi="Bookman Old Style"/>
          <w:sz w:val="24"/>
        </w:rPr>
        <w:fldChar w:fldCharType="end"/>
      </w:r>
      <w:r w:rsidRPr="001073FD">
        <w:rPr>
          <w:rFonts w:ascii="Bookman Old Style" w:hAnsi="Bookman Old Style"/>
          <w:sz w:val="24"/>
        </w:rPr>
        <w:t xml:space="preserve"> являются подземные воды, поверхностные воды и снабжение от сетей водопровода централизованной системы хозяйственно-питьевого водоснабжения г. Рыбинск. </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rPr>
        <w:t>В состав сельского поселения входит 62 населенных пункта. Централизованное водоснабжение осуществляется: п. Судоверфь, п. Юбилейный и д. Свингино</w:t>
      </w:r>
      <w:r w:rsidRPr="001073FD">
        <w:rPr>
          <w:rFonts w:ascii="Bookman Old Style" w:hAnsi="Bookman Old Style"/>
          <w:sz w:val="24"/>
          <w:szCs w:val="24"/>
        </w:rPr>
        <w:t xml:space="preserve">. </w:t>
      </w:r>
    </w:p>
    <w:p w:rsidR="001073FD" w:rsidRPr="001073FD" w:rsidRDefault="001073FD" w:rsidP="001073FD">
      <w:pPr>
        <w:spacing w:after="0"/>
        <w:ind w:firstLine="567"/>
        <w:jc w:val="both"/>
        <w:rPr>
          <w:rFonts w:ascii="Bookman Old Style" w:eastAsia="Calibri" w:hAnsi="Bookman Old Style"/>
          <w:sz w:val="24"/>
          <w:szCs w:val="28"/>
        </w:rPr>
      </w:pPr>
      <w:r w:rsidRPr="001073FD">
        <w:rPr>
          <w:rFonts w:ascii="Bookman Old Style" w:hAnsi="Bookman Old Style"/>
          <w:sz w:val="24"/>
          <w:szCs w:val="20"/>
        </w:rPr>
        <w:t>Н</w:t>
      </w:r>
      <w:r w:rsidRPr="001073FD">
        <w:rPr>
          <w:rFonts w:ascii="Bookman Old Style" w:eastAsia="Calibri" w:hAnsi="Bookman Old Style"/>
          <w:sz w:val="24"/>
          <w:szCs w:val="28"/>
        </w:rPr>
        <w:t>а территории сельского поселения три системы централизованного холодного водоснабжения и одна система горячего  водоснабжения». Организации, осуществляющей водоснабжение потребителей:</w:t>
      </w:r>
    </w:p>
    <w:p w:rsidR="001073FD" w:rsidRPr="001073FD" w:rsidRDefault="001073FD" w:rsidP="001073FD">
      <w:pPr>
        <w:numPr>
          <w:ilvl w:val="0"/>
          <w:numId w:val="19"/>
        </w:numPr>
        <w:spacing w:after="0" w:line="240" w:lineRule="auto"/>
        <w:ind w:firstLine="426"/>
        <w:contextualSpacing/>
        <w:jc w:val="both"/>
        <w:rPr>
          <w:rFonts w:ascii="Bookman Old Style" w:eastAsia="Calibri" w:hAnsi="Bookman Old Style" w:cs="Times New Roman"/>
          <w:sz w:val="24"/>
          <w:szCs w:val="24"/>
          <w:lang w:eastAsia="ru-RU"/>
        </w:rPr>
      </w:pPr>
      <w:r w:rsidRPr="001073FD">
        <w:rPr>
          <w:rFonts w:ascii="Bookman Old Style" w:eastAsia="Times New Roman" w:hAnsi="Bookman Old Style" w:cs="Times New Roman"/>
          <w:sz w:val="24"/>
          <w:szCs w:val="24"/>
          <w:lang w:eastAsia="ru-RU"/>
        </w:rPr>
        <w:t>МУП ГО г. Рыбинск «Водоканал» - уличный водопровод, проходящий по г. Рыбинск до  ул. Революции;</w:t>
      </w:r>
    </w:p>
    <w:p w:rsidR="001073FD" w:rsidRPr="001073FD" w:rsidRDefault="001073FD" w:rsidP="001073FD">
      <w:pPr>
        <w:numPr>
          <w:ilvl w:val="0"/>
          <w:numId w:val="19"/>
        </w:numPr>
        <w:spacing w:after="0" w:line="240" w:lineRule="auto"/>
        <w:ind w:firstLine="426"/>
        <w:contextualSpacing/>
        <w:jc w:val="both"/>
        <w:rPr>
          <w:rFonts w:ascii="Bookman Old Style" w:eastAsia="Calibri" w:hAnsi="Bookman Old Style" w:cs="Times New Roman"/>
          <w:sz w:val="24"/>
          <w:szCs w:val="24"/>
          <w:lang w:eastAsia="ru-RU"/>
        </w:rPr>
      </w:pPr>
      <w:r w:rsidRPr="001073FD">
        <w:rPr>
          <w:rFonts w:ascii="Bookman Old Style" w:eastAsia="Calibri" w:hAnsi="Bookman Old Style" w:cs="Times New Roman"/>
          <w:sz w:val="24"/>
          <w:szCs w:val="24"/>
          <w:lang w:eastAsia="ru-RU"/>
        </w:rPr>
        <w:t xml:space="preserve">МУП РМР ЯО «Коммунальные системы» - </w:t>
      </w:r>
      <w:r w:rsidRPr="001073FD">
        <w:rPr>
          <w:rFonts w:ascii="Bookman Old Style" w:eastAsia="Times New Roman" w:hAnsi="Bookman Old Style" w:cs="Times New Roman"/>
          <w:sz w:val="24"/>
          <w:szCs w:val="24"/>
          <w:lang w:eastAsia="ru-RU"/>
        </w:rPr>
        <w:t xml:space="preserve">п. Судоверфь, д. Свингино,от ул. Революция г. Рыбинск до п. Юбилейный. </w:t>
      </w:r>
    </w:p>
    <w:p w:rsidR="001073FD" w:rsidRPr="001073FD" w:rsidRDefault="001073FD" w:rsidP="001073FD">
      <w:pPr>
        <w:spacing w:after="0" w:line="240" w:lineRule="auto"/>
        <w:ind w:left="567"/>
        <w:contextualSpacing/>
        <w:rPr>
          <w:rFonts w:ascii="Bookman Old Style" w:eastAsia="Calibri" w:hAnsi="Bookman Old Style" w:cs="Times New Roman"/>
          <w:sz w:val="24"/>
          <w:szCs w:val="28"/>
          <w:highlight w:val="yellow"/>
          <w:lang w:eastAsia="ru-RU"/>
        </w:rPr>
      </w:pP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Обеспечение холодным децентрализованным водоснабжением населенных пунктов осуществляется за счет эксплуатации общественных колодцев глубиной до 10 м.</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 xml:space="preserve">Горячее централизованное водоснабжение на территории сельского поселения осуществляется в п. Юбилейный по открытой системе. </w:t>
      </w:r>
      <w:r w:rsidRPr="001073FD">
        <w:rPr>
          <w:rFonts w:ascii="Bookman Old Style" w:hAnsi="Bookman Old Style"/>
          <w:sz w:val="24"/>
        </w:rPr>
        <w:t>МУП «Коммунальные системы» покупает тепловую энергию (теплоноситель) у МУП ГО г. Рыбинск «Теплоэнерго» и транспортирует по своим сетям до ЦТП, где путем подмеса воды из обратного трубопровода происходит разбавление теплоносителя (воды) до нужной температуры и дальнейшая его транспортировка к домам в п. Юбилейный. Система ГВС п. Юбилейный двухтрубная открытая (т.е. к домам подведены только 2 трубы отопления (подающая и обратная), а в подвалах домов из данных труб осуществляется также разбор воды на ГВС</w:t>
      </w:r>
      <w:r w:rsidRPr="001073FD">
        <w:rPr>
          <w:rFonts w:ascii="Bookman Old Style" w:hAnsi="Bookman Old Style"/>
          <w:sz w:val="24"/>
          <w:szCs w:val="24"/>
        </w:rPr>
        <w:t>. Реализация технической воды потребителям не осуществляется.</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Общая протяженность водопроводных сетей по всему Судоверфскому сельскому поселению составляет 11,14 км.</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Пожаротушение осуществляется из пожарных водоемов, гидрантов, установленных на сети.</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lastRenderedPageBreak/>
        <w:t>Перечень обслуживаемых объектов водопровода населённых пунктов Судоверфского сельского поселения:</w:t>
      </w:r>
    </w:p>
    <w:p w:rsidR="001073FD" w:rsidRPr="001073FD" w:rsidRDefault="001073FD" w:rsidP="001073FD">
      <w:pPr>
        <w:shd w:val="clear" w:color="auto" w:fill="FFFFFF" w:themeFill="background1"/>
        <w:spacing w:after="0"/>
        <w:ind w:firstLine="567"/>
        <w:jc w:val="right"/>
        <w:rPr>
          <w:rFonts w:ascii="Bookman Old Style" w:hAnsi="Bookman Old Style"/>
          <w:sz w:val="24"/>
          <w:szCs w:val="24"/>
        </w:rPr>
      </w:pPr>
      <w:r w:rsidRPr="001073FD">
        <w:rPr>
          <w:rFonts w:ascii="Bookman Old Style" w:hAnsi="Bookman Old Style"/>
          <w:sz w:val="24"/>
          <w:szCs w:val="24"/>
        </w:rPr>
        <w:t>Таблица 1.1</w:t>
      </w:r>
    </w:p>
    <w:tbl>
      <w:tblPr>
        <w:tblW w:w="9233" w:type="dxa"/>
        <w:jc w:val="center"/>
        <w:tblLayout w:type="fixed"/>
        <w:tblLook w:val="0000" w:firstRow="0" w:lastRow="0" w:firstColumn="0" w:lastColumn="0" w:noHBand="0" w:noVBand="0"/>
      </w:tblPr>
      <w:tblGrid>
        <w:gridCol w:w="2066"/>
        <w:gridCol w:w="708"/>
        <w:gridCol w:w="1276"/>
        <w:gridCol w:w="2268"/>
        <w:gridCol w:w="1559"/>
        <w:gridCol w:w="1356"/>
      </w:tblGrid>
      <w:tr w:rsidR="001073FD" w:rsidRPr="001073FD" w:rsidTr="000C2433">
        <w:trPr>
          <w:cantSplit/>
          <w:trHeight w:val="187"/>
          <w:jc w:val="center"/>
        </w:trPr>
        <w:tc>
          <w:tcPr>
            <w:tcW w:w="2066" w:type="dxa"/>
            <w:vMerge w:val="restart"/>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b/>
                <w:bCs/>
                <w:sz w:val="20"/>
                <w:szCs w:val="20"/>
              </w:rPr>
            </w:pPr>
            <w:r w:rsidRPr="001073FD">
              <w:rPr>
                <w:rFonts w:ascii="Bookman Old Style" w:hAnsi="Bookman Old Style" w:cs="Times New Roman"/>
                <w:b/>
                <w:bCs/>
                <w:sz w:val="20"/>
                <w:szCs w:val="20"/>
              </w:rPr>
              <w:t>Наименование населенного пункта, месторасположение</w:t>
            </w:r>
          </w:p>
        </w:tc>
        <w:tc>
          <w:tcPr>
            <w:tcW w:w="708" w:type="dxa"/>
            <w:vMerge w:val="restart"/>
            <w:tcBorders>
              <w:top w:val="single" w:sz="6" w:space="0" w:color="auto"/>
              <w:left w:val="single" w:sz="6" w:space="0" w:color="auto"/>
              <w:bottom w:val="single" w:sz="6" w:space="0" w:color="auto"/>
              <w:right w:val="single" w:sz="6" w:space="0" w:color="auto"/>
            </w:tcBorders>
            <w:textDirection w:val="tbRl"/>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bCs/>
                <w:sz w:val="20"/>
                <w:szCs w:val="20"/>
              </w:rPr>
            </w:pPr>
            <w:r w:rsidRPr="001073FD">
              <w:rPr>
                <w:rFonts w:ascii="Bookman Old Style" w:hAnsi="Bookman Old Style" w:cs="Times New Roman"/>
                <w:b/>
                <w:bCs/>
                <w:sz w:val="20"/>
                <w:szCs w:val="20"/>
              </w:rPr>
              <w:t>Численность населения</w:t>
            </w:r>
          </w:p>
        </w:tc>
        <w:tc>
          <w:tcPr>
            <w:tcW w:w="6459" w:type="dxa"/>
            <w:gridSpan w:val="4"/>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bCs/>
                <w:sz w:val="20"/>
                <w:szCs w:val="20"/>
              </w:rPr>
            </w:pPr>
            <w:r w:rsidRPr="001073FD">
              <w:rPr>
                <w:rFonts w:ascii="Bookman Old Style" w:hAnsi="Bookman Old Style" w:cs="Times New Roman"/>
                <w:b/>
                <w:bCs/>
                <w:sz w:val="20"/>
                <w:szCs w:val="20"/>
              </w:rPr>
              <w:t>Системы водоснабжения</w:t>
            </w:r>
          </w:p>
        </w:tc>
      </w:tr>
      <w:tr w:rsidR="001073FD" w:rsidRPr="001073FD" w:rsidTr="000C2433">
        <w:trPr>
          <w:cantSplit/>
          <w:trHeight w:val="971"/>
          <w:jc w:val="center"/>
        </w:trPr>
        <w:tc>
          <w:tcPr>
            <w:tcW w:w="2066" w:type="dxa"/>
            <w:vMerge/>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b/>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Протяженность водопроводных сетей, км</w:t>
            </w:r>
          </w:p>
        </w:tc>
        <w:tc>
          <w:tcPr>
            <w:tcW w:w="2268"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Количество водозаборов из пов и  подз источн, шт.</w:t>
            </w:r>
          </w:p>
        </w:tc>
        <w:tc>
          <w:tcPr>
            <w:tcW w:w="1559"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Количество водонапорных башен, шт, объем, м3</w:t>
            </w:r>
          </w:p>
        </w:tc>
        <w:tc>
          <w:tcPr>
            <w:tcW w:w="135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Количество общественных колодцев, шт</w:t>
            </w:r>
          </w:p>
        </w:tc>
      </w:tr>
      <w:tr w:rsidR="001073FD" w:rsidRPr="001073FD" w:rsidTr="000C2433">
        <w:trPr>
          <w:cantSplit/>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708" w:type="dxa"/>
            <w:tcBorders>
              <w:top w:val="single" w:sz="6" w:space="0" w:color="auto"/>
              <w:left w:val="single" w:sz="6" w:space="0" w:color="auto"/>
              <w:bottom w:val="single" w:sz="4"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w:t>
            </w:r>
          </w:p>
        </w:tc>
        <w:tc>
          <w:tcPr>
            <w:tcW w:w="2268"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w:t>
            </w:r>
          </w:p>
        </w:tc>
        <w:tc>
          <w:tcPr>
            <w:tcW w:w="1559"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5</w:t>
            </w:r>
          </w:p>
        </w:tc>
        <w:tc>
          <w:tcPr>
            <w:tcW w:w="135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w:t>
            </w:r>
          </w:p>
        </w:tc>
      </w:tr>
      <w:tr w:rsidR="001073FD" w:rsidRPr="001073FD" w:rsidTr="000C2433">
        <w:trPr>
          <w:trHeight w:val="187"/>
          <w:jc w:val="center"/>
        </w:trPr>
        <w:tc>
          <w:tcPr>
            <w:tcW w:w="2066" w:type="dxa"/>
            <w:tcBorders>
              <w:top w:val="single" w:sz="6" w:space="0" w:color="auto"/>
              <w:left w:val="single" w:sz="6" w:space="0" w:color="auto"/>
              <w:bottom w:val="single" w:sz="6" w:space="0" w:color="auto"/>
              <w:right w:val="single" w:sz="4"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sz w:val="20"/>
                <w:szCs w:val="20"/>
              </w:rPr>
            </w:pPr>
            <w:r w:rsidRPr="001073FD">
              <w:rPr>
                <w:rFonts w:ascii="Bookman Old Style" w:hAnsi="Bookman Old Style" w:cs="Times New Roman"/>
                <w:sz w:val="20"/>
                <w:szCs w:val="20"/>
              </w:rPr>
              <w:t>п. Судоверфь</w:t>
            </w:r>
          </w:p>
        </w:tc>
        <w:tc>
          <w:tcPr>
            <w:tcW w:w="708"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2268</w:t>
            </w:r>
          </w:p>
        </w:tc>
        <w:tc>
          <w:tcPr>
            <w:tcW w:w="1276" w:type="dxa"/>
            <w:tcBorders>
              <w:top w:val="single" w:sz="6" w:space="0" w:color="auto"/>
              <w:left w:val="single" w:sz="4"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3500</w:t>
            </w:r>
          </w:p>
        </w:tc>
        <w:tc>
          <w:tcPr>
            <w:tcW w:w="2268"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поверхностный водозабор с Рыбинского водохранилища</w:t>
            </w:r>
          </w:p>
        </w:tc>
        <w:tc>
          <w:tcPr>
            <w:tcW w:w="1559"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 РЧВ по 250 м</w:t>
            </w:r>
            <w:r w:rsidRPr="001073FD">
              <w:rPr>
                <w:rFonts w:ascii="Bookman Old Style" w:hAnsi="Bookman Old Style" w:cs="Times New Roman"/>
                <w:sz w:val="20"/>
                <w:szCs w:val="20"/>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187"/>
          <w:jc w:val="center"/>
        </w:trPr>
        <w:tc>
          <w:tcPr>
            <w:tcW w:w="2066" w:type="dxa"/>
            <w:tcBorders>
              <w:top w:val="single" w:sz="6" w:space="0" w:color="auto"/>
              <w:left w:val="single" w:sz="6" w:space="0" w:color="auto"/>
              <w:bottom w:val="single" w:sz="6" w:space="0" w:color="auto"/>
              <w:right w:val="single" w:sz="4"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sz w:val="20"/>
                <w:szCs w:val="20"/>
              </w:rPr>
            </w:pPr>
            <w:r w:rsidRPr="001073FD">
              <w:rPr>
                <w:rFonts w:ascii="Bookman Old Style" w:hAnsi="Bookman Old Style" w:cs="Times New Roman"/>
                <w:sz w:val="20"/>
                <w:szCs w:val="20"/>
              </w:rPr>
              <w:t>п. Юбилейный</w:t>
            </w:r>
          </w:p>
        </w:tc>
        <w:tc>
          <w:tcPr>
            <w:tcW w:w="708"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678</w:t>
            </w:r>
          </w:p>
        </w:tc>
        <w:tc>
          <w:tcPr>
            <w:tcW w:w="1276" w:type="dxa"/>
            <w:tcBorders>
              <w:top w:val="single" w:sz="6" w:space="0" w:color="auto"/>
              <w:left w:val="single" w:sz="4"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3500</w:t>
            </w:r>
          </w:p>
        </w:tc>
        <w:tc>
          <w:tcPr>
            <w:tcW w:w="2268"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вода поступает с водопровода г. Рыбинск</w:t>
            </w:r>
          </w:p>
        </w:tc>
        <w:tc>
          <w:tcPr>
            <w:tcW w:w="1559"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135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both"/>
              <w:rPr>
                <w:rFonts w:ascii="Bookman Old Style" w:hAnsi="Bookman Old Style" w:cs="Times New Roman"/>
                <w:sz w:val="20"/>
                <w:szCs w:val="20"/>
              </w:rPr>
            </w:pPr>
            <w:r w:rsidRPr="001073FD">
              <w:rPr>
                <w:rFonts w:ascii="Bookman Old Style" w:hAnsi="Bookman Old Style" w:cs="Times New Roman"/>
                <w:sz w:val="20"/>
                <w:szCs w:val="20"/>
              </w:rPr>
              <w:t>д. Свингино</w:t>
            </w:r>
          </w:p>
        </w:tc>
        <w:tc>
          <w:tcPr>
            <w:tcW w:w="708" w:type="dxa"/>
            <w:tcBorders>
              <w:top w:val="single" w:sz="4"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396</w:t>
            </w:r>
          </w:p>
        </w:tc>
        <w:tc>
          <w:tcPr>
            <w:tcW w:w="127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4140</w:t>
            </w:r>
          </w:p>
        </w:tc>
        <w:tc>
          <w:tcPr>
            <w:tcW w:w="2268"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 скважины</w:t>
            </w:r>
          </w:p>
        </w:tc>
        <w:tc>
          <w:tcPr>
            <w:tcW w:w="1559"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1ВБ 10 м</w:t>
            </w:r>
            <w:r w:rsidRPr="001073FD">
              <w:rPr>
                <w:rFonts w:ascii="Bookman Old Style" w:hAnsi="Bookman Old Style" w:cs="Times New Roman"/>
                <w:sz w:val="20"/>
                <w:szCs w:val="20"/>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bl>
    <w:p w:rsidR="001073FD" w:rsidRPr="001073FD" w:rsidRDefault="001073FD" w:rsidP="001073FD">
      <w:pPr>
        <w:spacing w:after="0"/>
        <w:ind w:firstLine="567"/>
        <w:jc w:val="both"/>
        <w:rPr>
          <w:rFonts w:ascii="Bookman Old Style" w:hAnsi="Bookman Old Style"/>
          <w:sz w:val="24"/>
          <w:szCs w:val="24"/>
        </w:rPr>
      </w:pP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Водопроводная сеть поселков имеет кольцевую схему с тупиковыми участками. Водопроводом охвачена жилая застройка (частично), учреждения соцкультбыта и промпредприятия. К</w:t>
      </w:r>
      <w:r w:rsidRPr="001073FD">
        <w:rPr>
          <w:rFonts w:ascii="Bookman Old Style" w:hAnsi="Bookman Old Style"/>
          <w:bCs/>
          <w:sz w:val="24"/>
          <w:szCs w:val="24"/>
        </w:rPr>
        <w:t>ачество воды, в основном, соответствует ГОСТу «Вода питьевая».</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Потребителями холодного водоснабжения в основном является население.</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Трассировка водоводов и разводящих сетей ниже глубины промерзания – 1,9-2,0 м.  </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В п. Юбилейный действует одна централизованная система холодного водоснабжения низкого давления с питанием от сети г. Рыбинск. Вода из городского водопровода сразу подается абонентам. Протяженность водопроводной сети составляет 3,5 км, расход питьевой воды около 116,16 куб. м./сут. и одна система горячего водоснабжения открытого типа, среднесуточное потребление составляет 43,9 м</w:t>
      </w:r>
      <w:r w:rsidRPr="001073FD">
        <w:rPr>
          <w:rFonts w:ascii="Bookman Old Style" w:hAnsi="Bookman Old Style"/>
          <w:bCs/>
          <w:sz w:val="24"/>
          <w:szCs w:val="24"/>
          <w:vertAlign w:val="superscript"/>
        </w:rPr>
        <w:t>3</w:t>
      </w:r>
      <w:r w:rsidRPr="001073FD">
        <w:rPr>
          <w:rFonts w:ascii="Bookman Old Style" w:hAnsi="Bookman Old Style"/>
          <w:bCs/>
          <w:sz w:val="24"/>
          <w:szCs w:val="24"/>
        </w:rPr>
        <w:t>/сут. Горячая вода забирается из сетей отопления.</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Водоснабжение п. Судоверфь осуществляется поверхностным водозабором с Рыбинского водохранилища. НС-1-го подъема; 3 установки Струя – 400М; «Аквахлор-100» - 2 ед.; реагентное хозяйство; РЧВ-2 ед. по 250 м</w:t>
      </w:r>
      <w:r w:rsidRPr="001073FD">
        <w:rPr>
          <w:rFonts w:ascii="Bookman Old Style" w:hAnsi="Bookman Old Style"/>
          <w:bCs/>
          <w:sz w:val="24"/>
          <w:szCs w:val="24"/>
          <w:vertAlign w:val="superscript"/>
        </w:rPr>
        <w:t>3</w:t>
      </w:r>
      <w:r w:rsidRPr="001073FD">
        <w:rPr>
          <w:rFonts w:ascii="Bookman Old Style" w:hAnsi="Bookman Old Style"/>
          <w:bCs/>
          <w:sz w:val="24"/>
          <w:szCs w:val="24"/>
        </w:rPr>
        <w:t xml:space="preserve"> – каждый. Протяженность водопроводной сети составляет 3,5 км. Имеется станция водоподготовки.</w:t>
      </w:r>
      <w:r w:rsidRPr="001073FD">
        <w:rPr>
          <w:rFonts w:ascii="Bookman Old Style" w:hAnsi="Bookman Old Style"/>
          <w:sz w:val="24"/>
          <w:szCs w:val="24"/>
        </w:rPr>
        <w:t xml:space="preserve"> Водопроводная сеть поселка имеет кольцевую схему с тупиковыми участками. </w:t>
      </w:r>
      <w:r w:rsidRPr="001073FD">
        <w:rPr>
          <w:rFonts w:ascii="Bookman Old Style" w:hAnsi="Bookman Old Style"/>
          <w:bCs/>
          <w:sz w:val="24"/>
          <w:szCs w:val="24"/>
        </w:rPr>
        <w:t>Среднесуточное потребление воды из поселкового водопровода составляет около 261,9 м</w:t>
      </w:r>
      <w:r w:rsidRPr="001073FD">
        <w:rPr>
          <w:rFonts w:ascii="Bookman Old Style" w:hAnsi="Bookman Old Style"/>
          <w:bCs/>
          <w:sz w:val="24"/>
          <w:szCs w:val="24"/>
          <w:vertAlign w:val="superscript"/>
        </w:rPr>
        <w:t>3</w:t>
      </w:r>
      <w:r w:rsidRPr="001073FD">
        <w:rPr>
          <w:rFonts w:ascii="Bookman Old Style" w:hAnsi="Bookman Old Style"/>
          <w:bCs/>
          <w:sz w:val="24"/>
          <w:szCs w:val="24"/>
        </w:rPr>
        <w:t xml:space="preserve">/сут. </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 xml:space="preserve">Водоснабжение д. Свингино осуществляется от 1 артезианской скважины, производительностью по 0,096 тыс. куб. м/сут. Протяженность водопроводной сети составляет 4,140км. </w:t>
      </w:r>
      <w:r w:rsidRPr="001073FD">
        <w:rPr>
          <w:rFonts w:ascii="Bookman Old Style" w:hAnsi="Bookman Old Style"/>
          <w:sz w:val="24"/>
          <w:szCs w:val="24"/>
        </w:rPr>
        <w:t>На сети водопровода установлена водонапорная башня (В.Б.) с баком емкостью 10</w:t>
      </w:r>
      <w:r w:rsidRPr="001073FD">
        <w:rPr>
          <w:rFonts w:ascii="Bookman Old Style" w:hAnsi="Bookman Old Style"/>
          <w:bCs/>
          <w:sz w:val="24"/>
          <w:szCs w:val="24"/>
        </w:rPr>
        <w:t xml:space="preserve"> куб. м. Среднесуточное </w:t>
      </w:r>
      <w:r w:rsidRPr="001073FD">
        <w:rPr>
          <w:rFonts w:ascii="Bookman Old Style" w:hAnsi="Bookman Old Style"/>
          <w:bCs/>
          <w:sz w:val="24"/>
          <w:szCs w:val="24"/>
        </w:rPr>
        <w:lastRenderedPageBreak/>
        <w:t>потребление воды из поселкового водопровода составляет около 26,8 м</w:t>
      </w:r>
      <w:r w:rsidRPr="001073FD">
        <w:rPr>
          <w:rFonts w:ascii="Bookman Old Style" w:hAnsi="Bookman Old Style"/>
          <w:bCs/>
          <w:sz w:val="24"/>
          <w:szCs w:val="24"/>
          <w:vertAlign w:val="superscript"/>
        </w:rPr>
        <w:t>3</w:t>
      </w:r>
      <w:r w:rsidRPr="001073FD">
        <w:rPr>
          <w:rFonts w:ascii="Bookman Old Style" w:hAnsi="Bookman Old Style"/>
          <w:bCs/>
          <w:sz w:val="24"/>
          <w:szCs w:val="24"/>
        </w:rPr>
        <w:t xml:space="preserve">/сут. </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1" w:name="XA00MA02N0"/>
      <w:bookmarkStart w:id="12" w:name="ZAP33HA3Q4"/>
      <w:bookmarkStart w:id="13" w:name="bssPhr78"/>
      <w:bookmarkStart w:id="14" w:name="_Toc421539496"/>
      <w:bookmarkEnd w:id="11"/>
      <w:bookmarkEnd w:id="12"/>
      <w:bookmarkEnd w:id="13"/>
      <w:r w:rsidRPr="001073FD">
        <w:rPr>
          <w:rFonts w:ascii="Bookman Old Style" w:eastAsia="Times New Roman" w:hAnsi="Bookman Old Style" w:cstheme="majorBidi"/>
          <w:b/>
          <w:bCs/>
          <w:sz w:val="24"/>
          <w:szCs w:val="28"/>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sz w:val="24"/>
          <w:szCs w:val="24"/>
        </w:rPr>
        <w:t>На данный момент в Судоверфском сельском поселении существуют населенные пункты, не охваченные централизованным водоснабжением.</w:t>
      </w:r>
    </w:p>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szCs w:val="24"/>
        </w:rPr>
      </w:pPr>
      <w:r w:rsidRPr="001073FD">
        <w:rPr>
          <w:rFonts w:ascii="Bookman Old Style" w:hAnsi="Bookman Old Style"/>
          <w:sz w:val="24"/>
          <w:szCs w:val="24"/>
        </w:rPr>
        <w:t>Таблица 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575"/>
        <w:gridCol w:w="7"/>
        <w:gridCol w:w="1760"/>
        <w:gridCol w:w="2802"/>
      </w:tblGrid>
      <w:tr w:rsidR="001073FD" w:rsidRPr="001073FD" w:rsidTr="000C2433">
        <w:tc>
          <w:tcPr>
            <w:tcW w:w="3319"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ind w:firstLine="34"/>
              <w:jc w:val="center"/>
              <w:rPr>
                <w:b/>
                <w:color w:val="000000"/>
                <w:sz w:val="20"/>
                <w:szCs w:val="20"/>
              </w:rPr>
            </w:pPr>
            <w:r w:rsidRPr="001073FD">
              <w:rPr>
                <w:b/>
                <w:color w:val="000000"/>
                <w:sz w:val="20"/>
                <w:szCs w:val="20"/>
              </w:rPr>
              <w:t>Наименование поселений</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b/>
                <w:color w:val="000000"/>
                <w:sz w:val="20"/>
                <w:szCs w:val="20"/>
              </w:rPr>
            </w:pPr>
            <w:r w:rsidRPr="001073FD">
              <w:rPr>
                <w:b/>
                <w:color w:val="000000"/>
                <w:sz w:val="20"/>
                <w:szCs w:val="20"/>
              </w:rPr>
              <w:t>Количество домовладений в населенном пункте</w:t>
            </w:r>
          </w:p>
        </w:tc>
        <w:tc>
          <w:tcPr>
            <w:tcW w:w="1760"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b/>
                <w:color w:val="000000"/>
                <w:sz w:val="20"/>
                <w:szCs w:val="20"/>
              </w:rPr>
            </w:pPr>
            <w:r w:rsidRPr="001073FD">
              <w:rPr>
                <w:b/>
                <w:color w:val="000000"/>
                <w:sz w:val="20"/>
                <w:szCs w:val="20"/>
              </w:rPr>
              <w:t>Численность фактически проживающего населения</w:t>
            </w:r>
          </w:p>
        </w:tc>
        <w:tc>
          <w:tcPr>
            <w:tcW w:w="2802"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b/>
                <w:color w:val="000000"/>
                <w:sz w:val="20"/>
                <w:szCs w:val="20"/>
              </w:rPr>
            </w:pPr>
            <w:r w:rsidRPr="001073FD">
              <w:rPr>
                <w:b/>
                <w:color w:val="000000"/>
                <w:sz w:val="20"/>
                <w:szCs w:val="20"/>
              </w:rPr>
              <w:t>Количество общественных</w:t>
            </w:r>
          </w:p>
          <w:p w:rsidR="001073FD" w:rsidRPr="001073FD" w:rsidRDefault="001073FD" w:rsidP="001073FD">
            <w:pPr>
              <w:spacing w:after="0" w:line="240" w:lineRule="auto"/>
              <w:jc w:val="center"/>
              <w:rPr>
                <w:b/>
                <w:color w:val="000000"/>
                <w:sz w:val="20"/>
                <w:szCs w:val="20"/>
              </w:rPr>
            </w:pPr>
            <w:r w:rsidRPr="001073FD">
              <w:rPr>
                <w:b/>
                <w:color w:val="000000"/>
                <w:sz w:val="20"/>
                <w:szCs w:val="20"/>
              </w:rPr>
              <w:t>шахтных колодцев</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Коржавино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Большое Паленово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Гаврилково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Кошелево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Крохино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Малое Паленово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Пруды</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Times New Roman" w:eastAsia="Calibri" w:hAnsi="Times New Roman"/>
                <w:sz w:val="20"/>
                <w:szCs w:val="26"/>
              </w:rPr>
            </w:pPr>
            <w:r w:rsidRPr="001073FD">
              <w:rPr>
                <w:rFonts w:ascii="Times New Roman" w:eastAsia="Calibri" w:hAnsi="Times New Roman"/>
                <w:sz w:val="20"/>
                <w:szCs w:val="26"/>
              </w:rPr>
              <w:t>Шипулино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rPr>
                <w:rFonts w:eastAsia="Times New Roman" w:cs="Times New Roman"/>
                <w:color w:val="000000"/>
                <w:sz w:val="20"/>
                <w:szCs w:val="20"/>
                <w:lang w:eastAsia="ru-RU"/>
              </w:rPr>
            </w:pPr>
            <w:r w:rsidRPr="001073FD">
              <w:rPr>
                <w:rFonts w:ascii="Times New Roman" w:eastAsia="Calibri" w:hAnsi="Times New Roman" w:cs="Times New Roman"/>
                <w:sz w:val="20"/>
                <w:szCs w:val="26"/>
                <w:lang w:eastAsia="ru-RU"/>
              </w:rPr>
              <w:t>Шушково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Большой Дор</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Малый Дор</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Александровка</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Андроново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Артюшино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Банино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Башарово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Васькино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Волково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Ворыгино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Глушицы</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Гришкино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Дятлово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Ильино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Каботово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Коркино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Нефедово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Малое Андрейково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Починок</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Рябухино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Спешино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0"/>
              </w:rPr>
              <w:t>Харинская</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jc w:val="both"/>
              <w:rPr>
                <w:rFonts w:eastAsia="Times New Roman" w:cs="Times New Roman"/>
                <w:color w:val="000000"/>
                <w:sz w:val="20"/>
                <w:szCs w:val="20"/>
                <w:lang w:eastAsia="ru-RU"/>
              </w:rPr>
            </w:pPr>
            <w:r w:rsidRPr="001073FD">
              <w:rPr>
                <w:rFonts w:ascii="Times New Roman" w:eastAsia="Calibri" w:hAnsi="Times New Roman" w:cs="Times New Roman"/>
                <w:sz w:val="20"/>
                <w:szCs w:val="20"/>
                <w:lang w:eastAsia="ru-RU"/>
              </w:rPr>
              <w:t>Юрино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Times New Roman" w:eastAsia="Calibri" w:hAnsi="Times New Roman"/>
                <w:sz w:val="20"/>
                <w:szCs w:val="26"/>
              </w:rPr>
            </w:pPr>
            <w:r w:rsidRPr="001073FD">
              <w:rPr>
                <w:rFonts w:ascii="Times New Roman" w:eastAsia="Calibri" w:hAnsi="Times New Roman"/>
                <w:sz w:val="20"/>
                <w:szCs w:val="26"/>
              </w:rPr>
              <w:t>Балобаново</w:t>
            </w:r>
          </w:p>
        </w:tc>
        <w:tc>
          <w:tcPr>
            <w:tcW w:w="1582"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0"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Диково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10</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Залужье</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19</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Новый поселок</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20</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Якушево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Ануфриево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9</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Архарово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9</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Болтинское</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6</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Бурково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lastRenderedPageBreak/>
              <w:t>Израили</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10</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Колосово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6</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Копосово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Куклино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9</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Макарово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34</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Малинники</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Мешково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9</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Почесновики</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Пригорки</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22</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Пригородная</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15</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Савино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8</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Скорода</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6</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Стерлядево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8</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Харитоново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26</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color w:val="000000"/>
                <w:sz w:val="20"/>
                <w:szCs w:val="20"/>
              </w:rPr>
            </w:pPr>
            <w:r w:rsidRPr="001073FD">
              <w:rPr>
                <w:rFonts w:ascii="Times New Roman" w:eastAsia="Calibri" w:hAnsi="Times New Roman"/>
                <w:sz w:val="20"/>
                <w:szCs w:val="26"/>
              </w:rPr>
              <w:t>Шишкино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7</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jc w:val="both"/>
              <w:rPr>
                <w:rFonts w:eastAsia="Times New Roman" w:cs="Times New Roman"/>
                <w:color w:val="000000"/>
                <w:sz w:val="20"/>
                <w:szCs w:val="20"/>
                <w:lang w:eastAsia="ru-RU"/>
              </w:rPr>
            </w:pPr>
            <w:r w:rsidRPr="001073FD">
              <w:rPr>
                <w:rFonts w:ascii="Times New Roman" w:eastAsia="Calibri" w:hAnsi="Times New Roman" w:cs="Times New Roman"/>
                <w:sz w:val="20"/>
                <w:szCs w:val="26"/>
                <w:lang w:eastAsia="ru-RU"/>
              </w:rPr>
              <w:t>разъезд Юрьинский</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13</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Times New Roman" w:eastAsia="Calibri" w:hAnsi="Times New Roman"/>
                <w:sz w:val="20"/>
                <w:szCs w:val="26"/>
              </w:rPr>
            </w:pPr>
            <w:r w:rsidRPr="001073FD">
              <w:rPr>
                <w:rFonts w:ascii="Times New Roman" w:eastAsia="Calibri" w:hAnsi="Times New Roman"/>
                <w:sz w:val="20"/>
                <w:szCs w:val="26"/>
              </w:rPr>
              <w:t>Большое Андрейково</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161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r w:rsidR="001073FD" w:rsidRPr="001073FD" w:rsidTr="000C2433">
        <w:tc>
          <w:tcPr>
            <w:tcW w:w="33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jc w:val="both"/>
              <w:rPr>
                <w:rFonts w:ascii="Times New Roman" w:eastAsia="Calibri" w:hAnsi="Times New Roman" w:cs="Times New Roman"/>
                <w:sz w:val="20"/>
                <w:szCs w:val="26"/>
                <w:lang w:eastAsia="ru-RU"/>
              </w:rPr>
            </w:pPr>
            <w:r w:rsidRPr="001073FD">
              <w:rPr>
                <w:rFonts w:ascii="Times New Roman" w:eastAsia="Calibri" w:hAnsi="Times New Roman" w:cs="Times New Roman"/>
                <w:sz w:val="20"/>
                <w:szCs w:val="26"/>
                <w:lang w:eastAsia="ru-RU"/>
              </w:rPr>
              <w:t>Завражье</w:t>
            </w:r>
          </w:p>
        </w:tc>
        <w:tc>
          <w:tcPr>
            <w:tcW w:w="1575"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c>
          <w:tcPr>
            <w:tcW w:w="1767" w:type="dxa"/>
            <w:gridSpan w:val="2"/>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121</w:t>
            </w:r>
          </w:p>
        </w:tc>
        <w:tc>
          <w:tcPr>
            <w:tcW w:w="28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eastAsia="Times New Roman" w:cs="Times New Roman"/>
                <w:color w:val="000000"/>
                <w:sz w:val="20"/>
                <w:szCs w:val="20"/>
                <w:lang w:eastAsia="ru-RU"/>
              </w:rPr>
            </w:pPr>
            <w:r w:rsidRPr="001073FD">
              <w:rPr>
                <w:rFonts w:eastAsia="Times New Roman" w:cs="Times New Roman"/>
                <w:color w:val="000000"/>
                <w:sz w:val="20"/>
                <w:szCs w:val="20"/>
                <w:lang w:eastAsia="ru-RU"/>
              </w:rPr>
              <w:t>-</w:t>
            </w:r>
          </w:p>
        </w:tc>
      </w:tr>
    </w:tbl>
    <w:p w:rsidR="001073FD" w:rsidRPr="001073FD" w:rsidRDefault="001073FD" w:rsidP="001073FD">
      <w:pPr>
        <w:tabs>
          <w:tab w:val="left" w:pos="4020"/>
        </w:tabs>
        <w:spacing w:after="0" w:line="240" w:lineRule="auto"/>
        <w:ind w:firstLine="567"/>
        <w:jc w:val="both"/>
        <w:rPr>
          <w:rFonts w:ascii="Bookman Old Style" w:hAnsi="Bookman Old Style" w:cs="Times New Roman"/>
          <w:sz w:val="24"/>
          <w:szCs w:val="24"/>
        </w:rPr>
      </w:pPr>
      <w:r w:rsidRPr="001073FD">
        <w:rPr>
          <w:rFonts w:ascii="Bookman Old Style" w:hAnsi="Bookman Old Style" w:cs="Times New Roman"/>
          <w:sz w:val="24"/>
          <w:szCs w:val="24"/>
        </w:rPr>
        <w:tab/>
      </w:r>
    </w:p>
    <w:p w:rsidR="001073FD" w:rsidRPr="001073FD" w:rsidRDefault="001073FD" w:rsidP="001073FD">
      <w:pPr>
        <w:spacing w:after="0" w:line="240" w:lineRule="auto"/>
        <w:ind w:firstLine="567"/>
        <w:jc w:val="both"/>
        <w:rPr>
          <w:rFonts w:ascii="Bookman Old Style" w:hAnsi="Bookman Old Style" w:cs="Times New Roman"/>
          <w:sz w:val="24"/>
          <w:szCs w:val="24"/>
        </w:rPr>
      </w:pPr>
      <w:r w:rsidRPr="001073FD">
        <w:rPr>
          <w:rFonts w:ascii="Bookman Old Style" w:hAnsi="Bookman Old Style" w:cs="Times New Roman"/>
          <w:sz w:val="24"/>
          <w:szCs w:val="24"/>
        </w:rPr>
        <w:t>Информация по общественным колодцам и количестве домовладений отсутствует.</w:t>
      </w:r>
    </w:p>
    <w:p w:rsidR="001073FD" w:rsidRPr="001073FD" w:rsidRDefault="001073FD" w:rsidP="001073FD">
      <w:pPr>
        <w:spacing w:after="0" w:line="240" w:lineRule="auto"/>
        <w:ind w:firstLine="567"/>
        <w:jc w:val="both"/>
        <w:rPr>
          <w:rFonts w:ascii="Bookman Old Style" w:hAnsi="Bookman Old Style" w:cs="Times New Roman"/>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6" w:name="XA00MB02NA"/>
      <w:bookmarkStart w:id="17" w:name="ZAP2JMO3EO"/>
      <w:bookmarkStart w:id="18" w:name="bssPhr79"/>
      <w:bookmarkStart w:id="19" w:name="_Toc421539497"/>
      <w:bookmarkEnd w:id="16"/>
      <w:bookmarkEnd w:id="17"/>
      <w:bookmarkEnd w:id="18"/>
      <w:r w:rsidRPr="001073FD">
        <w:rPr>
          <w:rFonts w:ascii="Bookman Old Style" w:eastAsia="Times New Roman" w:hAnsi="Bookman Old Style" w:cstheme="majorBidi"/>
          <w:b/>
          <w:bCs/>
          <w:sz w:val="24"/>
          <w:szCs w:val="28"/>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 Судоверфском сельском поселении единого водозабора не организовано.  В каждом населенном пункте свои источники водоснабжения. В сельском поселении централизованная система водоснабжения организована только в п. Судоверфь, п. Юбилейный и д. Свингино. </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Водопроводная сеть поселков имеет кольцевую схему с тупиковыми участками. Водопроводом охвачена жилая застройка (частично), учреждения соцкультбыта и промпредприятия. К</w:t>
      </w:r>
      <w:r w:rsidRPr="001073FD">
        <w:rPr>
          <w:rFonts w:ascii="Bookman Old Style" w:hAnsi="Bookman Old Style"/>
          <w:bCs/>
          <w:sz w:val="24"/>
          <w:szCs w:val="24"/>
        </w:rPr>
        <w:t>ачество воды, в основном, соответствует ГОСТу «Вода питьевая» (за исключением повышенного содержания железа).</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1073FD" w:rsidRPr="001073FD" w:rsidRDefault="001073FD" w:rsidP="001073FD">
      <w:pPr>
        <w:spacing w:after="0"/>
        <w:ind w:firstLine="567"/>
        <w:jc w:val="both"/>
        <w:rPr>
          <w:rFonts w:ascii="Bookman Old Style" w:eastAsia="Times New Roman" w:hAnsi="Bookman Old Style" w:cs="Times New Roman"/>
          <w:sz w:val="24"/>
          <w:szCs w:val="24"/>
          <w:highlight w:val="yellow"/>
          <w:lang w:eastAsia="ru-RU"/>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Судоверфское сельское поселение имеет 3эксплуатационных зоны централизованного холодного водоснабжения, обслуживаемые МУП РМР ЯО «Коммунальные системы» и одну эксплуатационную зону системы горячего водоснабжения открытого типа, обслуживаемую МУП РМР ЯО «Коммунальные системы»:</w:t>
      </w:r>
    </w:p>
    <w:p w:rsidR="001073FD" w:rsidRPr="001073FD" w:rsidRDefault="001073FD" w:rsidP="001073FD">
      <w:pPr>
        <w:spacing w:after="0"/>
        <w:ind w:firstLine="567"/>
        <w:jc w:val="both"/>
        <w:rPr>
          <w:rFonts w:ascii="Bookman Old Style" w:eastAsia="Times New Roman" w:hAnsi="Bookman Old Style" w:cs="Times New Roman"/>
          <w:sz w:val="24"/>
          <w:szCs w:val="24"/>
          <w:highlight w:val="yellow"/>
          <w:lang w:eastAsia="ru-RU"/>
        </w:rPr>
      </w:pPr>
    </w:p>
    <w:p w:rsidR="001073FD" w:rsidRPr="001073FD" w:rsidRDefault="001073FD" w:rsidP="001073FD">
      <w:pPr>
        <w:numPr>
          <w:ilvl w:val="0"/>
          <w:numId w:val="30"/>
        </w:numPr>
        <w:spacing w:after="0"/>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lastRenderedPageBreak/>
        <w:t xml:space="preserve">Первая эксплуатационная зона– система централизованного </w:t>
      </w:r>
    </w:p>
    <w:p w:rsidR="001073FD" w:rsidRPr="001073FD" w:rsidRDefault="001073FD" w:rsidP="001073FD">
      <w:pPr>
        <w:spacing w:after="0"/>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водоснабжения п. Юбилейный.  Система состоит из водопроводной сети общей протяженностью 3,5 км, которая врезана в водовод г. Рыбинск. Водоснабжение поселка осуществляется из системы центрального водоснабжения г. Рыбинск.</w:t>
      </w:r>
    </w:p>
    <w:p w:rsidR="001073FD" w:rsidRPr="001073FD" w:rsidRDefault="001073FD" w:rsidP="001073FD">
      <w:pPr>
        <w:numPr>
          <w:ilvl w:val="0"/>
          <w:numId w:val="30"/>
        </w:numPr>
        <w:spacing w:after="0"/>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Вторая эксплуатационная зона – система централизованного </w:t>
      </w:r>
    </w:p>
    <w:p w:rsidR="001073FD" w:rsidRPr="001073FD" w:rsidRDefault="001073FD" w:rsidP="001073FD">
      <w:pPr>
        <w:jc w:val="both"/>
        <w:rPr>
          <w:rFonts w:ascii="Bookman Old Style" w:hAnsi="Bookman Old Style"/>
          <w:sz w:val="24"/>
          <w:szCs w:val="24"/>
        </w:rPr>
      </w:pPr>
      <w:r w:rsidRPr="001073FD">
        <w:rPr>
          <w:rFonts w:ascii="Bookman Old Style" w:hAnsi="Bookman Old Style"/>
          <w:sz w:val="24"/>
          <w:szCs w:val="24"/>
        </w:rPr>
        <w:t>водоснабжения д. Свингино. Система водоснабжения состоит из 1-й скважины, одной водонапорной башни, водопроводных сетей протяженностью 4,14 км.  На скважине установлен электронасос ЭЦВ 5-6,5-80. Территория водозабора не ограждена</w:t>
      </w:r>
      <w:r w:rsidRPr="001073FD">
        <w:rPr>
          <w:rFonts w:ascii="Bookman Old Style" w:hAnsi="Bookman Old Style"/>
          <w:color w:val="C00000"/>
          <w:sz w:val="24"/>
          <w:szCs w:val="24"/>
        </w:rPr>
        <w:t xml:space="preserve">. </w:t>
      </w:r>
      <w:r w:rsidRPr="001073FD">
        <w:rPr>
          <w:rFonts w:ascii="Bookman Old Style" w:hAnsi="Bookman Old Style"/>
          <w:sz w:val="24"/>
          <w:szCs w:val="24"/>
        </w:rPr>
        <w:t>Прибора учёта воды нет.</w:t>
      </w:r>
    </w:p>
    <w:p w:rsidR="001073FD" w:rsidRPr="001073FD" w:rsidRDefault="001073FD" w:rsidP="001073FD">
      <w:pPr>
        <w:numPr>
          <w:ilvl w:val="0"/>
          <w:numId w:val="30"/>
        </w:numPr>
        <w:spacing w:after="0" w:line="240" w:lineRule="auto"/>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Третья эксплуатационная зона -система централизованного</w:t>
      </w:r>
    </w:p>
    <w:p w:rsidR="001073FD" w:rsidRPr="001073FD" w:rsidRDefault="001073FD" w:rsidP="001073FD">
      <w:pPr>
        <w:jc w:val="both"/>
        <w:rPr>
          <w:rFonts w:ascii="Bookman Old Style" w:hAnsi="Bookman Old Style"/>
          <w:sz w:val="24"/>
          <w:szCs w:val="24"/>
        </w:rPr>
      </w:pPr>
      <w:r w:rsidRPr="001073FD">
        <w:rPr>
          <w:rFonts w:ascii="Bookman Old Style" w:hAnsi="Bookman Old Style"/>
          <w:sz w:val="24"/>
          <w:szCs w:val="24"/>
        </w:rPr>
        <w:t>водоснабжения п. Судоверфь. Система водоснабжения состоит из 1-гоповерхностного водозабора с Рыбинского водохранилища, насосной станции первого подъема, станции водоподготовки питьевой воды (</w:t>
      </w:r>
      <w:r w:rsidRPr="001073FD">
        <w:rPr>
          <w:rFonts w:ascii="Bookman Old Style" w:hAnsi="Bookman Old Style"/>
          <w:bCs/>
          <w:sz w:val="24"/>
          <w:szCs w:val="24"/>
        </w:rPr>
        <w:t>3 установки Струя – 400М; «Аквахлор-100» - 2 ед.; реагентное хозяйство)</w:t>
      </w:r>
      <w:r w:rsidRPr="001073FD">
        <w:rPr>
          <w:rFonts w:ascii="Bookman Old Style" w:hAnsi="Bookman Old Style"/>
          <w:sz w:val="24"/>
          <w:szCs w:val="24"/>
        </w:rPr>
        <w:t>, 2 РЧВ по 250 м</w:t>
      </w:r>
      <w:r w:rsidRPr="001073FD">
        <w:rPr>
          <w:rFonts w:ascii="Bookman Old Style" w:hAnsi="Bookman Old Style"/>
          <w:sz w:val="24"/>
          <w:szCs w:val="24"/>
          <w:vertAlign w:val="superscript"/>
        </w:rPr>
        <w:t>3</w:t>
      </w:r>
      <w:r w:rsidRPr="001073FD">
        <w:rPr>
          <w:rFonts w:ascii="Bookman Old Style" w:hAnsi="Bookman Old Style"/>
          <w:sz w:val="24"/>
          <w:szCs w:val="24"/>
        </w:rPr>
        <w:t xml:space="preserve"> каждый, насосной станции второго подъема, водопроводных сетей 3,5км. Территория водозабора ограждена.  </w:t>
      </w:r>
    </w:p>
    <w:p w:rsidR="001073FD" w:rsidRPr="001073FD" w:rsidRDefault="001073FD" w:rsidP="001073FD">
      <w:pPr>
        <w:numPr>
          <w:ilvl w:val="0"/>
          <w:numId w:val="30"/>
        </w:numPr>
        <w:tabs>
          <w:tab w:val="left" w:pos="993"/>
        </w:tabs>
        <w:spacing w:after="0" w:line="240" w:lineRule="auto"/>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Четвертая эксплуатационная зона - система централизованного горячего водоснабжения открытого типа п. Юбилейный. Система ГВС открытого типа, горячая вода берется из теплоносителя. Подается из системы теплоснабжения г. Рыбинск.</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bCs/>
          <w:sz w:val="24"/>
          <w:szCs w:val="24"/>
          <w:lang w:eastAsia="ru-RU"/>
        </w:rPr>
        <w:t xml:space="preserve">Качество холодной воды, в основном, соответствует </w:t>
      </w:r>
      <w:r w:rsidRPr="001073FD">
        <w:rPr>
          <w:rFonts w:ascii="Bookman Old Style" w:eastAsia="Times New Roman" w:hAnsi="Bookman Old Style" w:cs="Times New Roman"/>
          <w:sz w:val="24"/>
          <w:szCs w:val="24"/>
          <w:lang w:eastAsia="ru-RU"/>
        </w:rPr>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по подключенным абонентам:</w:t>
      </w:r>
    </w:p>
    <w:p w:rsidR="001073FD" w:rsidRPr="001073FD" w:rsidRDefault="001073FD" w:rsidP="001073FD">
      <w:pPr>
        <w:spacing w:after="0"/>
        <w:ind w:left="283" w:right="-1" w:firstLine="567"/>
        <w:jc w:val="right"/>
        <w:rPr>
          <w:rFonts w:ascii="Bookman Old Style" w:hAnsi="Bookman Old Style"/>
          <w:sz w:val="24"/>
          <w:szCs w:val="24"/>
        </w:rPr>
      </w:pPr>
      <w:r w:rsidRPr="001073FD">
        <w:rPr>
          <w:rFonts w:ascii="Bookman Old Style" w:hAnsi="Bookman Old Style"/>
          <w:sz w:val="24"/>
          <w:szCs w:val="24"/>
        </w:rPr>
        <w:t>Таблица 1.1.2</w:t>
      </w:r>
    </w:p>
    <w:tbl>
      <w:tblPr>
        <w:tblStyle w:val="af8"/>
        <w:tblW w:w="0" w:type="auto"/>
        <w:tblInd w:w="108" w:type="dxa"/>
        <w:tblLayout w:type="fixed"/>
        <w:tblLook w:val="04A0" w:firstRow="1" w:lastRow="0" w:firstColumn="1" w:lastColumn="0" w:noHBand="0" w:noVBand="1"/>
      </w:tblPr>
      <w:tblGrid>
        <w:gridCol w:w="1701"/>
        <w:gridCol w:w="2977"/>
        <w:gridCol w:w="4785"/>
      </w:tblGrid>
      <w:tr w:rsidR="001073FD" w:rsidRPr="001073FD" w:rsidTr="000C2433">
        <w:trPr>
          <w:trHeight w:val="270"/>
          <w:tblHeader/>
        </w:trPr>
        <w:tc>
          <w:tcPr>
            <w:tcW w:w="1701" w:type="dxa"/>
            <w:vMerge w:val="restart"/>
            <w:vAlign w:val="center"/>
          </w:tcPr>
          <w:p w:rsidR="001073FD" w:rsidRPr="001073FD" w:rsidRDefault="001073FD" w:rsidP="001073FD">
            <w:pPr>
              <w:jc w:val="center"/>
              <w:rPr>
                <w:b/>
                <w:sz w:val="20"/>
                <w:szCs w:val="20"/>
              </w:rPr>
            </w:pPr>
            <w:r w:rsidRPr="001073FD">
              <w:rPr>
                <w:b/>
                <w:sz w:val="20"/>
                <w:szCs w:val="20"/>
              </w:rPr>
              <w:t>Ресурсоснабжающая организация</w:t>
            </w:r>
          </w:p>
        </w:tc>
        <w:tc>
          <w:tcPr>
            <w:tcW w:w="7762" w:type="dxa"/>
            <w:gridSpan w:val="2"/>
            <w:vAlign w:val="center"/>
          </w:tcPr>
          <w:p w:rsidR="001073FD" w:rsidRPr="001073FD" w:rsidRDefault="001073FD" w:rsidP="001073FD">
            <w:pPr>
              <w:jc w:val="center"/>
              <w:rPr>
                <w:b/>
                <w:sz w:val="20"/>
                <w:szCs w:val="20"/>
              </w:rPr>
            </w:pPr>
            <w:r w:rsidRPr="001073FD">
              <w:rPr>
                <w:b/>
                <w:sz w:val="20"/>
                <w:szCs w:val="20"/>
              </w:rPr>
              <w:t>Адрес (населенный пункт, улица, дома) подключенного абонента</w:t>
            </w:r>
          </w:p>
        </w:tc>
      </w:tr>
      <w:tr w:rsidR="001073FD" w:rsidRPr="001073FD" w:rsidTr="000C2433">
        <w:trPr>
          <w:tblHeader/>
        </w:trPr>
        <w:tc>
          <w:tcPr>
            <w:tcW w:w="1701" w:type="dxa"/>
            <w:vMerge/>
            <w:vAlign w:val="center"/>
          </w:tcPr>
          <w:p w:rsidR="001073FD" w:rsidRPr="001073FD" w:rsidRDefault="001073FD" w:rsidP="001073FD">
            <w:pPr>
              <w:rPr>
                <w:b/>
                <w:sz w:val="20"/>
                <w:szCs w:val="20"/>
              </w:rPr>
            </w:pPr>
          </w:p>
        </w:tc>
        <w:tc>
          <w:tcPr>
            <w:tcW w:w="2977" w:type="dxa"/>
            <w:vAlign w:val="center"/>
          </w:tcPr>
          <w:p w:rsidR="001073FD" w:rsidRPr="001073FD" w:rsidRDefault="001073FD" w:rsidP="001073FD">
            <w:pPr>
              <w:jc w:val="center"/>
              <w:rPr>
                <w:b/>
                <w:sz w:val="20"/>
                <w:szCs w:val="20"/>
              </w:rPr>
            </w:pPr>
            <w:r w:rsidRPr="001073FD">
              <w:rPr>
                <w:b/>
                <w:sz w:val="20"/>
                <w:szCs w:val="20"/>
              </w:rPr>
              <w:t>Горячее водоснабжение</w:t>
            </w:r>
          </w:p>
        </w:tc>
        <w:tc>
          <w:tcPr>
            <w:tcW w:w="4785" w:type="dxa"/>
            <w:vAlign w:val="center"/>
          </w:tcPr>
          <w:p w:rsidR="001073FD" w:rsidRPr="001073FD" w:rsidRDefault="001073FD" w:rsidP="001073FD">
            <w:pPr>
              <w:jc w:val="center"/>
              <w:rPr>
                <w:b/>
                <w:sz w:val="20"/>
                <w:szCs w:val="20"/>
              </w:rPr>
            </w:pPr>
            <w:r w:rsidRPr="001073FD">
              <w:rPr>
                <w:b/>
                <w:sz w:val="20"/>
                <w:szCs w:val="20"/>
              </w:rPr>
              <w:t>Холодное водоснабжение</w:t>
            </w:r>
          </w:p>
        </w:tc>
      </w:tr>
      <w:tr w:rsidR="001073FD" w:rsidRPr="001073FD" w:rsidTr="000C2433">
        <w:tc>
          <w:tcPr>
            <w:tcW w:w="1701" w:type="dxa"/>
            <w:vMerge w:val="restart"/>
            <w:vAlign w:val="center"/>
          </w:tcPr>
          <w:p w:rsidR="001073FD" w:rsidRPr="001073FD" w:rsidRDefault="001073FD" w:rsidP="001073FD">
            <w:pPr>
              <w:rPr>
                <w:sz w:val="20"/>
                <w:szCs w:val="20"/>
              </w:rPr>
            </w:pPr>
            <w:r w:rsidRPr="001073FD">
              <w:rPr>
                <w:sz w:val="20"/>
                <w:szCs w:val="20"/>
              </w:rPr>
              <w:t>МУП РМР ЯО «Коммунальные системы»</w:t>
            </w:r>
          </w:p>
        </w:tc>
        <w:tc>
          <w:tcPr>
            <w:tcW w:w="2977" w:type="dxa"/>
            <w:vAlign w:val="center"/>
          </w:tcPr>
          <w:p w:rsidR="001073FD" w:rsidRPr="001073FD" w:rsidRDefault="001073FD" w:rsidP="001073FD">
            <w:pPr>
              <w:jc w:val="center"/>
              <w:rPr>
                <w:sz w:val="20"/>
                <w:szCs w:val="20"/>
              </w:rPr>
            </w:pPr>
            <w:r w:rsidRPr="001073FD">
              <w:rPr>
                <w:sz w:val="20"/>
                <w:szCs w:val="20"/>
              </w:rPr>
              <w:t>п. Юбилейный: 1,2,3,4,6-13, 19,20,24,25,27,33,37,38,40,42,44</w:t>
            </w:r>
          </w:p>
        </w:tc>
        <w:tc>
          <w:tcPr>
            <w:tcW w:w="4785" w:type="dxa"/>
            <w:vAlign w:val="center"/>
          </w:tcPr>
          <w:p w:rsidR="001073FD" w:rsidRPr="001073FD" w:rsidRDefault="001073FD" w:rsidP="001073FD">
            <w:pPr>
              <w:jc w:val="center"/>
              <w:rPr>
                <w:sz w:val="20"/>
                <w:szCs w:val="20"/>
              </w:rPr>
            </w:pPr>
            <w:r w:rsidRPr="001073FD">
              <w:rPr>
                <w:sz w:val="20"/>
                <w:szCs w:val="20"/>
              </w:rPr>
              <w:t>п. Юбилейный: 1,2,3,4,6-14, 18-27,33,36,37,38,39,40,42,50,44,54</w:t>
            </w:r>
          </w:p>
        </w:tc>
      </w:tr>
      <w:tr w:rsidR="001073FD" w:rsidRPr="001073FD" w:rsidTr="000C2433">
        <w:tc>
          <w:tcPr>
            <w:tcW w:w="1701" w:type="dxa"/>
            <w:vMerge/>
            <w:vAlign w:val="center"/>
          </w:tcPr>
          <w:p w:rsidR="001073FD" w:rsidRPr="001073FD" w:rsidRDefault="001073FD" w:rsidP="001073FD">
            <w:pPr>
              <w:rPr>
                <w:sz w:val="20"/>
                <w:szCs w:val="20"/>
              </w:rPr>
            </w:pPr>
          </w:p>
        </w:tc>
        <w:tc>
          <w:tcPr>
            <w:tcW w:w="2977" w:type="dxa"/>
            <w:vAlign w:val="center"/>
          </w:tcPr>
          <w:p w:rsidR="001073FD" w:rsidRPr="001073FD" w:rsidRDefault="001073FD" w:rsidP="001073FD">
            <w:pPr>
              <w:jc w:val="center"/>
              <w:rPr>
                <w:sz w:val="20"/>
                <w:szCs w:val="20"/>
              </w:rPr>
            </w:pPr>
            <w:r w:rsidRPr="001073FD">
              <w:rPr>
                <w:sz w:val="20"/>
                <w:szCs w:val="20"/>
              </w:rPr>
              <w:t>-</w:t>
            </w:r>
          </w:p>
        </w:tc>
        <w:tc>
          <w:tcPr>
            <w:tcW w:w="4785" w:type="dxa"/>
            <w:vAlign w:val="center"/>
          </w:tcPr>
          <w:p w:rsidR="001073FD" w:rsidRPr="001073FD" w:rsidRDefault="001073FD" w:rsidP="001073FD">
            <w:pPr>
              <w:jc w:val="center"/>
              <w:rPr>
                <w:sz w:val="20"/>
                <w:szCs w:val="20"/>
              </w:rPr>
            </w:pPr>
            <w:r w:rsidRPr="001073FD">
              <w:rPr>
                <w:sz w:val="20"/>
                <w:szCs w:val="20"/>
              </w:rPr>
              <w:t>д. Свингино: ж/д 10,12,13,14,15,16,18,19,20,21,24,26,26б,29,30,32,33,</w:t>
            </w:r>
          </w:p>
          <w:p w:rsidR="001073FD" w:rsidRPr="001073FD" w:rsidRDefault="001073FD" w:rsidP="001073FD">
            <w:pPr>
              <w:jc w:val="center"/>
              <w:rPr>
                <w:sz w:val="20"/>
                <w:szCs w:val="20"/>
              </w:rPr>
            </w:pPr>
            <w:r w:rsidRPr="001073FD">
              <w:rPr>
                <w:sz w:val="20"/>
                <w:szCs w:val="20"/>
              </w:rPr>
              <w:t>34,36,38,39,40,42,43,45,48,51,52,53,54,58,60,63,64,65,67,68,69,74,80,90,94,96,23,25,29,31,46,66,78</w:t>
            </w:r>
          </w:p>
        </w:tc>
      </w:tr>
      <w:tr w:rsidR="001073FD" w:rsidRPr="001073FD" w:rsidTr="000C2433">
        <w:tc>
          <w:tcPr>
            <w:tcW w:w="1701" w:type="dxa"/>
            <w:vMerge/>
            <w:vAlign w:val="center"/>
          </w:tcPr>
          <w:p w:rsidR="001073FD" w:rsidRPr="001073FD" w:rsidRDefault="001073FD" w:rsidP="001073FD">
            <w:pPr>
              <w:rPr>
                <w:sz w:val="20"/>
                <w:szCs w:val="20"/>
              </w:rPr>
            </w:pPr>
          </w:p>
        </w:tc>
        <w:tc>
          <w:tcPr>
            <w:tcW w:w="2977" w:type="dxa"/>
            <w:vAlign w:val="center"/>
          </w:tcPr>
          <w:p w:rsidR="001073FD" w:rsidRPr="001073FD" w:rsidRDefault="001073FD" w:rsidP="001073FD">
            <w:pPr>
              <w:jc w:val="center"/>
              <w:rPr>
                <w:sz w:val="20"/>
                <w:szCs w:val="20"/>
              </w:rPr>
            </w:pPr>
            <w:r w:rsidRPr="001073FD">
              <w:rPr>
                <w:sz w:val="20"/>
                <w:szCs w:val="20"/>
              </w:rPr>
              <w:t>-</w:t>
            </w:r>
          </w:p>
        </w:tc>
        <w:tc>
          <w:tcPr>
            <w:tcW w:w="4785" w:type="dxa"/>
            <w:vAlign w:val="center"/>
          </w:tcPr>
          <w:p w:rsidR="001073FD" w:rsidRPr="001073FD" w:rsidRDefault="001073FD" w:rsidP="001073FD">
            <w:pPr>
              <w:rPr>
                <w:sz w:val="20"/>
                <w:szCs w:val="20"/>
              </w:rPr>
            </w:pPr>
            <w:r w:rsidRPr="001073FD">
              <w:rPr>
                <w:sz w:val="20"/>
                <w:szCs w:val="20"/>
              </w:rPr>
              <w:t xml:space="preserve">п. Судоверфь: ул. Судостроительная, 9,9а, 10-30, </w:t>
            </w:r>
          </w:p>
          <w:p w:rsidR="001073FD" w:rsidRPr="001073FD" w:rsidRDefault="001073FD" w:rsidP="001073FD">
            <w:pPr>
              <w:rPr>
                <w:sz w:val="20"/>
                <w:szCs w:val="20"/>
              </w:rPr>
            </w:pPr>
            <w:r w:rsidRPr="001073FD">
              <w:rPr>
                <w:sz w:val="20"/>
                <w:szCs w:val="20"/>
              </w:rPr>
              <w:t>ул. Корабельная, 5,7а,</w:t>
            </w:r>
          </w:p>
        </w:tc>
      </w:tr>
    </w:tbl>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szCs w:val="24"/>
        </w:rPr>
      </w:pPr>
    </w:p>
    <w:p w:rsidR="001073FD" w:rsidRPr="001073FD" w:rsidRDefault="001073FD" w:rsidP="001073FD">
      <w:pPr>
        <w:spacing w:after="0"/>
        <w:ind w:left="283" w:firstLine="567"/>
        <w:jc w:val="right"/>
        <w:rPr>
          <w:rFonts w:ascii="Bookman Old Style" w:hAnsi="Bookman Old Style"/>
          <w:sz w:val="24"/>
          <w:highlight w:val="yellow"/>
        </w:rPr>
      </w:pPr>
      <w:r w:rsidRPr="001073FD">
        <w:rPr>
          <w:rFonts w:ascii="Bookman Old Style" w:hAnsi="Bookman Old Style"/>
          <w:sz w:val="24"/>
          <w:szCs w:val="24"/>
        </w:rPr>
        <w:t>Таблица 1.1.3</w:t>
      </w:r>
    </w:p>
    <w:tbl>
      <w:tblPr>
        <w:tblW w:w="9480" w:type="dxa"/>
        <w:tblInd w:w="113" w:type="dxa"/>
        <w:tblLook w:val="04A0" w:firstRow="1" w:lastRow="0" w:firstColumn="1" w:lastColumn="0" w:noHBand="0" w:noVBand="1"/>
      </w:tblPr>
      <w:tblGrid>
        <w:gridCol w:w="4000"/>
        <w:gridCol w:w="2320"/>
        <w:gridCol w:w="1560"/>
        <w:gridCol w:w="1600"/>
      </w:tblGrid>
      <w:tr w:rsidR="001073FD" w:rsidRPr="001073FD" w:rsidTr="000C2433">
        <w:trPr>
          <w:trHeight w:val="255"/>
        </w:trPr>
        <w:tc>
          <w:tcPr>
            <w:tcW w:w="4000" w:type="dxa"/>
            <w:vMerge w:val="restart"/>
            <w:tcBorders>
              <w:top w:val="single" w:sz="4" w:space="0" w:color="333300"/>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Потребители</w:t>
            </w:r>
          </w:p>
        </w:tc>
        <w:tc>
          <w:tcPr>
            <w:tcW w:w="2320" w:type="dxa"/>
            <w:vMerge w:val="restart"/>
            <w:tcBorders>
              <w:top w:val="single" w:sz="4" w:space="0" w:color="333300"/>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Адрес</w:t>
            </w:r>
          </w:p>
        </w:tc>
        <w:tc>
          <w:tcPr>
            <w:tcW w:w="1560" w:type="dxa"/>
            <w:vMerge w:val="restart"/>
            <w:tcBorders>
              <w:top w:val="single" w:sz="4" w:space="0" w:color="333300"/>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 xml:space="preserve"> Холодная вода </w:t>
            </w:r>
          </w:p>
        </w:tc>
        <w:tc>
          <w:tcPr>
            <w:tcW w:w="1600" w:type="dxa"/>
            <w:vMerge w:val="restart"/>
            <w:tcBorders>
              <w:top w:val="single" w:sz="4" w:space="0" w:color="333300"/>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 xml:space="preserve"> Стоки </w:t>
            </w:r>
          </w:p>
        </w:tc>
      </w:tr>
      <w:tr w:rsidR="001073FD" w:rsidRPr="001073FD" w:rsidTr="000C2433">
        <w:trPr>
          <w:trHeight w:val="255"/>
        </w:trPr>
        <w:tc>
          <w:tcPr>
            <w:tcW w:w="4000" w:type="dxa"/>
            <w:vMerge/>
            <w:tcBorders>
              <w:top w:val="single" w:sz="4" w:space="0" w:color="333300"/>
              <w:left w:val="single" w:sz="4" w:space="0" w:color="333300"/>
              <w:bottom w:val="single" w:sz="4" w:space="0" w:color="333300"/>
              <w:right w:val="single" w:sz="4" w:space="0" w:color="333300"/>
            </w:tcBorders>
            <w:vAlign w:val="center"/>
            <w:hideMark/>
          </w:tcPr>
          <w:p w:rsidR="001073FD" w:rsidRPr="001073FD" w:rsidRDefault="001073FD" w:rsidP="001073FD">
            <w:pPr>
              <w:spacing w:after="0" w:line="240" w:lineRule="auto"/>
              <w:rPr>
                <w:rFonts w:eastAsia="Times New Roman" w:cs="Arial"/>
                <w:b/>
                <w:bCs/>
                <w:sz w:val="20"/>
                <w:szCs w:val="20"/>
                <w:lang w:eastAsia="ru-RU"/>
              </w:rPr>
            </w:pPr>
          </w:p>
        </w:tc>
        <w:tc>
          <w:tcPr>
            <w:tcW w:w="2320" w:type="dxa"/>
            <w:vMerge/>
            <w:tcBorders>
              <w:top w:val="single" w:sz="4" w:space="0" w:color="333300"/>
              <w:left w:val="single" w:sz="4" w:space="0" w:color="333300"/>
              <w:bottom w:val="single" w:sz="4" w:space="0" w:color="333300"/>
              <w:right w:val="single" w:sz="4" w:space="0" w:color="333300"/>
            </w:tcBorders>
            <w:vAlign w:val="center"/>
            <w:hideMark/>
          </w:tcPr>
          <w:p w:rsidR="001073FD" w:rsidRPr="001073FD" w:rsidRDefault="001073FD" w:rsidP="001073FD">
            <w:pPr>
              <w:spacing w:after="0" w:line="240" w:lineRule="auto"/>
              <w:rPr>
                <w:rFonts w:eastAsia="Times New Roman" w:cs="Arial"/>
                <w:b/>
                <w:bCs/>
                <w:sz w:val="20"/>
                <w:szCs w:val="20"/>
                <w:lang w:eastAsia="ru-RU"/>
              </w:rPr>
            </w:pPr>
          </w:p>
        </w:tc>
        <w:tc>
          <w:tcPr>
            <w:tcW w:w="1560" w:type="dxa"/>
            <w:vMerge/>
            <w:tcBorders>
              <w:top w:val="single" w:sz="4" w:space="0" w:color="333300"/>
              <w:left w:val="single" w:sz="4" w:space="0" w:color="333300"/>
              <w:bottom w:val="single" w:sz="4" w:space="0" w:color="333300"/>
              <w:right w:val="single" w:sz="4" w:space="0" w:color="333300"/>
            </w:tcBorders>
            <w:vAlign w:val="center"/>
            <w:hideMark/>
          </w:tcPr>
          <w:p w:rsidR="001073FD" w:rsidRPr="001073FD" w:rsidRDefault="001073FD" w:rsidP="001073FD">
            <w:pPr>
              <w:spacing w:after="0" w:line="240" w:lineRule="auto"/>
              <w:rPr>
                <w:rFonts w:eastAsia="Times New Roman" w:cs="Arial"/>
                <w:b/>
                <w:bCs/>
                <w:sz w:val="20"/>
                <w:szCs w:val="20"/>
                <w:lang w:eastAsia="ru-RU"/>
              </w:rPr>
            </w:pPr>
          </w:p>
        </w:tc>
        <w:tc>
          <w:tcPr>
            <w:tcW w:w="1600" w:type="dxa"/>
            <w:vMerge/>
            <w:tcBorders>
              <w:top w:val="single" w:sz="4" w:space="0" w:color="333300"/>
              <w:left w:val="single" w:sz="4" w:space="0" w:color="333300"/>
              <w:bottom w:val="single" w:sz="4" w:space="0" w:color="333300"/>
              <w:right w:val="single" w:sz="4" w:space="0" w:color="333300"/>
            </w:tcBorders>
            <w:vAlign w:val="center"/>
            <w:hideMark/>
          </w:tcPr>
          <w:p w:rsidR="001073FD" w:rsidRPr="001073FD" w:rsidRDefault="001073FD" w:rsidP="001073FD">
            <w:pPr>
              <w:spacing w:after="0" w:line="240" w:lineRule="auto"/>
              <w:rPr>
                <w:rFonts w:eastAsia="Times New Roman" w:cs="Arial"/>
                <w:b/>
                <w:bCs/>
                <w:sz w:val="20"/>
                <w:szCs w:val="20"/>
                <w:lang w:eastAsia="ru-RU"/>
              </w:rPr>
            </w:pPr>
          </w:p>
        </w:tc>
      </w:tr>
      <w:tr w:rsidR="001073FD" w:rsidRPr="001073FD" w:rsidTr="000C2433">
        <w:trPr>
          <w:trHeight w:val="255"/>
        </w:trPr>
        <w:tc>
          <w:tcPr>
            <w:tcW w:w="9480" w:type="dxa"/>
            <w:gridSpan w:val="4"/>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п. Юбилейный</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lastRenderedPageBreak/>
              <w:t>Соц. сфера</w:t>
            </w:r>
          </w:p>
        </w:tc>
        <w:tc>
          <w:tcPr>
            <w:tcW w:w="2320" w:type="dxa"/>
            <w:tcBorders>
              <w:top w:val="nil"/>
              <w:left w:val="nil"/>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ГУЗ "Рыбинская ЦРП" Макаровский ФАП</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 16</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xml:space="preserve">МОУ начальная школа - детский сад </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д.31</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МУК Судоверфский КДК</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д.5</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Прочие</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"Малиновец" 46</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д.46</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"Молочные продукты"</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д.15</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ИП Леваков</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д.29</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"УК "Судоверфь" баня</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 17</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мгазин РПО</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д.52</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"Хазар"</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д.10</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9480" w:type="dxa"/>
            <w:gridSpan w:val="4"/>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п. Судоверфь</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Соц. сфера</w:t>
            </w:r>
          </w:p>
        </w:tc>
        <w:tc>
          <w:tcPr>
            <w:tcW w:w="2320" w:type="dxa"/>
            <w:tcBorders>
              <w:top w:val="nil"/>
              <w:left w:val="nil"/>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Администрация Судоверфи</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24</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450"/>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ГУЗ "Рыбинская ЦРП" Амбулатория п. Судоверфь</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19а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МОУ Болтинская средняя ООШ</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25а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(нет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 нет п/у)</w:t>
            </w:r>
          </w:p>
        </w:tc>
      </w:tr>
      <w:tr w:rsidR="001073FD" w:rsidRPr="001073FD" w:rsidTr="000C2433">
        <w:trPr>
          <w:trHeight w:val="450"/>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МОУ детский сад п.Судоверфь "Солнышко" стар. здание судостр.</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13а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xml:space="preserve">МОУ детский сад п.Судоверфь "Солнышко" </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8а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МУК Судоверфский КДК</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Водников 9</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Прочие</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"Рыбинская РЭБ флота"</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(нет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"ТД "Бриг"</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20</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(нет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(нет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ИП Шаронов В.П. все для дома</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ИП Шаронов В.П. дом, сад..</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24</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Магазин Судоверфь продукты</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11а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ОАО "Рыбинская судостроительная верфь"</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1а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"УК "Судоверфь" баня</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9а</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"ФилеРос"</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22</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"ЭЛОТ"</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ул. Судостроительная 24</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450"/>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УФПС Ярославской области - филиал ФГУП "Почта России"</w:t>
            </w:r>
          </w:p>
        </w:tc>
        <w:tc>
          <w:tcPr>
            <w:tcW w:w="2320" w:type="dxa"/>
            <w:tcBorders>
              <w:top w:val="nil"/>
              <w:left w:val="nil"/>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ФГУП " Канал  имени Москвы"</w:t>
            </w:r>
          </w:p>
        </w:tc>
        <w:tc>
          <w:tcPr>
            <w:tcW w:w="2320" w:type="dxa"/>
            <w:tcBorders>
              <w:top w:val="nil"/>
              <w:left w:val="nil"/>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r>
      <w:tr w:rsidR="001073FD" w:rsidRPr="001073FD" w:rsidTr="000C2433">
        <w:trPr>
          <w:trHeight w:val="255"/>
        </w:trPr>
        <w:tc>
          <w:tcPr>
            <w:tcW w:w="9480" w:type="dxa"/>
            <w:gridSpan w:val="4"/>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jc w:val="center"/>
              <w:rPr>
                <w:rFonts w:eastAsia="Times New Roman" w:cs="Arial"/>
                <w:b/>
                <w:bCs/>
                <w:sz w:val="20"/>
                <w:szCs w:val="20"/>
                <w:lang w:eastAsia="ru-RU"/>
              </w:rPr>
            </w:pPr>
            <w:r w:rsidRPr="001073FD">
              <w:rPr>
                <w:rFonts w:eastAsia="Times New Roman" w:cs="Arial"/>
                <w:b/>
                <w:bCs/>
                <w:sz w:val="20"/>
                <w:szCs w:val="20"/>
                <w:lang w:eastAsia="ru-RU"/>
              </w:rPr>
              <w:t>д. Свингино</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Соц. сфера</w:t>
            </w:r>
          </w:p>
        </w:tc>
        <w:tc>
          <w:tcPr>
            <w:tcW w:w="2320" w:type="dxa"/>
            <w:tcBorders>
              <w:top w:val="nil"/>
              <w:left w:val="nil"/>
              <w:bottom w:val="single" w:sz="4" w:space="0" w:color="333300"/>
              <w:right w:val="single" w:sz="4" w:space="0" w:color="333300"/>
            </w:tcBorders>
            <w:shd w:val="clear" w:color="000000" w:fill="FFFFFF"/>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56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000000" w:fill="FFFFFF"/>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МУК Судоверфский КДК</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д.27</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Прочие</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jc w:val="right"/>
              <w:rPr>
                <w:rFonts w:eastAsia="Times New Roman" w:cs="Arial"/>
                <w:b/>
                <w:bCs/>
                <w:sz w:val="20"/>
                <w:szCs w:val="20"/>
                <w:lang w:eastAsia="ru-RU"/>
              </w:rPr>
            </w:pPr>
            <w:r w:rsidRPr="001073FD">
              <w:rPr>
                <w:rFonts w:eastAsia="Times New Roman" w:cs="Arial"/>
                <w:b/>
                <w:bCs/>
                <w:sz w:val="20"/>
                <w:szCs w:val="20"/>
                <w:lang w:eastAsia="ru-RU"/>
              </w:rPr>
              <w:t> </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b/>
                <w:bCs/>
                <w:sz w:val="20"/>
                <w:szCs w:val="20"/>
                <w:lang w:eastAsia="ru-RU"/>
              </w:rPr>
            </w:pPr>
            <w:r w:rsidRPr="001073FD">
              <w:rPr>
                <w:rFonts w:eastAsia="Times New Roman" w:cs="Arial"/>
                <w:b/>
                <w:bCs/>
                <w:sz w:val="20"/>
                <w:szCs w:val="20"/>
                <w:lang w:eastAsia="ru-RU"/>
              </w:rPr>
              <w:t> </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ИП Лемехов В.В.</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д.82</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"Мебель - экстра"</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д.82</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ООО "Помор"</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д.47</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r>
      <w:tr w:rsidR="001073FD" w:rsidRPr="001073FD" w:rsidTr="000C2433">
        <w:trPr>
          <w:trHeight w:val="255"/>
        </w:trPr>
        <w:tc>
          <w:tcPr>
            <w:tcW w:w="4000" w:type="dxa"/>
            <w:tcBorders>
              <w:top w:val="nil"/>
              <w:left w:val="single" w:sz="4" w:space="0" w:color="333300"/>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 xml:space="preserve">РПО </w:t>
            </w:r>
          </w:p>
        </w:tc>
        <w:tc>
          <w:tcPr>
            <w:tcW w:w="2320" w:type="dxa"/>
            <w:tcBorders>
              <w:top w:val="nil"/>
              <w:left w:val="nil"/>
              <w:bottom w:val="single" w:sz="4" w:space="0" w:color="333300"/>
              <w:right w:val="single" w:sz="4" w:space="0" w:color="333300"/>
            </w:tcBorders>
            <w:shd w:val="clear" w:color="auto" w:fill="auto"/>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д.37</w:t>
            </w:r>
          </w:p>
        </w:tc>
        <w:tc>
          <w:tcPr>
            <w:tcW w:w="156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да (п/у)</w:t>
            </w:r>
          </w:p>
        </w:tc>
        <w:tc>
          <w:tcPr>
            <w:tcW w:w="1600" w:type="dxa"/>
            <w:tcBorders>
              <w:top w:val="nil"/>
              <w:left w:val="nil"/>
              <w:bottom w:val="single" w:sz="4" w:space="0" w:color="333300"/>
              <w:right w:val="single" w:sz="4" w:space="0" w:color="333300"/>
            </w:tcBorders>
            <w:shd w:val="clear" w:color="auto" w:fill="auto"/>
            <w:noWrap/>
            <w:vAlign w:val="center"/>
            <w:hideMark/>
          </w:tcPr>
          <w:p w:rsidR="001073FD" w:rsidRPr="001073FD" w:rsidRDefault="001073FD" w:rsidP="001073FD">
            <w:pPr>
              <w:spacing w:after="0" w:line="240" w:lineRule="auto"/>
              <w:rPr>
                <w:rFonts w:eastAsia="Times New Roman" w:cs="Arial"/>
                <w:sz w:val="20"/>
                <w:szCs w:val="20"/>
                <w:lang w:eastAsia="ru-RU"/>
              </w:rPr>
            </w:pPr>
            <w:r w:rsidRPr="001073FD">
              <w:rPr>
                <w:rFonts w:eastAsia="Times New Roman" w:cs="Arial"/>
                <w:sz w:val="20"/>
                <w:szCs w:val="20"/>
                <w:lang w:eastAsia="ru-RU"/>
              </w:rPr>
              <w:t>нет</w:t>
            </w:r>
          </w:p>
        </w:tc>
      </w:tr>
    </w:tbl>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1" w:name="XA00MBI2ND"/>
      <w:bookmarkStart w:id="22" w:name="ZAP2QQ63L6"/>
      <w:bookmarkStart w:id="23" w:name="bssPhr80"/>
      <w:bookmarkStart w:id="24" w:name="_Toc421539498"/>
      <w:bookmarkEnd w:id="21"/>
      <w:bookmarkEnd w:id="22"/>
      <w:bookmarkEnd w:id="23"/>
      <w:r w:rsidRPr="001073FD">
        <w:rPr>
          <w:rFonts w:ascii="Bookman Old Style" w:eastAsia="Times New Roman" w:hAnsi="Bookman Old Style" w:cstheme="majorBidi"/>
          <w:b/>
          <w:bCs/>
          <w:sz w:val="24"/>
          <w:szCs w:val="28"/>
        </w:rPr>
        <w:t>1.4 Описание результатов технического обследования централизованных систем водоснабжения, включая</w:t>
      </w:r>
      <w:bookmarkEnd w:id="2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5" w:name="_Toc421539499"/>
      <w:r w:rsidRPr="001073FD">
        <w:rPr>
          <w:rFonts w:ascii="Bookman Old Style" w:eastAsia="Times New Roman" w:hAnsi="Bookman Old Style" w:cstheme="majorBidi"/>
          <w:b/>
          <w:bCs/>
          <w:sz w:val="24"/>
          <w:szCs w:val="28"/>
        </w:rPr>
        <w:t>1.4.1 Описание состояния существующих источников водоснабжения и водозаборных сооружений</w:t>
      </w:r>
      <w:bookmarkEnd w:id="25"/>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lastRenderedPageBreak/>
        <w:t>Основные данные по существующим водозаборным узлам, их месторасположение и характеристика представлены в таблице 1.2</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1</w:t>
      </w:r>
      <w:r w:rsidRPr="001073FD">
        <w:rPr>
          <w:rFonts w:ascii="Bookman Old Style" w:hAnsi="Bookman Old Style"/>
          <w:sz w:val="24"/>
          <w:lang w:val="en-US"/>
        </w:rPr>
        <w:t>.</w:t>
      </w:r>
      <w:r w:rsidRPr="001073FD">
        <w:rPr>
          <w:rFonts w:ascii="Bookman Old Style" w:hAnsi="Bookman Old Style"/>
          <w:sz w:val="24"/>
        </w:rPr>
        <w:t>2</w:t>
      </w:r>
    </w:p>
    <w:tbl>
      <w:tblPr>
        <w:tblW w:w="9339" w:type="dxa"/>
        <w:jc w:val="center"/>
        <w:tblLook w:val="04A0" w:firstRow="1" w:lastRow="0" w:firstColumn="1" w:lastColumn="0" w:noHBand="0" w:noVBand="1"/>
      </w:tblPr>
      <w:tblGrid>
        <w:gridCol w:w="617"/>
        <w:gridCol w:w="1821"/>
        <w:gridCol w:w="702"/>
        <w:gridCol w:w="465"/>
        <w:gridCol w:w="777"/>
        <w:gridCol w:w="1962"/>
        <w:gridCol w:w="465"/>
        <w:gridCol w:w="636"/>
        <w:gridCol w:w="1898"/>
      </w:tblGrid>
      <w:tr w:rsidR="001073FD" w:rsidRPr="001073FD" w:rsidTr="000C2433">
        <w:trPr>
          <w:cantSplit/>
          <w:trHeight w:val="2000"/>
          <w:jc w:val="center"/>
        </w:trPr>
        <w:tc>
          <w:tcPr>
            <w:tcW w:w="487" w:type="dxa"/>
            <w:tcBorders>
              <w:top w:val="single" w:sz="8" w:space="0" w:color="000000"/>
              <w:left w:val="single" w:sz="8" w:space="0" w:color="000000"/>
              <w:bottom w:val="single" w:sz="4" w:space="0" w:color="auto"/>
              <w:right w:val="single" w:sz="8" w:space="0" w:color="000000"/>
            </w:tcBorders>
            <w:vAlign w:val="center"/>
          </w:tcPr>
          <w:p w:rsidR="001073FD" w:rsidRPr="001073FD" w:rsidRDefault="001073FD" w:rsidP="001073FD">
            <w:pPr>
              <w:spacing w:after="0" w:line="240" w:lineRule="auto"/>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 п/п</w:t>
            </w:r>
          </w:p>
        </w:tc>
        <w:tc>
          <w:tcPr>
            <w:tcW w:w="1703"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ind w:left="113" w:right="113"/>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Наименование, местонахождение водозабора</w:t>
            </w:r>
          </w:p>
        </w:tc>
        <w:tc>
          <w:tcPr>
            <w:tcW w:w="620"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Год бурения</w:t>
            </w:r>
          </w:p>
        </w:tc>
        <w:tc>
          <w:tcPr>
            <w:tcW w:w="69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Глубина, м</w:t>
            </w:r>
          </w:p>
        </w:tc>
        <w:tc>
          <w:tcPr>
            <w:tcW w:w="721"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ind w:right="113"/>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Производительность, тыс. м</w:t>
            </w:r>
            <w:r w:rsidRPr="001073FD">
              <w:rPr>
                <w:rFonts w:ascii="Bookman Old Style" w:hAnsi="Bookman Old Style" w:cs="Times New Roman"/>
                <w:b/>
                <w:color w:val="000000"/>
                <w:sz w:val="20"/>
                <w:szCs w:val="20"/>
                <w:vertAlign w:val="superscript"/>
              </w:rPr>
              <w:t>3</w:t>
            </w:r>
            <w:r w:rsidRPr="001073FD">
              <w:rPr>
                <w:rFonts w:ascii="Bookman Old Style" w:hAnsi="Bookman Old Style" w:cs="Times New Roman"/>
                <w:b/>
                <w:color w:val="000000"/>
                <w:sz w:val="20"/>
                <w:szCs w:val="20"/>
              </w:rPr>
              <w:t>/сут</w:t>
            </w:r>
          </w:p>
        </w:tc>
        <w:tc>
          <w:tcPr>
            <w:tcW w:w="2014"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ind w:left="113" w:right="113"/>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Состав сооружений установленного оборудования</w:t>
            </w:r>
          </w:p>
        </w:tc>
        <w:tc>
          <w:tcPr>
            <w:tcW w:w="1121"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1073FD" w:rsidRPr="001073FD" w:rsidRDefault="001073FD" w:rsidP="001073FD">
            <w:pPr>
              <w:spacing w:after="0" w:line="240" w:lineRule="auto"/>
              <w:ind w:left="113" w:right="113"/>
              <w:jc w:val="center"/>
              <w:rPr>
                <w:rFonts w:ascii="Bookman Old Style" w:hAnsi="Bookman Old Style" w:cs="Times New Roman"/>
                <w:b/>
                <w:color w:val="000000"/>
                <w:sz w:val="20"/>
                <w:szCs w:val="20"/>
              </w:rPr>
            </w:pPr>
            <w:r w:rsidRPr="001073FD">
              <w:rPr>
                <w:rFonts w:ascii="Bookman Old Style" w:hAnsi="Bookman Old Style" w:cs="Times New Roman"/>
                <w:b/>
                <w:color w:val="000000"/>
                <w:sz w:val="20"/>
                <w:szCs w:val="20"/>
              </w:rPr>
              <w:t>Износ, %</w:t>
            </w:r>
          </w:p>
        </w:tc>
        <w:tc>
          <w:tcPr>
            <w:tcW w:w="364" w:type="dxa"/>
            <w:tcBorders>
              <w:top w:val="single" w:sz="8" w:space="0" w:color="000000"/>
              <w:left w:val="single" w:sz="8" w:space="0" w:color="000000"/>
              <w:bottom w:val="single" w:sz="4" w:space="0" w:color="auto"/>
              <w:right w:val="single" w:sz="8" w:space="0" w:color="000000"/>
            </w:tcBorders>
            <w:textDirection w:val="btLr"/>
            <w:vAlign w:val="center"/>
          </w:tcPr>
          <w:p w:rsidR="001073FD" w:rsidRPr="001073FD" w:rsidRDefault="001073FD" w:rsidP="001073FD">
            <w:pPr>
              <w:spacing w:after="0" w:line="240" w:lineRule="auto"/>
              <w:ind w:left="113" w:right="113"/>
              <w:jc w:val="center"/>
              <w:rPr>
                <w:rFonts w:ascii="Bookman Old Style" w:hAnsi="Bookman Old Style" w:cs="Times New Roman"/>
                <w:b/>
                <w:color w:val="000000"/>
                <w:sz w:val="20"/>
                <w:szCs w:val="20"/>
              </w:rPr>
            </w:pPr>
            <w:r w:rsidRPr="001073FD">
              <w:rPr>
                <w:rFonts w:ascii="Bookman Old Style" w:hAnsi="Bookman Old Style" w:cs="Times New Roman"/>
                <w:b/>
                <w:sz w:val="20"/>
                <w:szCs w:val="20"/>
              </w:rPr>
              <w:t>Наличие ЗСО 1 пояса, м</w:t>
            </w:r>
          </w:p>
        </w:tc>
        <w:tc>
          <w:tcPr>
            <w:tcW w:w="1612" w:type="dxa"/>
            <w:tcBorders>
              <w:top w:val="single" w:sz="8" w:space="0" w:color="000000"/>
              <w:left w:val="single" w:sz="8" w:space="0" w:color="000000"/>
              <w:bottom w:val="single" w:sz="4" w:space="0" w:color="auto"/>
              <w:right w:val="single" w:sz="8" w:space="0" w:color="000000"/>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Примечание</w:t>
            </w:r>
          </w:p>
        </w:tc>
      </w:tr>
      <w:tr w:rsidR="001073FD" w:rsidRPr="001073FD" w:rsidTr="000C2433">
        <w:trPr>
          <w:trHeight w:val="315"/>
          <w:jc w:val="center"/>
        </w:trPr>
        <w:tc>
          <w:tcPr>
            <w:tcW w:w="487"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4</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5</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7</w:t>
            </w:r>
          </w:p>
        </w:tc>
        <w:tc>
          <w:tcPr>
            <w:tcW w:w="36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8</w:t>
            </w:r>
          </w:p>
        </w:tc>
        <w:tc>
          <w:tcPr>
            <w:tcW w:w="1612"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i/>
                <w:color w:val="000000"/>
                <w:sz w:val="20"/>
                <w:szCs w:val="20"/>
              </w:rPr>
            </w:pPr>
            <w:r w:rsidRPr="001073FD">
              <w:rPr>
                <w:rFonts w:ascii="Bookman Old Style" w:hAnsi="Bookman Old Style" w:cs="Times New Roman"/>
                <w:i/>
                <w:color w:val="000000"/>
                <w:sz w:val="20"/>
                <w:szCs w:val="20"/>
              </w:rPr>
              <w:t>9</w:t>
            </w:r>
          </w:p>
        </w:tc>
      </w:tr>
      <w:tr w:rsidR="001073FD" w:rsidRPr="001073FD" w:rsidTr="000C2433">
        <w:trPr>
          <w:trHeight w:val="268"/>
          <w:jc w:val="center"/>
        </w:trPr>
        <w:tc>
          <w:tcPr>
            <w:tcW w:w="487"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olor w:val="000000"/>
                <w:sz w:val="20"/>
                <w:szCs w:val="20"/>
                <w:lang w:eastAsia="ru-RU"/>
              </w:rPr>
            </w:pPr>
            <w:r w:rsidRPr="001073FD">
              <w:rPr>
                <w:rFonts w:ascii="Bookman Old Style" w:hAnsi="Bookman Old Style"/>
                <w:color w:val="000000"/>
                <w:sz w:val="20"/>
                <w:szCs w:val="20"/>
                <w:lang w:eastAsia="ru-RU"/>
              </w:rPr>
              <w:t>арт. скв. № 1</w:t>
            </w:r>
          </w:p>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sz w:val="20"/>
                <w:szCs w:val="20"/>
              </w:rPr>
            </w:pPr>
            <w:r w:rsidRPr="001073FD">
              <w:rPr>
                <w:rFonts w:ascii="Bookman Old Style" w:hAnsi="Bookman Old Style"/>
                <w:color w:val="000000"/>
                <w:sz w:val="20"/>
                <w:szCs w:val="20"/>
                <w:lang w:eastAsia="ru-RU"/>
              </w:rPr>
              <w:t>д. Свингино</w:t>
            </w:r>
          </w:p>
        </w:tc>
        <w:tc>
          <w:tcPr>
            <w:tcW w:w="620" w:type="dxa"/>
            <w:tcBorders>
              <w:top w:val="single" w:sz="4" w:space="0" w:color="auto"/>
              <w:left w:val="single" w:sz="4" w:space="0" w:color="auto"/>
              <w:bottom w:val="single" w:sz="4" w:space="0" w:color="auto"/>
              <w:right w:val="single" w:sz="8" w:space="0" w:color="000000"/>
            </w:tcBorders>
            <w:shd w:val="clear" w:color="auto" w:fill="auto"/>
            <w:vAlign w:val="center"/>
          </w:tcPr>
          <w:p w:rsidR="001073FD" w:rsidRPr="001073FD" w:rsidRDefault="001073FD" w:rsidP="001073FD">
            <w:pPr>
              <w:spacing w:after="0" w:line="240" w:lineRule="auto"/>
              <w:ind w:hanging="11"/>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1986</w:t>
            </w:r>
          </w:p>
        </w:tc>
        <w:tc>
          <w:tcPr>
            <w:tcW w:w="697"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0,096</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color w:val="000000"/>
                <w:sz w:val="20"/>
                <w:szCs w:val="20"/>
              </w:rPr>
              <w:t xml:space="preserve">1. Водоподготовки – нет 2.РЧВ – отсутствует (водонапорная башня ориентировочно - </w:t>
            </w:r>
            <w:smartTag w:uri="urn:schemas-microsoft-com:office:smarttags" w:element="metricconverter">
              <w:smartTagPr>
                <w:attr w:name="ProductID" w:val="10 м3"/>
              </w:smartTagPr>
              <w:r w:rsidRPr="001073FD">
                <w:rPr>
                  <w:rFonts w:ascii="Bookman Old Style" w:hAnsi="Bookman Old Style"/>
                  <w:color w:val="000000"/>
                  <w:sz w:val="20"/>
                  <w:szCs w:val="20"/>
                </w:rPr>
                <w:t>10 м3</w:t>
              </w:r>
            </w:smartTag>
            <w:r w:rsidRPr="001073FD">
              <w:rPr>
                <w:rFonts w:ascii="Bookman Old Style" w:hAnsi="Bookman Old Style"/>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rPr>
            </w:pPr>
            <w:r w:rsidRPr="001073FD">
              <w:rPr>
                <w:rFonts w:ascii="Bookman Old Style" w:hAnsi="Bookman Old Style" w:cs="Times New Roman"/>
                <w:color w:val="000000"/>
                <w:sz w:val="20"/>
                <w:szCs w:val="20"/>
              </w:rPr>
              <w:t>30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highlight w:val="yellow"/>
              </w:rPr>
            </w:pPr>
            <w:r w:rsidRPr="001073FD">
              <w:rPr>
                <w:rFonts w:ascii="Bookman Old Style" w:hAnsi="Bookman Old Style"/>
                <w:color w:val="000000"/>
                <w:sz w:val="20"/>
                <w:szCs w:val="20"/>
              </w:rPr>
              <w:t>Техническая инвентаризация не проводилась</w:t>
            </w:r>
          </w:p>
        </w:tc>
      </w:tr>
      <w:tr w:rsidR="001073FD" w:rsidRPr="001073FD" w:rsidTr="000C2433">
        <w:trPr>
          <w:trHeight w:val="4438"/>
          <w:jc w:val="center"/>
        </w:trPr>
        <w:tc>
          <w:tcPr>
            <w:tcW w:w="487"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sz w:val="20"/>
                <w:szCs w:val="20"/>
              </w:rPr>
            </w:pPr>
            <w:r w:rsidRPr="001073FD">
              <w:rPr>
                <w:rFonts w:ascii="Bookman Old Style" w:hAnsi="Bookman Old Style"/>
                <w:sz w:val="20"/>
                <w:szCs w:val="20"/>
              </w:rPr>
              <w:t>Поверхностный водозабор в п. Судоверфь</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ind w:hanging="11"/>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1984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1,2</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Cs/>
                <w:sz w:val="20"/>
                <w:szCs w:val="20"/>
              </w:rPr>
            </w:pPr>
            <w:r w:rsidRPr="001073FD">
              <w:rPr>
                <w:rFonts w:ascii="Bookman Old Style" w:hAnsi="Bookman Old Style"/>
                <w:bCs/>
                <w:sz w:val="20"/>
                <w:szCs w:val="20"/>
              </w:rPr>
              <w:t>НС-1-го подъема; 3 установки Струя – 400М; «Аквахлор-100» - 2 ед.; реагентное хозяйство; РЧВ-2 ед. (по 250 м3 – каждый).</w:t>
            </w:r>
          </w:p>
          <w:p w:rsidR="001073FD" w:rsidRPr="001073FD" w:rsidRDefault="001073FD" w:rsidP="001073FD">
            <w:pPr>
              <w:spacing w:after="0" w:line="240" w:lineRule="auto"/>
              <w:jc w:val="center"/>
              <w:rPr>
                <w:rFonts w:ascii="Bookman Old Style" w:hAnsi="Bookman Old Style"/>
                <w:bCs/>
                <w:sz w:val="20"/>
                <w:szCs w:val="20"/>
              </w:rPr>
            </w:pPr>
          </w:p>
          <w:p w:rsidR="001073FD" w:rsidRPr="001073FD" w:rsidRDefault="001073FD" w:rsidP="001073FD">
            <w:pPr>
              <w:spacing w:after="0" w:line="240" w:lineRule="auto"/>
              <w:jc w:val="center"/>
              <w:rPr>
                <w:rFonts w:ascii="Bookman Old Style" w:hAnsi="Bookman Old Style"/>
                <w:bCs/>
                <w:sz w:val="20"/>
                <w:szCs w:val="20"/>
              </w:rPr>
            </w:pPr>
            <w:r w:rsidRPr="001073FD">
              <w:rPr>
                <w:rFonts w:ascii="Bookman Old Style" w:hAnsi="Bookman Old Style"/>
                <w:bCs/>
                <w:sz w:val="20"/>
                <w:szCs w:val="20"/>
              </w:rPr>
              <w:t>Используемые реагенты -  сернокислый алюминий (жидкий), гипохлорит натрия (вырабатывается из соли)</w:t>
            </w:r>
          </w:p>
          <w:p w:rsidR="001073FD" w:rsidRPr="001073FD" w:rsidRDefault="001073FD" w:rsidP="001073FD">
            <w:pPr>
              <w:spacing w:after="0" w:line="240" w:lineRule="auto"/>
              <w:jc w:val="center"/>
              <w:rPr>
                <w:rFonts w:ascii="Bookman Old Style" w:hAnsi="Bookman Old Style" w:cs="Times New Roman"/>
                <w:color w:val="000000"/>
                <w:sz w:val="20"/>
                <w:szCs w:val="20"/>
                <w:lang w:eastAsia="ru-RU"/>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lang w:eastAsia="ru-RU"/>
              </w:rPr>
            </w:pPr>
            <w:r w:rsidRPr="001073FD">
              <w:rPr>
                <w:rFonts w:ascii="Bookman Old Style" w:hAnsi="Bookman Old Style" w:cs="Times New Roman"/>
                <w:color w:val="000000"/>
                <w:sz w:val="20"/>
                <w:szCs w:val="20"/>
                <w:lang w:eastAsia="ru-RU"/>
              </w:rPr>
              <w:t>30</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rPr>
            </w:pPr>
            <w:r w:rsidRPr="001073FD">
              <w:rPr>
                <w:rFonts w:ascii="Bookman Old Style" w:hAnsi="Bookman Old Style" w:cs="Times New Roman"/>
                <w:color w:val="000000"/>
                <w:sz w:val="20"/>
                <w:szCs w:val="20"/>
              </w:rPr>
              <w:t>есть</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color w:val="000000"/>
                <w:sz w:val="20"/>
                <w:szCs w:val="20"/>
                <w:highlight w:val="yellow"/>
              </w:rPr>
            </w:pPr>
            <w:r w:rsidRPr="001073FD">
              <w:rPr>
                <w:rFonts w:ascii="Bookman Old Style" w:hAnsi="Bookman Old Style"/>
                <w:color w:val="000000"/>
                <w:sz w:val="20"/>
                <w:szCs w:val="20"/>
              </w:rPr>
              <w:t>Техническая инвентаризация проводилась в 2003 г</w:t>
            </w:r>
          </w:p>
        </w:tc>
      </w:tr>
    </w:tbl>
    <w:p w:rsidR="001073FD" w:rsidRPr="001073FD" w:rsidRDefault="001073FD" w:rsidP="001073FD">
      <w:pPr>
        <w:spacing w:after="0"/>
        <w:ind w:firstLine="567"/>
        <w:jc w:val="right"/>
        <w:rPr>
          <w:rFonts w:ascii="Bookman Old Style" w:hAnsi="Bookman Old Style"/>
          <w:sz w:val="24"/>
          <w:highlight w:val="yellow"/>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Состояние скважин удовлетворительное. Обсадные трубы имеют высокий износ. Артезианские скважины имеют кирпичные павильоны и оборудованы кранами для отбора проб с целью контроля качества воды.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Характеристика насосного оборудования представлена в таблице 1.3</w:t>
      </w:r>
    </w:p>
    <w:p w:rsidR="001073FD" w:rsidRPr="001073FD" w:rsidRDefault="001073FD" w:rsidP="001073FD">
      <w:pPr>
        <w:spacing w:after="0"/>
        <w:ind w:right="-1"/>
        <w:jc w:val="right"/>
        <w:rPr>
          <w:rFonts w:ascii="Bookman Old Style" w:hAnsi="Bookman Old Style"/>
          <w:sz w:val="24"/>
        </w:rPr>
      </w:pPr>
    </w:p>
    <w:p w:rsidR="001073FD" w:rsidRPr="001073FD" w:rsidRDefault="001073FD" w:rsidP="001073FD">
      <w:pPr>
        <w:spacing w:after="0"/>
        <w:ind w:right="-1"/>
        <w:jc w:val="right"/>
        <w:rPr>
          <w:rFonts w:ascii="Bookman Old Style" w:hAnsi="Bookman Old Style"/>
          <w:sz w:val="24"/>
        </w:rPr>
      </w:pPr>
    </w:p>
    <w:p w:rsidR="001073FD" w:rsidRPr="001073FD" w:rsidRDefault="001073FD" w:rsidP="001073FD">
      <w:pPr>
        <w:spacing w:after="0"/>
        <w:ind w:right="-1"/>
        <w:jc w:val="right"/>
        <w:rPr>
          <w:rFonts w:ascii="Bookman Old Style" w:hAnsi="Bookman Old Style"/>
          <w:sz w:val="24"/>
        </w:rPr>
      </w:pPr>
    </w:p>
    <w:p w:rsidR="001073FD" w:rsidRPr="001073FD" w:rsidRDefault="001073FD" w:rsidP="001073FD">
      <w:pPr>
        <w:spacing w:after="0"/>
        <w:ind w:right="-1"/>
        <w:jc w:val="right"/>
        <w:rPr>
          <w:rFonts w:ascii="Bookman Old Style" w:hAnsi="Bookman Old Style"/>
          <w:sz w:val="24"/>
        </w:rPr>
      </w:pPr>
      <w:r w:rsidRPr="001073FD">
        <w:rPr>
          <w:rFonts w:ascii="Bookman Old Style" w:hAnsi="Bookman Old Style"/>
          <w:sz w:val="24"/>
        </w:rPr>
        <w:t xml:space="preserve">Таблица </w:t>
      </w:r>
      <w:r w:rsidRPr="001073FD">
        <w:rPr>
          <w:rFonts w:ascii="Bookman Old Style" w:hAnsi="Bookman Old Style"/>
          <w:sz w:val="24"/>
          <w:lang w:val="en-US"/>
        </w:rPr>
        <w:t>1.</w:t>
      </w:r>
      <w:r w:rsidRPr="001073FD">
        <w:rPr>
          <w:rFonts w:ascii="Bookman Old Style" w:hAnsi="Bookman Old Style"/>
          <w:sz w:val="24"/>
        </w:rPr>
        <w:t>3</w:t>
      </w:r>
    </w:p>
    <w:tbl>
      <w:tblPr>
        <w:tblW w:w="9536" w:type="dxa"/>
        <w:tblLayout w:type="fixed"/>
        <w:tblLook w:val="01E0" w:firstRow="1" w:lastRow="1" w:firstColumn="1" w:lastColumn="1" w:noHBand="0" w:noVBand="0"/>
      </w:tblPr>
      <w:tblGrid>
        <w:gridCol w:w="534"/>
        <w:gridCol w:w="2126"/>
        <w:gridCol w:w="1417"/>
        <w:gridCol w:w="993"/>
        <w:gridCol w:w="992"/>
        <w:gridCol w:w="992"/>
        <w:gridCol w:w="851"/>
        <w:gridCol w:w="708"/>
        <w:gridCol w:w="923"/>
      </w:tblGrid>
      <w:tr w:rsidR="001073FD" w:rsidRPr="001073FD" w:rsidTr="000C2433">
        <w:trPr>
          <w:trHeight w:val="51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 п/п</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Наименование узла и его местоположение</w:t>
            </w:r>
          </w:p>
        </w:tc>
        <w:tc>
          <w:tcPr>
            <w:tcW w:w="68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Оборудование</w:t>
            </w:r>
          </w:p>
        </w:tc>
      </w:tr>
      <w:tr w:rsidR="001073FD" w:rsidRPr="001073FD" w:rsidTr="000C2433">
        <w:trPr>
          <w:trHeight w:val="600"/>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073FD" w:rsidRPr="001073FD" w:rsidRDefault="001073FD" w:rsidP="001073FD">
            <w:pPr>
              <w:spacing w:after="0" w:line="240" w:lineRule="auto"/>
              <w:jc w:val="center"/>
              <w:rPr>
                <w:rFonts w:ascii="Bookman Old Style" w:hAnsi="Bookman Old Style" w:cs="Times New Roman"/>
                <w:b/>
                <w:sz w:val="20"/>
                <w:szCs w:val="20"/>
              </w:rPr>
            </w:pPr>
          </w:p>
        </w:tc>
        <w:tc>
          <w:tcPr>
            <w:tcW w:w="2126"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073FD" w:rsidRPr="001073FD" w:rsidRDefault="001073FD" w:rsidP="001073FD">
            <w:pPr>
              <w:spacing w:after="0" w:line="240" w:lineRule="auto"/>
              <w:jc w:val="center"/>
              <w:rPr>
                <w:rFonts w:ascii="Bookman Old Style" w:hAnsi="Bookman Old Style" w:cs="Times New Roman"/>
                <w:b/>
                <w:sz w:val="20"/>
                <w:szCs w:val="20"/>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марка насоса</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кол-во насосов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pacing w:val="-20"/>
                <w:sz w:val="20"/>
                <w:szCs w:val="20"/>
              </w:rPr>
              <w:t>производительность</w:t>
            </w:r>
            <w:r w:rsidRPr="001073FD">
              <w:rPr>
                <w:rFonts w:ascii="Bookman Old Style" w:hAnsi="Bookman Old Style" w:cs="Times New Roman"/>
                <w:b/>
                <w:sz w:val="20"/>
                <w:szCs w:val="20"/>
              </w:rPr>
              <w:t>, м</w:t>
            </w:r>
            <w:r w:rsidRPr="001073FD">
              <w:rPr>
                <w:rFonts w:ascii="Bookman Old Style" w:hAnsi="Bookman Old Style" w:cs="Times New Roman"/>
                <w:b/>
                <w:sz w:val="20"/>
                <w:szCs w:val="20"/>
                <w:vertAlign w:val="superscript"/>
              </w:rPr>
              <w:t>3</w:t>
            </w:r>
            <w:r w:rsidRPr="001073FD">
              <w:rPr>
                <w:rFonts w:ascii="Bookman Old Style" w:hAnsi="Bookman Old Style" w:cs="Times New Roman"/>
                <w:b/>
                <w:sz w:val="20"/>
                <w:szCs w:val="20"/>
              </w:rPr>
              <w:t>/час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напор,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pacing w:val="-20"/>
                <w:sz w:val="20"/>
                <w:szCs w:val="20"/>
              </w:rPr>
              <w:t>мощ-ность</w:t>
            </w:r>
            <w:r w:rsidRPr="001073FD">
              <w:rPr>
                <w:rFonts w:ascii="Bookman Old Style" w:hAnsi="Bookman Old Style" w:cs="Times New Roman"/>
                <w:b/>
                <w:sz w:val="20"/>
                <w:szCs w:val="20"/>
              </w:rPr>
              <w:t>, кВт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КПД насоса, %</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b/>
                <w:sz w:val="20"/>
                <w:szCs w:val="20"/>
              </w:rPr>
            </w:pPr>
            <w:r w:rsidRPr="001073FD">
              <w:rPr>
                <w:rFonts w:ascii="Bookman Old Style" w:hAnsi="Bookman Old Style" w:cs="Times New Roman"/>
                <w:b/>
                <w:sz w:val="20"/>
                <w:szCs w:val="20"/>
              </w:rPr>
              <w:t>Износ</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color w:val="000000"/>
                <w:sz w:val="20"/>
                <w:szCs w:val="20"/>
                <w:lang w:eastAsia="ru-RU"/>
              </w:rPr>
            </w:pPr>
            <w:r w:rsidRPr="001073FD">
              <w:rPr>
                <w:rFonts w:ascii="Bookman Old Style" w:hAnsi="Bookman Old Style"/>
                <w:color w:val="000000"/>
                <w:sz w:val="20"/>
                <w:szCs w:val="20"/>
                <w:lang w:eastAsia="ru-RU"/>
              </w:rPr>
              <w:t>арт. скв. № 1</w:t>
            </w:r>
          </w:p>
          <w:p w:rsidR="001073FD" w:rsidRPr="001073FD" w:rsidRDefault="001073FD" w:rsidP="001073FD">
            <w:pPr>
              <w:widowControl w:val="0"/>
              <w:shd w:val="clear" w:color="auto" w:fill="FFFFFF" w:themeFill="background1"/>
              <w:autoSpaceDE w:val="0"/>
              <w:autoSpaceDN w:val="0"/>
              <w:adjustRightInd w:val="0"/>
              <w:spacing w:after="0" w:line="240" w:lineRule="auto"/>
              <w:jc w:val="center"/>
              <w:rPr>
                <w:rFonts w:ascii="Bookman Old Style" w:hAnsi="Bookman Old Style"/>
                <w:sz w:val="20"/>
                <w:szCs w:val="20"/>
              </w:rPr>
            </w:pPr>
            <w:r w:rsidRPr="001073FD">
              <w:rPr>
                <w:rFonts w:ascii="Bookman Old Style" w:hAnsi="Bookman Old Style"/>
                <w:color w:val="000000"/>
                <w:sz w:val="20"/>
                <w:szCs w:val="20"/>
                <w:lang w:eastAsia="ru-RU"/>
              </w:rPr>
              <w:t>д. Свингино</w:t>
            </w:r>
          </w:p>
        </w:tc>
        <w:tc>
          <w:tcPr>
            <w:tcW w:w="1417" w:type="dxa"/>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cs="Arial CYR"/>
                <w:sz w:val="20"/>
                <w:szCs w:val="20"/>
              </w:rPr>
              <w:t>ЭЦВ 5-6,5-80</w:t>
            </w:r>
          </w:p>
        </w:tc>
        <w:tc>
          <w:tcPr>
            <w:tcW w:w="993" w:type="dxa"/>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w:t>
            </w:r>
          </w:p>
        </w:tc>
        <w:tc>
          <w:tcPr>
            <w:tcW w:w="992" w:type="dxa"/>
            <w:tcBorders>
              <w:top w:val="single" w:sz="4" w:space="0" w:color="000000" w:themeColor="text1"/>
              <w:left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6,5</w:t>
            </w:r>
          </w:p>
        </w:tc>
        <w:tc>
          <w:tcPr>
            <w:tcW w:w="992"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80</w:t>
            </w:r>
          </w:p>
        </w:tc>
        <w:tc>
          <w:tcPr>
            <w:tcW w:w="85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3,0</w:t>
            </w:r>
          </w:p>
        </w:tc>
        <w:tc>
          <w:tcPr>
            <w:tcW w:w="708"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w:t>
            </w:r>
          </w:p>
        </w:tc>
        <w:tc>
          <w:tcPr>
            <w:tcW w:w="2126" w:type="dxa"/>
            <w:vMerge w:val="restar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 xml:space="preserve">Насосная станция 1-го подъема </w:t>
            </w:r>
          </w:p>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 Судоверфь</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Arial CYR"/>
                <w:sz w:val="20"/>
                <w:szCs w:val="20"/>
              </w:rPr>
              <w:t>ЭЦВ 8-40-120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120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22</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w:t>
            </w:r>
          </w:p>
        </w:tc>
        <w:tc>
          <w:tcPr>
            <w:tcW w:w="2126" w:type="dxa"/>
            <w:vMerge/>
            <w:tcBorders>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Arial CYR"/>
                <w:sz w:val="20"/>
                <w:szCs w:val="20"/>
              </w:rPr>
              <w:t>ЭЦВ 6-16-100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16</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100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6,3</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w:t>
            </w:r>
          </w:p>
        </w:tc>
        <w:tc>
          <w:tcPr>
            <w:tcW w:w="2126" w:type="dxa"/>
            <w:vMerge/>
            <w:tcBorders>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Arial CYR"/>
                <w:sz w:val="20"/>
                <w:szCs w:val="20"/>
              </w:rPr>
              <w:t>ЭЦВ 8-40-40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6,3</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резерв</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5</w:t>
            </w:r>
          </w:p>
        </w:tc>
        <w:tc>
          <w:tcPr>
            <w:tcW w:w="2126" w:type="dxa"/>
            <w:vMerge w:val="restar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 xml:space="preserve">Насосная станция 2-го подъема </w:t>
            </w:r>
          </w:p>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 Судоверфь</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К 100-65-200А</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90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18,5</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w:t>
            </w:r>
          </w:p>
        </w:tc>
        <w:tc>
          <w:tcPr>
            <w:tcW w:w="2126" w:type="dxa"/>
            <w:vMerge/>
            <w:tcBorders>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К 90/55</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90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55</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30</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both"/>
              <w:rPr>
                <w:rFonts w:ascii="Bookman Old Style" w:hAnsi="Bookman Old Style" w:cs="Times New Roman"/>
                <w:sz w:val="20"/>
                <w:szCs w:val="20"/>
              </w:rPr>
            </w:pPr>
            <w:r w:rsidRPr="001073FD">
              <w:rPr>
                <w:rFonts w:ascii="Bookman Old Style" w:hAnsi="Bookman Old Style" w:cs="Times New Roman"/>
                <w:sz w:val="20"/>
                <w:szCs w:val="20"/>
              </w:rPr>
              <w:t>резерв</w:t>
            </w:r>
          </w:p>
        </w:tc>
      </w:tr>
      <w:tr w:rsidR="001073FD" w:rsidRPr="001073FD" w:rsidTr="000C243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7</w:t>
            </w:r>
          </w:p>
        </w:tc>
        <w:tc>
          <w:tcPr>
            <w:tcW w:w="2126" w:type="dxa"/>
            <w:vMerge/>
            <w:tcBorders>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К 45/55</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45</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55</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15</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923" w:type="dxa"/>
            <w:tcBorders>
              <w:top w:val="single" w:sz="4" w:space="0" w:color="auto"/>
              <w:left w:val="single" w:sz="4" w:space="0" w:color="auto"/>
              <w:bottom w:val="single" w:sz="4" w:space="0" w:color="auto"/>
              <w:right w:val="single" w:sz="4" w:space="0" w:color="000000" w:themeColor="text1"/>
            </w:tcBorders>
            <w:vAlign w:val="center"/>
          </w:tcPr>
          <w:p w:rsidR="001073FD" w:rsidRPr="001073FD" w:rsidRDefault="001073FD" w:rsidP="001073FD">
            <w:pPr>
              <w:spacing w:after="0" w:line="240" w:lineRule="auto"/>
              <w:jc w:val="both"/>
              <w:rPr>
                <w:rFonts w:ascii="Bookman Old Style" w:hAnsi="Bookman Old Style" w:cs="Times New Roman"/>
                <w:sz w:val="20"/>
                <w:szCs w:val="20"/>
              </w:rPr>
            </w:pPr>
            <w:r w:rsidRPr="001073FD">
              <w:rPr>
                <w:rFonts w:ascii="Bookman Old Style" w:hAnsi="Bookman Old Style" w:cs="Times New Roman"/>
                <w:sz w:val="20"/>
                <w:szCs w:val="20"/>
              </w:rPr>
              <w:t>резерв</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6" w:name="_Toc421539500"/>
      <w:r w:rsidRPr="001073FD">
        <w:rPr>
          <w:rFonts w:ascii="Bookman Old Style" w:eastAsia="Times New Roman" w:hAnsi="Bookman Old Style" w:cstheme="majorBidi"/>
          <w:b/>
          <w:bCs/>
          <w:sz w:val="24"/>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Описание существующих сооружений очистки и подготовки воды ОСВ, п. СудоверфьОСВ включает в себя: три установки Струя 400М, две установки «Аквахлор – 100», реагентное хозяйство. На территории ОСВ находятся два РЧВ по 250м</w:t>
      </w:r>
      <w:r w:rsidRPr="001073FD">
        <w:rPr>
          <w:rFonts w:ascii="Bookman Old Style" w:hAnsi="Bookman Old Style"/>
          <w:sz w:val="24"/>
          <w:vertAlign w:val="superscript"/>
        </w:rPr>
        <w:t>3</w:t>
      </w:r>
      <w:r w:rsidRPr="001073FD">
        <w:rPr>
          <w:rFonts w:ascii="Bookman Old Style" w:hAnsi="Bookman Old Style"/>
          <w:sz w:val="24"/>
        </w:rPr>
        <w:t xml:space="preserve"> каждый.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 насосной станции второго подъёма установлены насосы марки К в количестве 3 шт. производительностью 225 м. куб. час. один насос работает, два находятся в резерве.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Обеззараживание воды производится гипохлоритом натрия.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Данные лабораторных анализов воды из арт. скважин №1 в д. Свингино и по РЧВ п. Судоверфь приведены в таблице 1.4</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1.4</w:t>
      </w:r>
    </w:p>
    <w:tbl>
      <w:tblPr>
        <w:tblW w:w="4944" w:type="pct"/>
        <w:tblLayout w:type="fixed"/>
        <w:tblLook w:val="04A0" w:firstRow="1" w:lastRow="0" w:firstColumn="1" w:lastColumn="0" w:noHBand="0" w:noVBand="1"/>
      </w:tblPr>
      <w:tblGrid>
        <w:gridCol w:w="2944"/>
        <w:gridCol w:w="1420"/>
        <w:gridCol w:w="2550"/>
        <w:gridCol w:w="1276"/>
        <w:gridCol w:w="1274"/>
      </w:tblGrid>
      <w:tr w:rsidR="001073FD" w:rsidRPr="001073FD" w:rsidTr="000C2433">
        <w:trPr>
          <w:trHeight w:val="300"/>
          <w:tblHeader/>
        </w:trPr>
        <w:tc>
          <w:tcPr>
            <w:tcW w:w="1555" w:type="pct"/>
            <w:vMerge w:val="restar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Наименование показателей</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Единицы измерения</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Величина допустимого уровня</w:t>
            </w:r>
          </w:p>
        </w:tc>
        <w:tc>
          <w:tcPr>
            <w:tcW w:w="1347" w:type="pct"/>
            <w:gridSpan w:val="2"/>
            <w:tcBorders>
              <w:top w:val="single" w:sz="4" w:space="0" w:color="auto"/>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 xml:space="preserve">Результаты испытаний </w:t>
            </w:r>
          </w:p>
        </w:tc>
      </w:tr>
      <w:tr w:rsidR="001073FD" w:rsidRPr="001073FD" w:rsidTr="000C2433">
        <w:trPr>
          <w:trHeight w:val="570"/>
          <w:tblHeader/>
        </w:trPr>
        <w:tc>
          <w:tcPr>
            <w:tcW w:w="1555"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eastAsia="Times New Roman" w:hAnsi="Bookman Old Style" w:cs="Times New Roman"/>
                <w:b/>
                <w:sz w:val="20"/>
                <w:szCs w:val="20"/>
                <w:lang w:eastAsia="ru-RU"/>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eastAsia="Times New Roman" w:hAnsi="Bookman Old Style" w:cs="Times New Roman"/>
                <w:b/>
                <w:sz w:val="20"/>
                <w:szCs w:val="20"/>
                <w:lang w:eastAsia="ru-RU"/>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eastAsia="Times New Roman" w:hAnsi="Bookman Old Style" w:cs="Times New Roman"/>
                <w:b/>
                <w:sz w:val="20"/>
                <w:szCs w:val="20"/>
                <w:lang w:eastAsia="ru-RU"/>
              </w:rPr>
            </w:pPr>
          </w:p>
        </w:tc>
        <w:tc>
          <w:tcPr>
            <w:tcW w:w="674"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b/>
                <w:spacing w:val="-20"/>
                <w:sz w:val="16"/>
                <w:szCs w:val="16"/>
                <w:lang w:eastAsia="ru-RU"/>
              </w:rPr>
            </w:pPr>
            <w:r w:rsidRPr="001073FD">
              <w:rPr>
                <w:rFonts w:ascii="Bookman Old Style" w:eastAsia="Times New Roman" w:hAnsi="Bookman Old Style" w:cs="Times New Roman"/>
                <w:b/>
                <w:spacing w:val="-20"/>
                <w:sz w:val="16"/>
                <w:szCs w:val="16"/>
                <w:lang w:eastAsia="ru-RU"/>
              </w:rPr>
              <w:t>скв №1</w:t>
            </w:r>
            <w:r w:rsidRPr="001073FD">
              <w:rPr>
                <w:rFonts w:ascii="Bookman Old Style" w:eastAsia="Times New Roman" w:hAnsi="Bookman Old Style" w:cs="Times New Roman"/>
                <w:b/>
                <w:spacing w:val="-20"/>
                <w:sz w:val="16"/>
                <w:szCs w:val="16"/>
                <w:lang w:eastAsia="ru-RU"/>
              </w:rPr>
              <w:br/>
              <w:t>д. Свингино</w:t>
            </w:r>
          </w:p>
        </w:tc>
        <w:tc>
          <w:tcPr>
            <w:tcW w:w="673" w:type="pct"/>
            <w:tcBorders>
              <w:top w:val="nil"/>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b/>
                <w:sz w:val="16"/>
                <w:szCs w:val="16"/>
                <w:lang w:eastAsia="ru-RU"/>
              </w:rPr>
            </w:pPr>
            <w:r w:rsidRPr="001073FD">
              <w:rPr>
                <w:rFonts w:ascii="Bookman Old Style" w:eastAsia="Times New Roman" w:hAnsi="Bookman Old Style" w:cs="Times New Roman"/>
                <w:b/>
                <w:spacing w:val="-20"/>
                <w:sz w:val="16"/>
                <w:szCs w:val="16"/>
                <w:lang w:eastAsia="ru-RU"/>
              </w:rPr>
              <w:t>РЧВ п. Судоверфь</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Цветность</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градусы</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20</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26</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3</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Мутность</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ЕМФ</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2,6</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1,7</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0,58</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Окисляемость перманганатная</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5</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1,3</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1,6</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Азот аммиака</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1,5</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0,21</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0,11</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Нитраты</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45</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0,4</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0,3</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Нитриты</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3,3</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jc w:val="center"/>
              <w:rPr>
                <w:rFonts w:ascii="Bookman Old Style" w:hAnsi="Bookman Old Style" w:cs="Times New Roman"/>
                <w:sz w:val="16"/>
                <w:szCs w:val="16"/>
              </w:rPr>
            </w:pPr>
            <w:r w:rsidRPr="001073FD">
              <w:rPr>
                <w:rFonts w:ascii="Bookman Old Style" w:hAnsi="Bookman Old Style" w:cs="Times New Roman"/>
                <w:sz w:val="16"/>
                <w:szCs w:val="16"/>
              </w:rPr>
              <w:t>0,003</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0,003</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Железо</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0,3</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0,45</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0,1</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Запах</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баллы</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2</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Привкус</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баллы</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2</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0</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РН</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един.рН</w:t>
            </w:r>
          </w:p>
        </w:tc>
        <w:tc>
          <w:tcPr>
            <w:tcW w:w="1347"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от 6(вкл) до 9{вкл)</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7,8</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6,2</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Жесткость общая</w:t>
            </w:r>
          </w:p>
        </w:tc>
        <w:tc>
          <w:tcPr>
            <w:tcW w:w="750"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Ж°</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7</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3,2</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b/>
                <w:i/>
                <w:sz w:val="16"/>
                <w:szCs w:val="16"/>
                <w:lang w:eastAsia="ru-RU"/>
              </w:rPr>
            </w:pPr>
            <w:r w:rsidRPr="001073FD">
              <w:rPr>
                <w:rFonts w:ascii="Bookman Old Style" w:eastAsia="Times New Roman" w:hAnsi="Bookman Old Style" w:cs="Times New Roman"/>
                <w:b/>
                <w:i/>
                <w:sz w:val="16"/>
                <w:szCs w:val="16"/>
                <w:lang w:eastAsia="ru-RU"/>
              </w:rPr>
              <w:t>2,6</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Хлориды</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350</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14</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16</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Сухой остаток</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1000</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261</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190</w:t>
            </w:r>
          </w:p>
        </w:tc>
      </w:tr>
      <w:tr w:rsidR="001073FD" w:rsidRPr="001073FD" w:rsidTr="000C2433">
        <w:trPr>
          <w:trHeight w:val="255"/>
        </w:trPr>
        <w:tc>
          <w:tcPr>
            <w:tcW w:w="1555" w:type="pct"/>
            <w:tcBorders>
              <w:top w:val="nil"/>
              <w:left w:val="single" w:sz="4" w:space="0" w:color="auto"/>
              <w:bottom w:val="single" w:sz="4" w:space="0" w:color="auto"/>
              <w:right w:val="single" w:sz="4" w:space="0" w:color="auto"/>
            </w:tcBorders>
            <w:noWrap/>
            <w:vAlign w:val="center"/>
            <w:hideMark/>
          </w:tcPr>
          <w:p w:rsidR="001073FD" w:rsidRPr="001073FD" w:rsidRDefault="001073FD" w:rsidP="001073FD">
            <w:pPr>
              <w:spacing w:after="0" w:line="240" w:lineRule="auto"/>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Сульфаты</w:t>
            </w:r>
          </w:p>
        </w:tc>
        <w:tc>
          <w:tcPr>
            <w:tcW w:w="750" w:type="pct"/>
            <w:tcBorders>
              <w:top w:val="nil"/>
              <w:left w:val="nil"/>
              <w:bottom w:val="single" w:sz="4" w:space="0" w:color="auto"/>
              <w:right w:val="single" w:sz="4" w:space="0" w:color="auto"/>
            </w:tcBorders>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мг/л</w:t>
            </w:r>
          </w:p>
        </w:tc>
        <w:tc>
          <w:tcPr>
            <w:tcW w:w="1347" w:type="pct"/>
            <w:tcBorders>
              <w:top w:val="nil"/>
              <w:left w:val="nil"/>
              <w:bottom w:val="single" w:sz="4" w:space="0" w:color="auto"/>
              <w:right w:val="single" w:sz="4" w:space="0" w:color="auto"/>
            </w:tcBorders>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не более 500</w:t>
            </w:r>
          </w:p>
        </w:tc>
        <w:tc>
          <w:tcPr>
            <w:tcW w:w="674"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22</w:t>
            </w:r>
          </w:p>
        </w:tc>
        <w:tc>
          <w:tcPr>
            <w:tcW w:w="673" w:type="pct"/>
            <w:tcBorders>
              <w:top w:val="nil"/>
              <w:left w:val="nil"/>
              <w:bottom w:val="single" w:sz="4" w:space="0" w:color="auto"/>
              <w:right w:val="single" w:sz="4" w:space="0" w:color="auto"/>
            </w:tcBorders>
            <w:noWrap/>
            <w:vAlign w:val="center"/>
          </w:tcPr>
          <w:p w:rsidR="001073FD" w:rsidRPr="001073FD" w:rsidRDefault="001073FD" w:rsidP="001073FD">
            <w:pPr>
              <w:spacing w:after="0" w:line="240" w:lineRule="auto"/>
              <w:jc w:val="center"/>
              <w:rPr>
                <w:rFonts w:ascii="Bookman Old Style" w:eastAsia="Times New Roman" w:hAnsi="Bookman Old Style" w:cs="Times New Roman"/>
                <w:sz w:val="16"/>
                <w:szCs w:val="16"/>
                <w:lang w:eastAsia="ru-RU"/>
              </w:rPr>
            </w:pPr>
            <w:r w:rsidRPr="001073FD">
              <w:rPr>
                <w:rFonts w:ascii="Bookman Old Style" w:eastAsia="Times New Roman" w:hAnsi="Bookman Old Style" w:cs="Times New Roman"/>
                <w:sz w:val="16"/>
                <w:szCs w:val="16"/>
                <w:lang w:eastAsia="ru-RU"/>
              </w:rPr>
              <w:t>20</w:t>
            </w:r>
          </w:p>
        </w:tc>
      </w:tr>
    </w:tbl>
    <w:p w:rsidR="001073FD" w:rsidRPr="001073FD" w:rsidRDefault="001073FD" w:rsidP="001073FD">
      <w:pPr>
        <w:spacing w:after="0" w:line="240" w:lineRule="auto"/>
        <w:ind w:firstLine="567"/>
        <w:jc w:val="both"/>
        <w:rPr>
          <w:rFonts w:ascii="Bookman Old Style" w:hAnsi="Bookman Old Style" w:cs="Times New Roman"/>
          <w:sz w:val="24"/>
          <w:szCs w:val="20"/>
          <w:lang w:eastAsia="ru-RU"/>
        </w:rPr>
      </w:pPr>
      <w:r w:rsidRPr="001073FD">
        <w:rPr>
          <w:rFonts w:ascii="Bookman Old Style" w:hAnsi="Bookman Old Style" w:cs="Times New Roman"/>
          <w:sz w:val="24"/>
          <w:szCs w:val="20"/>
          <w:lang w:eastAsia="ru-RU"/>
        </w:rPr>
        <w:t>Информация по качеству воды подаваемой с г. Рыбинск на п. Юбилейный, отсутствует.</w:t>
      </w:r>
    </w:p>
    <w:p w:rsidR="001073FD" w:rsidRPr="001073FD" w:rsidRDefault="001073FD" w:rsidP="001073FD">
      <w:pPr>
        <w:spacing w:after="0" w:line="240" w:lineRule="auto"/>
        <w:ind w:firstLine="567"/>
        <w:jc w:val="both"/>
        <w:rPr>
          <w:rFonts w:ascii="Bookman Old Style" w:hAnsi="Bookman Old Style" w:cs="Times New Roman"/>
          <w:sz w:val="20"/>
          <w:szCs w:val="20"/>
          <w:highlight w:val="yellow"/>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7" w:name="_Toc421539501"/>
      <w:r w:rsidRPr="001073FD">
        <w:rPr>
          <w:rFonts w:ascii="Bookman Old Style" w:eastAsia="Times New Roman" w:hAnsi="Bookman Old Style" w:cstheme="majorBidi"/>
          <w:b/>
          <w:bCs/>
          <w:sz w:val="24"/>
          <w:szCs w:val="28"/>
        </w:rPr>
        <w:lastRenderedPageBreak/>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lang w:eastAsia="ru-RU"/>
        </w:rPr>
      </w:pPr>
      <w:r w:rsidRPr="001073FD">
        <w:rPr>
          <w:rFonts w:ascii="Bookman Old Style" w:hAnsi="Bookman Old Style"/>
          <w:sz w:val="24"/>
          <w:lang w:eastAsia="ru-RU"/>
        </w:rPr>
        <w:t xml:space="preserve">На территории Судоверфского </w:t>
      </w:r>
      <w:r w:rsidRPr="001073FD">
        <w:rPr>
          <w:rFonts w:ascii="Bookman Old Style" w:hAnsi="Bookman Old Style"/>
          <w:sz w:val="24"/>
          <w:lang w:eastAsia="ru-RU"/>
        </w:rPr>
        <w:fldChar w:fldCharType="begin"/>
      </w:r>
      <w:r w:rsidRPr="001073FD">
        <w:rPr>
          <w:rFonts w:ascii="Bookman Old Style" w:hAnsi="Bookman Old Style"/>
          <w:sz w:val="24"/>
          <w:lang w:eastAsia="ru-RU"/>
        </w:rPr>
        <w:instrText xml:space="preserve"> LINK Excel.Sheet.8 "D:\\Схемы\\МО Афанасьевское\\основа вода\\данные.xlsx" Лист1!R4C2 \a \f 4 \r  \* MERGEFORMAT </w:instrText>
      </w:r>
      <w:r w:rsidRPr="001073FD">
        <w:rPr>
          <w:rFonts w:ascii="Bookman Old Style" w:hAnsi="Bookman Old Style"/>
          <w:sz w:val="24"/>
          <w:lang w:eastAsia="ru-RU"/>
        </w:rPr>
        <w:fldChar w:fldCharType="separate"/>
      </w:r>
      <w:r w:rsidRPr="001073FD">
        <w:rPr>
          <w:rFonts w:ascii="Bookman Old Style" w:eastAsiaTheme="minorEastAsia" w:hAnsi="Bookman Old Style" w:cs="Times New Roman"/>
          <w:color w:val="000000"/>
          <w:sz w:val="24"/>
          <w:szCs w:val="24"/>
          <w:lang w:eastAsia="ru-RU"/>
        </w:rPr>
        <w:t>сельского поселения</w:t>
      </w:r>
      <w:r w:rsidRPr="001073FD">
        <w:rPr>
          <w:rFonts w:ascii="Bookman Old Style" w:hAnsi="Bookman Old Style"/>
          <w:sz w:val="24"/>
          <w:lang w:eastAsia="ru-RU"/>
        </w:rPr>
        <w:fldChar w:fldCharType="end"/>
      </w:r>
      <w:r w:rsidRPr="001073FD">
        <w:rPr>
          <w:rFonts w:ascii="Bookman Old Style" w:hAnsi="Bookman Old Style"/>
          <w:sz w:val="24"/>
          <w:lang w:eastAsia="ru-RU"/>
        </w:rPr>
        <w:t xml:space="preserve"> водоснабжение осуществляется подземной водой из артезианских скважин и водой из поверхностного источника. В составе водозаборных узлов используются насосы марки ЭЦВ, К различной производительности. Характеристика насосного оборудования представлена в таблице 1.3.</w:t>
      </w:r>
    </w:p>
    <w:p w:rsidR="001073FD" w:rsidRPr="001073FD" w:rsidRDefault="001073FD" w:rsidP="001073FD">
      <w:pPr>
        <w:spacing w:after="0"/>
        <w:ind w:firstLine="567"/>
        <w:jc w:val="both"/>
        <w:rPr>
          <w:rFonts w:ascii="Bookman Old Style" w:hAnsi="Bookman Old Style"/>
          <w:sz w:val="24"/>
          <w:lang w:eastAsia="ru-RU"/>
        </w:rPr>
      </w:pPr>
      <w:r w:rsidRPr="001073FD">
        <w:rPr>
          <w:rFonts w:ascii="Bookman Old Style" w:hAnsi="Bookman Old Style"/>
          <w:sz w:val="24"/>
          <w:lang w:eastAsia="ru-RU"/>
        </w:rPr>
        <w:t>Энергоэффективность водозаборных сооружений: скважина в д. Свингино – 2,1</w:t>
      </w:r>
      <w:r w:rsidRPr="001073FD">
        <w:rPr>
          <w:rFonts w:ascii="Bookman Old Style" w:hAnsi="Bookman Old Style" w:cs="Times New Roman"/>
          <w:sz w:val="24"/>
          <w:szCs w:val="24"/>
          <w:lang w:eastAsia="ru-RU"/>
        </w:rPr>
        <w:t>кВтч/м</w:t>
      </w:r>
      <w:r w:rsidRPr="001073FD">
        <w:rPr>
          <w:rFonts w:ascii="Bookman Old Style" w:hAnsi="Bookman Old Style" w:cs="Times New Roman"/>
          <w:sz w:val="24"/>
          <w:szCs w:val="24"/>
          <w:vertAlign w:val="superscript"/>
          <w:lang w:eastAsia="ru-RU"/>
        </w:rPr>
        <w:t>3</w:t>
      </w:r>
      <w:r w:rsidRPr="001073FD">
        <w:rPr>
          <w:rFonts w:ascii="Bookman Old Style" w:hAnsi="Bookman Old Style" w:cs="Times New Roman"/>
          <w:sz w:val="24"/>
          <w:szCs w:val="24"/>
          <w:lang w:eastAsia="ru-RU"/>
        </w:rPr>
        <w:t>, НС-1 и НС-2 подъемов и водоподготовка в п. Судоверфь –1,98</w:t>
      </w:r>
    </w:p>
    <w:p w:rsidR="001073FD" w:rsidRPr="001073FD" w:rsidRDefault="001073FD" w:rsidP="001073FD">
      <w:pPr>
        <w:spacing w:after="0"/>
        <w:ind w:firstLine="567"/>
        <w:jc w:val="both"/>
        <w:rPr>
          <w:rFonts w:ascii="Bookman Old Style" w:hAnsi="Bookman Old Style" w:cs="Times New Roman"/>
          <w:sz w:val="24"/>
          <w:szCs w:val="24"/>
          <w:lang w:eastAsia="ru-RU"/>
        </w:rPr>
      </w:pPr>
      <w:r w:rsidRPr="001073FD">
        <w:rPr>
          <w:rFonts w:ascii="Bookman Old Style" w:hAnsi="Bookman Old Style"/>
          <w:sz w:val="24"/>
          <w:lang w:eastAsia="ru-RU"/>
        </w:rPr>
        <w:t xml:space="preserve">Оценка энергоэффективности системы водоснабжения, выраженная в удельных энергозатратах на куб. м. поднимаемой воды, показывает, что достигнутый уровень удельного потребления системы водоснабжения завышен и нуждается в дополнительном анализе и оптимизации работы насосного оборудования </w:t>
      </w:r>
      <w:r w:rsidRPr="001073FD">
        <w:rPr>
          <w:rFonts w:ascii="Bookman Old Style" w:hAnsi="Bookman Old Style" w:cs="Times New Roman"/>
          <w:sz w:val="24"/>
          <w:szCs w:val="24"/>
          <w:lang w:eastAsia="ru-RU"/>
        </w:rPr>
        <w:t>(нормативный показатель 0,5 кВтч/м</w:t>
      </w:r>
      <w:r w:rsidRPr="001073FD">
        <w:rPr>
          <w:rFonts w:ascii="Bookman Old Style" w:hAnsi="Bookman Old Style" w:cs="Times New Roman"/>
          <w:sz w:val="24"/>
          <w:szCs w:val="24"/>
          <w:vertAlign w:val="superscript"/>
          <w:lang w:eastAsia="ru-RU"/>
        </w:rPr>
        <w:t>3</w:t>
      </w:r>
      <w:r w:rsidRPr="001073FD">
        <w:rPr>
          <w:rFonts w:ascii="Bookman Old Style" w:hAnsi="Bookman Old Style" w:cs="Times New Roman"/>
          <w:sz w:val="24"/>
          <w:szCs w:val="24"/>
          <w:lang w:eastAsia="ru-RU"/>
        </w:rPr>
        <w:t xml:space="preserve">) </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8" w:name="_Toc421539502"/>
      <w:r w:rsidRPr="001073FD">
        <w:rPr>
          <w:rFonts w:ascii="Bookman Old Style" w:eastAsia="Times New Roman" w:hAnsi="Bookman Old Style" w:cstheme="majorBidi"/>
          <w:b/>
          <w:bCs/>
          <w:sz w:val="24"/>
          <w:szCs w:val="28"/>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Общая протяженность водопроводных сетей, обеспечивающих холодным водоснабжением население и организации – 11,14 км. Водопроводные сети эксплуатирует русурсоснабжающая организация МУП РМР ЯО «Коммунальные системы».</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Характеристика существующих водопроводных сетей приведена в таблице 1.5</w:t>
      </w:r>
    </w:p>
    <w:p w:rsidR="001073FD" w:rsidRPr="001073FD" w:rsidRDefault="001073FD" w:rsidP="001073FD">
      <w:pPr>
        <w:shd w:val="clear" w:color="auto" w:fill="FFFFFF" w:themeFill="background1"/>
        <w:spacing w:after="0"/>
        <w:ind w:firstLine="567"/>
        <w:jc w:val="both"/>
        <w:rPr>
          <w:rFonts w:ascii="Bookman Old Style" w:hAnsi="Bookman Old Style"/>
          <w:sz w:val="24"/>
        </w:rPr>
      </w:pPr>
    </w:p>
    <w:p w:rsidR="001073FD" w:rsidRPr="001073FD" w:rsidRDefault="001073FD" w:rsidP="001073FD">
      <w:pPr>
        <w:shd w:val="clear" w:color="auto" w:fill="FFFFFF" w:themeFill="background1"/>
        <w:spacing w:after="0"/>
        <w:ind w:firstLine="567"/>
        <w:jc w:val="both"/>
        <w:rPr>
          <w:rFonts w:ascii="Bookman Old Style" w:hAnsi="Bookman Old Style"/>
          <w:sz w:val="24"/>
        </w:rPr>
      </w:pPr>
    </w:p>
    <w:p w:rsidR="001073FD" w:rsidRPr="001073FD" w:rsidRDefault="001073FD" w:rsidP="001073FD">
      <w:pPr>
        <w:shd w:val="clear" w:color="auto" w:fill="FFFFFF" w:themeFill="background1"/>
        <w:spacing w:after="0"/>
        <w:ind w:firstLine="567"/>
        <w:jc w:val="right"/>
        <w:rPr>
          <w:rFonts w:ascii="Bookman Old Style" w:hAnsi="Bookman Old Style"/>
          <w:sz w:val="24"/>
        </w:rPr>
      </w:pPr>
      <w:r w:rsidRPr="001073FD">
        <w:rPr>
          <w:rFonts w:ascii="Bookman Old Style" w:hAnsi="Bookman Old Style"/>
          <w:sz w:val="24"/>
        </w:rPr>
        <w:t>Таблица 1.5</w:t>
      </w:r>
    </w:p>
    <w:tbl>
      <w:tblPr>
        <w:tblStyle w:val="af8"/>
        <w:tblW w:w="5092" w:type="pct"/>
        <w:jc w:val="center"/>
        <w:tblLayout w:type="fixed"/>
        <w:tblLook w:val="04A0" w:firstRow="1" w:lastRow="0" w:firstColumn="1" w:lastColumn="0" w:noHBand="0" w:noVBand="1"/>
      </w:tblPr>
      <w:tblGrid>
        <w:gridCol w:w="1756"/>
        <w:gridCol w:w="1277"/>
        <w:gridCol w:w="1417"/>
        <w:gridCol w:w="992"/>
        <w:gridCol w:w="1133"/>
        <w:gridCol w:w="1421"/>
        <w:gridCol w:w="850"/>
        <w:gridCol w:w="901"/>
      </w:tblGrid>
      <w:tr w:rsidR="001073FD" w:rsidRPr="001073FD" w:rsidTr="000C2433">
        <w:trPr>
          <w:cantSplit/>
          <w:trHeight w:val="1134"/>
          <w:jc w:val="center"/>
        </w:trPr>
        <w:tc>
          <w:tcPr>
            <w:tcW w:w="901"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Эксплуатирующая организация</w:t>
            </w:r>
          </w:p>
        </w:tc>
        <w:tc>
          <w:tcPr>
            <w:tcW w:w="655"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Место расположение системы  водоснабжения</w:t>
            </w:r>
          </w:p>
        </w:tc>
        <w:tc>
          <w:tcPr>
            <w:tcW w:w="727"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Протяженность (м)/диаметр труб (мм)</w:t>
            </w:r>
          </w:p>
        </w:tc>
        <w:tc>
          <w:tcPr>
            <w:tcW w:w="509"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хар-ка труб</w:t>
            </w:r>
          </w:p>
        </w:tc>
        <w:tc>
          <w:tcPr>
            <w:tcW w:w="581"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Тип прокладки</w:t>
            </w:r>
          </w:p>
        </w:tc>
        <w:tc>
          <w:tcPr>
            <w:tcW w:w="729"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Средняя глубина заложения до оси трубопроводов</w:t>
            </w:r>
          </w:p>
        </w:tc>
        <w:tc>
          <w:tcPr>
            <w:tcW w:w="436"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Год строительства</w:t>
            </w:r>
          </w:p>
        </w:tc>
        <w:tc>
          <w:tcPr>
            <w:tcW w:w="462" w:type="pct"/>
            <w:vAlign w:val="center"/>
          </w:tcPr>
          <w:p w:rsidR="001073FD" w:rsidRPr="001073FD" w:rsidRDefault="001073FD" w:rsidP="001073FD">
            <w:pPr>
              <w:shd w:val="clear" w:color="auto" w:fill="FFFFFF" w:themeFill="background1"/>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Процент износа</w:t>
            </w:r>
          </w:p>
        </w:tc>
      </w:tr>
      <w:tr w:rsidR="001073FD" w:rsidRPr="001073FD" w:rsidTr="000C2433">
        <w:trPr>
          <w:jc w:val="center"/>
        </w:trPr>
        <w:tc>
          <w:tcPr>
            <w:tcW w:w="901"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1</w:t>
            </w:r>
          </w:p>
        </w:tc>
        <w:tc>
          <w:tcPr>
            <w:tcW w:w="655"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2</w:t>
            </w:r>
          </w:p>
        </w:tc>
        <w:tc>
          <w:tcPr>
            <w:tcW w:w="727"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3</w:t>
            </w:r>
          </w:p>
        </w:tc>
        <w:tc>
          <w:tcPr>
            <w:tcW w:w="509"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4</w:t>
            </w:r>
          </w:p>
        </w:tc>
        <w:tc>
          <w:tcPr>
            <w:tcW w:w="581"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5</w:t>
            </w:r>
          </w:p>
        </w:tc>
        <w:tc>
          <w:tcPr>
            <w:tcW w:w="729"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6</w:t>
            </w:r>
          </w:p>
        </w:tc>
        <w:tc>
          <w:tcPr>
            <w:tcW w:w="436"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7</w:t>
            </w:r>
          </w:p>
        </w:tc>
        <w:tc>
          <w:tcPr>
            <w:tcW w:w="462" w:type="pct"/>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8</w:t>
            </w:r>
          </w:p>
        </w:tc>
      </w:tr>
      <w:tr w:rsidR="001073FD" w:rsidRPr="001073FD" w:rsidTr="000C2433">
        <w:trPr>
          <w:trHeight w:val="315"/>
          <w:jc w:val="center"/>
        </w:trPr>
        <w:tc>
          <w:tcPr>
            <w:tcW w:w="901" w:type="pct"/>
            <w:vMerge w:val="restart"/>
            <w:shd w:val="clear" w:color="auto" w:fill="auto"/>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sz w:val="20"/>
              </w:rPr>
              <w:t>ОАО «Коммунальные услуги»</w:t>
            </w: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 xml:space="preserve">д. Свингино </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b/>
                <w:sz w:val="20"/>
                <w:szCs w:val="20"/>
              </w:rPr>
              <w:t>4140</w:t>
            </w:r>
            <w:r w:rsidRPr="001073FD">
              <w:rPr>
                <w:rFonts w:ascii="Bookman Old Style" w:hAnsi="Bookman Old Style" w:cs="Times New Roman"/>
                <w:sz w:val="20"/>
                <w:szCs w:val="20"/>
              </w:rPr>
              <w:t>/20-150</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чугун, ПНД</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2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20%</w:t>
            </w:r>
          </w:p>
        </w:tc>
      </w:tr>
      <w:tr w:rsidR="001073FD" w:rsidRPr="001073FD" w:rsidTr="000C2433">
        <w:trPr>
          <w:jc w:val="center"/>
        </w:trPr>
        <w:tc>
          <w:tcPr>
            <w:tcW w:w="901" w:type="pct"/>
            <w:vMerge/>
            <w:shd w:val="clear" w:color="auto" w:fill="auto"/>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b/>
                <w:sz w:val="20"/>
                <w:szCs w:val="20"/>
              </w:rPr>
              <w:t>3100</w:t>
            </w:r>
            <w:r w:rsidRPr="001073FD">
              <w:rPr>
                <w:rFonts w:ascii="Bookman Old Style" w:hAnsi="Bookman Old Style" w:cs="Times New Roman"/>
                <w:sz w:val="20"/>
                <w:szCs w:val="20"/>
              </w:rPr>
              <w:t>/20-150</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sz w:val="20"/>
                <w:szCs w:val="20"/>
              </w:rPr>
            </w:pPr>
            <w:r w:rsidRPr="001073FD">
              <w:rPr>
                <w:rFonts w:ascii="Bookman Old Style" w:hAnsi="Bookman Old Style"/>
                <w:sz w:val="20"/>
                <w:szCs w:val="20"/>
              </w:rPr>
              <w:t>ПНД, сталь</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29" w:type="pct"/>
            <w:shd w:val="clear" w:color="auto" w:fill="FFFFFF" w:themeFill="background1"/>
            <w:vAlign w:val="center"/>
          </w:tcPr>
          <w:p w:rsidR="001073FD" w:rsidRPr="001073FD" w:rsidRDefault="001073FD" w:rsidP="001073FD">
            <w:pPr>
              <w:shd w:val="clear" w:color="auto" w:fill="FFFFFF" w:themeFill="background1"/>
              <w:ind w:firstLine="34"/>
              <w:jc w:val="center"/>
              <w:rPr>
                <w:rFonts w:ascii="Bookman Old Style" w:hAnsi="Bookman Old Style"/>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20%</w:t>
            </w:r>
          </w:p>
        </w:tc>
      </w:tr>
      <w:tr w:rsidR="001073FD" w:rsidRPr="001073FD" w:rsidTr="000C2433">
        <w:trPr>
          <w:jc w:val="center"/>
        </w:trPr>
        <w:tc>
          <w:tcPr>
            <w:tcW w:w="901" w:type="pct"/>
            <w:vMerge/>
            <w:shd w:val="clear" w:color="auto" w:fill="auto"/>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 xml:space="preserve">п. Юбилейный </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b/>
                <w:sz w:val="20"/>
                <w:szCs w:val="20"/>
              </w:rPr>
              <w:t>1865</w:t>
            </w:r>
            <w:r w:rsidRPr="001073FD">
              <w:rPr>
                <w:rFonts w:ascii="Bookman Old Style" w:hAnsi="Bookman Old Style" w:cs="Times New Roman"/>
                <w:sz w:val="20"/>
                <w:szCs w:val="20"/>
              </w:rPr>
              <w:t>/20-108</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sz w:val="20"/>
                <w:szCs w:val="20"/>
              </w:rPr>
            </w:pPr>
            <w:r w:rsidRPr="001073FD">
              <w:rPr>
                <w:rFonts w:ascii="Bookman Old Style" w:hAnsi="Bookman Old Style"/>
                <w:sz w:val="20"/>
                <w:szCs w:val="20"/>
              </w:rPr>
              <w:t>ПНД, Сталь</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29" w:type="pct"/>
            <w:shd w:val="clear" w:color="auto" w:fill="FFFFFF" w:themeFill="background1"/>
            <w:vAlign w:val="center"/>
          </w:tcPr>
          <w:p w:rsidR="001073FD" w:rsidRPr="001073FD" w:rsidRDefault="001073FD" w:rsidP="001073FD">
            <w:pPr>
              <w:shd w:val="clear" w:color="auto" w:fill="FFFFFF" w:themeFill="background1"/>
              <w:ind w:firstLine="34"/>
              <w:jc w:val="center"/>
              <w:rPr>
                <w:rFonts w:ascii="Bookman Old Style" w:hAnsi="Bookman Old Style"/>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15%</w:t>
            </w:r>
          </w:p>
        </w:tc>
      </w:tr>
      <w:tr w:rsidR="001073FD" w:rsidRPr="001073FD" w:rsidTr="000C2433">
        <w:trPr>
          <w:jc w:val="center"/>
        </w:trPr>
        <w:tc>
          <w:tcPr>
            <w:tcW w:w="901" w:type="pct"/>
            <w:vMerge/>
            <w:shd w:val="clear" w:color="auto" w:fill="auto"/>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 xml:space="preserve">от ул. Революции г. Рыбинск </w:t>
            </w:r>
            <w:r w:rsidRPr="001073FD">
              <w:rPr>
                <w:rFonts w:ascii="Bookman Old Style" w:hAnsi="Bookman Old Style" w:cs="Times New Roman"/>
                <w:spacing w:val="-20"/>
                <w:sz w:val="20"/>
                <w:szCs w:val="20"/>
              </w:rPr>
              <w:lastRenderedPageBreak/>
              <w:t>до ВК1 п. Юбилейный</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b/>
                <w:sz w:val="20"/>
                <w:szCs w:val="20"/>
              </w:rPr>
            </w:pPr>
            <w:r w:rsidRPr="001073FD">
              <w:rPr>
                <w:rFonts w:ascii="Bookman Old Style" w:hAnsi="Bookman Old Style" w:cs="Times New Roman"/>
                <w:b/>
                <w:sz w:val="20"/>
                <w:szCs w:val="20"/>
              </w:rPr>
              <w:lastRenderedPageBreak/>
              <w:t>1005/</w:t>
            </w:r>
            <w:r w:rsidRPr="001073FD">
              <w:rPr>
                <w:rFonts w:ascii="Bookman Old Style" w:hAnsi="Bookman Old Style" w:cs="Times New Roman"/>
                <w:sz w:val="20"/>
                <w:szCs w:val="20"/>
              </w:rPr>
              <w:t>150</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sz w:val="20"/>
                <w:szCs w:val="20"/>
              </w:rPr>
            </w:pPr>
            <w:r w:rsidRPr="001073FD">
              <w:rPr>
                <w:rFonts w:ascii="Bookman Old Style" w:hAnsi="Bookman Old Style"/>
                <w:sz w:val="20"/>
                <w:szCs w:val="20"/>
              </w:rPr>
              <w:t>ПВХ</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подземный,</w:t>
            </w:r>
          </w:p>
        </w:tc>
        <w:tc>
          <w:tcPr>
            <w:tcW w:w="729" w:type="pct"/>
            <w:shd w:val="clear" w:color="auto" w:fill="FFFFFF" w:themeFill="background1"/>
            <w:vAlign w:val="center"/>
          </w:tcPr>
          <w:p w:rsidR="001073FD" w:rsidRPr="001073FD" w:rsidRDefault="001073FD" w:rsidP="001073FD">
            <w:pPr>
              <w:shd w:val="clear" w:color="auto" w:fill="FFFFFF" w:themeFill="background1"/>
              <w:ind w:firstLine="34"/>
              <w:jc w:val="center"/>
              <w:rPr>
                <w:rFonts w:ascii="Bookman Old Style" w:hAnsi="Bookman Old Style"/>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15%</w:t>
            </w:r>
          </w:p>
        </w:tc>
      </w:tr>
      <w:tr w:rsidR="001073FD" w:rsidRPr="001073FD" w:rsidTr="000C2433">
        <w:trPr>
          <w:jc w:val="center"/>
        </w:trPr>
        <w:tc>
          <w:tcPr>
            <w:tcW w:w="901" w:type="pct"/>
            <w:vMerge w:val="restart"/>
            <w:shd w:val="clear" w:color="auto" w:fill="auto"/>
            <w:vAlign w:val="center"/>
          </w:tcPr>
          <w:p w:rsidR="001073FD" w:rsidRPr="001073FD" w:rsidRDefault="001073FD" w:rsidP="001073FD">
            <w:pPr>
              <w:shd w:val="clear" w:color="auto" w:fill="FFFFFF" w:themeFill="background1"/>
              <w:jc w:val="center"/>
              <w:rPr>
                <w:rFonts w:ascii="Bookman Old Style" w:hAnsi="Bookman Old Style"/>
                <w:sz w:val="20"/>
                <w:szCs w:val="24"/>
              </w:rPr>
            </w:pPr>
            <w:r w:rsidRPr="001073FD">
              <w:rPr>
                <w:rFonts w:ascii="Bookman Old Style" w:hAnsi="Bookman Old Style"/>
                <w:sz w:val="20"/>
                <w:szCs w:val="24"/>
              </w:rPr>
              <w:lastRenderedPageBreak/>
              <w:t>Частный сектор</w:t>
            </w: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b/>
                <w:sz w:val="20"/>
                <w:szCs w:val="20"/>
              </w:rPr>
              <w:t>400</w:t>
            </w:r>
            <w:r w:rsidRPr="001073FD">
              <w:rPr>
                <w:rFonts w:ascii="Bookman Old Style" w:hAnsi="Bookman Old Style" w:cs="Times New Roman"/>
                <w:sz w:val="20"/>
                <w:szCs w:val="20"/>
              </w:rPr>
              <w:t>/20-150</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sz w:val="20"/>
                <w:szCs w:val="20"/>
              </w:rPr>
            </w:pPr>
            <w:r w:rsidRPr="001073FD">
              <w:rPr>
                <w:rFonts w:ascii="Bookman Old Style" w:hAnsi="Bookman Old Style"/>
                <w:sz w:val="20"/>
                <w:szCs w:val="20"/>
              </w:rPr>
              <w:t>ПНД, сталь</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29" w:type="pct"/>
            <w:shd w:val="clear" w:color="auto" w:fill="FFFFFF" w:themeFill="background1"/>
            <w:vAlign w:val="center"/>
          </w:tcPr>
          <w:p w:rsidR="001073FD" w:rsidRPr="001073FD" w:rsidRDefault="001073FD" w:rsidP="001073FD">
            <w:pPr>
              <w:shd w:val="clear" w:color="auto" w:fill="FFFFFF" w:themeFill="background1"/>
              <w:ind w:firstLine="34"/>
              <w:jc w:val="center"/>
              <w:rPr>
                <w:rFonts w:ascii="Bookman Old Style" w:hAnsi="Bookman Old Style"/>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20%</w:t>
            </w:r>
          </w:p>
        </w:tc>
      </w:tr>
      <w:tr w:rsidR="001073FD" w:rsidRPr="001073FD" w:rsidTr="000C2433">
        <w:trPr>
          <w:jc w:val="center"/>
        </w:trPr>
        <w:tc>
          <w:tcPr>
            <w:tcW w:w="901" w:type="pct"/>
            <w:vMerge/>
            <w:shd w:val="clear" w:color="auto" w:fill="auto"/>
            <w:vAlign w:val="center"/>
          </w:tcPr>
          <w:p w:rsidR="001073FD" w:rsidRPr="001073FD" w:rsidRDefault="001073FD" w:rsidP="001073FD">
            <w:pPr>
              <w:shd w:val="clear" w:color="auto" w:fill="FFFFFF" w:themeFill="background1"/>
              <w:jc w:val="center"/>
              <w:rPr>
                <w:rFonts w:ascii="Bookman Old Style" w:hAnsi="Bookman Old Style"/>
                <w:sz w:val="20"/>
                <w:szCs w:val="24"/>
              </w:rPr>
            </w:pPr>
          </w:p>
        </w:tc>
        <w:tc>
          <w:tcPr>
            <w:tcW w:w="655"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727"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b/>
                <w:sz w:val="20"/>
                <w:szCs w:val="20"/>
              </w:rPr>
              <w:t>630</w:t>
            </w:r>
            <w:r w:rsidRPr="001073FD">
              <w:rPr>
                <w:rFonts w:ascii="Bookman Old Style" w:hAnsi="Bookman Old Style" w:cs="Times New Roman"/>
                <w:sz w:val="20"/>
                <w:szCs w:val="20"/>
              </w:rPr>
              <w:t>/20-108</w:t>
            </w:r>
          </w:p>
        </w:tc>
        <w:tc>
          <w:tcPr>
            <w:tcW w:w="509"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sz w:val="20"/>
                <w:szCs w:val="20"/>
              </w:rPr>
            </w:pPr>
            <w:r w:rsidRPr="001073FD">
              <w:rPr>
                <w:rFonts w:ascii="Bookman Old Style" w:hAnsi="Bookman Old Style"/>
                <w:sz w:val="20"/>
                <w:szCs w:val="20"/>
              </w:rPr>
              <w:t>ПНД, Сталь</w:t>
            </w:r>
          </w:p>
        </w:tc>
        <w:tc>
          <w:tcPr>
            <w:tcW w:w="581"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29" w:type="pct"/>
            <w:shd w:val="clear" w:color="auto" w:fill="FFFFFF" w:themeFill="background1"/>
            <w:vAlign w:val="center"/>
          </w:tcPr>
          <w:p w:rsidR="001073FD" w:rsidRPr="001073FD" w:rsidRDefault="001073FD" w:rsidP="001073FD">
            <w:pPr>
              <w:shd w:val="clear" w:color="auto" w:fill="FFFFFF" w:themeFill="background1"/>
              <w:ind w:firstLine="34"/>
              <w:jc w:val="center"/>
              <w:rPr>
                <w:rFonts w:ascii="Bookman Old Style" w:hAnsi="Bookman Old Style"/>
              </w:rPr>
            </w:pPr>
            <w:r w:rsidRPr="001073FD">
              <w:rPr>
                <w:rFonts w:ascii="Bookman Old Style" w:hAnsi="Bookman Old Style" w:cs="Times New Roman"/>
                <w:sz w:val="20"/>
                <w:szCs w:val="20"/>
              </w:rPr>
              <w:t>1,8-2 м</w:t>
            </w:r>
          </w:p>
        </w:tc>
        <w:tc>
          <w:tcPr>
            <w:tcW w:w="436"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shd w:val="clear" w:color="auto" w:fill="FFFFFF" w:themeFill="background1"/>
            <w:vAlign w:val="center"/>
          </w:tcPr>
          <w:p w:rsidR="001073FD" w:rsidRPr="001073FD" w:rsidRDefault="001073FD" w:rsidP="001073FD">
            <w:pPr>
              <w:shd w:val="clear" w:color="auto" w:fill="FFFFFF" w:themeFill="background1"/>
              <w:jc w:val="center"/>
              <w:rPr>
                <w:rFonts w:ascii="Bookman Old Style" w:hAnsi="Bookman Old Style" w:cs="Times New Roman"/>
                <w:sz w:val="20"/>
                <w:szCs w:val="20"/>
              </w:rPr>
            </w:pPr>
            <w:r w:rsidRPr="001073FD">
              <w:rPr>
                <w:rFonts w:ascii="Bookman Old Style" w:hAnsi="Bookman Old Style" w:cs="Times New Roman"/>
                <w:sz w:val="20"/>
                <w:szCs w:val="20"/>
              </w:rPr>
              <w:t>15%</w:t>
            </w:r>
          </w:p>
        </w:tc>
      </w:tr>
    </w:tbl>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xml:space="preserve">Износ существующих водопроводных сетей по Судоверфскому сельскому поселению составляет в среднем 20%, поэтому их содержание не обходиться дорого. </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Водопроводная сеть в населенных пунктах трассируется по тупиковой схеме. Состояние водопроводных сетей влияет на качество подаваемой воды потребителям, что отрицательно сказывается на здоровье человека.</w:t>
      </w:r>
    </w:p>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2" w:name="_Toc421539503"/>
      <w:r w:rsidRPr="001073FD">
        <w:rPr>
          <w:rFonts w:ascii="Bookman Old Style" w:eastAsia="Times New Roman" w:hAnsi="Bookman Old Style" w:cstheme="majorBidi"/>
          <w:b/>
          <w:bCs/>
          <w:sz w:val="24"/>
          <w:szCs w:val="28"/>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На момент разработки схемы, на территории Судоверфского сельского поселения существуют следующие проблемы в централизованном водоснабжении:</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Отсутствие сооружений водоподготовки (очистки);</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Износ основного оборудования централизованного водоснабжения, в частности артезианской скважины;</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Отсутствие планового контроля за качеством питьевой воды;</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По водозаборамп. Судоверфь и д. Свингино завышенное удельное энергопотребление (описано в п. 1.7).</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отсутствие приборов учета на водозаборных сооружениях</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недостаточный охват потребителей приборами учета.</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6" w:name="_Toc421539504"/>
      <w:r w:rsidRPr="001073FD">
        <w:rPr>
          <w:rFonts w:ascii="Bookman Old Style" w:eastAsia="Times New Roman" w:hAnsi="Bookman Old Style" w:cstheme="majorBidi"/>
          <w:b/>
          <w:bCs/>
          <w:sz w:val="24"/>
          <w:szCs w:val="28"/>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Централизованная система горячего водоснабжения на территории Судоверфского сельского поселения в п. Юбилейныйоткрытая.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 и т.д.</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8" w:name="XA00M2M2MA"/>
      <w:bookmarkStart w:id="39" w:name="ZAP26GU3DT"/>
      <w:bookmarkStart w:id="40" w:name="bssPhr87"/>
      <w:bookmarkStart w:id="41" w:name="_Toc421539505"/>
      <w:bookmarkEnd w:id="38"/>
      <w:bookmarkEnd w:id="39"/>
      <w:bookmarkEnd w:id="40"/>
      <w:r w:rsidRPr="001073FD">
        <w:rPr>
          <w:rFonts w:ascii="Bookman Old Style" w:eastAsia="Times New Roman" w:hAnsi="Bookman Old Style" w:cstheme="majorBidi"/>
          <w:b/>
          <w:bCs/>
          <w:sz w:val="24"/>
          <w:szCs w:val="28"/>
        </w:rPr>
        <w:lastRenderedPageBreak/>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bookmarkStart w:id="43" w:name="XA00M382MD"/>
      <w:bookmarkStart w:id="44" w:name="ZAP1S4A39P"/>
      <w:bookmarkStart w:id="45" w:name="bssPhr88"/>
      <w:bookmarkEnd w:id="43"/>
      <w:bookmarkEnd w:id="44"/>
      <w:bookmarkEnd w:id="45"/>
      <w:r w:rsidRPr="001073FD">
        <w:rPr>
          <w:rFonts w:ascii="Bookman Old Style" w:hAnsi="Bookman Old Style"/>
          <w:sz w:val="24"/>
        </w:rPr>
        <w:t>Исходя, из географического положения территория Судоверфского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6" w:name="_Toc421539506"/>
      <w:r w:rsidRPr="001073FD">
        <w:rPr>
          <w:rFonts w:ascii="Bookman Old Style" w:eastAsia="Times New Roman" w:hAnsi="Bookman Old Style" w:cstheme="majorBidi"/>
          <w:b/>
          <w:bCs/>
          <w:sz w:val="24"/>
          <w:szCs w:val="28"/>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rPr>
        <w:t>Объекты систем водоснабжения п. Судоверфь, п. Юбилейный и д. Свингино эксплуатирует ресурсоснабжабщая организация МУП РМР ЯО «Коммунальные системы».</w:t>
      </w:r>
      <w:r w:rsidRPr="001073FD">
        <w:rPr>
          <w:rFonts w:ascii="Bookman Old Style" w:hAnsi="Bookman Old Style"/>
          <w:sz w:val="24"/>
          <w:szCs w:val="24"/>
        </w:rPr>
        <w:t>В собственности Судоверфского сельского поселения объекты систем водоснабжения отсутствуют.</w:t>
      </w:r>
    </w:p>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b/>
          <w:color w:val="000000"/>
          <w:sz w:val="28"/>
          <w:szCs w:val="28"/>
          <w:highlight w:val="yellow"/>
        </w:rPr>
      </w:pPr>
      <w:bookmarkStart w:id="48" w:name="XA00M3Q2MG"/>
      <w:bookmarkStart w:id="49" w:name="ZAP27B83FC"/>
      <w:bookmarkStart w:id="50" w:name="bssPhr89"/>
      <w:bookmarkEnd w:id="48"/>
      <w:bookmarkEnd w:id="49"/>
      <w:bookmarkEnd w:id="50"/>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51" w:name="_Toc421539507"/>
      <w:r w:rsidRPr="001073FD">
        <w:rPr>
          <w:rFonts w:ascii="Bookman Old Style" w:eastAsia="Times New Roman" w:hAnsi="Bookman Old Style" w:cstheme="majorBidi"/>
          <w:b/>
          <w:bCs/>
          <w:sz w:val="24"/>
          <w:szCs w:val="28"/>
        </w:rPr>
        <w:t>2. Направления развития централизованных систем водоснабжения</w:t>
      </w:r>
      <w:bookmarkStart w:id="52" w:name="ZAP2M3S3JL"/>
      <w:bookmarkEnd w:id="51"/>
      <w:bookmarkEnd w:id="52"/>
    </w:p>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53" w:name="XA00M4C2MJ"/>
      <w:bookmarkStart w:id="54" w:name="ZAP2RIE3L6"/>
      <w:bookmarkStart w:id="55" w:name="bssPhr90"/>
      <w:bookmarkStart w:id="56" w:name="_Toc421539508"/>
      <w:bookmarkEnd w:id="53"/>
      <w:bookmarkEnd w:id="54"/>
      <w:bookmarkEnd w:id="55"/>
      <w:r w:rsidRPr="001073FD">
        <w:rPr>
          <w:rFonts w:ascii="Bookman Old Style" w:eastAsia="Times New Roman" w:hAnsi="Bookman Old Style" w:cstheme="majorBidi"/>
          <w:b/>
          <w:bCs/>
          <w:sz w:val="24"/>
          <w:szCs w:val="28"/>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 xml:space="preserve">Схема водоснабжения Судоверфского сельского поселения на период до 2025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Принципами развития централизованной системы водоснабжения Судоверфского сельского поселения являются:</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w:t>
      </w:r>
      <w:r w:rsidRPr="001073FD">
        <w:rPr>
          <w:rFonts w:ascii="Bookman Old Style" w:hAnsi="Bookman Old Style"/>
          <w:sz w:val="24"/>
        </w:rPr>
        <w:tab/>
        <w:t xml:space="preserve">постоянное улучшение качества предоставления услуг водоснабжения потребителям (абонентам); </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w:t>
      </w:r>
      <w:r w:rsidRPr="001073FD">
        <w:rPr>
          <w:rFonts w:ascii="Bookman Old Style" w:hAnsi="Bookman Old Style"/>
          <w:sz w:val="24"/>
        </w:rPr>
        <w:tab/>
        <w:t xml:space="preserve">удовлетворение потребности в обеспечении услугой водоснабжения новых объектов строительства; </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w:t>
      </w:r>
      <w:r w:rsidRPr="001073FD">
        <w:rPr>
          <w:rFonts w:ascii="Bookman Old Style" w:hAnsi="Bookman Old Style"/>
          <w:sz w:val="24"/>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 xml:space="preserve">  Основные задачи развития системы водоснабжения: </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lastRenderedPageBreak/>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строительство сетей и сооружений для водоснабжения территорий, с целью обеспечения доступности услуг водоснабжения для всех жителей Судоверфского сельского поселения;</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1073FD" w:rsidRPr="001073FD" w:rsidRDefault="001073FD" w:rsidP="001073FD">
      <w:pPr>
        <w:numPr>
          <w:ilvl w:val="0"/>
          <w:numId w:val="5"/>
        </w:numPr>
        <w:shd w:val="clear" w:color="auto" w:fill="FFFFFF" w:themeFill="background1"/>
        <w:spacing w:after="0"/>
        <w:ind w:left="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1073FD" w:rsidRPr="001073FD" w:rsidRDefault="001073FD" w:rsidP="001073FD">
      <w:pPr>
        <w:ind w:firstLine="567"/>
        <w:jc w:val="both"/>
        <w:rPr>
          <w:rFonts w:ascii="Bookman Old Style" w:hAnsi="Bookman Old Style"/>
          <w:sz w:val="24"/>
        </w:rPr>
      </w:pPr>
      <w:r w:rsidRPr="001073FD">
        <w:rPr>
          <w:rFonts w:ascii="Bookman Old Style" w:hAnsi="Bookman Old Style"/>
          <w:sz w:val="24"/>
        </w:rPr>
        <w:t>Целевые показатели развития централизованной системы водоснабжения представлены в разделе 7.</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58" w:name="XA00M4U2MM"/>
      <w:bookmarkStart w:id="59" w:name="ZAP30DK3QR"/>
      <w:bookmarkStart w:id="60" w:name="bssPhr91"/>
      <w:bookmarkStart w:id="61" w:name="_Toc421539509"/>
      <w:bookmarkEnd w:id="58"/>
      <w:bookmarkEnd w:id="59"/>
      <w:bookmarkEnd w:id="60"/>
      <w:r w:rsidRPr="001073FD">
        <w:rPr>
          <w:rFonts w:ascii="Bookman Old Style" w:eastAsia="Times New Roman" w:hAnsi="Bookman Old Style" w:cstheme="majorBidi"/>
          <w:b/>
          <w:bCs/>
          <w:sz w:val="24"/>
          <w:szCs w:val="28"/>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tabs>
          <w:tab w:val="left" w:pos="2127"/>
        </w:tabs>
        <w:spacing w:after="0"/>
        <w:ind w:firstLine="567"/>
        <w:jc w:val="both"/>
        <w:rPr>
          <w:rFonts w:ascii="Bookman Old Style" w:hAnsi="Bookman Old Style"/>
          <w:sz w:val="24"/>
        </w:rPr>
      </w:pPr>
      <w:r w:rsidRPr="001073FD">
        <w:rPr>
          <w:rFonts w:ascii="Bookman Old Style" w:hAnsi="Bookman Old Style"/>
          <w:sz w:val="24"/>
        </w:rPr>
        <w:t>Прогноз перспективного водоснабжения рассматривается в зависимости от социально-экономического развития (СЭР) Судоверфского сельского поселения.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Судоверфском сельском поселении наметилась устойчивая тенденция снижения численности населения.</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xml:space="preserve">На основе прогнозных расчетов основных показателей демографических процессов в Ярославской области до 2025 года в период 2015-2025 г.г. численность постоянного населения Судоверфского сельского поселения будет уменьшаться в среднем на 2% в год. </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lastRenderedPageBreak/>
        <w:t>Для развития централизованного водоснабжения на территории Судоверфского сельского поселения следует рассмотреть следующие общие мероприятия:</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Закольцовывание тупиковых систем водоснабжения и установка пожарных гидрантов;</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Замена всех участков трубопроводов, имеющих высокий амортизационный износ;</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Установка приборов учета на все водозаборы, всем абонентам;</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Установка частотных преобразователей и гидроаккумуляторов на водозаборные скважины;</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Установка резервного энергоснабжения на все арт. скважины;</w:t>
      </w:r>
    </w:p>
    <w:p w:rsidR="001073FD" w:rsidRPr="001073FD" w:rsidRDefault="001073FD" w:rsidP="001073FD">
      <w:pPr>
        <w:spacing w:after="0" w:line="269" w:lineRule="auto"/>
        <w:ind w:firstLine="540"/>
        <w:jc w:val="both"/>
        <w:rPr>
          <w:rFonts w:ascii="Bookman Old Style" w:hAnsi="Bookman Old Style"/>
          <w:sz w:val="24"/>
          <w:szCs w:val="24"/>
        </w:rPr>
      </w:pPr>
      <w:r w:rsidRPr="001073FD">
        <w:rPr>
          <w:rFonts w:ascii="Bookman Old Style" w:hAnsi="Bookman Old Style"/>
          <w:sz w:val="24"/>
          <w:szCs w:val="24"/>
        </w:rPr>
        <w:t>- Монтаж установок по обезжелезиванию воды;</w:t>
      </w:r>
    </w:p>
    <w:p w:rsidR="001073FD" w:rsidRPr="001073FD" w:rsidRDefault="001073FD" w:rsidP="001073FD">
      <w:pPr>
        <w:tabs>
          <w:tab w:val="left" w:pos="2127"/>
        </w:tabs>
        <w:spacing w:after="0"/>
        <w:ind w:firstLine="567"/>
        <w:jc w:val="both"/>
        <w:rPr>
          <w:rFonts w:ascii="Bookman Old Style" w:hAnsi="Bookman Old Style"/>
          <w:sz w:val="24"/>
          <w:szCs w:val="24"/>
        </w:rPr>
      </w:pPr>
      <w:r w:rsidRPr="001073FD">
        <w:rPr>
          <w:rFonts w:ascii="Bookman Old Style" w:hAnsi="Bookman Old Style"/>
          <w:sz w:val="24"/>
          <w:szCs w:val="24"/>
        </w:rPr>
        <w:t>- 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1073FD" w:rsidRPr="001073FD" w:rsidRDefault="001073FD" w:rsidP="001073FD">
      <w:pPr>
        <w:tabs>
          <w:tab w:val="left" w:pos="2127"/>
        </w:tabs>
        <w:spacing w:after="0"/>
        <w:ind w:firstLine="567"/>
        <w:jc w:val="both"/>
        <w:rPr>
          <w:rFonts w:ascii="Bookman Old Style" w:hAnsi="Bookman Old Style"/>
          <w:sz w:val="24"/>
          <w:szCs w:val="24"/>
        </w:rPr>
      </w:pPr>
      <w:r w:rsidRPr="001073FD">
        <w:rPr>
          <w:rFonts w:ascii="Bookman Old Style" w:hAnsi="Bookman Old Style"/>
          <w:sz w:val="24"/>
          <w:szCs w:val="24"/>
        </w:rPr>
        <w:t>Застройщики индивидуального жилищного фонда, как правило, используют автономные источники водоснабжения.</w:t>
      </w:r>
    </w:p>
    <w:p w:rsidR="001073FD" w:rsidRPr="001073FD" w:rsidRDefault="001073FD" w:rsidP="001073FD">
      <w:pPr>
        <w:tabs>
          <w:tab w:val="left" w:pos="2127"/>
        </w:tabs>
        <w:spacing w:after="0"/>
        <w:ind w:firstLine="567"/>
        <w:jc w:val="both"/>
        <w:rPr>
          <w:rFonts w:ascii="Bookman Old Style" w:hAnsi="Bookman Old Style"/>
          <w:sz w:val="24"/>
        </w:rPr>
      </w:pPr>
      <w:r w:rsidRPr="001073FD">
        <w:rPr>
          <w:rFonts w:ascii="Bookman Old Style" w:hAnsi="Bookman Old Style"/>
          <w:sz w:val="24"/>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1073FD" w:rsidRPr="001073FD" w:rsidRDefault="001073FD" w:rsidP="001073FD">
      <w:pPr>
        <w:tabs>
          <w:tab w:val="left" w:pos="2127"/>
        </w:tabs>
        <w:spacing w:after="0"/>
        <w:ind w:firstLine="567"/>
        <w:jc w:val="both"/>
        <w:rPr>
          <w:rFonts w:ascii="Bookman Old Style" w:hAnsi="Bookman Old Style"/>
          <w:sz w:val="24"/>
        </w:rPr>
      </w:pPr>
      <w:r w:rsidRPr="001073FD">
        <w:rPr>
          <w:rFonts w:ascii="Bookman Old Style" w:hAnsi="Bookman Old Style"/>
          <w:sz w:val="24"/>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1073FD" w:rsidRPr="001073FD" w:rsidRDefault="001073FD" w:rsidP="001073FD">
      <w:pPr>
        <w:tabs>
          <w:tab w:val="left" w:pos="2127"/>
        </w:tabs>
        <w:spacing w:after="0"/>
        <w:ind w:firstLine="567"/>
        <w:jc w:val="both"/>
        <w:rPr>
          <w:rFonts w:ascii="Bookman Old Style" w:hAnsi="Bookman Old Style"/>
          <w:sz w:val="24"/>
        </w:rPr>
      </w:pPr>
      <w:r w:rsidRPr="001073FD">
        <w:rPr>
          <w:rFonts w:ascii="Bookman Old Style" w:hAnsi="Bookman Old Style"/>
          <w:sz w:val="24"/>
        </w:rPr>
        <w:t>Величины расходов наиболее вероятного из сценариев представлены в разделе 3.</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63" w:name="_Toc421539510"/>
      <w:r w:rsidRPr="001073FD">
        <w:rPr>
          <w:rFonts w:ascii="Bookman Old Style" w:eastAsia="Times New Roman" w:hAnsi="Bookman Old Style" w:cstheme="majorBidi"/>
          <w:b/>
          <w:bCs/>
          <w:sz w:val="24"/>
          <w:szCs w:val="28"/>
        </w:rPr>
        <w:t>3. Баланс водоснабжения и потребления горячей, питьевой, технической воды</w:t>
      </w:r>
      <w:bookmarkStart w:id="64" w:name="ZAP2HFQ3KE"/>
      <w:bookmarkEnd w:id="63"/>
      <w:bookmarkEnd w:id="64"/>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65" w:name="XA00M7Q2N3"/>
      <w:bookmarkStart w:id="66" w:name="ZAP2MUC3LV"/>
      <w:bookmarkStart w:id="67" w:name="bssPhr93"/>
      <w:bookmarkStart w:id="68" w:name="_Toc421539511"/>
      <w:bookmarkEnd w:id="65"/>
      <w:bookmarkEnd w:id="66"/>
      <w:bookmarkEnd w:id="67"/>
      <w:r w:rsidRPr="001073FD">
        <w:rPr>
          <w:rFonts w:ascii="Bookman Old Style" w:eastAsia="Times New Roman" w:hAnsi="Bookman Old Style" w:cstheme="majorBidi"/>
          <w:b/>
          <w:bCs/>
          <w:sz w:val="24"/>
          <w:szCs w:val="28"/>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Объем поднятой воды в 2013 году составил 202000 м</w:t>
      </w:r>
      <w:r w:rsidRPr="001073FD">
        <w:rPr>
          <w:rFonts w:ascii="Bookman Old Style" w:hAnsi="Bookman Old Style"/>
          <w:sz w:val="24"/>
          <w:vertAlign w:val="superscript"/>
        </w:rPr>
        <w:t>3</w:t>
      </w:r>
      <w:r w:rsidRPr="001073FD">
        <w:rPr>
          <w:rFonts w:ascii="Bookman Old Style" w:hAnsi="Bookman Old Style"/>
          <w:sz w:val="24"/>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 3.1</w:t>
      </w:r>
    </w:p>
    <w:p w:rsidR="001073FD" w:rsidRPr="001073FD" w:rsidRDefault="001073FD" w:rsidP="001073FD">
      <w:pPr>
        <w:spacing w:after="0" w:line="240" w:lineRule="auto"/>
        <w:ind w:firstLine="567"/>
        <w:jc w:val="right"/>
        <w:rPr>
          <w:rFonts w:ascii="Bookman Old Style" w:hAnsi="Bookman Old Style"/>
          <w:sz w:val="24"/>
        </w:rPr>
      </w:pPr>
      <w:r w:rsidRPr="001073FD">
        <w:rPr>
          <w:rFonts w:ascii="Bookman Old Style" w:hAnsi="Bookman Old Style"/>
          <w:sz w:val="24"/>
        </w:rPr>
        <w:t>Таблица 3.1</w:t>
      </w:r>
    </w:p>
    <w:tbl>
      <w:tblPr>
        <w:tblStyle w:val="af8"/>
        <w:tblW w:w="9305" w:type="dxa"/>
        <w:tblInd w:w="108" w:type="dxa"/>
        <w:tblLayout w:type="fixed"/>
        <w:tblLook w:val="04A0" w:firstRow="1" w:lastRow="0" w:firstColumn="1" w:lastColumn="0" w:noHBand="0" w:noVBand="1"/>
      </w:tblPr>
      <w:tblGrid>
        <w:gridCol w:w="647"/>
        <w:gridCol w:w="4264"/>
        <w:gridCol w:w="1254"/>
        <w:gridCol w:w="3140"/>
      </w:tblGrid>
      <w:tr w:rsidR="001073FD" w:rsidRPr="001073FD" w:rsidTr="000C2433">
        <w:trPr>
          <w:trHeight w:val="320"/>
        </w:trPr>
        <w:tc>
          <w:tcPr>
            <w:tcW w:w="647" w:type="dxa"/>
            <w:tcMar>
              <w:left w:w="57" w:type="dxa"/>
              <w:right w:w="57"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 xml:space="preserve">№ </w:t>
            </w:r>
            <w:r w:rsidRPr="001073FD">
              <w:rPr>
                <w:rFonts w:ascii="Bookman Old Style" w:hAnsi="Bookman Old Style"/>
                <w:b/>
                <w:sz w:val="20"/>
                <w:szCs w:val="20"/>
              </w:rPr>
              <w:lastRenderedPageBreak/>
              <w:t>п/п</w:t>
            </w:r>
          </w:p>
        </w:tc>
        <w:tc>
          <w:tcPr>
            <w:tcW w:w="4264" w:type="dxa"/>
            <w:tcMar>
              <w:left w:w="57" w:type="dxa"/>
              <w:right w:w="57"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lastRenderedPageBreak/>
              <w:t>Наименование показателя</w:t>
            </w:r>
          </w:p>
        </w:tc>
        <w:tc>
          <w:tcPr>
            <w:tcW w:w="1254" w:type="dxa"/>
            <w:tcMar>
              <w:left w:w="57" w:type="dxa"/>
              <w:right w:w="57"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Ед. изм.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 xml:space="preserve">ОАО «Коммунальные </w:t>
            </w:r>
            <w:r w:rsidRPr="001073FD">
              <w:rPr>
                <w:rFonts w:ascii="Bookman Old Style" w:hAnsi="Bookman Old Style"/>
                <w:b/>
                <w:sz w:val="20"/>
                <w:szCs w:val="20"/>
              </w:rPr>
              <w:lastRenderedPageBreak/>
              <w:t>услуги»</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lastRenderedPageBreak/>
              <w:t>1</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Поднято воды, всего</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 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202000</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p>
        </w:tc>
        <w:tc>
          <w:tcPr>
            <w:tcW w:w="8658" w:type="dxa"/>
            <w:gridSpan w:val="3"/>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в т.ч.</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1.1</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-из поверхностных источников</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190000</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1.2</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-из подземных источников</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12000</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Пропущено воды через очистные сооружения водозабора</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190000</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3</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Расходы на технологические нужды водоснабжения (с учетом потребления котельных)</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49800</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Получено воды со стороны</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102611,6</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5</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Потери воды в сетях</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88176,2</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Полезный отпуск воды</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164135,4</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p>
        </w:tc>
        <w:tc>
          <w:tcPr>
            <w:tcW w:w="8658" w:type="dxa"/>
            <w:gridSpan w:val="3"/>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 xml:space="preserve">  в т.ч.</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6.1</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 xml:space="preserve">  -населению</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130675,3</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6.2</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 xml:space="preserve">     -бюджетным организациям всех уровней</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5014,2</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6.3</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 xml:space="preserve">  -прочие потребители</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28445,9</w:t>
            </w:r>
          </w:p>
        </w:tc>
      </w:tr>
      <w:tr w:rsidR="001073FD" w:rsidRPr="001073FD" w:rsidTr="000C2433">
        <w:tc>
          <w:tcPr>
            <w:tcW w:w="647"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7</w:t>
            </w:r>
          </w:p>
        </w:tc>
        <w:tc>
          <w:tcPr>
            <w:tcW w:w="4264" w:type="dxa"/>
            <w:tcMar>
              <w:left w:w="57" w:type="dxa"/>
              <w:right w:w="57" w:type="dxa"/>
            </w:tcMar>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Отпуск воды потребителям технического качества</w:t>
            </w:r>
          </w:p>
        </w:tc>
        <w:tc>
          <w:tcPr>
            <w:tcW w:w="1254"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куб.м</w:t>
            </w:r>
          </w:p>
        </w:tc>
        <w:tc>
          <w:tcPr>
            <w:tcW w:w="3140" w:type="dxa"/>
            <w:tcMar>
              <w:left w:w="57" w:type="dxa"/>
              <w:right w:w="57"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w:t>
            </w:r>
          </w:p>
        </w:tc>
      </w:tr>
    </w:tbl>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Балансы по ГВС учтены в таблице 3.1 по общей колонке. Так как система ГВС в открытая, вода берется из системы теплоснабжения г. Рыбинск.</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Объем потерь, утечек и неучтенных расходов воды за 2013 год составил 88176,2 м</w:t>
      </w:r>
      <w:r w:rsidRPr="001073FD">
        <w:rPr>
          <w:rFonts w:ascii="Bookman Old Style" w:eastAsia="Times New Roman" w:hAnsi="Bookman Old Style" w:cs="Times New Roman"/>
          <w:color w:val="000000"/>
          <w:sz w:val="24"/>
          <w:szCs w:val="24"/>
          <w:vertAlign w:val="superscript"/>
        </w:rPr>
        <w:t>3</w:t>
      </w:r>
      <w:r w:rsidRPr="001073FD">
        <w:rPr>
          <w:rFonts w:ascii="Bookman Old Style" w:eastAsia="Times New Roman" w:hAnsi="Bookman Old Style" w:cs="Times New Roman"/>
          <w:color w:val="000000"/>
          <w:sz w:val="24"/>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Структура потерь воды предоставлена в подразделе 3.12.</w:t>
      </w: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Общий водный баланс подачи и реализации воды </w:t>
      </w:r>
      <w:r w:rsidRPr="001073FD">
        <w:rPr>
          <w:rFonts w:ascii="Bookman Old Style" w:hAnsi="Bookman Old Style"/>
          <w:sz w:val="24"/>
        </w:rPr>
        <w:fldChar w:fldCharType="begin"/>
      </w:r>
      <w:r w:rsidRPr="001073FD">
        <w:rPr>
          <w:rFonts w:ascii="Bookman Old Style" w:hAnsi="Bookman Old Style"/>
          <w:sz w:val="24"/>
        </w:rPr>
        <w:instrText xml:space="preserve"> LINK Excel.Sheet.8 "D:\\Схемы\\МО Афанасьевское\\основа вода\\данные.xlsx" Лист1!R18C2 \a \f 4 \r  \* MERGEFORMAT </w:instrText>
      </w:r>
      <w:r w:rsidRPr="001073FD">
        <w:rPr>
          <w:rFonts w:ascii="Bookman Old Style" w:hAnsi="Bookman Old Style"/>
          <w:sz w:val="24"/>
        </w:rPr>
        <w:fldChar w:fldCharType="separate"/>
      </w:r>
      <w:r w:rsidRPr="001073FD">
        <w:rPr>
          <w:rFonts w:ascii="Bookman Old Style" w:eastAsiaTheme="minorEastAsia" w:hAnsi="Bookman Old Style" w:cs="Times New Roman"/>
          <w:color w:val="000000"/>
          <w:sz w:val="24"/>
          <w:szCs w:val="24"/>
          <w:lang w:eastAsia="ru-RU"/>
        </w:rPr>
        <w:t>МУП РМР ЯО "Коммунальные системы"</w:t>
      </w:r>
      <w:r w:rsidRPr="001073FD">
        <w:rPr>
          <w:rFonts w:ascii="Bookman Old Style" w:hAnsi="Bookman Old Style"/>
          <w:sz w:val="24"/>
        </w:rPr>
        <w:fldChar w:fldCharType="end"/>
      </w:r>
      <w:r w:rsidRPr="001073FD">
        <w:rPr>
          <w:rFonts w:ascii="Bookman Old Style" w:hAnsi="Bookman Old Style"/>
          <w:sz w:val="24"/>
        </w:rPr>
        <w:t>Судоверфского сельского поселения представлен в таблице 3.2</w:t>
      </w: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jc w:val="both"/>
        <w:rPr>
          <w:rFonts w:ascii="Bookman Old Style" w:hAnsi="Bookman Old Style"/>
          <w:sz w:val="24"/>
        </w:rPr>
      </w:pPr>
    </w:p>
    <w:p w:rsidR="001073FD" w:rsidRPr="001073FD" w:rsidRDefault="001073FD" w:rsidP="001073FD">
      <w:pPr>
        <w:spacing w:after="0" w:line="240" w:lineRule="auto"/>
        <w:ind w:firstLine="567"/>
        <w:jc w:val="right"/>
        <w:rPr>
          <w:rFonts w:ascii="Bookman Old Style" w:hAnsi="Bookman Old Style"/>
          <w:sz w:val="24"/>
        </w:rPr>
      </w:pPr>
      <w:r w:rsidRPr="001073FD">
        <w:rPr>
          <w:rFonts w:ascii="Bookman Old Style" w:hAnsi="Bookman Old Style"/>
          <w:sz w:val="24"/>
        </w:rPr>
        <w:t>Таблица 3.2</w:t>
      </w:r>
    </w:p>
    <w:tbl>
      <w:tblPr>
        <w:tblW w:w="5000" w:type="pct"/>
        <w:jc w:val="center"/>
        <w:tblLayout w:type="fixed"/>
        <w:tblLook w:val="01E0" w:firstRow="1" w:lastRow="1" w:firstColumn="1" w:lastColumn="1" w:noHBand="0" w:noVBand="0"/>
      </w:tblPr>
      <w:tblGrid>
        <w:gridCol w:w="2803"/>
        <w:gridCol w:w="850"/>
        <w:gridCol w:w="1275"/>
        <w:gridCol w:w="1133"/>
        <w:gridCol w:w="1133"/>
        <w:gridCol w:w="1137"/>
        <w:gridCol w:w="1240"/>
      </w:tblGrid>
      <w:tr w:rsidR="001073FD" w:rsidRPr="001073FD" w:rsidTr="000C2433">
        <w:trPr>
          <w:jc w:val="center"/>
        </w:trPr>
        <w:tc>
          <w:tcPr>
            <w:tcW w:w="1464"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567"/>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444"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30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2013</w:t>
            </w:r>
          </w:p>
        </w:tc>
      </w:tr>
      <w:tr w:rsidR="001073FD" w:rsidRPr="001073FD" w:rsidTr="000C2433">
        <w:trPr>
          <w:jc w:val="center"/>
        </w:trPr>
        <w:tc>
          <w:tcPr>
            <w:tcW w:w="1464"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p>
        </w:tc>
        <w:tc>
          <w:tcPr>
            <w:tcW w:w="444"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 Судоверфь</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д. Свингино</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 Юбилейный</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 xml:space="preserve"> ГВС п. Юбилейный</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Итого</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воды забранный из всех видов собственных источников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190000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12000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 xml:space="preserve">0 </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202000</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покупная вода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62500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37611,6</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100111,6</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производства воды (водоподготовка)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190000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190000</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воды, поданной в сеть</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141100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11100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62500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37611,6</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252311,6</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воды проданной потребителям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95900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9800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42400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16035,4</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164135,4</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lastRenderedPageBreak/>
              <w:t>- в т.ч. населению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82200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8700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24500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15275,3</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130675,3</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промышленным и коммерческим потребителям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9700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17300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345,9</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28445,9</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бюджетным организациям</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414,2</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5014,2</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потери воды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45200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20100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21576,2</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88176,2</w:t>
            </w:r>
          </w:p>
        </w:tc>
      </w:tr>
      <w:tr w:rsidR="001073FD" w:rsidRPr="001073FD" w:rsidTr="000C2433">
        <w:trPr>
          <w:jc w:val="center"/>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потребление на собственные нужды (промывка и т.д.)</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48900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900</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59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49800</w:t>
            </w:r>
          </w:p>
        </w:tc>
      </w:tr>
    </w:tbl>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r w:rsidRPr="001073FD">
        <w:rPr>
          <w:rFonts w:eastAsia="Times New Roman" w:cs="Times New Roman"/>
          <w:sz w:val="20"/>
          <w:szCs w:val="20"/>
          <w:lang w:eastAsia="ru-RU"/>
        </w:rPr>
        <w:t>*</w:t>
      </w:r>
      <w:r w:rsidRPr="001073FD">
        <w:rPr>
          <w:sz w:val="20"/>
          <w:szCs w:val="20"/>
        </w:rPr>
        <w:t xml:space="preserve"> Водоснабжение п. Юбилейный осуществляется с водозаборных сооружений г. Рыбинск</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70" w:name="_Toc421539512"/>
      <w:r w:rsidRPr="001073FD">
        <w:rPr>
          <w:rFonts w:ascii="Bookman Old Style" w:eastAsia="Times New Roman" w:hAnsi="Bookman Old Style" w:cstheme="majorBidi"/>
          <w:b/>
          <w:bCs/>
          <w:sz w:val="24"/>
          <w:szCs w:val="28"/>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hAnsi="Bookman Old Style"/>
          <w:sz w:val="24"/>
        </w:rPr>
      </w:pPr>
      <w:r w:rsidRPr="001073FD">
        <w:rPr>
          <w:rFonts w:ascii="Bookman Old Style" w:hAnsi="Bookman Old Style"/>
          <w:sz w:val="24"/>
        </w:rPr>
        <w:t>Судоверфское сельское поселение имеет 3эксплуатационных зоны централизованного водоснабжения.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Структура территориального баланса Судоверфского сельского поселения за 2013 год представлена в таблице 3.3 и на диаграмме 3.1.</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3.3</w:t>
      </w:r>
    </w:p>
    <w:tbl>
      <w:tblPr>
        <w:tblStyle w:val="af8"/>
        <w:tblW w:w="4873" w:type="pct"/>
        <w:jc w:val="center"/>
        <w:tblLook w:val="01E0" w:firstRow="1" w:lastRow="1" w:firstColumn="1" w:lastColumn="1" w:noHBand="0" w:noVBand="0"/>
      </w:tblPr>
      <w:tblGrid>
        <w:gridCol w:w="617"/>
        <w:gridCol w:w="2308"/>
        <w:gridCol w:w="1254"/>
        <w:gridCol w:w="975"/>
        <w:gridCol w:w="1020"/>
        <w:gridCol w:w="1577"/>
        <w:gridCol w:w="1577"/>
      </w:tblGrid>
      <w:tr w:rsidR="001073FD" w:rsidRPr="001073FD" w:rsidTr="000C2433">
        <w:trPr>
          <w:trHeight w:val="394"/>
          <w:jc w:val="center"/>
        </w:trPr>
        <w:tc>
          <w:tcPr>
            <w:tcW w:w="270" w:type="pct"/>
            <w:vMerge w:val="restart"/>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 п/п</w:t>
            </w:r>
          </w:p>
        </w:tc>
        <w:tc>
          <w:tcPr>
            <w:tcW w:w="1322" w:type="pct"/>
            <w:vMerge w:val="restart"/>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Населенный пункт</w:t>
            </w:r>
          </w:p>
        </w:tc>
        <w:tc>
          <w:tcPr>
            <w:tcW w:w="1995" w:type="pct"/>
            <w:gridSpan w:val="3"/>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Водопотребление</w:t>
            </w:r>
          </w:p>
        </w:tc>
        <w:tc>
          <w:tcPr>
            <w:tcW w:w="707" w:type="pct"/>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Реализовано горячей воды</w:t>
            </w:r>
          </w:p>
        </w:tc>
        <w:tc>
          <w:tcPr>
            <w:tcW w:w="707" w:type="pct"/>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Реализовано технич. воды</w:t>
            </w:r>
          </w:p>
        </w:tc>
      </w:tr>
      <w:tr w:rsidR="001073FD" w:rsidRPr="001073FD" w:rsidTr="000C2433">
        <w:trPr>
          <w:trHeight w:val="440"/>
          <w:jc w:val="center"/>
        </w:trPr>
        <w:tc>
          <w:tcPr>
            <w:tcW w:w="270" w:type="pct"/>
            <w:vMerge/>
            <w:vAlign w:val="center"/>
          </w:tcPr>
          <w:p w:rsidR="001073FD" w:rsidRPr="001073FD" w:rsidRDefault="001073FD" w:rsidP="001073FD">
            <w:pPr>
              <w:jc w:val="center"/>
              <w:rPr>
                <w:rFonts w:ascii="Bookman Old Style" w:hAnsi="Bookman Old Style" w:cs="Times New Roman"/>
                <w:b/>
                <w:sz w:val="20"/>
                <w:szCs w:val="20"/>
              </w:rPr>
            </w:pPr>
          </w:p>
        </w:tc>
        <w:tc>
          <w:tcPr>
            <w:tcW w:w="1322" w:type="pct"/>
            <w:vMerge/>
            <w:vAlign w:val="center"/>
          </w:tcPr>
          <w:p w:rsidR="001073FD" w:rsidRPr="001073FD" w:rsidRDefault="001073FD" w:rsidP="001073FD">
            <w:pPr>
              <w:jc w:val="center"/>
              <w:rPr>
                <w:rFonts w:ascii="Bookman Old Style" w:hAnsi="Bookman Old Style" w:cs="Times New Roman"/>
                <w:b/>
                <w:sz w:val="20"/>
                <w:szCs w:val="20"/>
              </w:rPr>
            </w:pPr>
          </w:p>
        </w:tc>
        <w:tc>
          <w:tcPr>
            <w:tcW w:w="757"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w:t>
            </w:r>
            <w:r w:rsidRPr="001073FD">
              <w:rPr>
                <w:rFonts w:ascii="Bookman Old Style" w:hAnsi="Bookman Old Style"/>
                <w:b/>
                <w:sz w:val="20"/>
                <w:szCs w:val="20"/>
                <w:vertAlign w:val="superscript"/>
              </w:rPr>
              <w:t>3</w:t>
            </w:r>
            <w:r w:rsidRPr="001073FD">
              <w:rPr>
                <w:rFonts w:ascii="Bookman Old Style" w:hAnsi="Bookman Old Style"/>
                <w:b/>
                <w:sz w:val="20"/>
                <w:szCs w:val="20"/>
              </w:rPr>
              <w:t>/ max сут.</w:t>
            </w:r>
          </w:p>
        </w:tc>
        <w:tc>
          <w:tcPr>
            <w:tcW w:w="607"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w:t>
            </w:r>
            <w:r w:rsidRPr="001073FD">
              <w:rPr>
                <w:rFonts w:ascii="Bookman Old Style" w:hAnsi="Bookman Old Style"/>
                <w:b/>
                <w:sz w:val="20"/>
                <w:szCs w:val="20"/>
                <w:vertAlign w:val="superscript"/>
              </w:rPr>
              <w:t>3</w:t>
            </w:r>
            <w:r w:rsidRPr="001073FD">
              <w:rPr>
                <w:rFonts w:ascii="Bookman Old Style" w:hAnsi="Bookman Old Style"/>
                <w:b/>
                <w:sz w:val="20"/>
                <w:szCs w:val="20"/>
              </w:rPr>
              <w:t>/сут</w:t>
            </w:r>
          </w:p>
        </w:tc>
        <w:tc>
          <w:tcPr>
            <w:tcW w:w="631"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w:t>
            </w:r>
            <w:r w:rsidRPr="001073FD">
              <w:rPr>
                <w:rFonts w:ascii="Bookman Old Style" w:hAnsi="Bookman Old Style"/>
                <w:b/>
                <w:sz w:val="20"/>
                <w:szCs w:val="20"/>
                <w:vertAlign w:val="superscript"/>
              </w:rPr>
              <w:t>3</w:t>
            </w:r>
            <w:r w:rsidRPr="001073FD">
              <w:rPr>
                <w:rFonts w:ascii="Bookman Old Style" w:hAnsi="Bookman Old Style"/>
                <w:b/>
                <w:sz w:val="20"/>
                <w:szCs w:val="20"/>
              </w:rPr>
              <w:t>/год</w:t>
            </w:r>
          </w:p>
        </w:tc>
        <w:tc>
          <w:tcPr>
            <w:tcW w:w="707"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w:t>
            </w:r>
            <w:r w:rsidRPr="001073FD">
              <w:rPr>
                <w:rFonts w:ascii="Bookman Old Style" w:hAnsi="Bookman Old Style"/>
                <w:b/>
                <w:sz w:val="20"/>
                <w:szCs w:val="20"/>
                <w:vertAlign w:val="superscript"/>
              </w:rPr>
              <w:t>3</w:t>
            </w:r>
            <w:r w:rsidRPr="001073FD">
              <w:rPr>
                <w:rFonts w:ascii="Bookman Old Style" w:hAnsi="Bookman Old Style"/>
                <w:b/>
                <w:sz w:val="20"/>
                <w:szCs w:val="20"/>
              </w:rPr>
              <w:t>/год</w:t>
            </w:r>
          </w:p>
        </w:tc>
        <w:tc>
          <w:tcPr>
            <w:tcW w:w="707"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w:t>
            </w:r>
            <w:r w:rsidRPr="001073FD">
              <w:rPr>
                <w:rFonts w:ascii="Bookman Old Style" w:hAnsi="Bookman Old Style"/>
                <w:b/>
                <w:sz w:val="20"/>
                <w:szCs w:val="20"/>
                <w:vertAlign w:val="superscript"/>
              </w:rPr>
              <w:t>3</w:t>
            </w:r>
            <w:r w:rsidRPr="001073FD">
              <w:rPr>
                <w:rFonts w:ascii="Bookman Old Style" w:hAnsi="Bookman Old Style"/>
                <w:b/>
                <w:sz w:val="20"/>
                <w:szCs w:val="20"/>
              </w:rPr>
              <w:t>/год</w:t>
            </w:r>
          </w:p>
        </w:tc>
      </w:tr>
      <w:tr w:rsidR="001073FD" w:rsidRPr="001073FD" w:rsidTr="000C2433">
        <w:trPr>
          <w:trHeight w:val="20"/>
          <w:jc w:val="center"/>
        </w:trPr>
        <w:tc>
          <w:tcPr>
            <w:tcW w:w="270"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1322"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75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315,29</w:t>
            </w:r>
          </w:p>
        </w:tc>
        <w:tc>
          <w:tcPr>
            <w:tcW w:w="60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262,74</w:t>
            </w:r>
          </w:p>
        </w:tc>
        <w:tc>
          <w:tcPr>
            <w:tcW w:w="631"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95900</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0</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0</w:t>
            </w:r>
          </w:p>
        </w:tc>
      </w:tr>
      <w:tr w:rsidR="001073FD" w:rsidRPr="001073FD" w:rsidTr="000C2433">
        <w:trPr>
          <w:trHeight w:val="20"/>
          <w:jc w:val="center"/>
        </w:trPr>
        <w:tc>
          <w:tcPr>
            <w:tcW w:w="270"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w:t>
            </w:r>
          </w:p>
        </w:tc>
        <w:tc>
          <w:tcPr>
            <w:tcW w:w="1322"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75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139,40</w:t>
            </w:r>
          </w:p>
        </w:tc>
        <w:tc>
          <w:tcPr>
            <w:tcW w:w="60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116,16</w:t>
            </w:r>
          </w:p>
        </w:tc>
        <w:tc>
          <w:tcPr>
            <w:tcW w:w="631"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42400</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16035,4</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0</w:t>
            </w:r>
          </w:p>
        </w:tc>
      </w:tr>
      <w:tr w:rsidR="001073FD" w:rsidRPr="001073FD" w:rsidTr="000C2433">
        <w:trPr>
          <w:trHeight w:val="20"/>
          <w:jc w:val="center"/>
        </w:trPr>
        <w:tc>
          <w:tcPr>
            <w:tcW w:w="270"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3</w:t>
            </w:r>
          </w:p>
        </w:tc>
        <w:tc>
          <w:tcPr>
            <w:tcW w:w="1322"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д. Свингино</w:t>
            </w:r>
          </w:p>
        </w:tc>
        <w:tc>
          <w:tcPr>
            <w:tcW w:w="75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32,22</w:t>
            </w:r>
          </w:p>
        </w:tc>
        <w:tc>
          <w:tcPr>
            <w:tcW w:w="607"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26,85</w:t>
            </w:r>
          </w:p>
        </w:tc>
        <w:tc>
          <w:tcPr>
            <w:tcW w:w="631" w:type="pct"/>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9800</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0</w:t>
            </w:r>
          </w:p>
        </w:tc>
        <w:tc>
          <w:tcPr>
            <w:tcW w:w="707"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0</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Коэффициент суточной неравномерности для определения максимального потребления воды принят – 1,2</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p>
    <w:p w:rsidR="001073FD" w:rsidRPr="001073FD" w:rsidRDefault="001073FD" w:rsidP="001073FD">
      <w:pPr>
        <w:spacing w:after="0" w:line="240" w:lineRule="auto"/>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center"/>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Диаграмма 3.1</w:t>
      </w:r>
      <w:r w:rsidRPr="001073FD">
        <w:rPr>
          <w:rFonts w:ascii="Bookman Old Style" w:hAnsi="Bookman Old Style"/>
          <w:sz w:val="24"/>
        </w:rPr>
        <w:t xml:space="preserve">Структура территориального баланса Судоверфского сельского поселения </w:t>
      </w:r>
    </w:p>
    <w:p w:rsidR="001073FD" w:rsidRPr="001073FD" w:rsidRDefault="001073FD" w:rsidP="001073FD">
      <w:pPr>
        <w:spacing w:after="0" w:line="240" w:lineRule="auto"/>
        <w:jc w:val="both"/>
        <w:rPr>
          <w:rFonts w:ascii="Bookman Old Style" w:eastAsia="Times New Roman" w:hAnsi="Bookman Old Style" w:cs="Times New Roman"/>
          <w:b/>
          <w:color w:val="000000"/>
          <w:sz w:val="24"/>
          <w:szCs w:val="24"/>
          <w:highlight w:val="yellow"/>
        </w:rPr>
      </w:pPr>
      <w:r w:rsidRPr="001073FD">
        <w:rPr>
          <w:rFonts w:ascii="Times New Roman" w:hAnsi="Times New Roman"/>
          <w:noProof/>
          <w:sz w:val="24"/>
          <w:lang w:eastAsia="ru-RU"/>
        </w:rPr>
        <w:lastRenderedPageBreak/>
        <w:drawing>
          <wp:inline distT="0" distB="0" distL="0" distR="0" wp14:anchorId="0ACA4BA1" wp14:editId="0DC40AE0">
            <wp:extent cx="5981700" cy="3276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r w:rsidRPr="001073FD">
        <w:rPr>
          <w:rFonts w:ascii="Bookman Old Style" w:eastAsia="Times New Roman" w:hAnsi="Bookman Old Style" w:cs="Times New Roman"/>
          <w:b/>
          <w:color w:val="000000"/>
          <w:sz w:val="24"/>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hAnsi="Bookman Old Style"/>
          <w:bCs/>
          <w:sz w:val="24"/>
          <w:szCs w:val="26"/>
        </w:rPr>
      </w:pPr>
      <w:r w:rsidRPr="001073FD">
        <w:rPr>
          <w:rFonts w:ascii="Bookman Old Style" w:hAnsi="Bookman Old Style"/>
          <w:bCs/>
          <w:sz w:val="24"/>
          <w:szCs w:val="26"/>
        </w:rPr>
        <w:t>Структура водопотребления Судоверфского сельского поселения по группам потребителей представлена в таблице 3.4.</w:t>
      </w:r>
    </w:p>
    <w:p w:rsidR="001073FD" w:rsidRPr="001073FD" w:rsidRDefault="001073FD" w:rsidP="001073FD">
      <w:pPr>
        <w:spacing w:after="0" w:line="240" w:lineRule="auto"/>
        <w:ind w:firstLine="567"/>
        <w:jc w:val="right"/>
        <w:rPr>
          <w:rFonts w:ascii="Bookman Old Style" w:hAnsi="Bookman Old Style"/>
          <w:bCs/>
          <w:sz w:val="24"/>
          <w:szCs w:val="26"/>
        </w:rPr>
      </w:pPr>
      <w:r w:rsidRPr="001073FD">
        <w:rPr>
          <w:rFonts w:ascii="Bookman Old Style" w:hAnsi="Bookman Old Style"/>
          <w:bCs/>
          <w:sz w:val="24"/>
          <w:szCs w:val="26"/>
        </w:rPr>
        <w:t>Таблица 3.4</w:t>
      </w:r>
    </w:p>
    <w:tbl>
      <w:tblPr>
        <w:tblW w:w="4819" w:type="pct"/>
        <w:jc w:val="center"/>
        <w:tblLayout w:type="fixed"/>
        <w:tblLook w:val="01E0" w:firstRow="1" w:lastRow="1" w:firstColumn="1" w:lastColumn="1" w:noHBand="0" w:noVBand="0"/>
      </w:tblPr>
      <w:tblGrid>
        <w:gridCol w:w="6455"/>
        <w:gridCol w:w="1277"/>
        <w:gridCol w:w="1493"/>
      </w:tblGrid>
      <w:tr w:rsidR="001073FD" w:rsidRPr="001073FD" w:rsidTr="000C2433">
        <w:trPr>
          <w:trHeight w:val="498"/>
          <w:jc w:val="center"/>
        </w:trPr>
        <w:tc>
          <w:tcPr>
            <w:tcW w:w="5000" w:type="pct"/>
            <w:gridSpan w:val="3"/>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По Судоверфскому сельскому поселению</w:t>
            </w:r>
          </w:p>
        </w:tc>
      </w:tr>
      <w:tr w:rsidR="001073FD" w:rsidRPr="001073FD" w:rsidTr="000C2433">
        <w:trPr>
          <w:trHeight w:val="498"/>
          <w:jc w:val="center"/>
        </w:trPr>
        <w:tc>
          <w:tcPr>
            <w:tcW w:w="3499"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692"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809"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2013</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воды проданной потребителям</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164135,4</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в т.ч. населению</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130675,3</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бюджетным организациям</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5014,2</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промышленным и коммерческим потребителям</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28445,9</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-пожаротушение</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-полив</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реализовано горячей воды</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16035,4</w:t>
            </w:r>
          </w:p>
        </w:tc>
      </w:tr>
      <w:tr w:rsidR="001073FD" w:rsidRPr="001073FD" w:rsidTr="000C2433">
        <w:trPr>
          <w:jc w:val="center"/>
        </w:trPr>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реализовано технической воды</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8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bl>
    <w:p w:rsidR="001073FD" w:rsidRPr="001073FD" w:rsidRDefault="001073FD" w:rsidP="001073FD">
      <w:pPr>
        <w:spacing w:after="0" w:line="240" w:lineRule="auto"/>
        <w:ind w:firstLine="567"/>
        <w:jc w:val="both"/>
        <w:rPr>
          <w:rFonts w:ascii="Bookman Old Style" w:eastAsia="Calibri" w:hAnsi="Bookman Old Style" w:cs="Times New Roman"/>
          <w:sz w:val="24"/>
          <w:szCs w:val="24"/>
        </w:rPr>
      </w:pPr>
      <w:r w:rsidRPr="001073FD">
        <w:rPr>
          <w:rFonts w:ascii="Bookman Old Style" w:eastAsia="Calibri" w:hAnsi="Bookman Old Style" w:cs="Times New Roman"/>
          <w:sz w:val="24"/>
          <w:szCs w:val="24"/>
        </w:rPr>
        <w:t xml:space="preserve">Проанализировав данные по объему отпущенной воды по разным группам потребителей за 2013 г.г., можно утверждать, что население является основным потребителем воды за этот период. </w:t>
      </w:r>
    </w:p>
    <w:p w:rsidR="001073FD" w:rsidRPr="001073FD" w:rsidRDefault="001073FD" w:rsidP="001073FD">
      <w:pPr>
        <w:ind w:firstLine="567"/>
        <w:jc w:val="both"/>
        <w:rPr>
          <w:rFonts w:ascii="Bookman Old Style" w:hAnsi="Bookman Old Style"/>
          <w:bCs/>
          <w:sz w:val="24"/>
          <w:szCs w:val="26"/>
        </w:rPr>
      </w:pPr>
    </w:p>
    <w:p w:rsidR="001073FD" w:rsidRPr="001073FD" w:rsidRDefault="001073FD" w:rsidP="001073FD">
      <w:pPr>
        <w:ind w:firstLine="567"/>
        <w:jc w:val="both"/>
        <w:rPr>
          <w:rFonts w:ascii="Bookman Old Style" w:hAnsi="Bookman Old Style"/>
          <w:bCs/>
          <w:sz w:val="24"/>
          <w:szCs w:val="26"/>
        </w:rPr>
      </w:pPr>
    </w:p>
    <w:p w:rsidR="001073FD" w:rsidRPr="001073FD" w:rsidRDefault="001073FD" w:rsidP="001073FD">
      <w:pPr>
        <w:ind w:firstLine="567"/>
        <w:jc w:val="both"/>
        <w:rPr>
          <w:rFonts w:ascii="Bookman Old Style" w:hAnsi="Bookman Old Style"/>
          <w:bCs/>
          <w:sz w:val="24"/>
          <w:szCs w:val="26"/>
        </w:rPr>
      </w:pPr>
    </w:p>
    <w:p w:rsidR="001073FD" w:rsidRPr="001073FD" w:rsidRDefault="001073FD" w:rsidP="001073FD">
      <w:pPr>
        <w:spacing w:after="0" w:line="240" w:lineRule="auto"/>
        <w:jc w:val="center"/>
        <w:rPr>
          <w:rFonts w:ascii="Bookman Old Style" w:eastAsia="Calibri" w:hAnsi="Bookman Old Style" w:cs="Times New Roman"/>
          <w:sz w:val="24"/>
          <w:szCs w:val="24"/>
        </w:rPr>
      </w:pPr>
      <w:r w:rsidRPr="001073FD">
        <w:rPr>
          <w:rFonts w:ascii="Bookman Old Style" w:eastAsia="Calibri" w:hAnsi="Bookman Old Style" w:cs="Times New Roman"/>
          <w:sz w:val="24"/>
          <w:szCs w:val="24"/>
        </w:rPr>
        <w:t>Диаграмма 3.2</w:t>
      </w:r>
      <w:r w:rsidRPr="001073FD">
        <w:rPr>
          <w:rFonts w:ascii="Bookman Old Style" w:hAnsi="Bookman Old Style"/>
          <w:bCs/>
          <w:sz w:val="24"/>
          <w:szCs w:val="26"/>
        </w:rPr>
        <w:t>Структура водопотребления Судоверфского сельского поселения по группам потребителей</w:t>
      </w:r>
    </w:p>
    <w:p w:rsidR="001073FD" w:rsidRPr="001073FD" w:rsidRDefault="001073FD" w:rsidP="001073FD">
      <w:pPr>
        <w:spacing w:after="0" w:line="240" w:lineRule="auto"/>
        <w:jc w:val="both"/>
        <w:rPr>
          <w:rFonts w:ascii="Bookman Old Style" w:eastAsia="Calibri" w:hAnsi="Bookman Old Style" w:cs="Times New Roman"/>
          <w:sz w:val="24"/>
          <w:szCs w:val="24"/>
        </w:rPr>
      </w:pPr>
      <w:r w:rsidRPr="001073FD">
        <w:rPr>
          <w:rFonts w:ascii="Times New Roman" w:hAnsi="Times New Roman"/>
          <w:noProof/>
          <w:sz w:val="24"/>
          <w:lang w:eastAsia="ru-RU"/>
        </w:rPr>
        <w:lastRenderedPageBreak/>
        <w:drawing>
          <wp:inline distT="0" distB="0" distL="0" distR="0" wp14:anchorId="34E1ED5F" wp14:editId="5A5C1F9D">
            <wp:extent cx="5943600" cy="2771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73FD" w:rsidRPr="001073FD" w:rsidRDefault="001073FD" w:rsidP="001073FD">
      <w:pPr>
        <w:spacing w:after="0" w:line="240" w:lineRule="auto"/>
        <w:ind w:firstLine="567"/>
        <w:jc w:val="both"/>
        <w:rPr>
          <w:rFonts w:ascii="Bookman Old Style" w:eastAsia="Calibri" w:hAnsi="Bookman Old Style" w:cs="Times New Roman"/>
          <w:sz w:val="24"/>
          <w:szCs w:val="24"/>
        </w:rPr>
      </w:pPr>
      <w:r w:rsidRPr="001073FD">
        <w:rPr>
          <w:rFonts w:ascii="Bookman Old Style" w:eastAsia="Calibri" w:hAnsi="Bookman Old Style" w:cs="Times New Roman"/>
          <w:sz w:val="24"/>
          <w:szCs w:val="24"/>
        </w:rPr>
        <w:t xml:space="preserve">Как видно из диаграммы 3.2 основным потребителем воды во всех населенных пунктах является </w:t>
      </w:r>
      <w:r w:rsidRPr="001073FD">
        <w:rPr>
          <w:rFonts w:ascii="Bookman Old Style" w:hAnsi="Bookman Old Style"/>
          <w:sz w:val="24"/>
          <w:szCs w:val="24"/>
        </w:rPr>
        <w:t>население (жилой фонд)</w:t>
      </w:r>
      <w:r w:rsidRPr="001073FD">
        <w:rPr>
          <w:rFonts w:ascii="Bookman Old Style" w:eastAsia="Calibri" w:hAnsi="Bookman Old Style" w:cs="Times New Roman"/>
          <w:sz w:val="24"/>
          <w:szCs w:val="24"/>
        </w:rPr>
        <w:t xml:space="preserve"> на </w:t>
      </w:r>
      <w:r w:rsidRPr="001073FD">
        <w:rPr>
          <w:rFonts w:ascii="Bookman Old Style" w:hAnsi="Bookman Old Style"/>
          <w:sz w:val="24"/>
          <w:szCs w:val="24"/>
        </w:rPr>
        <w:t>их долю в</w:t>
      </w:r>
      <w:r w:rsidRPr="001073FD">
        <w:rPr>
          <w:rFonts w:ascii="Bookman Old Style" w:eastAsia="Calibri" w:hAnsi="Bookman Old Style" w:cs="Times New Roman"/>
          <w:sz w:val="24"/>
          <w:szCs w:val="24"/>
        </w:rPr>
        <w:t xml:space="preserve"> 2013 год</w:t>
      </w:r>
      <w:r w:rsidRPr="001073FD">
        <w:rPr>
          <w:rFonts w:ascii="Bookman Old Style" w:hAnsi="Bookman Old Style"/>
          <w:sz w:val="24"/>
          <w:szCs w:val="24"/>
        </w:rPr>
        <w:t>у</w:t>
      </w:r>
      <w:r w:rsidRPr="001073FD">
        <w:rPr>
          <w:rFonts w:ascii="Bookman Old Style" w:eastAsia="Calibri" w:hAnsi="Bookman Old Style" w:cs="Times New Roman"/>
          <w:sz w:val="24"/>
          <w:szCs w:val="24"/>
        </w:rPr>
        <w:t xml:space="preserve"> приходится основной объем подаваемой воды.</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73" w:name="XA00M362MC"/>
      <w:bookmarkStart w:id="74" w:name="ZAP2IVO3IC"/>
      <w:bookmarkStart w:id="75" w:name="bssPhr96"/>
      <w:bookmarkStart w:id="76" w:name="_Toc421539513"/>
      <w:bookmarkEnd w:id="73"/>
      <w:bookmarkEnd w:id="74"/>
      <w:bookmarkEnd w:id="75"/>
      <w:r w:rsidRPr="001073FD">
        <w:rPr>
          <w:rFonts w:ascii="Bookman Old Style" w:eastAsia="Times New Roman" w:hAnsi="Bookman Old Style" w:cstheme="majorBidi"/>
          <w:b/>
          <w:bCs/>
          <w:sz w:val="24"/>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Фактическое потребление воды Судоверфского сельского поселения за 2013 год составило 164135,4 м</w:t>
      </w:r>
      <w:r w:rsidRPr="001073FD">
        <w:rPr>
          <w:rFonts w:ascii="Bookman Old Style" w:hAnsi="Bookman Old Style"/>
          <w:sz w:val="24"/>
          <w:vertAlign w:val="superscript"/>
        </w:rPr>
        <w:t>3</w:t>
      </w:r>
      <w:r w:rsidRPr="001073FD">
        <w:rPr>
          <w:rFonts w:ascii="Bookman Old Style" w:hAnsi="Bookman Old Style"/>
          <w:sz w:val="24"/>
        </w:rPr>
        <w:t>/год, в сутки в среднем – 449,69 м</w:t>
      </w:r>
      <w:r w:rsidRPr="001073FD">
        <w:rPr>
          <w:rFonts w:ascii="Bookman Old Style" w:hAnsi="Bookman Old Style"/>
          <w:sz w:val="24"/>
          <w:vertAlign w:val="superscript"/>
        </w:rPr>
        <w:t>3</w:t>
      </w:r>
      <w:r w:rsidRPr="001073FD">
        <w:rPr>
          <w:rFonts w:ascii="Bookman Old Style" w:hAnsi="Bookman Old Style"/>
          <w:sz w:val="24"/>
        </w:rPr>
        <w:t>/сут., максимальный суточный водозабор 539,62 м</w:t>
      </w:r>
      <w:r w:rsidRPr="001073FD">
        <w:rPr>
          <w:rFonts w:ascii="Bookman Old Style" w:hAnsi="Bookman Old Style"/>
          <w:sz w:val="24"/>
          <w:vertAlign w:val="superscript"/>
        </w:rPr>
        <w:t>3</w:t>
      </w:r>
      <w:r w:rsidRPr="001073FD">
        <w:rPr>
          <w:rFonts w:ascii="Bookman Old Style" w:hAnsi="Bookman Old Style"/>
          <w:sz w:val="24"/>
        </w:rPr>
        <w:t>/сут. Потребление ГВС составляет 16035,4 м</w:t>
      </w:r>
      <w:r w:rsidRPr="001073FD">
        <w:rPr>
          <w:rFonts w:ascii="Bookman Old Style" w:hAnsi="Bookman Old Style"/>
          <w:sz w:val="24"/>
          <w:vertAlign w:val="superscript"/>
        </w:rPr>
        <w:t>3</w:t>
      </w:r>
      <w:r w:rsidRPr="001073FD">
        <w:rPr>
          <w:rFonts w:ascii="Bookman Old Style" w:hAnsi="Bookman Old Style"/>
          <w:sz w:val="24"/>
        </w:rPr>
        <w:t xml:space="preserve"> в год или 43,93 м</w:t>
      </w:r>
      <w:r w:rsidRPr="001073FD">
        <w:rPr>
          <w:rFonts w:ascii="Bookman Old Style" w:hAnsi="Bookman Old Style"/>
          <w:sz w:val="24"/>
          <w:vertAlign w:val="superscript"/>
        </w:rPr>
        <w:t>3</w:t>
      </w:r>
      <w:r w:rsidRPr="001073FD">
        <w:rPr>
          <w:rFonts w:ascii="Bookman Old Style" w:hAnsi="Bookman Old Style"/>
          <w:sz w:val="24"/>
        </w:rPr>
        <w:t>/сут.</w:t>
      </w:r>
    </w:p>
    <w:p w:rsidR="001073FD" w:rsidRPr="001073FD" w:rsidRDefault="001073FD" w:rsidP="001073FD">
      <w:pPr>
        <w:spacing w:after="0"/>
        <w:ind w:firstLine="567"/>
        <w:jc w:val="both"/>
        <w:rPr>
          <w:rFonts w:ascii="Bookman Old Style" w:hAnsi="Bookman Old Style"/>
          <w:sz w:val="24"/>
        </w:rPr>
      </w:pPr>
      <w:bookmarkStart w:id="78" w:name="_Toc373745173"/>
      <w:bookmarkStart w:id="79" w:name="_Toc373745426"/>
      <w:bookmarkStart w:id="80" w:name="_Toc373745174"/>
      <w:bookmarkStart w:id="81" w:name="_Toc373745427"/>
      <w:r w:rsidRPr="001073FD">
        <w:rPr>
          <w:rFonts w:ascii="Bookman Old Style" w:hAnsi="Bookman Old Style"/>
          <w:sz w:val="24"/>
        </w:rPr>
        <w:t>В настоящее время на территории Судоверфского сельского поселения действуют нормативы потребления коммунальных услуг по холодному, горячему водоснабжению и водоотведению в жилых помещениях, утвержденные постановлением администрации Рыбинского муниципального района от 25.11.2009 года №3251. Нормативы потребления холодного и горячего водопотребления представлены в таблице 3.5.</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3.5</w:t>
      </w:r>
    </w:p>
    <w:tbl>
      <w:tblPr>
        <w:tblStyle w:val="af8"/>
        <w:tblW w:w="0" w:type="auto"/>
        <w:tblInd w:w="108" w:type="dxa"/>
        <w:tblLook w:val="04A0" w:firstRow="1" w:lastRow="0" w:firstColumn="1" w:lastColumn="0" w:noHBand="0" w:noVBand="1"/>
      </w:tblPr>
      <w:tblGrid>
        <w:gridCol w:w="654"/>
        <w:gridCol w:w="4190"/>
        <w:gridCol w:w="2272"/>
        <w:gridCol w:w="2347"/>
      </w:tblGrid>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 п/п</w:t>
            </w:r>
          </w:p>
        </w:tc>
        <w:tc>
          <w:tcPr>
            <w:tcW w:w="4253" w:type="dxa"/>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Наименование потребителей</w:t>
            </w:r>
          </w:p>
        </w:tc>
        <w:tc>
          <w:tcPr>
            <w:tcW w:w="2281" w:type="dxa"/>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Холодное водоснабжение, норматив на 1 чел. в месяц куб.м</w:t>
            </w:r>
          </w:p>
        </w:tc>
        <w:tc>
          <w:tcPr>
            <w:tcW w:w="2358" w:type="dxa"/>
            <w:vAlign w:val="center"/>
          </w:tcPr>
          <w:p w:rsidR="001073FD" w:rsidRPr="001073FD" w:rsidRDefault="001073FD" w:rsidP="001073FD">
            <w:pPr>
              <w:jc w:val="center"/>
              <w:rPr>
                <w:rFonts w:ascii="Bookman Old Style" w:hAnsi="Bookman Old Style" w:cs="Times New Roman"/>
                <w:b/>
                <w:sz w:val="20"/>
                <w:szCs w:val="20"/>
              </w:rPr>
            </w:pPr>
            <w:r w:rsidRPr="001073FD">
              <w:rPr>
                <w:rFonts w:ascii="Bookman Old Style" w:hAnsi="Bookman Old Style" w:cs="Times New Roman"/>
                <w:b/>
                <w:sz w:val="20"/>
                <w:szCs w:val="20"/>
              </w:rPr>
              <w:t>Горячее водоснабжение, норматив на 1 чел. в месяц куб.м</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Жители с колонкой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1,1</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Жилые дома квартирного типа</w:t>
            </w:r>
          </w:p>
        </w:tc>
        <w:tc>
          <w:tcPr>
            <w:tcW w:w="2281" w:type="dxa"/>
            <w:vAlign w:val="center"/>
          </w:tcPr>
          <w:p w:rsidR="001073FD" w:rsidRPr="001073FD" w:rsidRDefault="001073FD" w:rsidP="001073FD">
            <w:pPr>
              <w:jc w:val="center"/>
              <w:rPr>
                <w:rFonts w:ascii="Bookman Old Style" w:hAnsi="Bookman Old Style" w:cs="Times New Roman"/>
                <w:sz w:val="20"/>
                <w:szCs w:val="20"/>
              </w:rPr>
            </w:pPr>
          </w:p>
        </w:tc>
        <w:tc>
          <w:tcPr>
            <w:tcW w:w="2358" w:type="dxa"/>
            <w:vAlign w:val="center"/>
          </w:tcPr>
          <w:p w:rsidR="001073FD" w:rsidRPr="001073FD" w:rsidRDefault="001073FD" w:rsidP="001073FD">
            <w:pPr>
              <w:jc w:val="center"/>
              <w:rPr>
                <w:rFonts w:ascii="Bookman Old Style" w:hAnsi="Bookman Old Style" w:cs="Times New Roman"/>
                <w:sz w:val="20"/>
                <w:szCs w:val="20"/>
              </w:rPr>
            </w:pP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2.1</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без канализации</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1,5</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2.2</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без канализации, с баней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2,3</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2.3</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канализацией, без ванн</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3,7</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2.4</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водоснабжение с газоснабжением</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4,6</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2.5</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канализацией, ванной, водонагревателем</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5,5</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2.6</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 xml:space="preserve">с водопроводом, с канализацией, </w:t>
            </w:r>
            <w:r w:rsidRPr="001073FD">
              <w:rPr>
                <w:rFonts w:ascii="Bookman Old Style" w:hAnsi="Bookman Old Style" w:cs="Times New Roman"/>
                <w:sz w:val="20"/>
                <w:szCs w:val="20"/>
              </w:rPr>
              <w:lastRenderedPageBreak/>
              <w:t>ванной,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lastRenderedPageBreak/>
              <w:t>6</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lastRenderedPageBreak/>
              <w:t>2.7</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канализацией, ванной, водонагревателем,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6,7</w:t>
            </w:r>
          </w:p>
        </w:tc>
        <w:tc>
          <w:tcPr>
            <w:tcW w:w="2358"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2.8</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канализацией, ванной, газовым водонагревателем,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7,6</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х</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2.9</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ГВС, с канализацией,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3,5</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2,38</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2.10</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ГВС, с канализацией, сидячей ванной,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4,8</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3,6</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2.11</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с водопроводом, с ГВС, с канализацией, длинной ванной, газовой плитой</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5,5</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3,7</w:t>
            </w:r>
          </w:p>
        </w:tc>
      </w:tr>
      <w:tr w:rsidR="001073FD" w:rsidRPr="001073FD" w:rsidTr="000C2433">
        <w:tc>
          <w:tcPr>
            <w:tcW w:w="57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2.12</w:t>
            </w:r>
          </w:p>
        </w:tc>
        <w:tc>
          <w:tcPr>
            <w:tcW w:w="4253" w:type="dxa"/>
            <w:vAlign w:val="center"/>
          </w:tcPr>
          <w:p w:rsidR="001073FD" w:rsidRPr="001073FD" w:rsidRDefault="001073FD" w:rsidP="001073FD">
            <w:pPr>
              <w:rPr>
                <w:rFonts w:ascii="Bookman Old Style" w:hAnsi="Bookman Old Style" w:cs="Times New Roman"/>
                <w:sz w:val="20"/>
                <w:szCs w:val="20"/>
              </w:rPr>
            </w:pPr>
            <w:r w:rsidRPr="001073FD">
              <w:rPr>
                <w:rFonts w:ascii="Bookman Old Style" w:hAnsi="Bookman Old Style" w:cs="Times New Roman"/>
                <w:sz w:val="20"/>
                <w:szCs w:val="20"/>
              </w:rPr>
              <w:t>Общежития с ГВС и душевыми</w:t>
            </w:r>
          </w:p>
        </w:tc>
        <w:tc>
          <w:tcPr>
            <w:tcW w:w="2281"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1,4</w:t>
            </w:r>
          </w:p>
        </w:tc>
        <w:tc>
          <w:tcPr>
            <w:tcW w:w="2358" w:type="dxa"/>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1,6</w:t>
            </w:r>
          </w:p>
        </w:tc>
      </w:tr>
    </w:tbl>
    <w:p w:rsidR="001073FD" w:rsidRPr="001073FD" w:rsidRDefault="001073FD" w:rsidP="001073FD">
      <w:pPr>
        <w:shd w:val="clear" w:color="auto" w:fill="FFFFFF" w:themeFill="background1"/>
        <w:spacing w:after="0"/>
        <w:ind w:firstLine="540"/>
        <w:contextualSpacing/>
        <w:jc w:val="both"/>
        <w:rPr>
          <w:rFonts w:ascii="Bookman Old Style" w:hAnsi="Bookman Old Style"/>
          <w:sz w:val="24"/>
          <w:szCs w:val="24"/>
        </w:rPr>
      </w:pPr>
      <w:r w:rsidRPr="001073FD">
        <w:rPr>
          <w:rFonts w:ascii="Bookman Old Style" w:hAnsi="Bookman Old Style"/>
          <w:sz w:val="24"/>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1073FD" w:rsidRPr="001073FD" w:rsidRDefault="001073FD" w:rsidP="001073FD">
      <w:pPr>
        <w:shd w:val="clear" w:color="auto" w:fill="FFFFFF" w:themeFill="background1"/>
        <w:spacing w:after="0"/>
        <w:ind w:firstLine="567"/>
        <w:contextualSpacing/>
        <w:jc w:val="both"/>
        <w:rPr>
          <w:rFonts w:ascii="Bookman Old Style" w:hAnsi="Bookman Old Style"/>
          <w:sz w:val="24"/>
          <w:szCs w:val="24"/>
        </w:rPr>
      </w:pPr>
      <w:r w:rsidRPr="001073FD">
        <w:rPr>
          <w:rFonts w:ascii="Bookman Old Style" w:hAnsi="Bookman Old Style"/>
          <w:sz w:val="24"/>
          <w:szCs w:val="24"/>
        </w:rPr>
        <w:t>Полив улиц и зеленых насаждений предусматривается осуществлять из системы хозяйственно питьевого водопровода (30%) и поверхностных источников (70%).</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Приборами учета охвачено 85% от всех абонентов. По этой причине достоверный приборный мониторинг фактического водопотребления населением произвести невозможно.</w:t>
      </w:r>
      <w:bookmarkEnd w:id="78"/>
      <w:bookmarkEnd w:id="79"/>
    </w:p>
    <w:p w:rsidR="001073FD" w:rsidRPr="001073FD" w:rsidRDefault="001073FD" w:rsidP="001073FD">
      <w:pPr>
        <w:spacing w:after="0"/>
        <w:ind w:firstLine="567"/>
        <w:jc w:val="both"/>
        <w:rPr>
          <w:rFonts w:ascii="Bookman Old Style" w:hAnsi="Bookman Old Style"/>
          <w:bCs/>
          <w:sz w:val="24"/>
          <w:szCs w:val="26"/>
        </w:rPr>
      </w:pPr>
      <w:r w:rsidRPr="001073FD">
        <w:rPr>
          <w:rFonts w:ascii="Bookman Old Style" w:hAnsi="Bookman Old Style"/>
          <w:bCs/>
          <w:sz w:val="24"/>
          <w:szCs w:val="26"/>
        </w:rPr>
        <w:t>Величины удельного водопотребления лежат в пределах существующих норм. Расчет балансов водопотребления на основании действующих нормативов не произведен т.к. отсутствует информация по абонентам в разрезе категорий благоустройства.</w:t>
      </w:r>
    </w:p>
    <w:bookmarkEnd w:id="80"/>
    <w:bookmarkEnd w:id="81"/>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82" w:name="XA00M3O2MF"/>
      <w:bookmarkStart w:id="83" w:name="ZAP2CQQ3I7"/>
      <w:bookmarkStart w:id="84" w:name="bssPhr97"/>
      <w:bookmarkStart w:id="85" w:name="_Toc421539514"/>
      <w:bookmarkEnd w:id="82"/>
      <w:bookmarkEnd w:id="83"/>
      <w:bookmarkEnd w:id="84"/>
      <w:r w:rsidRPr="001073FD">
        <w:rPr>
          <w:rFonts w:ascii="Bookman Old Style" w:eastAsia="Times New Roman" w:hAnsi="Bookman Old Style" w:cstheme="majorBidi"/>
          <w:b/>
          <w:bCs/>
          <w:sz w:val="24"/>
          <w:szCs w:val="28"/>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hAnsi="Bookman Old Style"/>
          <w:sz w:val="24"/>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Ярославской области разработана долгосрочная целевая программа «Энергосбережение и повышение энергетической эффективности на территории Ярославской области на 2010-2015 годы и на перспективу до 2020 года». Программой предусмотрены </w:t>
      </w:r>
      <w:r w:rsidRPr="001073FD">
        <w:rPr>
          <w:rFonts w:ascii="Bookman Old Style" w:eastAsia="Times New Roman" w:hAnsi="Bookman Old Style" w:cs="Times New Roman"/>
          <w:sz w:val="24"/>
          <w:szCs w:val="24"/>
          <w:lang w:eastAsia="ru-RU"/>
        </w:rPr>
        <w:t xml:space="preserve">организационные мероприятия, обеспечивающие создание условий для повышения энергетической эффективности экономики области, в числе которых </w:t>
      </w:r>
      <w:r w:rsidRPr="001073FD">
        <w:rPr>
          <w:rFonts w:ascii="Bookman Old Style" w:hAnsi="Bookman Old Style"/>
          <w:sz w:val="24"/>
        </w:rPr>
        <w:t>оснащение жилых домов в жилищном фонде области приборами учета воды, в том числе многоквартирных домов коллективными общедомовыми приборами учета воды.</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lastRenderedPageBreak/>
        <w:t>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в процентном виде в таблице 3.6</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3.6</w:t>
      </w:r>
    </w:p>
    <w:tbl>
      <w:tblPr>
        <w:tblStyle w:val="af8"/>
        <w:tblW w:w="0" w:type="auto"/>
        <w:tblLook w:val="04A0" w:firstRow="1" w:lastRow="0" w:firstColumn="1" w:lastColumn="0" w:noHBand="0" w:noVBand="1"/>
      </w:tblPr>
      <w:tblGrid>
        <w:gridCol w:w="2392"/>
        <w:gridCol w:w="2393"/>
        <w:gridCol w:w="2393"/>
        <w:gridCol w:w="2393"/>
      </w:tblGrid>
      <w:tr w:rsidR="001073FD" w:rsidRPr="001073FD" w:rsidTr="000C2433">
        <w:tc>
          <w:tcPr>
            <w:tcW w:w="2392" w:type="dxa"/>
            <w:vMerge w:val="restar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Наименование н.п.</w:t>
            </w:r>
          </w:p>
        </w:tc>
        <w:tc>
          <w:tcPr>
            <w:tcW w:w="7179" w:type="dxa"/>
            <w:gridSpan w:val="3"/>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Охват приборами учета</w:t>
            </w:r>
          </w:p>
        </w:tc>
      </w:tr>
      <w:tr w:rsidR="001073FD" w:rsidRPr="001073FD" w:rsidTr="000C2433">
        <w:tc>
          <w:tcPr>
            <w:tcW w:w="2392" w:type="dxa"/>
            <w:vMerge/>
            <w:vAlign w:val="center"/>
          </w:tcPr>
          <w:p w:rsidR="001073FD" w:rsidRPr="001073FD" w:rsidRDefault="001073FD" w:rsidP="001073FD">
            <w:pPr>
              <w:jc w:val="center"/>
              <w:rPr>
                <w:rFonts w:ascii="Bookman Old Style" w:hAnsi="Bookman Old Style"/>
                <w:b/>
                <w:sz w:val="20"/>
                <w:szCs w:val="20"/>
              </w:rPr>
            </w:pPr>
          </w:p>
        </w:tc>
        <w:tc>
          <w:tcPr>
            <w:tcW w:w="2393" w:type="dxa"/>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Население</w:t>
            </w:r>
          </w:p>
        </w:tc>
        <w:tc>
          <w:tcPr>
            <w:tcW w:w="2393" w:type="dxa"/>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бюджетным организациям</w:t>
            </w:r>
          </w:p>
        </w:tc>
        <w:tc>
          <w:tcPr>
            <w:tcW w:w="2393" w:type="dxa"/>
            <w:vAlign w:val="center"/>
          </w:tcPr>
          <w:p w:rsidR="001073FD" w:rsidRPr="001073FD" w:rsidRDefault="001073FD" w:rsidP="001073FD">
            <w:pPr>
              <w:jc w:val="center"/>
              <w:rPr>
                <w:rFonts w:ascii="Bookman Old Style" w:hAnsi="Bookman Old Style"/>
                <w:b/>
                <w:sz w:val="20"/>
                <w:szCs w:val="20"/>
                <w:highlight w:val="yellow"/>
              </w:rPr>
            </w:pPr>
            <w:r w:rsidRPr="001073FD">
              <w:rPr>
                <w:rFonts w:ascii="Bookman Old Style" w:hAnsi="Bookman Old Style"/>
                <w:b/>
                <w:sz w:val="20"/>
                <w:szCs w:val="20"/>
              </w:rPr>
              <w:t>промышленным и коммерческим потребителям</w:t>
            </w:r>
          </w:p>
        </w:tc>
      </w:tr>
      <w:tr w:rsidR="001073FD" w:rsidRPr="001073FD" w:rsidTr="000C2433">
        <w:tc>
          <w:tcPr>
            <w:tcW w:w="2392" w:type="dxa"/>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81%</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94%</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89%</w:t>
            </w:r>
          </w:p>
        </w:tc>
      </w:tr>
      <w:tr w:rsidR="001073FD" w:rsidRPr="001073FD" w:rsidTr="000C2433">
        <w:tc>
          <w:tcPr>
            <w:tcW w:w="2392" w:type="dxa"/>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64%</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100%</w:t>
            </w:r>
          </w:p>
        </w:tc>
        <w:tc>
          <w:tcPr>
            <w:tcW w:w="2393" w:type="dxa"/>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100%</w:t>
            </w:r>
          </w:p>
        </w:tc>
      </w:tr>
      <w:tr w:rsidR="001073FD" w:rsidRPr="001073FD" w:rsidTr="000C2433">
        <w:tc>
          <w:tcPr>
            <w:tcW w:w="2392" w:type="dxa"/>
            <w:vAlign w:val="center"/>
          </w:tcPr>
          <w:p w:rsidR="001073FD" w:rsidRPr="001073FD" w:rsidRDefault="001073FD" w:rsidP="001073FD">
            <w:pPr>
              <w:jc w:val="center"/>
              <w:rPr>
                <w:rFonts w:cs="Times New Roman"/>
                <w:spacing w:val="-20"/>
                <w:sz w:val="20"/>
                <w:szCs w:val="20"/>
              </w:rPr>
            </w:pPr>
            <w:r w:rsidRPr="001073FD">
              <w:rPr>
                <w:rFonts w:cs="Times New Roman"/>
                <w:spacing w:val="-20"/>
                <w:sz w:val="20"/>
                <w:szCs w:val="20"/>
              </w:rPr>
              <w:t>д. Свингино</w:t>
            </w:r>
          </w:p>
        </w:tc>
        <w:tc>
          <w:tcPr>
            <w:tcW w:w="2393" w:type="dxa"/>
          </w:tcPr>
          <w:p w:rsidR="001073FD" w:rsidRPr="001073FD" w:rsidRDefault="001073FD" w:rsidP="001073FD">
            <w:pPr>
              <w:jc w:val="center"/>
              <w:rPr>
                <w:sz w:val="20"/>
                <w:szCs w:val="20"/>
              </w:rPr>
            </w:pPr>
            <w:r w:rsidRPr="001073FD">
              <w:rPr>
                <w:sz w:val="20"/>
                <w:szCs w:val="20"/>
              </w:rPr>
              <w:t>83%</w:t>
            </w:r>
          </w:p>
        </w:tc>
        <w:tc>
          <w:tcPr>
            <w:tcW w:w="2393" w:type="dxa"/>
          </w:tcPr>
          <w:p w:rsidR="001073FD" w:rsidRPr="001073FD" w:rsidRDefault="001073FD" w:rsidP="001073FD">
            <w:pPr>
              <w:jc w:val="center"/>
              <w:rPr>
                <w:sz w:val="20"/>
                <w:szCs w:val="20"/>
              </w:rPr>
            </w:pPr>
            <w:r w:rsidRPr="001073FD">
              <w:rPr>
                <w:sz w:val="20"/>
                <w:szCs w:val="20"/>
              </w:rPr>
              <w:t>100%</w:t>
            </w:r>
          </w:p>
        </w:tc>
        <w:tc>
          <w:tcPr>
            <w:tcW w:w="2393" w:type="dxa"/>
          </w:tcPr>
          <w:p w:rsidR="001073FD" w:rsidRPr="001073FD" w:rsidRDefault="001073FD" w:rsidP="001073FD">
            <w:pPr>
              <w:jc w:val="center"/>
              <w:rPr>
                <w:sz w:val="20"/>
                <w:szCs w:val="20"/>
              </w:rPr>
            </w:pPr>
            <w:r w:rsidRPr="001073FD">
              <w:rPr>
                <w:sz w:val="20"/>
                <w:szCs w:val="20"/>
              </w:rPr>
              <w:t>100%</w:t>
            </w:r>
          </w:p>
        </w:tc>
      </w:tr>
    </w:tbl>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Мероприятия по установке приборов учета: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232"/>
        <w:gridCol w:w="2098"/>
        <w:gridCol w:w="3620"/>
      </w:tblGrid>
      <w:tr w:rsidR="001073FD" w:rsidRPr="001073FD" w:rsidTr="000C2433">
        <w:trPr>
          <w:trHeight w:val="113"/>
        </w:trPr>
        <w:tc>
          <w:tcPr>
            <w:tcW w:w="279" w:type="pct"/>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 п/п</w:t>
            </w:r>
          </w:p>
        </w:tc>
        <w:tc>
          <w:tcPr>
            <w:tcW w:w="1704" w:type="pct"/>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объект</w:t>
            </w:r>
          </w:p>
        </w:tc>
        <w:tc>
          <w:tcPr>
            <w:tcW w:w="1111" w:type="pct"/>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Место установки</w:t>
            </w:r>
          </w:p>
        </w:tc>
        <w:tc>
          <w:tcPr>
            <w:tcW w:w="1906" w:type="pct"/>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Дата установки</w:t>
            </w:r>
          </w:p>
        </w:tc>
      </w:tr>
      <w:tr w:rsidR="001073FD" w:rsidRPr="001073FD" w:rsidTr="000C2433">
        <w:trPr>
          <w:trHeight w:val="113"/>
        </w:trPr>
        <w:tc>
          <w:tcPr>
            <w:tcW w:w="5000" w:type="pct"/>
            <w:gridSpan w:val="4"/>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b/>
                <w:sz w:val="20"/>
                <w:szCs w:val="20"/>
              </w:rPr>
              <w:t>П. Судоверфь</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w:t>
            </w:r>
          </w:p>
        </w:tc>
        <w:tc>
          <w:tcPr>
            <w:tcW w:w="1704"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Объект социальной сфер (1 объект)</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здании объектов</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Установка собственником здания в сроки согласованные с МУП «Коммунальные системы»</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w:t>
            </w:r>
          </w:p>
        </w:tc>
        <w:tc>
          <w:tcPr>
            <w:tcW w:w="1704"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Объект прочих абонентов (1 объект)</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здании объектов</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Устанавливаются собственниками или нанимателями в сроки, согласованные с МУП «Коммунальные системы»</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w:t>
            </w:r>
          </w:p>
        </w:tc>
        <w:tc>
          <w:tcPr>
            <w:tcW w:w="1704"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Многоквартирные и индивидуальные дома</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квартирах и домах</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Устанавливаются собственниками, Управляющими компаниями в сроки, согласованные с МУП «Коммунальные системы»</w:t>
            </w:r>
          </w:p>
        </w:tc>
      </w:tr>
      <w:tr w:rsidR="001073FD" w:rsidRPr="001073FD" w:rsidTr="000C2433">
        <w:trPr>
          <w:trHeight w:val="321"/>
        </w:trPr>
        <w:tc>
          <w:tcPr>
            <w:tcW w:w="5000" w:type="pct"/>
            <w:gridSpan w:val="4"/>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b/>
                <w:sz w:val="20"/>
                <w:szCs w:val="20"/>
              </w:rPr>
              <w:t xml:space="preserve">Д. Свингино  </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w:t>
            </w:r>
          </w:p>
        </w:tc>
        <w:tc>
          <w:tcPr>
            <w:tcW w:w="1704" w:type="pct"/>
            <w:vAlign w:val="center"/>
          </w:tcPr>
          <w:p w:rsidR="001073FD" w:rsidRPr="001073FD" w:rsidRDefault="001073FD" w:rsidP="001073FD">
            <w:pPr>
              <w:spacing w:after="0" w:line="240" w:lineRule="auto"/>
              <w:jc w:val="both"/>
              <w:rPr>
                <w:rFonts w:ascii="Bookman Old Style" w:hAnsi="Bookman Old Style"/>
                <w:sz w:val="20"/>
                <w:szCs w:val="20"/>
              </w:rPr>
            </w:pPr>
            <w:r w:rsidRPr="001073FD">
              <w:rPr>
                <w:rFonts w:ascii="Bookman Old Style" w:hAnsi="Bookman Old Style"/>
                <w:sz w:val="20"/>
                <w:szCs w:val="20"/>
              </w:rPr>
              <w:t xml:space="preserve">Скважина  </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здании объекта</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2016 г.</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w:t>
            </w:r>
          </w:p>
        </w:tc>
        <w:tc>
          <w:tcPr>
            <w:tcW w:w="1704" w:type="pct"/>
            <w:vAlign w:val="center"/>
          </w:tcPr>
          <w:p w:rsidR="001073FD" w:rsidRPr="001073FD" w:rsidRDefault="001073FD" w:rsidP="001073FD">
            <w:pPr>
              <w:spacing w:after="0" w:line="240" w:lineRule="auto"/>
              <w:jc w:val="both"/>
              <w:rPr>
                <w:rFonts w:ascii="Bookman Old Style" w:hAnsi="Bookman Old Style"/>
                <w:sz w:val="20"/>
                <w:szCs w:val="20"/>
              </w:rPr>
            </w:pPr>
            <w:r w:rsidRPr="001073FD">
              <w:rPr>
                <w:rFonts w:ascii="Bookman Old Style" w:hAnsi="Bookman Old Style"/>
                <w:sz w:val="20"/>
                <w:szCs w:val="20"/>
              </w:rPr>
              <w:t xml:space="preserve">Многоквартирные и индивидуальные дома </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квартирах и домах</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Устанавливаются собственниками, Управляющими компаниями в сроки, согласованные с МУП «Коммунальные системы»</w:t>
            </w:r>
          </w:p>
        </w:tc>
      </w:tr>
      <w:tr w:rsidR="001073FD" w:rsidRPr="001073FD" w:rsidTr="000C2433">
        <w:trPr>
          <w:trHeight w:val="321"/>
        </w:trPr>
        <w:tc>
          <w:tcPr>
            <w:tcW w:w="5000" w:type="pct"/>
            <w:gridSpan w:val="4"/>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b/>
                <w:sz w:val="20"/>
                <w:szCs w:val="20"/>
              </w:rPr>
              <w:t xml:space="preserve">П. Юбилейный  </w:t>
            </w:r>
          </w:p>
        </w:tc>
      </w:tr>
      <w:tr w:rsidR="001073FD" w:rsidRPr="001073FD" w:rsidTr="000C2433">
        <w:trPr>
          <w:trHeight w:val="321"/>
        </w:trPr>
        <w:tc>
          <w:tcPr>
            <w:tcW w:w="279"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w:t>
            </w:r>
          </w:p>
        </w:tc>
        <w:tc>
          <w:tcPr>
            <w:tcW w:w="1704" w:type="pct"/>
            <w:vAlign w:val="center"/>
          </w:tcPr>
          <w:p w:rsidR="001073FD" w:rsidRPr="001073FD" w:rsidRDefault="001073FD" w:rsidP="001073FD">
            <w:pPr>
              <w:spacing w:after="0" w:line="240" w:lineRule="auto"/>
              <w:jc w:val="both"/>
              <w:rPr>
                <w:rFonts w:ascii="Bookman Old Style" w:hAnsi="Bookman Old Style"/>
                <w:sz w:val="20"/>
                <w:szCs w:val="20"/>
              </w:rPr>
            </w:pPr>
            <w:r w:rsidRPr="001073FD">
              <w:rPr>
                <w:rFonts w:ascii="Bookman Old Style" w:hAnsi="Bookman Old Style"/>
                <w:sz w:val="20"/>
                <w:szCs w:val="20"/>
              </w:rPr>
              <w:t xml:space="preserve">Многоквартирные и индивидуальные дома </w:t>
            </w:r>
          </w:p>
        </w:tc>
        <w:tc>
          <w:tcPr>
            <w:tcW w:w="1111"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В квартирах и домах</w:t>
            </w:r>
          </w:p>
        </w:tc>
        <w:tc>
          <w:tcPr>
            <w:tcW w:w="1906" w:type="pct"/>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Устанавливаются собственниками, Управляющими компаниями в сроки, согласованные с МУП «Коммунальные системы»</w:t>
            </w:r>
          </w:p>
        </w:tc>
      </w:tr>
    </w:tbl>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87" w:name="XA00M4A2MI"/>
      <w:bookmarkStart w:id="88" w:name="ZAP1S7O3BO"/>
      <w:bookmarkStart w:id="89" w:name="bssPhr98"/>
      <w:bookmarkStart w:id="90" w:name="_Toc421539515"/>
      <w:bookmarkEnd w:id="87"/>
      <w:bookmarkEnd w:id="88"/>
      <w:bookmarkEnd w:id="89"/>
      <w:r w:rsidRPr="001073FD">
        <w:rPr>
          <w:rFonts w:ascii="Bookman Old Style" w:eastAsia="Times New Roman" w:hAnsi="Bookman Old Style" w:cstheme="majorBidi"/>
          <w:b/>
          <w:bCs/>
          <w:sz w:val="24"/>
          <w:szCs w:val="28"/>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Calibri" w:hAnsi="Bookman Old Style" w:cs="Times New Roman"/>
          <w:sz w:val="24"/>
        </w:rPr>
      </w:pPr>
      <w:r w:rsidRPr="001073FD">
        <w:rPr>
          <w:rFonts w:ascii="Bookman Old Style" w:eastAsia="Calibri" w:hAnsi="Bookman Old Style" w:cs="Times New Roman"/>
          <w:sz w:val="24"/>
        </w:rPr>
        <w:t xml:space="preserve">Запас производственной мощности водозаборных сооружений представлен в таблице 3.7. </w:t>
      </w:r>
    </w:p>
    <w:p w:rsidR="001073FD" w:rsidRPr="001073FD" w:rsidRDefault="001073FD" w:rsidP="001073FD">
      <w:pPr>
        <w:spacing w:after="0"/>
        <w:ind w:firstLine="567"/>
        <w:jc w:val="right"/>
        <w:rPr>
          <w:rFonts w:ascii="Bookman Old Style" w:eastAsia="Calibri" w:hAnsi="Bookman Old Style" w:cs="Times New Roman"/>
          <w:sz w:val="24"/>
        </w:rPr>
      </w:pPr>
    </w:p>
    <w:p w:rsidR="001073FD" w:rsidRPr="001073FD" w:rsidRDefault="001073FD" w:rsidP="001073FD">
      <w:pPr>
        <w:spacing w:after="0"/>
        <w:ind w:firstLine="567"/>
        <w:jc w:val="right"/>
        <w:rPr>
          <w:rFonts w:ascii="Bookman Old Style" w:eastAsia="Calibri" w:hAnsi="Bookman Old Style" w:cs="Times New Roman"/>
          <w:sz w:val="24"/>
        </w:rPr>
      </w:pPr>
      <w:r w:rsidRPr="001073FD">
        <w:rPr>
          <w:rFonts w:ascii="Bookman Old Style" w:eastAsia="Calibri" w:hAnsi="Bookman Old Style" w:cs="Times New Roman"/>
          <w:sz w:val="24"/>
        </w:rPr>
        <w:t>Таблица 3.7</w:t>
      </w:r>
    </w:p>
    <w:tbl>
      <w:tblPr>
        <w:tblStyle w:val="af8"/>
        <w:tblW w:w="5050" w:type="pct"/>
        <w:jc w:val="center"/>
        <w:tblLook w:val="04A0" w:firstRow="1" w:lastRow="0" w:firstColumn="1" w:lastColumn="0" w:noHBand="0" w:noVBand="1"/>
      </w:tblPr>
      <w:tblGrid>
        <w:gridCol w:w="1930"/>
        <w:gridCol w:w="1821"/>
        <w:gridCol w:w="2502"/>
        <w:gridCol w:w="2093"/>
        <w:gridCol w:w="2280"/>
      </w:tblGrid>
      <w:tr w:rsidR="001073FD" w:rsidRPr="001073FD" w:rsidTr="000C2433">
        <w:trPr>
          <w:jc w:val="center"/>
        </w:trPr>
        <w:tc>
          <w:tcPr>
            <w:tcW w:w="1280"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 xml:space="preserve">Наименование источника </w:t>
            </w:r>
            <w:r w:rsidRPr="001073FD">
              <w:rPr>
                <w:rFonts w:ascii="Bookman Old Style" w:eastAsia="Times New Roman" w:hAnsi="Bookman Old Style" w:cs="Times New Roman"/>
                <w:b/>
                <w:sz w:val="20"/>
                <w:szCs w:val="20"/>
                <w:lang w:eastAsia="ru-RU"/>
              </w:rPr>
              <w:lastRenderedPageBreak/>
              <w:t>водоснабжения</w:t>
            </w:r>
          </w:p>
        </w:tc>
        <w:tc>
          <w:tcPr>
            <w:tcW w:w="805"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lastRenderedPageBreak/>
              <w:t>№ скважины</w:t>
            </w:r>
          </w:p>
        </w:tc>
        <w:tc>
          <w:tcPr>
            <w:tcW w:w="1027"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 xml:space="preserve">Установленная производительность </w:t>
            </w:r>
            <w:r w:rsidRPr="001073FD">
              <w:rPr>
                <w:rFonts w:ascii="Bookman Old Style" w:eastAsia="Times New Roman" w:hAnsi="Bookman Old Style" w:cs="Times New Roman"/>
                <w:b/>
                <w:sz w:val="20"/>
                <w:szCs w:val="20"/>
                <w:lang w:eastAsia="ru-RU"/>
              </w:rPr>
              <w:lastRenderedPageBreak/>
              <w:t>существ. сооружения, м</w:t>
            </w:r>
            <w:r w:rsidRPr="001073FD">
              <w:rPr>
                <w:rFonts w:ascii="Bookman Old Style" w:eastAsia="Times New Roman" w:hAnsi="Bookman Old Style" w:cs="Times New Roman"/>
                <w:b/>
                <w:sz w:val="20"/>
                <w:szCs w:val="20"/>
                <w:vertAlign w:val="superscript"/>
                <w:lang w:eastAsia="ru-RU"/>
              </w:rPr>
              <w:t>3</w:t>
            </w:r>
            <w:r w:rsidRPr="001073FD">
              <w:rPr>
                <w:rFonts w:ascii="Bookman Old Style" w:eastAsia="Times New Roman" w:hAnsi="Bookman Old Style" w:cs="Times New Roman"/>
                <w:b/>
                <w:sz w:val="20"/>
                <w:szCs w:val="20"/>
                <w:lang w:eastAsia="ru-RU"/>
              </w:rPr>
              <w:t>/сут</w:t>
            </w:r>
          </w:p>
        </w:tc>
        <w:tc>
          <w:tcPr>
            <w:tcW w:w="928"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lastRenderedPageBreak/>
              <w:t>Среднесуточный</w:t>
            </w:r>
          </w:p>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 xml:space="preserve">объем </w:t>
            </w:r>
            <w:r w:rsidRPr="001073FD">
              <w:rPr>
                <w:rFonts w:ascii="Bookman Old Style" w:eastAsia="Times New Roman" w:hAnsi="Bookman Old Style" w:cs="Times New Roman"/>
                <w:b/>
                <w:sz w:val="20"/>
                <w:szCs w:val="20"/>
                <w:lang w:eastAsia="ru-RU"/>
              </w:rPr>
              <w:lastRenderedPageBreak/>
              <w:t>потребляемой воды, м</w:t>
            </w:r>
            <w:r w:rsidRPr="001073FD">
              <w:rPr>
                <w:rFonts w:ascii="Bookman Old Style" w:eastAsia="Times New Roman" w:hAnsi="Bookman Old Style" w:cs="Times New Roman"/>
                <w:b/>
                <w:sz w:val="20"/>
                <w:szCs w:val="20"/>
                <w:vertAlign w:val="superscript"/>
                <w:lang w:eastAsia="ru-RU"/>
              </w:rPr>
              <w:t>3</w:t>
            </w:r>
            <w:r w:rsidRPr="001073FD">
              <w:rPr>
                <w:rFonts w:ascii="Bookman Old Style" w:eastAsia="Times New Roman" w:hAnsi="Bookman Old Style" w:cs="Times New Roman"/>
                <w:b/>
                <w:sz w:val="20"/>
                <w:szCs w:val="20"/>
                <w:lang w:eastAsia="ru-RU"/>
              </w:rPr>
              <w:t>/сут</w:t>
            </w:r>
          </w:p>
        </w:tc>
        <w:tc>
          <w:tcPr>
            <w:tcW w:w="960" w:type="pct"/>
            <w:tcMar>
              <w:top w:w="9" w:type="dxa"/>
              <w:bottom w:w="9" w:type="dxa"/>
            </w:tcMar>
          </w:tcPr>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bCs/>
                <w:sz w:val="20"/>
                <w:szCs w:val="20"/>
                <w:lang w:eastAsia="zh-CN"/>
              </w:rPr>
              <w:lastRenderedPageBreak/>
              <w:t xml:space="preserve">Резерв производственной </w:t>
            </w:r>
            <w:r w:rsidRPr="001073FD">
              <w:rPr>
                <w:rFonts w:ascii="Bookman Old Style" w:eastAsia="Times New Roman" w:hAnsi="Bookman Old Style" w:cs="Times New Roman"/>
                <w:b/>
                <w:bCs/>
                <w:sz w:val="20"/>
                <w:szCs w:val="20"/>
                <w:lang w:eastAsia="zh-CN"/>
              </w:rPr>
              <w:lastRenderedPageBreak/>
              <w:t>мощности</w:t>
            </w:r>
          </w:p>
          <w:p w:rsidR="001073FD" w:rsidRPr="001073FD" w:rsidRDefault="001073FD" w:rsidP="001073FD">
            <w:pPr>
              <w:spacing w:line="264"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м</w:t>
            </w:r>
            <w:r w:rsidRPr="001073FD">
              <w:rPr>
                <w:rFonts w:ascii="Bookman Old Style" w:eastAsia="Times New Roman" w:hAnsi="Bookman Old Style" w:cs="Times New Roman"/>
                <w:b/>
                <w:sz w:val="20"/>
                <w:szCs w:val="20"/>
                <w:vertAlign w:val="superscript"/>
                <w:lang w:eastAsia="ru-RU"/>
              </w:rPr>
              <w:t>3</w:t>
            </w:r>
            <w:r w:rsidRPr="001073FD">
              <w:rPr>
                <w:rFonts w:ascii="Bookman Old Style" w:eastAsia="Times New Roman" w:hAnsi="Bookman Old Style" w:cs="Times New Roman"/>
                <w:b/>
                <w:sz w:val="20"/>
                <w:szCs w:val="20"/>
                <w:lang w:eastAsia="ru-RU"/>
              </w:rPr>
              <w:t>/сут (%)</w:t>
            </w:r>
          </w:p>
        </w:tc>
      </w:tr>
      <w:tr w:rsidR="001073FD" w:rsidRPr="001073FD" w:rsidTr="000C2433">
        <w:trPr>
          <w:jc w:val="center"/>
        </w:trPr>
        <w:tc>
          <w:tcPr>
            <w:tcW w:w="1280" w:type="pct"/>
            <w:tcMar>
              <w:top w:w="9" w:type="dxa"/>
              <w:bottom w:w="9" w:type="dxa"/>
            </w:tcMar>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lastRenderedPageBreak/>
              <w:t>п. Судоверфь</w:t>
            </w:r>
          </w:p>
        </w:tc>
        <w:tc>
          <w:tcPr>
            <w:tcW w:w="805"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Поверхностный водозабор</w:t>
            </w:r>
          </w:p>
        </w:tc>
        <w:tc>
          <w:tcPr>
            <w:tcW w:w="1027"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1200</w:t>
            </w:r>
          </w:p>
        </w:tc>
        <w:tc>
          <w:tcPr>
            <w:tcW w:w="928"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262,74</w:t>
            </w:r>
          </w:p>
        </w:tc>
        <w:tc>
          <w:tcPr>
            <w:tcW w:w="960"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color w:val="000000"/>
                <w:sz w:val="20"/>
                <w:szCs w:val="20"/>
                <w:lang w:eastAsia="ru-RU"/>
              </w:rPr>
            </w:pPr>
            <w:r w:rsidRPr="001073FD">
              <w:rPr>
                <w:rFonts w:ascii="Bookman Old Style" w:eastAsia="Times New Roman" w:hAnsi="Bookman Old Style" w:cs="Times New Roman"/>
                <w:color w:val="000000"/>
                <w:sz w:val="20"/>
                <w:szCs w:val="20"/>
                <w:lang w:eastAsia="ru-RU"/>
              </w:rPr>
              <w:t>937,26 (78%)</w:t>
            </w:r>
          </w:p>
        </w:tc>
      </w:tr>
      <w:tr w:rsidR="001073FD" w:rsidRPr="001073FD" w:rsidTr="000C2433">
        <w:trPr>
          <w:jc w:val="center"/>
        </w:trPr>
        <w:tc>
          <w:tcPr>
            <w:tcW w:w="1280" w:type="pct"/>
            <w:tcMar>
              <w:top w:w="9" w:type="dxa"/>
              <w:bottom w:w="9" w:type="dxa"/>
            </w:tcMar>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д. Свингино</w:t>
            </w:r>
          </w:p>
        </w:tc>
        <w:tc>
          <w:tcPr>
            <w:tcW w:w="805"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скважина №1</w:t>
            </w:r>
          </w:p>
        </w:tc>
        <w:tc>
          <w:tcPr>
            <w:tcW w:w="1027"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96</w:t>
            </w:r>
          </w:p>
        </w:tc>
        <w:tc>
          <w:tcPr>
            <w:tcW w:w="928"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26,85</w:t>
            </w:r>
          </w:p>
        </w:tc>
        <w:tc>
          <w:tcPr>
            <w:tcW w:w="960"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color w:val="000000"/>
                <w:sz w:val="20"/>
                <w:szCs w:val="20"/>
                <w:lang w:eastAsia="ru-RU"/>
              </w:rPr>
            </w:pPr>
            <w:r w:rsidRPr="001073FD">
              <w:rPr>
                <w:rFonts w:ascii="Bookman Old Style" w:eastAsia="Times New Roman" w:hAnsi="Bookman Old Style" w:cs="Times New Roman"/>
                <w:color w:val="000000"/>
                <w:sz w:val="20"/>
                <w:szCs w:val="20"/>
                <w:lang w:eastAsia="ru-RU"/>
              </w:rPr>
              <w:t>69,15 (72%)</w:t>
            </w:r>
          </w:p>
        </w:tc>
      </w:tr>
      <w:tr w:rsidR="001073FD" w:rsidRPr="001073FD" w:rsidTr="000C2433">
        <w:trPr>
          <w:jc w:val="center"/>
        </w:trPr>
        <w:tc>
          <w:tcPr>
            <w:tcW w:w="1280" w:type="pct"/>
            <w:tcMar>
              <w:top w:w="9" w:type="dxa"/>
              <w:bottom w:w="9" w:type="dxa"/>
            </w:tcMar>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п. Юбилейный</w:t>
            </w:r>
          </w:p>
        </w:tc>
        <w:tc>
          <w:tcPr>
            <w:tcW w:w="1832" w:type="pct"/>
            <w:gridSpan w:val="2"/>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снабжается с водовода г. Рыбинск</w:t>
            </w:r>
          </w:p>
        </w:tc>
        <w:tc>
          <w:tcPr>
            <w:tcW w:w="928" w:type="pct"/>
            <w:tcMar>
              <w:top w:w="9" w:type="dxa"/>
              <w:bottom w:w="9" w:type="dxa"/>
            </w:tcMar>
            <w:vAlign w:val="center"/>
          </w:tcPr>
          <w:p w:rsidR="001073FD" w:rsidRPr="001073FD" w:rsidRDefault="001073FD" w:rsidP="001073FD">
            <w:pPr>
              <w:spacing w:line="264"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color w:val="000000"/>
                <w:sz w:val="20"/>
                <w:szCs w:val="20"/>
                <w:lang w:eastAsia="ru-RU"/>
              </w:rPr>
              <w:t>116,16</w:t>
            </w:r>
          </w:p>
        </w:tc>
        <w:tc>
          <w:tcPr>
            <w:tcW w:w="960" w:type="pct"/>
            <w:tcMar>
              <w:top w:w="9" w:type="dxa"/>
              <w:bottom w:w="9" w:type="dxa"/>
            </w:tcMar>
            <w:vAlign w:val="center"/>
          </w:tcPr>
          <w:p w:rsidR="001073FD" w:rsidRPr="001073FD" w:rsidRDefault="001073FD" w:rsidP="001073FD">
            <w:pPr>
              <w:jc w:val="center"/>
              <w:rPr>
                <w:rFonts w:ascii="Bookman Old Style" w:hAnsi="Bookman Old Style"/>
                <w:color w:val="000000"/>
                <w:sz w:val="20"/>
                <w:szCs w:val="20"/>
              </w:rPr>
            </w:pPr>
            <w:r w:rsidRPr="001073FD">
              <w:rPr>
                <w:rFonts w:ascii="Bookman Old Style" w:hAnsi="Bookman Old Style"/>
                <w:color w:val="000000"/>
                <w:sz w:val="20"/>
                <w:szCs w:val="20"/>
              </w:rPr>
              <w:t>-</w:t>
            </w:r>
          </w:p>
        </w:tc>
      </w:tr>
    </w:tbl>
    <w:p w:rsidR="001073FD" w:rsidRPr="001073FD" w:rsidRDefault="001073FD" w:rsidP="001073FD">
      <w:pPr>
        <w:spacing w:after="0"/>
        <w:ind w:firstLine="567"/>
        <w:jc w:val="both"/>
        <w:rPr>
          <w:rFonts w:ascii="Times New Roman" w:hAnsi="Times New Roman"/>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Как видно из таблицы существующие водозаборные сооружения работают на 20-30% своих производственных мощностей, поэтому дефицитов производственных мощностей системы водоснабжения поселения нет. С каждым годом объемы водопотребления снижаются, следовательно, существующие резервы производственных мощностей системы водоснабжения на территории Судоверфского сельского поселения удовлетворяют потребности в необходимом объеме питьевой воды.</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92" w:name="XA00M4S2ML"/>
      <w:bookmarkStart w:id="93" w:name="ZAP275G3I5"/>
      <w:bookmarkStart w:id="94" w:name="bssPhr99"/>
      <w:bookmarkStart w:id="95" w:name="_Toc421539516"/>
      <w:bookmarkEnd w:id="92"/>
      <w:bookmarkEnd w:id="93"/>
      <w:bookmarkEnd w:id="94"/>
      <w:r w:rsidRPr="001073FD">
        <w:rPr>
          <w:rFonts w:ascii="Bookman Old Style" w:eastAsia="Times New Roman" w:hAnsi="Bookman Old Style" w:cstheme="majorBidi"/>
          <w:b/>
          <w:bCs/>
          <w:sz w:val="24"/>
          <w:szCs w:val="28"/>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Start w:id="96" w:name="ZAP1Q5Q3A3"/>
      <w:bookmarkEnd w:id="95"/>
      <w:bookmarkEnd w:id="96"/>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Нормы водопотребления приняты по таблице 3.8. На основании данных документов, а также общей сложившейся тенденции к снижению потребления воды абонентами можно спрогнозировать уровень перспективного потребления воды сроком до 2015 года.</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Прогноз численности населения Судоверфского сельского поселения принят в соответствии с генпланом. Прогнозируемое снижение населения составляет в среднем на 2% в год.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Расчет балансов исходя из текущего объема потребления воды населением и его динамики с учетом перспективы развития.</w:t>
      </w: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3.8</w:t>
      </w:r>
    </w:p>
    <w:tbl>
      <w:tblPr>
        <w:tblW w:w="5000" w:type="pct"/>
        <w:jc w:val="center"/>
        <w:tblLayout w:type="fixed"/>
        <w:tblLook w:val="01E0" w:firstRow="1" w:lastRow="1" w:firstColumn="1" w:lastColumn="1" w:noHBand="0" w:noVBand="0"/>
      </w:tblPr>
      <w:tblGrid>
        <w:gridCol w:w="1953"/>
        <w:gridCol w:w="854"/>
        <w:gridCol w:w="1131"/>
        <w:gridCol w:w="993"/>
        <w:gridCol w:w="1135"/>
        <w:gridCol w:w="1133"/>
        <w:gridCol w:w="1135"/>
        <w:gridCol w:w="1237"/>
      </w:tblGrid>
      <w:tr w:rsidR="001073FD" w:rsidRPr="001073FD" w:rsidTr="000C2433">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519"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59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592"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59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64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 xml:space="preserve">в каждый послед. </w:t>
            </w:r>
            <w:r w:rsidRPr="001073FD">
              <w:rPr>
                <w:rFonts w:ascii="Bookman Old Style" w:hAnsi="Bookman Old Style"/>
                <w:b/>
                <w:sz w:val="20"/>
                <w:szCs w:val="20"/>
              </w:rPr>
              <w:lastRenderedPageBreak/>
              <w:t>год до 2025г</w:t>
            </w:r>
          </w:p>
        </w:tc>
      </w:tr>
      <w:tr w:rsidR="001073FD" w:rsidRPr="001073FD" w:rsidTr="000C2433">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lastRenderedPageBreak/>
              <w:t>по Судоверфскому сельскому поселению</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right"/>
              <w:rPr>
                <w:rFonts w:ascii="Bookman Old Style" w:hAnsi="Bookman Old Style"/>
                <w:sz w:val="20"/>
                <w:szCs w:val="20"/>
              </w:rPr>
            </w:pPr>
            <w:r w:rsidRPr="001073FD">
              <w:rPr>
                <w:rFonts w:ascii="Bookman Old Style" w:hAnsi="Bookman Old Style"/>
                <w:sz w:val="20"/>
                <w:szCs w:val="20"/>
              </w:rPr>
              <w:t>159211,34</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154435</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149802</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145308</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140949</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136720</w:t>
            </w:r>
          </w:p>
        </w:tc>
      </w:tr>
      <w:tr w:rsidR="001073FD" w:rsidRPr="001073FD" w:rsidTr="000C2433">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по п. Судоверфь</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93023</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90232</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87525</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84900</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82353</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79882</w:t>
            </w:r>
          </w:p>
        </w:tc>
      </w:tr>
      <w:tr w:rsidR="001073FD" w:rsidRPr="001073FD" w:rsidTr="000C2433">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по д. Свингино</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9506</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9221</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8944</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8676</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8416</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8163</w:t>
            </w:r>
          </w:p>
        </w:tc>
      </w:tr>
      <w:tr w:rsidR="001073FD" w:rsidRPr="001073FD" w:rsidTr="000C2433">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по п. Юбилейный</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Водопотребление от г. Рыбинск</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41128</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39894</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38697</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37536</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36410</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35318</w:t>
            </w:r>
          </w:p>
        </w:tc>
      </w:tr>
      <w:tr w:rsidR="001073FD" w:rsidRPr="001073FD" w:rsidTr="000C2433">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по п. Юбилейный ГВС</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Водопотребление от г. Рыбинск</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15554,3</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15088</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14635</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14196</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13770</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13357</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Снижение водопотребления абонентами составляет в среднем 2-3% в год.</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Среднесуточный расход воды на хозяйственно-питьевые нужды определяется по формуле:</w:t>
      </w:r>
    </w:p>
    <w:p w:rsidR="001073FD" w:rsidRPr="001073FD" w:rsidRDefault="001073FD" w:rsidP="001073FD">
      <w:pPr>
        <w:spacing w:after="0"/>
        <w:ind w:firstLine="567"/>
        <w:jc w:val="center"/>
        <w:rPr>
          <w:rFonts w:ascii="Bookman Old Style" w:hAnsi="Bookman Old Style"/>
          <w:sz w:val="24"/>
        </w:rPr>
      </w:pPr>
      <w:r w:rsidRPr="001073FD">
        <w:rPr>
          <w:rFonts w:ascii="Bookman Old Style" w:hAnsi="Bookman Old Style"/>
          <w:sz w:val="24"/>
          <w:lang w:val="en-US"/>
        </w:rPr>
        <w:t>Q</w:t>
      </w:r>
      <w:r w:rsidRPr="001073FD">
        <w:rPr>
          <w:rFonts w:ascii="Bookman Old Style" w:hAnsi="Bookman Old Style"/>
          <w:sz w:val="24"/>
          <w:vertAlign w:val="subscript"/>
        </w:rPr>
        <w:t>ср.сут.</w:t>
      </w:r>
      <w:r w:rsidRPr="001073FD">
        <w:rPr>
          <w:rFonts w:ascii="Bookman Old Style" w:hAnsi="Bookman Old Style"/>
          <w:sz w:val="24"/>
        </w:rPr>
        <w:t>=</w:t>
      </w:r>
      <w:r w:rsidRPr="001073FD">
        <w:rPr>
          <w:rFonts w:ascii="Bookman Old Style" w:hAnsi="Bookman Old Style"/>
          <w:sz w:val="24"/>
          <w:lang w:val="en-US"/>
        </w:rPr>
        <w:t>q</w:t>
      </w:r>
      <w:r w:rsidRPr="001073FD">
        <w:rPr>
          <w:rFonts w:ascii="Bookman Old Style" w:hAnsi="Bookman Old Style"/>
          <w:sz w:val="24"/>
        </w:rPr>
        <w:t>*</w:t>
      </w:r>
      <w:r w:rsidRPr="001073FD">
        <w:rPr>
          <w:rFonts w:ascii="Bookman Old Style" w:hAnsi="Bookman Old Style"/>
          <w:sz w:val="24"/>
          <w:lang w:val="en-US"/>
        </w:rPr>
        <w:t>N</w:t>
      </w:r>
      <w:r w:rsidRPr="001073FD">
        <w:rPr>
          <w:rFonts w:ascii="Bookman Old Style" w:hAnsi="Bookman Old Style"/>
          <w:sz w:val="24"/>
        </w:rPr>
        <w:t>/1000 (м</w:t>
      </w:r>
      <w:r w:rsidRPr="001073FD">
        <w:rPr>
          <w:rFonts w:ascii="Bookman Old Style" w:hAnsi="Bookman Old Style"/>
          <w:sz w:val="24"/>
          <w:vertAlign w:val="superscript"/>
        </w:rPr>
        <w:t>3</w:t>
      </w:r>
      <w:r w:rsidRPr="001073FD">
        <w:rPr>
          <w:rFonts w:ascii="Bookman Old Style" w:hAnsi="Bookman Old Style"/>
          <w:sz w:val="24"/>
        </w:rPr>
        <w:t>/сут)</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где </w:t>
      </w:r>
      <w:r w:rsidRPr="001073FD">
        <w:rPr>
          <w:rFonts w:ascii="Bookman Old Style" w:hAnsi="Bookman Old Style"/>
          <w:sz w:val="24"/>
          <w:lang w:val="en-US"/>
        </w:rPr>
        <w:t>q</w:t>
      </w:r>
      <w:r w:rsidRPr="001073FD">
        <w:rPr>
          <w:rFonts w:ascii="Bookman Old Style" w:hAnsi="Bookman Old Style"/>
          <w:sz w:val="24"/>
        </w:rPr>
        <w:t xml:space="preserve"> – удельное водопотребление, л/сут. на 1 чел. (принимаем – 160). Следует учитывать, что для жилой застройки с водозаборных колонок – 50 л/чел. в сутки;</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lang w:val="en-US"/>
        </w:rPr>
        <w:t>N</w:t>
      </w:r>
      <w:r w:rsidRPr="001073FD">
        <w:rPr>
          <w:rFonts w:ascii="Bookman Old Style" w:hAnsi="Bookman Old Style"/>
          <w:sz w:val="24"/>
        </w:rPr>
        <w:t xml:space="preserve"> – Численность населения с централизованным водоснабжением, чел.</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97" w:name="XA00M762MV"/>
      <w:bookmarkStart w:id="98" w:name="ZAP1VKC3BK"/>
      <w:bookmarkStart w:id="99" w:name="bssPhr100"/>
      <w:bookmarkEnd w:id="97"/>
      <w:bookmarkEnd w:id="98"/>
      <w:bookmarkEnd w:id="99"/>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00" w:name="_Toc421539517"/>
      <w:r w:rsidRPr="001073FD">
        <w:rPr>
          <w:rFonts w:ascii="Bookman Old Style" w:eastAsia="Times New Roman" w:hAnsi="Bookman Old Style" w:cstheme="majorBidi"/>
          <w:b/>
          <w:bCs/>
          <w:sz w:val="24"/>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02" w:name="XA00M7O2N2"/>
      <w:bookmarkStart w:id="103" w:name="ZAP1N1Q38S"/>
      <w:bookmarkStart w:id="104" w:name="bssPhr101"/>
      <w:bookmarkStart w:id="105" w:name="_Toc421539518"/>
      <w:bookmarkEnd w:id="102"/>
      <w:bookmarkEnd w:id="103"/>
      <w:bookmarkEnd w:id="104"/>
      <w:r w:rsidRPr="001073FD">
        <w:rPr>
          <w:rFonts w:ascii="Bookman Old Style" w:eastAsia="Times New Roman" w:hAnsi="Bookman Old Style" w:cstheme="majorBidi"/>
          <w:b/>
          <w:bCs/>
          <w:sz w:val="24"/>
          <w:szCs w:val="28"/>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hAnsi="Bookman Old Style"/>
          <w:sz w:val="24"/>
        </w:rPr>
      </w:pPr>
      <w:r w:rsidRPr="001073FD">
        <w:rPr>
          <w:rFonts w:ascii="Bookman Old Style" w:hAnsi="Bookman Old Style"/>
          <w:sz w:val="24"/>
        </w:rPr>
        <w:t>Фактическое и ожидаемое потребление воды Судоверфского сельского поселения по МУП РМР ЯО «Коммунальные системы» приведены в таблице 3.9.</w:t>
      </w:r>
    </w:p>
    <w:p w:rsidR="001073FD" w:rsidRPr="001073FD" w:rsidRDefault="001073FD" w:rsidP="001073FD">
      <w:pPr>
        <w:spacing w:after="0" w:line="240" w:lineRule="auto"/>
        <w:ind w:firstLine="567"/>
        <w:jc w:val="right"/>
        <w:rPr>
          <w:rFonts w:ascii="Bookman Old Style" w:hAnsi="Bookman Old Style"/>
          <w:sz w:val="24"/>
        </w:rPr>
      </w:pPr>
      <w:r w:rsidRPr="001073FD">
        <w:rPr>
          <w:rFonts w:ascii="Bookman Old Style" w:hAnsi="Bookman Old Style"/>
          <w:sz w:val="24"/>
        </w:rPr>
        <w:lastRenderedPageBreak/>
        <w:t>Таблица 3.9</w:t>
      </w:r>
    </w:p>
    <w:tbl>
      <w:tblPr>
        <w:tblW w:w="5000" w:type="pct"/>
        <w:jc w:val="center"/>
        <w:tblLayout w:type="fixed"/>
        <w:tblLook w:val="01E0" w:firstRow="1" w:lastRow="1" w:firstColumn="1" w:lastColumn="1" w:noHBand="0" w:noVBand="0"/>
      </w:tblPr>
      <w:tblGrid>
        <w:gridCol w:w="2234"/>
        <w:gridCol w:w="852"/>
        <w:gridCol w:w="993"/>
        <w:gridCol w:w="850"/>
        <w:gridCol w:w="850"/>
        <w:gridCol w:w="850"/>
        <w:gridCol w:w="852"/>
        <w:gridCol w:w="850"/>
        <w:gridCol w:w="1240"/>
      </w:tblGrid>
      <w:tr w:rsidR="001073FD" w:rsidRPr="001073FD" w:rsidTr="000C2433">
        <w:trPr>
          <w:trHeight w:val="20"/>
          <w:jc w:val="center"/>
        </w:trPr>
        <w:tc>
          <w:tcPr>
            <w:tcW w:w="1167"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44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519"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2013г</w:t>
            </w:r>
          </w:p>
        </w:tc>
        <w:tc>
          <w:tcPr>
            <w:tcW w:w="44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44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44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445"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44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648"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20"/>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по Судоверфскому сельскому поселению</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Потребление всего</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164135</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159211</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154435</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149802</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145308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140949</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136720</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-среднесуточное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/сут</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450</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436</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423</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410</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398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386</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375</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-максимальное суточное</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/сут</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540</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523</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508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492</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478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463</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449</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Потребление питьевой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148580,7</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144123</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139800</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135606</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131538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127592</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121165,7</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Потребление горячей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15554,3</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15088</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14635</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14196</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13770</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13357</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15554,3</w:t>
            </w:r>
          </w:p>
        </w:tc>
      </w:tr>
      <w:tr w:rsidR="001073FD" w:rsidRPr="001073FD" w:rsidTr="000C2433">
        <w:trPr>
          <w:trHeight w:val="20"/>
          <w:jc w:val="center"/>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Потребление технической воды</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r>
    </w:tbl>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bookmarkStart w:id="107" w:name="XA00M8A2N5"/>
      <w:bookmarkStart w:id="108" w:name="ZAP20Q43EF"/>
      <w:bookmarkStart w:id="109" w:name="bssPhr102"/>
      <w:bookmarkEnd w:id="107"/>
      <w:bookmarkEnd w:id="108"/>
      <w:bookmarkEnd w:id="109"/>
      <w:r w:rsidRPr="001073FD">
        <w:rPr>
          <w:rFonts w:ascii="Bookman Old Style" w:eastAsia="Times New Roman" w:hAnsi="Bookman Old Style" w:cs="Times New Roman"/>
          <w:sz w:val="24"/>
          <w:szCs w:val="24"/>
          <w:lang w:eastAsia="ru-RU"/>
        </w:rPr>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Ксут.max=1,2.</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10" w:name="_Toc421539519"/>
      <w:r w:rsidRPr="001073FD">
        <w:rPr>
          <w:rFonts w:ascii="Bookman Old Style" w:eastAsia="Times New Roman" w:hAnsi="Bookman Old Style" w:cstheme="majorBidi"/>
          <w:b/>
          <w:bCs/>
          <w:sz w:val="24"/>
          <w:szCs w:val="28"/>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1" w:name="ZAP1ONE37M"/>
      <w:bookmarkEnd w:id="110"/>
      <w:bookmarkEnd w:id="111"/>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shd w:val="clear" w:color="auto" w:fill="FFFFFF"/>
        </w:rPr>
        <w:t xml:space="preserve">На территории Судоверфского сельского поселения централизованное водоснабжение осуществляется </w:t>
      </w:r>
      <w:r w:rsidRPr="001073FD">
        <w:rPr>
          <w:rFonts w:ascii="Bookman Old Style" w:hAnsi="Bookman Old Style"/>
          <w:sz w:val="24"/>
        </w:rPr>
        <w:t>в следующих населенных пунктах: . Судоверфь, п. Юбилейный и д. Свингино. Горячее водоснабжение в п. Юбилейный. Эксплуатирующие организации:</w:t>
      </w:r>
    </w:p>
    <w:p w:rsidR="001073FD" w:rsidRPr="001073FD" w:rsidRDefault="001073FD" w:rsidP="001073FD">
      <w:pPr>
        <w:numPr>
          <w:ilvl w:val="0"/>
          <w:numId w:val="19"/>
        </w:numPr>
        <w:spacing w:after="0"/>
        <w:ind w:firstLine="426"/>
        <w:contextualSpacing/>
        <w:jc w:val="both"/>
        <w:rPr>
          <w:rFonts w:ascii="Bookman Old Style" w:eastAsia="Calibri" w:hAnsi="Bookman Old Style" w:cs="Times New Roman"/>
          <w:sz w:val="24"/>
          <w:szCs w:val="24"/>
          <w:lang w:eastAsia="ru-RU"/>
        </w:rPr>
      </w:pPr>
      <w:r w:rsidRPr="001073FD">
        <w:rPr>
          <w:rFonts w:ascii="Bookman Old Style" w:eastAsia="Times New Roman" w:hAnsi="Bookman Old Style" w:cs="Times New Roman"/>
          <w:sz w:val="24"/>
          <w:szCs w:val="24"/>
          <w:lang w:eastAsia="ru-RU"/>
        </w:rPr>
        <w:t>МУП ГО г. Рыбинск «Водоканал» - уличный водопровод, проходящий по г. Рыбинск до ул. Революции;</w:t>
      </w:r>
    </w:p>
    <w:p w:rsidR="001073FD" w:rsidRPr="001073FD" w:rsidRDefault="001073FD" w:rsidP="001073FD">
      <w:pPr>
        <w:numPr>
          <w:ilvl w:val="0"/>
          <w:numId w:val="19"/>
        </w:numPr>
        <w:spacing w:after="0"/>
        <w:ind w:firstLine="426"/>
        <w:contextualSpacing/>
        <w:jc w:val="both"/>
        <w:rPr>
          <w:rFonts w:ascii="Bookman Old Style" w:eastAsia="Calibri" w:hAnsi="Bookman Old Style" w:cs="Times New Roman"/>
          <w:sz w:val="24"/>
          <w:szCs w:val="24"/>
          <w:lang w:eastAsia="ru-RU"/>
        </w:rPr>
      </w:pPr>
      <w:r w:rsidRPr="001073FD">
        <w:rPr>
          <w:rFonts w:ascii="Bookman Old Style" w:eastAsia="Calibri" w:hAnsi="Bookman Old Style" w:cs="Times New Roman"/>
          <w:sz w:val="24"/>
          <w:szCs w:val="24"/>
          <w:lang w:eastAsia="ru-RU"/>
        </w:rPr>
        <w:t xml:space="preserve">МУП РМР ЯО «Коммунальные системы» - </w:t>
      </w:r>
      <w:r w:rsidRPr="001073FD">
        <w:rPr>
          <w:rFonts w:ascii="Bookman Old Style" w:eastAsia="Times New Roman" w:hAnsi="Bookman Old Style" w:cs="Times New Roman"/>
          <w:sz w:val="24"/>
          <w:szCs w:val="24"/>
          <w:lang w:eastAsia="ru-RU"/>
        </w:rPr>
        <w:t xml:space="preserve">п. Судоверфь, д. Свингино,от ул. Революция г. Рыбинск до п. Юбилейный.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по структурным балансам в разрезе систем водоснабжения по технологическим зонам предоставлена в пунктах 3.1, 3.2, 3.3.</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12" w:name="XA00M8S2N8"/>
      <w:bookmarkStart w:id="113" w:name="ZAP1U60397"/>
      <w:bookmarkStart w:id="114" w:name="bssPhr103"/>
      <w:bookmarkStart w:id="115" w:name="_Toc421539520"/>
      <w:bookmarkEnd w:id="112"/>
      <w:bookmarkEnd w:id="113"/>
      <w:bookmarkEnd w:id="114"/>
      <w:r w:rsidRPr="001073FD">
        <w:rPr>
          <w:rFonts w:ascii="Bookman Old Style" w:eastAsia="Times New Roman" w:hAnsi="Bookman Old Style" w:cstheme="majorBidi"/>
          <w:b/>
          <w:bCs/>
          <w:sz w:val="24"/>
          <w:szCs w:val="28"/>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6" w:name="ZAP1IHE37B"/>
      <w:bookmarkEnd w:id="115"/>
      <w:bookmarkEnd w:id="116"/>
    </w:p>
    <w:p w:rsidR="001073FD" w:rsidRPr="001073FD" w:rsidRDefault="001073FD" w:rsidP="001073FD">
      <w:pPr>
        <w:spacing w:after="0" w:line="240" w:lineRule="auto"/>
        <w:ind w:firstLine="567"/>
        <w:jc w:val="both"/>
        <w:rPr>
          <w:rFonts w:ascii="Bookman Old Style" w:eastAsia="Times New Roman" w:hAnsi="Bookman Old Style" w:cs="Times New Roman"/>
          <w:sz w:val="24"/>
          <w:szCs w:val="24"/>
          <w:lang w:eastAsia="ru-RU"/>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Перспективное потребление воды по отдельным категориям потребителей Судоверфского сельского поселения приведено в таблице 3.10</w:t>
      </w: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lastRenderedPageBreak/>
        <w:t>Таблица 3.10</w:t>
      </w:r>
    </w:p>
    <w:tbl>
      <w:tblPr>
        <w:tblW w:w="4861" w:type="pct"/>
        <w:jc w:val="center"/>
        <w:tblLayout w:type="fixed"/>
        <w:tblLook w:val="01E0" w:firstRow="1" w:lastRow="1" w:firstColumn="1" w:lastColumn="1" w:noHBand="0" w:noVBand="0"/>
      </w:tblPr>
      <w:tblGrid>
        <w:gridCol w:w="2499"/>
        <w:gridCol w:w="845"/>
        <w:gridCol w:w="994"/>
        <w:gridCol w:w="992"/>
        <w:gridCol w:w="992"/>
        <w:gridCol w:w="992"/>
        <w:gridCol w:w="992"/>
        <w:gridCol w:w="999"/>
      </w:tblGrid>
      <w:tr w:rsidR="001073FD" w:rsidRPr="001073FD" w:rsidTr="000C2433">
        <w:trPr>
          <w:trHeight w:val="498"/>
          <w:jc w:val="center"/>
        </w:trPr>
        <w:tc>
          <w:tcPr>
            <w:tcW w:w="1343"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454"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53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53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53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53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53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53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по Судоверфскому сельскому поселению</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Питьевая вода</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144123</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139800</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135606</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131538</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127592</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121165,7</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реализовано горячей воды</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15554,3</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15088</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14635</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14196</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13770</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13357</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в т.ч. населению</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126 755</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122 952</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119 264</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115 686</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112 215</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108 849</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бюджетным организациям</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4 864</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4 718</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4 576</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4 439</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4 306</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4 177</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 промышленным и коммерческим потребителям</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27 593</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26 765</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25 962</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25 183</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24 427</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23 695</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-пожаротушение</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-полив</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r>
      <w:tr w:rsidR="001073FD" w:rsidRPr="001073FD" w:rsidTr="000C2433">
        <w:trPr>
          <w:jc w:val="center"/>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реализовано технической воды</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Основной потребитель воды в 2013 году – население, из таблицы 3.10 можно судить о том, что структура в водопотреблении к 2025 году не измениться.</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17" w:name="_Toc421539521"/>
      <w:r w:rsidRPr="001073FD">
        <w:rPr>
          <w:rFonts w:ascii="Bookman Old Style" w:eastAsia="Times New Roman" w:hAnsi="Bookman Old Style" w:cstheme="majorBidi"/>
          <w:b/>
          <w:bCs/>
          <w:sz w:val="24"/>
          <w:szCs w:val="28"/>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8" w:name="ZAP1TV63D8"/>
      <w:bookmarkEnd w:id="117"/>
      <w:bookmarkEnd w:id="118"/>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szCs w:val="24"/>
          <w:lang w:eastAsia="zh-CN"/>
        </w:rPr>
      </w:pPr>
      <w:r w:rsidRPr="001073FD">
        <w:rPr>
          <w:rFonts w:ascii="Bookman Old Style" w:hAnsi="Bookman Old Style"/>
          <w:sz w:val="24"/>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1073FD" w:rsidRPr="001073FD" w:rsidRDefault="001073FD" w:rsidP="001073FD">
      <w:pPr>
        <w:spacing w:after="0"/>
        <w:ind w:firstLine="567"/>
        <w:jc w:val="both"/>
        <w:rPr>
          <w:rFonts w:ascii="Bookman Old Style" w:hAnsi="Bookman Old Style"/>
          <w:sz w:val="24"/>
          <w:szCs w:val="24"/>
          <w:lang w:eastAsia="zh-CN"/>
        </w:rPr>
      </w:pPr>
      <w:r w:rsidRPr="001073FD">
        <w:rPr>
          <w:rFonts w:ascii="Bookman Old Style" w:hAnsi="Bookman Old Style"/>
          <w:sz w:val="24"/>
          <w:szCs w:val="24"/>
          <w:lang w:eastAsia="zh-CN"/>
        </w:rPr>
        <w:t>В 2013 году потери воды при транспортировке в Судоверфском сельском поселении составили 88176,2 м</w:t>
      </w:r>
      <w:r w:rsidRPr="001073FD">
        <w:rPr>
          <w:rFonts w:ascii="Bookman Old Style" w:hAnsi="Bookman Old Style"/>
          <w:sz w:val="24"/>
          <w:szCs w:val="24"/>
          <w:vertAlign w:val="superscript"/>
          <w:lang w:eastAsia="zh-CN"/>
        </w:rPr>
        <w:t>3</w:t>
      </w:r>
      <w:r w:rsidRPr="001073FD">
        <w:rPr>
          <w:rFonts w:ascii="Bookman Old Style" w:hAnsi="Bookman Old Style"/>
          <w:sz w:val="24"/>
          <w:szCs w:val="24"/>
          <w:lang w:eastAsia="zh-CN"/>
        </w:rPr>
        <w:t>.</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lang w:eastAsia="zh-CN"/>
        </w:rPr>
        <w:t xml:space="preserve">Сведения о фактических потерях воды при ее транспортировке по системам водоснабжения указываются при ежегодном </w:t>
      </w:r>
      <w:r w:rsidRPr="001073FD">
        <w:rPr>
          <w:rFonts w:ascii="Bookman Old Style" w:hAnsi="Bookman Old Style"/>
          <w:sz w:val="24"/>
          <w:szCs w:val="24"/>
        </w:rPr>
        <w:t>заполнении </w:t>
      </w:r>
      <w:r w:rsidRPr="001073FD">
        <w:rPr>
          <w:rFonts w:ascii="Bookman Old Style" w:hAnsi="Bookman Old Style"/>
          <w:sz w:val="24"/>
          <w:szCs w:val="24"/>
          <w:shd w:val="clear" w:color="auto" w:fill="FFFFFF"/>
        </w:rPr>
        <w:t>формы федерального статистического наблюдения</w:t>
      </w:r>
      <w:r w:rsidRPr="001073FD">
        <w:rPr>
          <w:rFonts w:ascii="Bookman Old Style" w:hAnsi="Bookman Old Style"/>
          <w:sz w:val="24"/>
          <w:szCs w:val="24"/>
        </w:rPr>
        <w:t> 1</w:t>
      </w:r>
      <w:r w:rsidRPr="001073FD">
        <w:rPr>
          <w:rFonts w:ascii="Bookman Old Style" w:hAnsi="Bookman Old Style"/>
          <w:sz w:val="24"/>
          <w:szCs w:val="24"/>
          <w:shd w:val="clear" w:color="auto" w:fill="FFFFFF"/>
        </w:rPr>
        <w:t>-</w:t>
      </w:r>
      <w:r w:rsidRPr="001073FD">
        <w:rPr>
          <w:rFonts w:ascii="Bookman Old Style" w:hAnsi="Bookman Old Style"/>
          <w:sz w:val="24"/>
          <w:szCs w:val="24"/>
        </w:rPr>
        <w:t> </w:t>
      </w:r>
      <w:r w:rsidRPr="001073FD">
        <w:rPr>
          <w:rFonts w:ascii="Bookman Old Style" w:hAnsi="Bookman Old Style"/>
          <w:bCs/>
          <w:sz w:val="24"/>
          <w:szCs w:val="24"/>
        </w:rPr>
        <w:t>водопровод</w:t>
      </w:r>
      <w:r w:rsidRPr="001073FD">
        <w:rPr>
          <w:rFonts w:ascii="Bookman Old Style" w:hAnsi="Bookman Old Style"/>
          <w:sz w:val="24"/>
          <w:szCs w:val="24"/>
        </w:rPr>
        <w:t>. Данные о фактических, а также о планируемых потерях воды предоставлены в таблице 3.11</w:t>
      </w:r>
    </w:p>
    <w:p w:rsidR="001073FD" w:rsidRPr="001073FD" w:rsidRDefault="001073FD" w:rsidP="001073FD">
      <w:pPr>
        <w:spacing w:after="0"/>
        <w:ind w:firstLine="567"/>
        <w:jc w:val="right"/>
        <w:rPr>
          <w:rFonts w:ascii="Bookman Old Style" w:hAnsi="Bookman Old Style"/>
          <w:sz w:val="24"/>
          <w:szCs w:val="24"/>
        </w:rPr>
      </w:pPr>
      <w:r w:rsidRPr="001073FD">
        <w:rPr>
          <w:rFonts w:ascii="Bookman Old Style" w:hAnsi="Bookman Old Style"/>
          <w:sz w:val="24"/>
          <w:szCs w:val="24"/>
        </w:rPr>
        <w:t>Таблица 3.</w:t>
      </w:r>
      <w:r w:rsidRPr="001073FD">
        <w:rPr>
          <w:rFonts w:ascii="Bookman Old Style" w:hAnsi="Bookman Old Style"/>
          <w:sz w:val="24"/>
          <w:szCs w:val="24"/>
          <w:lang w:val="en-US"/>
        </w:rPr>
        <w:t>1</w:t>
      </w:r>
      <w:r w:rsidRPr="001073FD">
        <w:rPr>
          <w:rFonts w:ascii="Bookman Old Style" w:hAnsi="Bookman Old Style"/>
          <w:sz w:val="24"/>
          <w:szCs w:val="24"/>
        </w:rPr>
        <w:t>1</w:t>
      </w:r>
    </w:p>
    <w:tbl>
      <w:tblPr>
        <w:tblW w:w="4944" w:type="pct"/>
        <w:jc w:val="center"/>
        <w:tblLayout w:type="fixed"/>
        <w:tblLook w:val="01E0" w:firstRow="1" w:lastRow="1" w:firstColumn="1" w:lastColumn="1" w:noHBand="0" w:noVBand="0"/>
      </w:tblPr>
      <w:tblGrid>
        <w:gridCol w:w="3105"/>
        <w:gridCol w:w="805"/>
        <w:gridCol w:w="928"/>
        <w:gridCol w:w="927"/>
        <w:gridCol w:w="874"/>
        <w:gridCol w:w="844"/>
        <w:gridCol w:w="927"/>
        <w:gridCol w:w="1054"/>
      </w:tblGrid>
      <w:tr w:rsidR="001073FD" w:rsidRPr="001073FD" w:rsidTr="000C2433">
        <w:trPr>
          <w:trHeight w:val="498"/>
          <w:jc w:val="center"/>
        </w:trPr>
        <w:tc>
          <w:tcPr>
            <w:tcW w:w="1640"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cs="Times New Roman"/>
                <w:b/>
                <w:sz w:val="20"/>
                <w:szCs w:val="20"/>
              </w:rPr>
            </w:pPr>
            <w:r w:rsidRPr="001073FD">
              <w:rPr>
                <w:rFonts w:ascii="Bookman Old Style" w:hAnsi="Bookman Old Style" w:cs="Times New Roman"/>
                <w:b/>
                <w:sz w:val="20"/>
                <w:szCs w:val="20"/>
              </w:rPr>
              <w:t>Статья расхода</w:t>
            </w:r>
          </w:p>
        </w:tc>
        <w:tc>
          <w:tcPr>
            <w:tcW w:w="42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cs="Times New Roman"/>
                <w:b/>
                <w:sz w:val="20"/>
                <w:szCs w:val="20"/>
              </w:rPr>
            </w:pPr>
            <w:r w:rsidRPr="001073FD">
              <w:rPr>
                <w:rFonts w:ascii="Bookman Old Style" w:hAnsi="Bookman Old Style" w:cs="Times New Roman"/>
                <w:b/>
                <w:sz w:val="20"/>
                <w:szCs w:val="20"/>
              </w:rPr>
              <w:t>ед.</w:t>
            </w:r>
          </w:p>
        </w:tc>
        <w:tc>
          <w:tcPr>
            <w:tcW w:w="490"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490"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462"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446"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490"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557"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по Судоверфскому сельскому поселению в д. Свингино и п. Судоверфь</w:t>
            </w:r>
          </w:p>
        </w:tc>
      </w:tr>
      <w:tr w:rsidR="001073FD" w:rsidRPr="001073FD" w:rsidTr="000C2433">
        <w:trPr>
          <w:trHeight w:val="284"/>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 xml:space="preserve">Забраны воды из скважин </w:t>
            </w:r>
            <w:r w:rsidRPr="001073FD">
              <w:rPr>
                <w:rFonts w:ascii="Bookman Old Style" w:hAnsi="Bookman Old Style" w:cs="Times New Roman"/>
                <w:sz w:val="20"/>
                <w:szCs w:val="20"/>
              </w:rPr>
              <w:lastRenderedPageBreak/>
              <w:t xml:space="preserve">и пов. источника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lastRenderedPageBreak/>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w:t>
            </w:r>
            <w:r w:rsidRPr="001073FD">
              <w:rPr>
                <w:rFonts w:ascii="Bookman Old Style" w:hAnsi="Bookman Old Style" w:cs="Times New Roman"/>
                <w:sz w:val="20"/>
                <w:szCs w:val="20"/>
              </w:rPr>
              <w:lastRenderedPageBreak/>
              <w:t>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lastRenderedPageBreak/>
              <w:t>19833</w:t>
            </w:r>
            <w:r w:rsidRPr="001073FD">
              <w:rPr>
                <w:rFonts w:ascii="Bookman Old Style" w:hAnsi="Bookman Old Style"/>
                <w:color w:val="000000"/>
                <w:sz w:val="20"/>
              </w:rPr>
              <w:lastRenderedPageBreak/>
              <w:t>2</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lastRenderedPageBreak/>
              <w:t>19296</w:t>
            </w:r>
            <w:r w:rsidRPr="001073FD">
              <w:rPr>
                <w:rFonts w:ascii="Bookman Old Style" w:hAnsi="Bookman Old Style"/>
                <w:color w:val="000000"/>
                <w:sz w:val="20"/>
              </w:rPr>
              <w:lastRenderedPageBreak/>
              <w:t>0</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lastRenderedPageBreak/>
              <w:t>18641</w:t>
            </w:r>
            <w:r w:rsidRPr="001073FD">
              <w:rPr>
                <w:rFonts w:ascii="Bookman Old Style" w:hAnsi="Bookman Old Style"/>
                <w:color w:val="000000"/>
                <w:sz w:val="20"/>
              </w:rPr>
              <w:lastRenderedPageBreak/>
              <w:t>2</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lang w:val="en-US"/>
              </w:rPr>
            </w:pPr>
            <w:r w:rsidRPr="001073FD">
              <w:rPr>
                <w:rFonts w:ascii="Bookman Old Style" w:hAnsi="Bookman Old Style"/>
                <w:color w:val="000000"/>
                <w:sz w:val="20"/>
              </w:rPr>
              <w:lastRenderedPageBreak/>
              <w:t>17910</w:t>
            </w:r>
            <w:r w:rsidRPr="001073FD">
              <w:rPr>
                <w:rFonts w:ascii="Bookman Old Style" w:hAnsi="Bookman Old Style"/>
                <w:color w:val="000000"/>
                <w:sz w:val="20"/>
                <w:lang w:val="en-US"/>
              </w:rPr>
              <w:lastRenderedPageBreak/>
              <w:t>9</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lang w:val="en-US"/>
              </w:rPr>
            </w:pPr>
            <w:r w:rsidRPr="001073FD">
              <w:rPr>
                <w:rFonts w:ascii="Bookman Old Style" w:hAnsi="Bookman Old Style"/>
                <w:color w:val="000000"/>
                <w:sz w:val="20"/>
              </w:rPr>
              <w:lastRenderedPageBreak/>
              <w:t>17212</w:t>
            </w:r>
            <w:r w:rsidRPr="001073FD">
              <w:rPr>
                <w:rFonts w:ascii="Bookman Old Style" w:hAnsi="Bookman Old Style"/>
                <w:color w:val="000000"/>
                <w:sz w:val="20"/>
                <w:lang w:val="en-US"/>
              </w:rPr>
              <w:lastRenderedPageBreak/>
              <w:t>1</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lastRenderedPageBreak/>
              <w:t>165529</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lastRenderedPageBreak/>
              <w:t>Потери в сетях питьевой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23</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23</w:t>
            </w:r>
          </w:p>
        </w:tc>
        <w:tc>
          <w:tcPr>
            <w:tcW w:w="462"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22</w:t>
            </w:r>
          </w:p>
        </w:tc>
        <w:tc>
          <w:tcPr>
            <w:tcW w:w="446"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21</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19</w:t>
            </w:r>
          </w:p>
        </w:tc>
        <w:tc>
          <w:tcPr>
            <w:tcW w:w="557"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18</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Среднесуточные потери питьевой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46003</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44205</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41134</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37212</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33514</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18"/>
                <w:szCs w:val="18"/>
              </w:rPr>
            </w:pPr>
            <w:r w:rsidRPr="001073FD">
              <w:rPr>
                <w:rFonts w:ascii="Bookman Old Style" w:hAnsi="Bookman Old Style"/>
                <w:color w:val="000000"/>
                <w:sz w:val="18"/>
                <w:szCs w:val="18"/>
              </w:rPr>
              <w:t>30125</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в сетях горячей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в сетях технической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r>
      <w:tr w:rsidR="001073FD" w:rsidRPr="001073FD" w:rsidTr="000C2433">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От г. Рыбинск на п. Юбилейный</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Вода, поданная с водопровода г. Рыбинск</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98394,3</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95642</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91135</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86344</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81183</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73752</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в сетях питьевой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42,4</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42,5</w:t>
            </w:r>
          </w:p>
        </w:tc>
        <w:tc>
          <w:tcPr>
            <w:tcW w:w="462"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41,5</w:t>
            </w:r>
          </w:p>
        </w:tc>
        <w:tc>
          <w:tcPr>
            <w:tcW w:w="446"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40,1</w:t>
            </w:r>
          </w:p>
        </w:tc>
        <w:tc>
          <w:tcPr>
            <w:tcW w:w="49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38,2</w:t>
            </w:r>
          </w:p>
        </w:tc>
        <w:tc>
          <w:tcPr>
            <w:tcW w:w="557"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34,0</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питьевой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20600</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20100</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18900</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17200</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15800</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12750</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в сетях горячей воды</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21112</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20560</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18903</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17412</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15203</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12327</w:t>
            </w:r>
          </w:p>
        </w:tc>
      </w:tr>
      <w:tr w:rsidR="001073FD" w:rsidRPr="001073FD" w:rsidTr="000C2433">
        <w:trPr>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среднесуточные потери воды (питьевой и ГВС)</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114,28</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111,40</w:t>
            </w:r>
          </w:p>
        </w:tc>
        <w:tc>
          <w:tcPr>
            <w:tcW w:w="46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103,57</w:t>
            </w:r>
          </w:p>
        </w:tc>
        <w:tc>
          <w:tcPr>
            <w:tcW w:w="4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94,83</w:t>
            </w:r>
          </w:p>
        </w:tc>
        <w:tc>
          <w:tcPr>
            <w:tcW w:w="49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84,94</w:t>
            </w:r>
          </w:p>
        </w:tc>
        <w:tc>
          <w:tcPr>
            <w:tcW w:w="5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68,70</w:t>
            </w:r>
          </w:p>
        </w:tc>
      </w:tr>
    </w:tbl>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Учитывая, что сети трубопровода имеют небольшой износ, то необходимо заменить ветхие участки водопровода. Планируемые потери воды следует принимать, отталкиваясь от внедряемых мероприятий по замене оборудования и сетей системы водоснабжения.</w:t>
      </w:r>
    </w:p>
    <w:p w:rsidR="001073FD" w:rsidRPr="001073FD" w:rsidRDefault="001073FD" w:rsidP="001073FD">
      <w:pPr>
        <w:spacing w:after="0"/>
        <w:ind w:firstLine="567"/>
        <w:jc w:val="both"/>
        <w:rPr>
          <w:rFonts w:ascii="Bookman Old Style" w:eastAsia="Times New Roman" w:hAnsi="Bookman Old Style" w:cs="Times New Roman"/>
          <w:b/>
          <w:color w:val="000000"/>
          <w:sz w:val="24"/>
          <w:szCs w:val="24"/>
        </w:rPr>
      </w:pPr>
      <w:bookmarkStart w:id="119" w:name="XA00M3M2ME"/>
      <w:bookmarkStart w:id="120" w:name="ZAP23DO3EP"/>
      <w:bookmarkStart w:id="121" w:name="bssPhr105"/>
      <w:bookmarkEnd w:id="119"/>
      <w:bookmarkEnd w:id="120"/>
      <w:bookmarkEnd w:id="121"/>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22" w:name="_Toc421539522"/>
      <w:r w:rsidRPr="001073FD">
        <w:rPr>
          <w:rFonts w:ascii="Bookman Old Style" w:eastAsia="Times New Roman" w:hAnsi="Bookman Old Style" w:cstheme="majorBidi"/>
          <w:b/>
          <w:bCs/>
          <w:sz w:val="24"/>
          <w:szCs w:val="28"/>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3" w:name="ZAP1UNG3C7"/>
      <w:bookmarkEnd w:id="122"/>
      <w:bookmarkEnd w:id="123"/>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lang w:eastAsia="zh-CN"/>
        </w:rPr>
      </w:pPr>
      <w:r w:rsidRPr="001073FD">
        <w:rPr>
          <w:rFonts w:ascii="Bookman Old Style" w:hAnsi="Bookman Old Style"/>
          <w:sz w:val="24"/>
          <w:lang w:eastAsia="zh-CN"/>
        </w:rPr>
        <w:t xml:space="preserve">Общий перспективный баланс подачи и реализации воды на 2014-2025 гг. Судоверфского </w:t>
      </w:r>
      <w:r w:rsidRPr="001073FD">
        <w:rPr>
          <w:rFonts w:ascii="Bookman Old Style" w:hAnsi="Bookman Old Style"/>
          <w:sz w:val="24"/>
        </w:rPr>
        <w:fldChar w:fldCharType="begin"/>
      </w:r>
      <w:r w:rsidRPr="001073FD">
        <w:rPr>
          <w:rFonts w:ascii="Bookman Old Style" w:hAnsi="Bookman Old Style"/>
          <w:sz w:val="24"/>
        </w:rPr>
        <w:instrText xml:space="preserve"> LINK Excel.Sheet.8 "C:\\Users\\Tanya3\\Desktop\\основа вода\\данные.xlsx" Лист1!R4C2 \a \f 4 \r  \* MERGEFORMAT </w:instrText>
      </w:r>
      <w:r w:rsidRPr="001073FD">
        <w:rPr>
          <w:rFonts w:ascii="Bookman Old Style" w:hAnsi="Bookman Old Style"/>
          <w:sz w:val="24"/>
        </w:rPr>
        <w:fldChar w:fldCharType="separate"/>
      </w:r>
      <w:r w:rsidRPr="001073FD">
        <w:rPr>
          <w:rFonts w:ascii="Bookman Old Style" w:eastAsiaTheme="minorEastAsia" w:hAnsi="Bookman Old Style"/>
          <w:color w:val="000000"/>
          <w:sz w:val="24"/>
        </w:rPr>
        <w:t>сельского поселения</w:t>
      </w:r>
      <w:r w:rsidRPr="001073FD">
        <w:rPr>
          <w:rFonts w:ascii="Bookman Old Style" w:hAnsi="Bookman Old Style"/>
          <w:sz w:val="24"/>
        </w:rPr>
        <w:fldChar w:fldCharType="end"/>
      </w:r>
      <w:r w:rsidRPr="001073FD">
        <w:rPr>
          <w:rFonts w:ascii="Bookman Old Style" w:hAnsi="Bookman Old Style"/>
          <w:sz w:val="24"/>
        </w:rPr>
        <w:t xml:space="preserve"> </w:t>
      </w:r>
      <w:r w:rsidRPr="001073FD">
        <w:rPr>
          <w:rFonts w:ascii="Bookman Old Style" w:hAnsi="Bookman Old Style"/>
          <w:sz w:val="24"/>
          <w:lang w:eastAsia="zh-CN"/>
        </w:rPr>
        <w:t>представлен в таблице 3.12</w:t>
      </w: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rPr>
      </w:pPr>
    </w:p>
    <w:p w:rsidR="001073FD" w:rsidRPr="001073FD" w:rsidRDefault="001073FD" w:rsidP="001073FD">
      <w:pPr>
        <w:spacing w:after="0"/>
        <w:jc w:val="right"/>
        <w:rPr>
          <w:rFonts w:ascii="Bookman Old Style" w:hAnsi="Bookman Old Style"/>
          <w:sz w:val="24"/>
          <w:szCs w:val="28"/>
          <w:lang w:val="en-US"/>
        </w:rPr>
      </w:pPr>
      <w:r w:rsidRPr="001073FD">
        <w:rPr>
          <w:rFonts w:ascii="Bookman Old Style" w:hAnsi="Bookman Old Style"/>
          <w:sz w:val="24"/>
          <w:szCs w:val="28"/>
        </w:rPr>
        <w:t>Таблица 3.12</w:t>
      </w:r>
    </w:p>
    <w:tbl>
      <w:tblPr>
        <w:tblW w:w="5106" w:type="pct"/>
        <w:jc w:val="center"/>
        <w:tblLayout w:type="fixed"/>
        <w:tblLook w:val="01E0" w:firstRow="1" w:lastRow="1" w:firstColumn="1" w:lastColumn="1" w:noHBand="0" w:noVBand="0"/>
      </w:tblPr>
      <w:tblGrid>
        <w:gridCol w:w="2676"/>
        <w:gridCol w:w="852"/>
        <w:gridCol w:w="991"/>
        <w:gridCol w:w="1134"/>
        <w:gridCol w:w="991"/>
        <w:gridCol w:w="991"/>
        <w:gridCol w:w="995"/>
        <w:gridCol w:w="1144"/>
      </w:tblGrid>
      <w:tr w:rsidR="001073FD" w:rsidRPr="001073FD" w:rsidTr="000C2433">
        <w:trPr>
          <w:trHeight w:val="498"/>
          <w:jc w:val="center"/>
        </w:trPr>
        <w:tc>
          <w:tcPr>
            <w:tcW w:w="1369"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cs="Times New Roman"/>
                <w:b/>
                <w:sz w:val="20"/>
                <w:szCs w:val="20"/>
              </w:rPr>
            </w:pPr>
            <w:r w:rsidRPr="001073FD">
              <w:rPr>
                <w:rFonts w:ascii="Bookman Old Style" w:hAnsi="Bookman Old Style" w:cs="Times New Roman"/>
                <w:b/>
                <w:sz w:val="20"/>
                <w:szCs w:val="20"/>
              </w:rPr>
              <w:t>Статья расхода</w:t>
            </w:r>
          </w:p>
        </w:tc>
        <w:tc>
          <w:tcPr>
            <w:tcW w:w="43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cs="Times New Roman"/>
                <w:b/>
                <w:sz w:val="20"/>
                <w:szCs w:val="20"/>
              </w:rPr>
            </w:pPr>
            <w:r w:rsidRPr="001073FD">
              <w:rPr>
                <w:rFonts w:ascii="Bookman Old Style" w:hAnsi="Bookman Old Style" w:cs="Times New Roman"/>
                <w:b/>
                <w:sz w:val="20"/>
                <w:szCs w:val="20"/>
              </w:rPr>
              <w:t>ед.</w:t>
            </w:r>
          </w:p>
        </w:tc>
        <w:tc>
          <w:tcPr>
            <w:tcW w:w="50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580"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50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50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509"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58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по Судоверфскому сельскому поселению</w:t>
            </w:r>
          </w:p>
        </w:tc>
      </w:tr>
      <w:tr w:rsidR="001073FD" w:rsidRPr="001073FD" w:rsidTr="000C2433">
        <w:trPr>
          <w:trHeight w:val="284"/>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Забраны воды из скважин и пов. источника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198332</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192960</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186412</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lang w:val="en-US"/>
              </w:rPr>
            </w:pPr>
            <w:r w:rsidRPr="001073FD">
              <w:rPr>
                <w:rFonts w:ascii="Bookman Old Style" w:hAnsi="Bookman Old Style"/>
                <w:color w:val="000000"/>
                <w:sz w:val="20"/>
              </w:rPr>
              <w:t>17910</w:t>
            </w:r>
            <w:r w:rsidRPr="001073FD">
              <w:rPr>
                <w:rFonts w:ascii="Bookman Old Style" w:hAnsi="Bookman Old Style"/>
                <w:color w:val="000000"/>
                <w:sz w:val="20"/>
                <w:lang w:val="en-US"/>
              </w:rPr>
              <w:t>9</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lang w:val="en-US"/>
              </w:rPr>
            </w:pPr>
            <w:r w:rsidRPr="001073FD">
              <w:rPr>
                <w:rFonts w:ascii="Bookman Old Style" w:hAnsi="Bookman Old Style"/>
                <w:color w:val="000000"/>
                <w:sz w:val="20"/>
              </w:rPr>
              <w:t>17212</w:t>
            </w:r>
            <w:r w:rsidRPr="001073FD">
              <w:rPr>
                <w:rFonts w:ascii="Bookman Old Style" w:hAnsi="Bookman Old Style"/>
                <w:color w:val="000000"/>
                <w:sz w:val="20"/>
                <w:lang w:val="en-US"/>
              </w:rPr>
              <w:t>1</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165529</w:t>
            </w:r>
          </w:p>
        </w:tc>
      </w:tr>
      <w:tr w:rsidR="001073FD" w:rsidRPr="001073FD" w:rsidTr="000C2433">
        <w:trPr>
          <w:trHeight w:val="284"/>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Вода, поданная с водопровода г. Рыбинск</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98394,3</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95642</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91135</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86344</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81183</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s="Times New Roman"/>
                <w:color w:val="000000"/>
                <w:sz w:val="20"/>
              </w:rPr>
            </w:pPr>
            <w:r w:rsidRPr="001073FD">
              <w:rPr>
                <w:rFonts w:ascii="Bookman Old Style" w:hAnsi="Bookman Old Style" w:cs="Times New Roman"/>
                <w:color w:val="000000"/>
                <w:sz w:val="20"/>
              </w:rPr>
              <w:t>73752</w:t>
            </w:r>
          </w:p>
        </w:tc>
      </w:tr>
      <w:tr w:rsidR="001073FD" w:rsidRPr="001073FD" w:rsidTr="000C2433">
        <w:trPr>
          <w:trHeight w:val="284"/>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lastRenderedPageBreak/>
              <w:t xml:space="preserve">Общая подача воды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296726,3</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288602</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277547</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265453</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253304</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239281</w:t>
            </w:r>
          </w:p>
        </w:tc>
      </w:tr>
      <w:tr w:rsidR="001073FD" w:rsidRPr="001073FD" w:rsidTr="000C2433">
        <w:trPr>
          <w:trHeight w:val="284"/>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На собственные нужды</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49800</w:t>
            </w:r>
          </w:p>
        </w:tc>
        <w:tc>
          <w:tcPr>
            <w:tcW w:w="580"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49302,0</w:t>
            </w:r>
          </w:p>
        </w:tc>
        <w:tc>
          <w:tcPr>
            <w:tcW w:w="507"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48809,0</w:t>
            </w:r>
          </w:p>
        </w:tc>
        <w:tc>
          <w:tcPr>
            <w:tcW w:w="507"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48320,9</w:t>
            </w:r>
          </w:p>
        </w:tc>
        <w:tc>
          <w:tcPr>
            <w:tcW w:w="509"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47837,7</w:t>
            </w:r>
          </w:p>
        </w:tc>
        <w:tc>
          <w:tcPr>
            <w:tcW w:w="585" w:type="pct"/>
            <w:tcBorders>
              <w:top w:val="single" w:sz="4" w:space="0" w:color="auto"/>
              <w:left w:val="single" w:sz="4" w:space="0" w:color="auto"/>
              <w:bottom w:val="single" w:sz="4" w:space="0" w:color="auto"/>
              <w:right w:val="single" w:sz="4" w:space="0" w:color="auto"/>
            </w:tcBorders>
            <w:vAlign w:val="bottom"/>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47359,3</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Общие потери в сетях (питьевой и ГВС)</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87715</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84865</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78937</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71824</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64517</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55202</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sz w:val="20"/>
                <w:szCs w:val="20"/>
              </w:rPr>
              <w:t>Питьевая вода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144123</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139800</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135606</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131538</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127592</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rPr>
            </w:pPr>
            <w:r w:rsidRPr="001073FD">
              <w:rPr>
                <w:rFonts w:ascii="Bookman Old Style" w:hAnsi="Bookman Old Style"/>
                <w:color w:val="000000"/>
                <w:sz w:val="20"/>
              </w:rPr>
              <w:t>121165,7</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Реализовано горячей воды</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15554,3</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15088</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14635</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14196</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13770</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13357</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 в т.ч. населению</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126 755</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122 952</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119 264</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115 686</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112 215</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108 849</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 бюджетным организациям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4 864</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4 718</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4 576</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4 439</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4 306</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4 177</w:t>
            </w:r>
          </w:p>
        </w:tc>
      </w:tr>
      <w:tr w:rsidR="001073FD" w:rsidRPr="001073FD" w:rsidTr="000C2433">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 промышленным и коммерческим потребителям</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/год</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27 593</w:t>
            </w:r>
          </w:p>
        </w:tc>
        <w:tc>
          <w:tcPr>
            <w:tcW w:w="58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26 765</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25 962</w:t>
            </w:r>
          </w:p>
        </w:tc>
        <w:tc>
          <w:tcPr>
            <w:tcW w:w="50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25 183</w:t>
            </w:r>
          </w:p>
        </w:tc>
        <w:tc>
          <w:tcPr>
            <w:tcW w:w="50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24 427</w:t>
            </w:r>
          </w:p>
        </w:tc>
        <w:tc>
          <w:tcPr>
            <w:tcW w:w="58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23 695</w:t>
            </w:r>
          </w:p>
        </w:tc>
      </w:tr>
    </w:tbl>
    <w:p w:rsidR="001073FD" w:rsidRPr="001073FD" w:rsidRDefault="001073FD" w:rsidP="001073FD">
      <w:pPr>
        <w:spacing w:after="0"/>
        <w:ind w:firstLine="567"/>
        <w:jc w:val="both"/>
        <w:rPr>
          <w:sz w:val="20"/>
          <w:szCs w:val="20"/>
          <w:highlight w:val="yellow"/>
          <w:lang w:eastAsia="zh-CN"/>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24" w:name="XA00M482MH"/>
      <w:bookmarkStart w:id="125" w:name="ZAP24623DO"/>
      <w:bookmarkStart w:id="126" w:name="bssPhr106"/>
      <w:bookmarkStart w:id="127" w:name="_Toc421539523"/>
      <w:bookmarkEnd w:id="124"/>
      <w:bookmarkEnd w:id="125"/>
      <w:bookmarkEnd w:id="126"/>
      <w:r w:rsidRPr="001073FD">
        <w:rPr>
          <w:rFonts w:ascii="Bookman Old Style" w:eastAsia="Times New Roman" w:hAnsi="Bookman Old Style" w:cstheme="majorBidi"/>
          <w:b/>
          <w:bCs/>
          <w:sz w:val="24"/>
          <w:szCs w:val="28"/>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8" w:name="ZAP2AGU3LL"/>
      <w:bookmarkEnd w:id="127"/>
      <w:bookmarkEnd w:id="128"/>
    </w:p>
    <w:p w:rsidR="001073FD" w:rsidRPr="001073FD" w:rsidRDefault="001073FD" w:rsidP="001073FD">
      <w:pPr>
        <w:shd w:val="clear" w:color="auto" w:fill="FFFFFF" w:themeFill="background1"/>
        <w:spacing w:after="0" w:line="240" w:lineRule="auto"/>
        <w:ind w:firstLine="567"/>
        <w:jc w:val="both"/>
        <w:rPr>
          <w:rFonts w:ascii="Bookman Old Style" w:hAnsi="Bookman Old Style"/>
          <w:sz w:val="24"/>
          <w:lang w:eastAsia="zh-CN"/>
        </w:rPr>
      </w:pPr>
    </w:p>
    <w:p w:rsidR="001073FD" w:rsidRPr="001073FD" w:rsidRDefault="001073FD" w:rsidP="001073FD">
      <w:pPr>
        <w:shd w:val="clear" w:color="auto" w:fill="FFFFFF" w:themeFill="background1"/>
        <w:spacing w:after="0"/>
        <w:ind w:firstLine="567"/>
        <w:jc w:val="both"/>
        <w:rPr>
          <w:rFonts w:ascii="Bookman Old Style" w:hAnsi="Bookman Old Style"/>
          <w:sz w:val="24"/>
          <w:lang w:eastAsia="zh-CN"/>
        </w:rPr>
      </w:pPr>
      <w:r w:rsidRPr="001073FD">
        <w:rPr>
          <w:rFonts w:ascii="Bookman Old Style" w:hAnsi="Bookman Old Style"/>
          <w:sz w:val="24"/>
          <w:lang w:eastAsia="zh-CN"/>
        </w:rPr>
        <w:t xml:space="preserve">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 по эксплуатационным зонам представлены в таблицах 3.13. </w:t>
      </w:r>
    </w:p>
    <w:p w:rsidR="001073FD" w:rsidRPr="001073FD" w:rsidRDefault="001073FD" w:rsidP="001073FD">
      <w:pPr>
        <w:spacing w:after="0" w:line="240" w:lineRule="auto"/>
        <w:ind w:firstLine="567"/>
        <w:jc w:val="right"/>
        <w:rPr>
          <w:rFonts w:ascii="Bookman Old Style" w:eastAsia="Times New Roman" w:hAnsi="Bookman Old Style" w:cs="Times New Roman"/>
          <w:color w:val="000000"/>
          <w:sz w:val="24"/>
          <w:szCs w:val="24"/>
        </w:rPr>
      </w:pPr>
      <w:r w:rsidRPr="001073FD">
        <w:rPr>
          <w:rFonts w:ascii="Bookman Old Style" w:hAnsi="Bookman Old Style"/>
          <w:sz w:val="24"/>
          <w:szCs w:val="28"/>
        </w:rPr>
        <w:t>Таблица 3.13</w:t>
      </w:r>
    </w:p>
    <w:tbl>
      <w:tblPr>
        <w:tblW w:w="4863" w:type="pct"/>
        <w:jc w:val="center"/>
        <w:tblLayout w:type="fixed"/>
        <w:tblLook w:val="01E0" w:firstRow="1" w:lastRow="1" w:firstColumn="1" w:lastColumn="1" w:noHBand="0" w:noVBand="0"/>
      </w:tblPr>
      <w:tblGrid>
        <w:gridCol w:w="2618"/>
        <w:gridCol w:w="843"/>
        <w:gridCol w:w="901"/>
        <w:gridCol w:w="814"/>
        <w:gridCol w:w="775"/>
        <w:gridCol w:w="748"/>
        <w:gridCol w:w="739"/>
        <w:gridCol w:w="1871"/>
      </w:tblGrid>
      <w:tr w:rsidR="001073FD" w:rsidRPr="001073FD" w:rsidTr="000C2433">
        <w:trPr>
          <w:trHeight w:val="20"/>
          <w:jc w:val="center"/>
        </w:trPr>
        <w:tc>
          <w:tcPr>
            <w:tcW w:w="140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cs="Times New Roman"/>
                <w:b/>
                <w:sz w:val="20"/>
                <w:szCs w:val="20"/>
              </w:rPr>
            </w:pPr>
            <w:r w:rsidRPr="001073FD">
              <w:rPr>
                <w:rFonts w:ascii="Bookman Old Style" w:hAnsi="Bookman Old Style" w:cs="Times New Roman"/>
                <w:b/>
                <w:sz w:val="20"/>
                <w:szCs w:val="20"/>
              </w:rPr>
              <w:t>Показатели</w:t>
            </w:r>
          </w:p>
        </w:tc>
        <w:tc>
          <w:tcPr>
            <w:tcW w:w="453"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cs="Times New Roman"/>
                <w:b/>
                <w:sz w:val="20"/>
                <w:szCs w:val="20"/>
              </w:rPr>
            </w:pPr>
            <w:r w:rsidRPr="001073FD">
              <w:rPr>
                <w:rFonts w:ascii="Bookman Old Style" w:hAnsi="Bookman Old Style" w:cs="Times New Roman"/>
                <w:b/>
                <w:sz w:val="20"/>
                <w:szCs w:val="20"/>
              </w:rPr>
              <w:t>ед.</w:t>
            </w:r>
          </w:p>
        </w:tc>
        <w:tc>
          <w:tcPr>
            <w:tcW w:w="484"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43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416"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402"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39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100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по п. Судоверфь и д. Свингино</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281</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272</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264</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256</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249</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241</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337</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327</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317</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308</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298</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289</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Потери воды при транспортировке в сети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126,0</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121,1</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112,7</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102,0</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91,8</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82,5</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 xml:space="preserve">Перспективная производительность водозаборных скважин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1296</w:t>
            </w:r>
          </w:p>
        </w:tc>
      </w:tr>
      <w:tr w:rsidR="001073FD" w:rsidRPr="001073FD" w:rsidTr="000C2433">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s="Times New Roman"/>
                <w:sz w:val="20"/>
                <w:szCs w:val="20"/>
              </w:rPr>
            </w:pPr>
            <w:r w:rsidRPr="001073FD">
              <w:rPr>
                <w:rFonts w:ascii="Bookman Old Style" w:hAnsi="Bookman Old Style" w:cs="Times New Roman"/>
                <w:sz w:val="20"/>
                <w:szCs w:val="20"/>
              </w:rPr>
              <w:t>Резерв мощности водозаборных скважин</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s="Times New Roman"/>
                <w:sz w:val="20"/>
                <w:szCs w:val="20"/>
              </w:rPr>
            </w:pPr>
            <w:r w:rsidRPr="001073FD">
              <w:rPr>
                <w:rFonts w:ascii="Bookman Old Style" w:hAnsi="Bookman Old Style" w:cs="Times New Roman"/>
                <w:sz w:val="20"/>
                <w:szCs w:val="20"/>
              </w:rPr>
              <w:t>м</w:t>
            </w:r>
            <w:r w:rsidRPr="001073FD">
              <w:rPr>
                <w:rFonts w:ascii="Bookman Old Style" w:hAnsi="Bookman Old Style" w:cs="Times New Roman"/>
                <w:sz w:val="20"/>
                <w:szCs w:val="20"/>
                <w:vertAlign w:val="superscript"/>
              </w:rPr>
              <w:t>3</w:t>
            </w:r>
            <w:r w:rsidRPr="001073FD">
              <w:rPr>
                <w:rFonts w:ascii="Bookman Old Style" w:hAnsi="Bookman Old Style" w:cs="Times New Roman"/>
                <w:sz w:val="20"/>
                <w:szCs w:val="20"/>
              </w:rPr>
              <w:t>/сут</w:t>
            </w:r>
          </w:p>
        </w:tc>
        <w:tc>
          <w:tcPr>
            <w:tcW w:w="48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889,1</w:t>
            </w:r>
          </w:p>
        </w:tc>
        <w:tc>
          <w:tcPr>
            <w:tcW w:w="43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902,4</w:t>
            </w:r>
          </w:p>
        </w:tc>
        <w:tc>
          <w:tcPr>
            <w:tcW w:w="41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919,0</w:t>
            </w:r>
          </w:p>
        </w:tc>
        <w:tc>
          <w:tcPr>
            <w:tcW w:w="40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937,7</w:t>
            </w:r>
          </w:p>
        </w:tc>
        <w:tc>
          <w:tcPr>
            <w:tcW w:w="39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955,5</w:t>
            </w:r>
          </w:p>
        </w:tc>
        <w:tc>
          <w:tcPr>
            <w:tcW w:w="100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972,2</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lastRenderedPageBreak/>
        <w:t>По п. Юбилейный. Водоснабжение осуществляется от водопровода г. Рыбинск. Мощность водозаборных сооружения имеет большой резерв.</w:t>
      </w:r>
    </w:p>
    <w:p w:rsidR="001073FD" w:rsidRPr="001073FD" w:rsidRDefault="001073FD" w:rsidP="001073FD">
      <w:pPr>
        <w:spacing w:after="0"/>
        <w:ind w:firstLine="567"/>
        <w:jc w:val="both"/>
        <w:rPr>
          <w:rFonts w:ascii="Bookman Old Style" w:hAnsi="Bookman Old Style"/>
          <w:sz w:val="24"/>
          <w:lang w:eastAsia="zh-CN"/>
        </w:rPr>
      </w:pPr>
      <w:r w:rsidRPr="001073FD">
        <w:rPr>
          <w:rFonts w:ascii="Bookman Old Style" w:eastAsia="Times New Roman" w:hAnsi="Bookman Old Style" w:cs="Times New Roman"/>
          <w:color w:val="000000"/>
          <w:sz w:val="24"/>
          <w:szCs w:val="24"/>
        </w:rPr>
        <w:t>По всем техническим зонам фактический резерв водозаборов остается достаточным для удовлетворения требования перспективных балансов водопотребления.</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29" w:name="XA00M4Q2MK"/>
      <w:bookmarkStart w:id="130" w:name="ZAP2FVG3N6"/>
      <w:bookmarkStart w:id="131" w:name="bssPhr107"/>
      <w:bookmarkStart w:id="132" w:name="_Toc421539524"/>
      <w:bookmarkEnd w:id="129"/>
      <w:bookmarkEnd w:id="130"/>
      <w:bookmarkEnd w:id="131"/>
      <w:r w:rsidRPr="001073FD">
        <w:rPr>
          <w:rFonts w:ascii="Bookman Old Style" w:eastAsia="Times New Roman" w:hAnsi="Bookman Old Style" w:cstheme="majorBidi"/>
          <w:b/>
          <w:bCs/>
          <w:sz w:val="24"/>
          <w:szCs w:val="28"/>
        </w:rPr>
        <w:t>3.15 Наименование организации, которая наделена статусом гарантирующей организации</w:t>
      </w:r>
      <w:bookmarkStart w:id="133" w:name="ZAP1SUA3B5"/>
      <w:bookmarkEnd w:id="132"/>
      <w:bookmarkEnd w:id="133"/>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lang w:eastAsia="zh-CN"/>
        </w:rPr>
      </w:pPr>
      <w:r w:rsidRPr="001073FD">
        <w:rPr>
          <w:rFonts w:ascii="Bookman Old Style" w:hAnsi="Bookman Old Style"/>
          <w:sz w:val="24"/>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1073FD" w:rsidRPr="001073FD" w:rsidRDefault="001073FD" w:rsidP="001073FD">
      <w:pPr>
        <w:spacing w:after="0"/>
        <w:ind w:firstLine="567"/>
        <w:jc w:val="both"/>
        <w:rPr>
          <w:rFonts w:ascii="Bookman Old Style" w:hAnsi="Bookman Old Style"/>
          <w:sz w:val="24"/>
          <w:lang w:eastAsia="zh-CN"/>
        </w:rPr>
      </w:pPr>
      <w:r w:rsidRPr="001073FD">
        <w:rPr>
          <w:rFonts w:ascii="Bookman Old Style" w:hAnsi="Bookman Old Style"/>
          <w:sz w:val="24"/>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1073FD" w:rsidRPr="001073FD" w:rsidRDefault="001073FD" w:rsidP="001073FD">
      <w:pPr>
        <w:spacing w:after="0"/>
        <w:ind w:firstLine="567"/>
        <w:jc w:val="both"/>
        <w:rPr>
          <w:rFonts w:ascii="Bookman Old Style" w:hAnsi="Bookman Old Style"/>
          <w:sz w:val="24"/>
          <w:lang w:eastAsia="zh-CN"/>
        </w:rPr>
      </w:pPr>
      <w:r w:rsidRPr="001073FD">
        <w:rPr>
          <w:rFonts w:ascii="Bookman Old Style" w:hAnsi="Bookman Old Style"/>
          <w:sz w:val="24"/>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1073FD" w:rsidRPr="001073FD" w:rsidRDefault="001073FD" w:rsidP="001073FD">
      <w:pPr>
        <w:ind w:firstLine="567"/>
        <w:rPr>
          <w:rFonts w:ascii="Bookman Old Style" w:hAnsi="Bookman Old Style"/>
          <w:sz w:val="24"/>
          <w:highlight w:val="yellow"/>
          <w:lang w:eastAsia="zh-CN"/>
        </w:rPr>
      </w:pPr>
      <w:r w:rsidRPr="001073FD">
        <w:rPr>
          <w:rFonts w:ascii="Bookman Old Style" w:hAnsi="Bookman Old Style"/>
          <w:sz w:val="24"/>
        </w:rPr>
        <w:t>Проектом рекомендуется наделить МУП РМР ЯО «Коммунальные системы» статусом гарантирующей организации.</w:t>
      </w:r>
    </w:p>
    <w:p w:rsidR="001073FD" w:rsidRPr="001073FD" w:rsidRDefault="001073FD" w:rsidP="001073FD">
      <w:pPr>
        <w:rPr>
          <w:rFonts w:ascii="Bookman Old Style" w:eastAsia="Times New Roman" w:hAnsi="Bookman Old Style" w:cs="Times New Roman"/>
          <w:color w:val="000000"/>
          <w:sz w:val="24"/>
          <w:szCs w:val="24"/>
          <w:highlight w:val="yellow"/>
        </w:rPr>
      </w:pPr>
      <w:r w:rsidRPr="001073FD">
        <w:rPr>
          <w:rFonts w:ascii="Bookman Old Style" w:eastAsia="Times New Roman" w:hAnsi="Bookman Old Style" w:cs="Times New Roman"/>
          <w:color w:val="000000"/>
          <w:sz w:val="24"/>
          <w:szCs w:val="24"/>
          <w:highlight w:val="yellow"/>
        </w:rPr>
        <w:br w:type="page"/>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34" w:name="XA00M742MU"/>
      <w:bookmarkStart w:id="135" w:name="ZAP22CS3CM"/>
      <w:bookmarkStart w:id="136" w:name="bssPhr108"/>
      <w:bookmarkStart w:id="137" w:name="_Toc421539525"/>
      <w:bookmarkEnd w:id="134"/>
      <w:bookmarkEnd w:id="135"/>
      <w:bookmarkEnd w:id="136"/>
      <w:r w:rsidRPr="001073FD">
        <w:rPr>
          <w:rFonts w:ascii="Bookman Old Style" w:eastAsia="Times New Roman" w:hAnsi="Bookman Old Style" w:cstheme="majorBidi"/>
          <w:b/>
          <w:bCs/>
          <w:sz w:val="24"/>
          <w:szCs w:val="28"/>
        </w:rPr>
        <w:lastRenderedPageBreak/>
        <w:t>4. Предложения по строительству, реконструкции и модернизации объектов централизованных систем водоснабжения</w:t>
      </w:r>
      <w:bookmarkStart w:id="138" w:name="ZAP2KDA3HS"/>
      <w:bookmarkEnd w:id="137"/>
      <w:bookmarkEnd w:id="138"/>
    </w:p>
    <w:p w:rsidR="001073FD" w:rsidRPr="001073FD" w:rsidRDefault="001073FD" w:rsidP="001073FD">
      <w:pPr>
        <w:spacing w:before="200"/>
        <w:ind w:firstLine="567"/>
        <w:jc w:val="both"/>
        <w:rPr>
          <w:rFonts w:ascii="Bookman Old Style" w:hAnsi="Bookman Old Style"/>
          <w:sz w:val="24"/>
        </w:rPr>
      </w:pPr>
      <w:r w:rsidRPr="001073FD">
        <w:rPr>
          <w:rFonts w:ascii="Bookman Old Style" w:hAnsi="Bookman Old Style"/>
          <w:sz w:val="24"/>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39" w:name="XA00M7M2N1"/>
      <w:bookmarkStart w:id="140" w:name="ZAP2PRS3JD"/>
      <w:bookmarkStart w:id="141" w:name="bssPhr109"/>
      <w:bookmarkStart w:id="142" w:name="_Toc421539526"/>
      <w:bookmarkEnd w:id="139"/>
      <w:bookmarkEnd w:id="140"/>
      <w:bookmarkEnd w:id="141"/>
      <w:r w:rsidRPr="001073FD">
        <w:rPr>
          <w:rFonts w:ascii="Bookman Old Style" w:eastAsia="Times New Roman" w:hAnsi="Bookman Old Style" w:cstheme="majorBidi"/>
          <w:b/>
          <w:bCs/>
          <w:sz w:val="24"/>
          <w:szCs w:val="28"/>
        </w:rPr>
        <w:t>4.1 Перечень основных мероприятий по реализации схем водоснабжения с разбивкой по годам</w:t>
      </w:r>
      <w:bookmarkStart w:id="143" w:name="ZAP2JCM3IE"/>
      <w:bookmarkEnd w:id="142"/>
      <w:bookmarkEnd w:id="143"/>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На основании утвержденного генерального плана Судоверфского </w:t>
      </w:r>
      <w:r w:rsidRPr="001073FD">
        <w:rPr>
          <w:rFonts w:ascii="Bookman Old Style" w:eastAsia="Times New Roman" w:hAnsi="Bookman Old Style" w:cs="Times New Roman"/>
          <w:sz w:val="24"/>
          <w:szCs w:val="24"/>
          <w:lang w:eastAsia="ru-RU"/>
        </w:rPr>
        <w:fldChar w:fldCharType="begin"/>
      </w:r>
      <w:r w:rsidRPr="001073FD">
        <w:rPr>
          <w:rFonts w:ascii="Bookman Old Style" w:eastAsia="Times New Roman" w:hAnsi="Bookman Old Style" w:cs="Times New Roman"/>
          <w:sz w:val="24"/>
          <w:szCs w:val="24"/>
          <w:lang w:eastAsia="ru-RU"/>
        </w:rPr>
        <w:instrText xml:space="preserve"> LINK Excel.Sheet.8 "C:\\Users\\Tanya3\\Desktop\\основа вода\\данные.xlsx" Лист1!R4C2 \a \f 4 \r  \* MERGEFORMAT </w:instrText>
      </w:r>
      <w:r w:rsidRPr="001073FD">
        <w:rPr>
          <w:rFonts w:ascii="Bookman Old Style" w:eastAsia="Times New Roman" w:hAnsi="Bookman Old Style" w:cs="Times New Roman"/>
          <w:sz w:val="24"/>
          <w:szCs w:val="24"/>
          <w:lang w:eastAsia="ru-RU"/>
        </w:rPr>
        <w:fldChar w:fldCharType="separate"/>
      </w:r>
      <w:r w:rsidRPr="001073FD">
        <w:rPr>
          <w:rFonts w:ascii="Bookman Old Style" w:eastAsiaTheme="minorEastAsia" w:hAnsi="Bookman Old Style" w:cs="Times New Roman"/>
          <w:color w:val="000000"/>
          <w:sz w:val="24"/>
          <w:szCs w:val="24"/>
          <w:lang w:eastAsia="ru-RU"/>
        </w:rPr>
        <w:t>сельского поселения</w:t>
      </w:r>
      <w:r w:rsidRPr="001073FD">
        <w:rPr>
          <w:rFonts w:ascii="Bookman Old Style" w:eastAsia="Times New Roman" w:hAnsi="Bookman Old Style" w:cs="Times New Roman"/>
          <w:sz w:val="24"/>
          <w:szCs w:val="24"/>
          <w:lang w:eastAsia="ru-RU"/>
        </w:rPr>
        <w:fldChar w:fldCharType="end"/>
      </w:r>
      <w:r w:rsidRPr="001073FD">
        <w:rPr>
          <w:rFonts w:ascii="Bookman Old Style" w:eastAsia="Times New Roman" w:hAnsi="Bookman Old Style" w:cs="Times New Roman"/>
          <w:sz w:val="24"/>
          <w:szCs w:val="24"/>
          <w:lang w:eastAsia="ru-RU"/>
        </w:rPr>
        <w:t>, для развития централизованной системы водоснабжения, обеспечения жителей водой надлежащего качества в Судоверфском сельском поселении следует рассмотреть следующие рекомендации и предложения.</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В качестве основного источника хозяйственно питьевого водоснабжения по сельскому поселению приняты поверхностные воды, которые, после водоподготовительной станции удовлетворяют нормативным требованиям.</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 xml:space="preserve">Подземные воды используются в д. Свингино,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 </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 xml:space="preserve">Проектом предусматривается охват кольцевыми сетями водопровода всей застройки п. Судоверфь, п. Юбилейный, д. Свингино включая перспективные территории. Реконструкции и замене подлежат физически изношенные сети водопровода. На сети водопровода устанавливаются пожарные гидранты и запорную арматуру. </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 xml:space="preserve">Кроме того, проектом предусматривается:  </w:t>
      </w:r>
    </w:p>
    <w:p w:rsidR="001073FD" w:rsidRPr="001073FD" w:rsidRDefault="001073FD" w:rsidP="001073FD">
      <w:pPr>
        <w:numPr>
          <w:ilvl w:val="0"/>
          <w:numId w:val="18"/>
        </w:num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Организация зон санитарной охраны на проектируемых артскважинах в целях обеспечения санитарно-эпидемиологической безопасности.</w:t>
      </w:r>
    </w:p>
    <w:p w:rsidR="001073FD" w:rsidRPr="001073FD" w:rsidRDefault="001073FD" w:rsidP="001073FD">
      <w:pPr>
        <w:numPr>
          <w:ilvl w:val="0"/>
          <w:numId w:val="18"/>
        </w:num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Тампонирование артскважин, находящихся в неудовлетворительном санитарном состоянии.</w:t>
      </w:r>
    </w:p>
    <w:p w:rsidR="001073FD" w:rsidRPr="001073FD" w:rsidRDefault="001073FD" w:rsidP="001073FD">
      <w:pPr>
        <w:numPr>
          <w:ilvl w:val="0"/>
          <w:numId w:val="18"/>
        </w:num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Установка приборов учёта воды на вновь строящихся артскважин, замена насосного оборудования на менее энергоёмкое и установка частотных преобразователей.</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В сельских населенных пунктах с численностью населения более 40 и более чел. (10 поселений) предусматривается строительство локальных систем водоснабжения (артскважины, водонапорная башня, разводящие водопроводные сети).</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lastRenderedPageBreak/>
        <w:t>Для малочисленных сельских поселений сохраняется системы децентрализованного водоснабжения – из шахтных колодцев. При этом, для поселений с численностью населения 10 чел. и более (15 поселений)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bookmarkStart w:id="144" w:name="XA00M882N4"/>
      <w:bookmarkStart w:id="145" w:name="ZAP2OR83JV"/>
      <w:bookmarkStart w:id="146" w:name="bssPhr110"/>
      <w:bookmarkEnd w:id="144"/>
      <w:bookmarkEnd w:id="145"/>
      <w:bookmarkEnd w:id="146"/>
      <w:r w:rsidRPr="001073FD">
        <w:rPr>
          <w:rFonts w:ascii="Bookman Old Style" w:eastAsia="Times New Roman" w:hAnsi="Bookman Old Style" w:cs="Times New Roman"/>
          <w:color w:val="000000"/>
          <w:sz w:val="24"/>
          <w:szCs w:val="24"/>
        </w:rPr>
        <w:t>Мероприятия, запланированные МУП РМР ЯО «Коммунальные системы» по Судоверфскому сельскому поселению на первую очередь:</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Оснащение объектов средствами прибора учета холодной воды на водозабор и ВОС п. Судоверфь – 2015г;</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Установка частотных преобразователей на ВОС п. Судоверфь – 2015г;</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Замена насосных агрегатов на НС-1го подъема в п. Судоверфь – 2015г.</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47" w:name="_Toc421539527"/>
      <w:r w:rsidRPr="001073FD">
        <w:rPr>
          <w:rFonts w:ascii="Bookman Old Style" w:eastAsia="Times New Roman" w:hAnsi="Bookman Old Style" w:cstheme="majorBidi"/>
          <w:b/>
          <w:bCs/>
          <w:sz w:val="24"/>
          <w:szCs w:val="28"/>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8" w:name="ZAP29EI3CO"/>
      <w:bookmarkEnd w:id="147"/>
      <w:bookmarkEnd w:id="148"/>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Замена водопровода – уменьшение аварий на сети, попадания загрязнений в транспортируемую по ним воду и сокращение потерь воды;</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Замена арматуры на сети – сокращение технологических потерь воды;</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Установка и реконструкция станций по водоподготовке – улучшение питьевой воды соответствующего качества;</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Установка частотных преобразователей и гидроаккумуляторов и обеспечение резервного источника электроснабжения скважин – обеспечение бесперебойности в подаче воды;</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Обеспечение ЗСО – снижение возможности попадания загрязняющих веществ в подземные воды.</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imes New Roman"/>
          <w:b/>
          <w:bCs/>
          <w:color w:val="000000"/>
          <w:sz w:val="24"/>
          <w:szCs w:val="24"/>
        </w:rPr>
      </w:pPr>
      <w:bookmarkStart w:id="149" w:name="_Toc421539528"/>
      <w:r w:rsidRPr="001073FD">
        <w:rPr>
          <w:rFonts w:ascii="Bookman Old Style" w:eastAsia="Times New Roman" w:hAnsi="Bookman Old Style" w:cs="Times New Roman"/>
          <w:b/>
          <w:bCs/>
          <w:color w:val="000000"/>
          <w:sz w:val="24"/>
          <w:szCs w:val="24"/>
        </w:rPr>
        <w:t xml:space="preserve">4.2.1 </w:t>
      </w:r>
      <w:bookmarkStart w:id="150" w:name="_Toc380482153"/>
      <w:bookmarkStart w:id="151" w:name="_Toc381715513"/>
      <w:r w:rsidRPr="001073FD">
        <w:rPr>
          <w:rFonts w:ascii="Bookman Old Style" w:eastAsiaTheme="majorEastAsia" w:hAnsi="Bookman Old Style" w:cstheme="majorBidi"/>
          <w:b/>
          <w:bCs/>
          <w:sz w:val="24"/>
          <w:szCs w:val="28"/>
        </w:rPr>
        <w:t>Обеспечение подачи абонентам определенного объема питьевой воды установленного качества</w:t>
      </w:r>
      <w:bookmarkEnd w:id="149"/>
      <w:bookmarkEnd w:id="150"/>
      <w:bookmarkEnd w:id="151"/>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t>Строительство и капитальный ремонт водопроводных сетей, необходимо:</w:t>
      </w: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t>- в связи с высокой степенью износа существующих водопроводных сетей;</w:t>
      </w: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t>- для повышения качества предоставляемых коммунальных услуг потребителями.</w:t>
      </w: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lastRenderedPageBreak/>
        <w:t>Модернизация сети позволит уменьшить число аварийных ситуаций, с целью сокращения неучтенных расходов и потерь воды при транспортировке.</w:t>
      </w: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t>Все сети рекомендуется перекладывать из полиэтиленовых труб ГОСТ 18599-2001 «Питьевая» различных диаметров.</w:t>
      </w:r>
    </w:p>
    <w:p w:rsidR="001073FD" w:rsidRPr="001073FD" w:rsidRDefault="001073FD" w:rsidP="001073FD">
      <w:pPr>
        <w:spacing w:after="0"/>
        <w:ind w:firstLine="851"/>
        <w:jc w:val="both"/>
        <w:rPr>
          <w:rFonts w:ascii="Bookman Old Style" w:hAnsi="Bookman Old Style"/>
          <w:sz w:val="24"/>
        </w:rPr>
      </w:pPr>
      <w:r w:rsidRPr="001073FD">
        <w:rPr>
          <w:rFonts w:ascii="Bookman Old Style" w:hAnsi="Bookman Old Style"/>
          <w:sz w:val="24"/>
        </w:rPr>
        <w:t>Изменение структуры водопроводной сети за счет ее кольцевания и управления напорами приведет к энергоэффективности и надежности в целом.</w:t>
      </w:r>
    </w:p>
    <w:p w:rsidR="001073FD" w:rsidRPr="001073FD" w:rsidRDefault="001073FD" w:rsidP="001073FD">
      <w:pPr>
        <w:spacing w:after="0"/>
        <w:ind w:firstLine="851"/>
        <w:jc w:val="both"/>
        <w:rPr>
          <w:rFonts w:ascii="Bookman Old Style" w:hAnsi="Bookman Old Style"/>
          <w:sz w:val="24"/>
        </w:rPr>
      </w:pPr>
      <w:r w:rsidRPr="001073FD">
        <w:rPr>
          <w:rFonts w:ascii="Bookman Old Style" w:hAnsi="Bookman Old Style"/>
          <w:sz w:val="24"/>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1073FD" w:rsidRPr="001073FD" w:rsidRDefault="001073FD" w:rsidP="001073FD">
      <w:pPr>
        <w:spacing w:after="0"/>
        <w:ind w:firstLine="851"/>
        <w:jc w:val="both"/>
        <w:rPr>
          <w:rFonts w:ascii="Bookman Old Style" w:hAnsi="Bookman Old Style"/>
          <w:sz w:val="24"/>
        </w:rPr>
      </w:pPr>
      <w:r w:rsidRPr="001073FD">
        <w:rPr>
          <w:rFonts w:ascii="Bookman Old Style" w:hAnsi="Bookman Old Style"/>
          <w:sz w:val="24"/>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1073FD" w:rsidRPr="001073FD" w:rsidRDefault="001073FD" w:rsidP="001073FD">
      <w:pPr>
        <w:spacing w:after="0"/>
        <w:ind w:firstLine="851"/>
        <w:jc w:val="both"/>
        <w:rPr>
          <w:rFonts w:ascii="Bookman Old Style" w:hAnsi="Bookman Old Style"/>
          <w:sz w:val="24"/>
        </w:rPr>
      </w:pPr>
      <w:r w:rsidRPr="001073FD">
        <w:rPr>
          <w:rFonts w:ascii="Bookman Old Style" w:hAnsi="Bookman Old Style"/>
          <w:sz w:val="24"/>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1073FD" w:rsidRPr="001073FD" w:rsidRDefault="001073FD" w:rsidP="001073FD">
      <w:pPr>
        <w:spacing w:after="0" w:line="240" w:lineRule="auto"/>
        <w:ind w:firstLine="1276"/>
        <w:jc w:val="both"/>
        <w:rPr>
          <w:rFonts w:ascii="Bookman Old Style" w:eastAsia="Calibri" w:hAnsi="Bookman Old Style"/>
          <w:sz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imes New Roman"/>
          <w:b/>
          <w:bCs/>
          <w:color w:val="000000"/>
          <w:sz w:val="24"/>
          <w:szCs w:val="24"/>
        </w:rPr>
      </w:pPr>
      <w:bookmarkStart w:id="152" w:name="_Toc421539529"/>
      <w:r w:rsidRPr="001073FD">
        <w:rPr>
          <w:rFonts w:ascii="Bookman Old Style" w:eastAsia="Calibri" w:hAnsi="Bookman Old Style" w:cstheme="majorBidi"/>
          <w:b/>
          <w:bCs/>
          <w:sz w:val="24"/>
          <w:szCs w:val="28"/>
        </w:rPr>
        <w:t xml:space="preserve">4.2.2 </w:t>
      </w:r>
      <w:bookmarkStart w:id="153" w:name="_Toc380482154"/>
      <w:bookmarkStart w:id="154" w:name="_Toc381715514"/>
      <w:r w:rsidRPr="001073FD">
        <w:rPr>
          <w:rFonts w:ascii="Bookman Old Style" w:eastAsiaTheme="majorEastAsia" w:hAnsi="Bookman Old Style" w:cstheme="majorBidi"/>
          <w:b/>
          <w:bCs/>
          <w:sz w:val="24"/>
          <w:szCs w:val="28"/>
        </w:rPr>
        <w:t>Организация и обеспечение централизованного водоснабжения на территориях, где оно отсутствует</w:t>
      </w:r>
      <w:bookmarkEnd w:id="152"/>
      <w:bookmarkEnd w:id="153"/>
      <w:bookmarkEnd w:id="154"/>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В сельских населенных пунктах с численностью населения 40 и более чел. (10 поселений) предусматривается строительство локальных систем водоснабжения (арт. скважины, водонапорная башня, разводящие водопроводные сети).</w:t>
      </w:r>
    </w:p>
    <w:p w:rsidR="001073FD" w:rsidRPr="001073FD" w:rsidRDefault="001073FD" w:rsidP="001073FD">
      <w:pPr>
        <w:spacing w:after="0" w:line="240" w:lineRule="auto"/>
        <w:ind w:firstLine="567"/>
        <w:jc w:val="both"/>
        <w:rPr>
          <w:rFonts w:ascii="Bookman Old Style" w:hAnsi="Bookman Old Style"/>
          <w:sz w:val="24"/>
          <w:szCs w:val="24"/>
        </w:rPr>
      </w:pPr>
      <w:r w:rsidRPr="001073FD">
        <w:rPr>
          <w:rFonts w:ascii="Bookman Old Style" w:hAnsi="Bookman Old Style"/>
          <w:sz w:val="24"/>
          <w:szCs w:val="24"/>
        </w:rPr>
        <w:t>Для малочисленных сельских поселений сохраняется системы децентрализованного водоснабжения – из шахтных колодцев.</w:t>
      </w:r>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imes New Roman"/>
          <w:b/>
          <w:bCs/>
          <w:color w:val="000000"/>
          <w:sz w:val="24"/>
          <w:szCs w:val="24"/>
        </w:rPr>
      </w:pPr>
      <w:bookmarkStart w:id="155" w:name="_Toc421539530"/>
      <w:r w:rsidRPr="001073FD">
        <w:rPr>
          <w:rFonts w:ascii="Bookman Old Style" w:eastAsia="Times New Roman" w:hAnsi="Bookman Old Style" w:cs="Times New Roman"/>
          <w:b/>
          <w:bCs/>
          <w:color w:val="000000"/>
          <w:sz w:val="24"/>
          <w:szCs w:val="24"/>
        </w:rPr>
        <w:t xml:space="preserve">4.2.3 </w:t>
      </w:r>
      <w:bookmarkStart w:id="156" w:name="_Toc380482156"/>
      <w:bookmarkStart w:id="157" w:name="_Toc381715515"/>
      <w:r w:rsidRPr="001073FD">
        <w:rPr>
          <w:rFonts w:ascii="Bookman Old Style" w:eastAsiaTheme="majorEastAsia" w:hAnsi="Bookman Old Style" w:cstheme="majorBidi"/>
          <w:b/>
          <w:bCs/>
          <w:sz w:val="24"/>
          <w:szCs w:val="28"/>
        </w:rPr>
        <w:t>Обеспечение водоснабжения объектов перспективной застройки населенного пункта</w:t>
      </w:r>
      <w:bookmarkEnd w:id="155"/>
      <w:bookmarkEnd w:id="156"/>
      <w:bookmarkEnd w:id="157"/>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Обеспечение водоснабжения объектов перспективной застройки населенных пунктов на территории Судоверфского сельского поселения не планируется.</w:t>
      </w:r>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58" w:name="_Toc421539531"/>
      <w:r w:rsidRPr="001073FD">
        <w:rPr>
          <w:rFonts w:ascii="Bookman Old Style" w:eastAsia="Times New Roman" w:hAnsi="Bookman Old Style" w:cstheme="majorBidi"/>
          <w:b/>
          <w:bCs/>
          <w:sz w:val="24"/>
          <w:szCs w:val="28"/>
        </w:rPr>
        <w:t>4.2.4 Сокращение потерь воды при ее транспортировке</w:t>
      </w:r>
      <w:bookmarkEnd w:id="158"/>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p>
    <w:p w:rsidR="001073FD" w:rsidRPr="001073FD" w:rsidRDefault="001073FD" w:rsidP="001073FD">
      <w:pPr>
        <w:tabs>
          <w:tab w:val="left" w:pos="992"/>
        </w:tabs>
        <w:spacing w:after="0"/>
        <w:ind w:left="567"/>
        <w:jc w:val="both"/>
        <w:rPr>
          <w:rFonts w:ascii="Bookman Old Style" w:eastAsia="Times New Roman" w:hAnsi="Bookman Old Style" w:cs="Times New Roman"/>
          <w:snapToGrid w:val="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imes New Roman"/>
          <w:b/>
          <w:bCs/>
          <w:color w:val="000000"/>
          <w:sz w:val="24"/>
          <w:szCs w:val="24"/>
        </w:rPr>
      </w:pPr>
      <w:bookmarkStart w:id="159" w:name="_Toc421539532"/>
      <w:r w:rsidRPr="001073FD">
        <w:rPr>
          <w:rFonts w:ascii="Bookman Old Style" w:eastAsia="Times New Roman" w:hAnsi="Bookman Old Style" w:cs="Times New Roman"/>
          <w:b/>
          <w:bCs/>
          <w:color w:val="000000"/>
          <w:sz w:val="24"/>
          <w:szCs w:val="24"/>
        </w:rPr>
        <w:t xml:space="preserve">4.2.5 </w:t>
      </w:r>
      <w:bookmarkStart w:id="160" w:name="_Toc380482159"/>
      <w:bookmarkStart w:id="161" w:name="_Toc381715518"/>
      <w:r w:rsidRPr="001073FD">
        <w:rPr>
          <w:rFonts w:ascii="Bookman Old Style" w:eastAsiaTheme="majorEastAsia" w:hAnsi="Bookman Old Style" w:cstheme="majorBidi"/>
          <w:b/>
          <w:bCs/>
          <w:sz w:val="24"/>
          <w:szCs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9"/>
      <w:bookmarkEnd w:id="160"/>
      <w:bookmarkEnd w:id="161"/>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851"/>
        <w:jc w:val="both"/>
        <w:rPr>
          <w:rFonts w:ascii="Bookman Old Style" w:hAnsi="Bookman Old Style"/>
          <w:sz w:val="24"/>
        </w:rPr>
      </w:pPr>
      <w:r w:rsidRPr="001073FD">
        <w:rPr>
          <w:rFonts w:ascii="Bookman Old Style" w:hAnsi="Bookman Old Style"/>
          <w:sz w:val="24"/>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Организация зон санитарной охраны на реконструируемых и проектируемых артскважинах в целях обеспечения санитарно-эпидемиологической безопасности</w:t>
      </w:r>
      <w:r w:rsidRPr="001073FD">
        <w:rPr>
          <w:rFonts w:ascii="Bookman Old Style" w:eastAsia="Calibri" w:hAnsi="Bookman Old Style" w:cs="Times New Roman"/>
          <w:snapToGrid w:val="0"/>
          <w:sz w:val="24"/>
          <w:szCs w:val="24"/>
        </w:rPr>
        <w:t>;</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Промывка и дезинфекция водопроводных сетей, накопительных резервуаров питьевой воды;</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Тампонирование артскважин, находящихся в неудовлетворительном санитарном состоянии;</w:t>
      </w:r>
    </w:p>
    <w:p w:rsidR="001073FD" w:rsidRPr="001073FD" w:rsidRDefault="001073FD" w:rsidP="001073FD">
      <w:pPr>
        <w:numPr>
          <w:ilvl w:val="1"/>
          <w:numId w:val="15"/>
        </w:numPr>
        <w:shd w:val="clear" w:color="auto" w:fill="FFFFFF" w:themeFill="background1"/>
        <w:tabs>
          <w:tab w:val="left" w:pos="993"/>
        </w:tabs>
        <w:spacing w:after="0"/>
        <w:jc w:val="both"/>
        <w:rPr>
          <w:rFonts w:ascii="Bookman Old Style" w:hAnsi="Bookman Old Style"/>
          <w:sz w:val="24"/>
          <w:szCs w:val="24"/>
        </w:rPr>
      </w:pPr>
      <w:r w:rsidRPr="001073FD">
        <w:rPr>
          <w:rFonts w:ascii="Bookman Old Style" w:hAnsi="Bookman Old Style"/>
          <w:sz w:val="24"/>
          <w:szCs w:val="24"/>
        </w:rPr>
        <w:t>Реконструкция, замена всех участков трубопровода с высоким амортизационным износом;</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Установка станций обезжелезивания воды.</w:t>
      </w:r>
    </w:p>
    <w:p w:rsidR="001073FD" w:rsidRPr="001073FD" w:rsidRDefault="001073FD" w:rsidP="001073FD">
      <w:pPr>
        <w:spacing w:after="0" w:line="240" w:lineRule="auto"/>
        <w:ind w:firstLine="851"/>
        <w:jc w:val="both"/>
        <w:rPr>
          <w:rFonts w:ascii="Bookman Old Style" w:hAnsi="Bookman Old Style"/>
          <w:b/>
          <w:sz w:val="24"/>
          <w:highlight w:val="yellow"/>
        </w:rPr>
      </w:pPr>
    </w:p>
    <w:p w:rsidR="001073FD" w:rsidRPr="001073FD" w:rsidRDefault="001073FD" w:rsidP="001073FD">
      <w:pPr>
        <w:keepNext/>
        <w:keepLines/>
        <w:spacing w:after="0" w:line="240" w:lineRule="auto"/>
        <w:ind w:firstLine="567"/>
        <w:jc w:val="both"/>
        <w:outlineLvl w:val="0"/>
        <w:rPr>
          <w:rFonts w:ascii="Bookman Old Style" w:eastAsiaTheme="majorEastAsia" w:hAnsi="Bookman Old Style" w:cstheme="majorBidi"/>
          <w:b/>
          <w:bCs/>
          <w:sz w:val="24"/>
          <w:szCs w:val="28"/>
        </w:rPr>
      </w:pPr>
      <w:bookmarkStart w:id="162" w:name="_Toc421539533"/>
      <w:r w:rsidRPr="001073FD">
        <w:rPr>
          <w:rFonts w:ascii="Bookman Old Style" w:eastAsiaTheme="majorEastAsia" w:hAnsi="Bookman Old Style" w:cstheme="majorBidi"/>
          <w:b/>
          <w:bCs/>
          <w:sz w:val="24"/>
          <w:szCs w:val="28"/>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62"/>
    </w:p>
    <w:p w:rsidR="001073FD" w:rsidRPr="001073FD" w:rsidRDefault="001073FD" w:rsidP="001073FD">
      <w:pPr>
        <w:spacing w:after="0" w:line="240" w:lineRule="auto"/>
        <w:ind w:firstLine="851"/>
        <w:jc w:val="both"/>
        <w:rPr>
          <w:rFonts w:ascii="Bookman Old Style" w:hAnsi="Bookman Old Style"/>
          <w:b/>
          <w:sz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Исходя, из географического положения территория Судоверфского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1073FD" w:rsidRPr="001073FD" w:rsidRDefault="001073FD" w:rsidP="001073FD">
      <w:pPr>
        <w:spacing w:after="0" w:line="240" w:lineRule="auto"/>
        <w:ind w:firstLine="851"/>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63" w:name="XA00M8Q2N7"/>
      <w:bookmarkStart w:id="164" w:name="ZAP2ET43E9"/>
      <w:bookmarkStart w:id="165" w:name="bssPhr111"/>
      <w:bookmarkStart w:id="166" w:name="_Toc421539534"/>
      <w:bookmarkEnd w:id="163"/>
      <w:bookmarkEnd w:id="164"/>
      <w:bookmarkEnd w:id="165"/>
      <w:r w:rsidRPr="001073FD">
        <w:rPr>
          <w:rFonts w:ascii="Bookman Old Style" w:eastAsia="Times New Roman" w:hAnsi="Bookman Old Style" w:cstheme="majorBidi"/>
          <w:b/>
          <w:bCs/>
          <w:sz w:val="24"/>
          <w:szCs w:val="28"/>
        </w:rPr>
        <w:t>4.3 Сведения о вновь строящихся, реконструируемых и предлагаемых к выводу из эксплуатации объектах системы водоснабжения</w:t>
      </w:r>
      <w:bookmarkStart w:id="167" w:name="ZAP2BKS3ER"/>
      <w:bookmarkEnd w:id="166"/>
      <w:bookmarkEnd w:id="16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tabs>
          <w:tab w:val="left" w:pos="992"/>
        </w:tabs>
        <w:spacing w:after="0"/>
        <w:ind w:firstLine="851"/>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Сведения о вновь строящихся, реконструируемых и предлагаемых к выводу из эксплуатации объектов водоснабжения на территории Судоверфского сельского поселения:</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Оснащение объектов средствами прибора учета холодной воды на водозабор и ВОС п. Судоверфь;</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Установка частотных преобразователей на ВОС п. Судоверфь;</w:t>
      </w:r>
    </w:p>
    <w:p w:rsidR="001073FD" w:rsidRPr="001073FD" w:rsidRDefault="001073FD" w:rsidP="001073FD">
      <w:pPr>
        <w:numPr>
          <w:ilvl w:val="0"/>
          <w:numId w:val="18"/>
        </w:numPr>
        <w:spacing w:after="0" w:line="240" w:lineRule="auto"/>
        <w:ind w:firstLine="426"/>
        <w:contextualSpacing/>
        <w:jc w:val="both"/>
        <w:rPr>
          <w:rFonts w:ascii="Bookman Old Style" w:eastAsia="Times New Roman" w:hAnsi="Bookman Old Style" w:cs="Times New Roman"/>
          <w:b/>
          <w:color w:val="000000"/>
          <w:sz w:val="24"/>
          <w:szCs w:val="24"/>
          <w:lang w:eastAsia="ru-RU"/>
        </w:rPr>
      </w:pPr>
      <w:r w:rsidRPr="001073FD">
        <w:rPr>
          <w:rFonts w:ascii="Bookman Old Style" w:eastAsia="Times New Roman" w:hAnsi="Bookman Old Style" w:cs="Times New Roman"/>
          <w:sz w:val="24"/>
          <w:szCs w:val="24"/>
          <w:lang w:eastAsia="ru-RU"/>
        </w:rPr>
        <w:t>Замена насосных агрегатов на НС-1го подъема в п. Судоверфь.</w:t>
      </w:r>
    </w:p>
    <w:p w:rsidR="001073FD" w:rsidRPr="001073FD" w:rsidRDefault="001073FD" w:rsidP="001073FD">
      <w:pPr>
        <w:spacing w:after="0" w:line="240" w:lineRule="auto"/>
        <w:ind w:left="426"/>
        <w:contextualSpacing/>
        <w:jc w:val="both"/>
        <w:rPr>
          <w:rFonts w:ascii="Bookman Old Style" w:eastAsia="Times New Roman" w:hAnsi="Bookman Old Style" w:cs="Times New Roman"/>
          <w:sz w:val="26"/>
          <w:szCs w:val="24"/>
          <w:highlight w:val="yellow"/>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68" w:name="XA00M9C2NA"/>
      <w:bookmarkStart w:id="169" w:name="ZAP2H3E3GC"/>
      <w:bookmarkStart w:id="170" w:name="bssPhr112"/>
      <w:bookmarkStart w:id="171" w:name="_Toc421539535"/>
      <w:bookmarkEnd w:id="168"/>
      <w:bookmarkEnd w:id="169"/>
      <w:bookmarkEnd w:id="170"/>
      <w:r w:rsidRPr="001073FD">
        <w:rPr>
          <w:rFonts w:ascii="Bookman Old Style" w:eastAsia="Times New Roman" w:hAnsi="Bookman Old Style" w:cstheme="majorBidi"/>
          <w:b/>
          <w:bCs/>
          <w:sz w:val="24"/>
          <w:szCs w:val="28"/>
        </w:rPr>
        <w:lastRenderedPageBreak/>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72" w:name="ZAP1R2A3CP"/>
      <w:bookmarkEnd w:id="171"/>
      <w:bookmarkEnd w:id="17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before="120" w:after="6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Для обеспечения надежности работы комплекса водопроводных сооружений необходимо выполнить следующие мероприятия:</w:t>
      </w:r>
    </w:p>
    <w:p w:rsidR="001073FD" w:rsidRPr="001073FD" w:rsidRDefault="001073FD" w:rsidP="001073FD">
      <w:pPr>
        <w:numPr>
          <w:ilvl w:val="0"/>
          <w:numId w:val="20"/>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использовать средства автоматического регулирования, контроля, сигнализации, защиты и блокировок работы комплекса водоподготовки;</w:t>
      </w:r>
    </w:p>
    <w:p w:rsidR="001073FD" w:rsidRPr="001073FD" w:rsidRDefault="001073FD" w:rsidP="001073FD">
      <w:pPr>
        <w:numPr>
          <w:ilvl w:val="0"/>
          <w:numId w:val="20"/>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1073FD" w:rsidRPr="001073FD" w:rsidRDefault="001073FD" w:rsidP="001073FD">
      <w:pPr>
        <w:numPr>
          <w:ilvl w:val="0"/>
          <w:numId w:val="20"/>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73" w:name="XA00M9U2ND"/>
      <w:bookmarkStart w:id="174" w:name="ZAP20GS3EA"/>
      <w:bookmarkStart w:id="175" w:name="bssPhr113"/>
      <w:bookmarkStart w:id="176" w:name="_Toc421539536"/>
      <w:bookmarkEnd w:id="173"/>
      <w:bookmarkEnd w:id="174"/>
      <w:bookmarkEnd w:id="175"/>
      <w:r w:rsidRPr="001073FD">
        <w:rPr>
          <w:rFonts w:ascii="Bookman Old Style" w:eastAsia="Times New Roman" w:hAnsi="Bookman Old Style" w:cstheme="majorBidi"/>
          <w:b/>
          <w:bCs/>
          <w:sz w:val="24"/>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7" w:name="ZAP1USE3BQ"/>
      <w:bookmarkEnd w:id="176"/>
      <w:bookmarkEnd w:id="177"/>
    </w:p>
    <w:p w:rsidR="001073FD" w:rsidRPr="001073FD" w:rsidRDefault="001073FD" w:rsidP="001073FD">
      <w:pPr>
        <w:spacing w:after="0" w:line="268"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bookmarkStart w:id="178" w:name="XA00M462MG"/>
      <w:bookmarkStart w:id="179" w:name="ZAP24B03DB"/>
      <w:bookmarkStart w:id="180" w:name="bssPhr114"/>
      <w:bookmarkEnd w:id="178"/>
      <w:bookmarkEnd w:id="179"/>
      <w:bookmarkEnd w:id="180"/>
      <w:r w:rsidRPr="001073FD">
        <w:rPr>
          <w:rFonts w:ascii="Bookman Old Style" w:eastAsia="Times New Roman" w:hAnsi="Bookman Old Style" w:cs="Times New Roman"/>
          <w:color w:val="000000"/>
          <w:sz w:val="24"/>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Расчеты за потребляемую воду будут производиться ежемесячно на основании съема показаний приборов коммерческого учета абонентов.</w:t>
      </w:r>
    </w:p>
    <w:p w:rsidR="001073FD" w:rsidRPr="001073FD" w:rsidRDefault="001073FD" w:rsidP="001073FD">
      <w:pPr>
        <w:shd w:val="clear" w:color="auto" w:fill="FFFFFF" w:themeFill="background1"/>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Информация об оснащенности зданий, строений, сооружений приборами учета воды описана в пункте 3.5.</w:t>
      </w:r>
    </w:p>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81" w:name="_Toc421539537"/>
      <w:r w:rsidRPr="001073FD">
        <w:rPr>
          <w:rFonts w:ascii="Bookman Old Style" w:eastAsia="Times New Roman" w:hAnsi="Bookman Old Style" w:cstheme="majorBidi"/>
          <w:b/>
          <w:bCs/>
          <w:sz w:val="24"/>
          <w:szCs w:val="28"/>
        </w:rPr>
        <w:t>4.6 Описание вариантов маршрутов прохождения трубопроводов (трасс) по территории поселения, городского округа и их обоснование</w:t>
      </w:r>
      <w:bookmarkStart w:id="182" w:name="ZAP1T2G3F9"/>
      <w:bookmarkEnd w:id="181"/>
      <w:bookmarkEnd w:id="18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Схема сетей водоснабжения Судоверфского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83" w:name="XA00M4O2MJ"/>
      <w:bookmarkStart w:id="184" w:name="ZAP22H23GQ"/>
      <w:bookmarkStart w:id="185" w:name="bssPhr115"/>
      <w:bookmarkStart w:id="186" w:name="_Toc421539538"/>
      <w:bookmarkEnd w:id="183"/>
      <w:bookmarkEnd w:id="184"/>
      <w:bookmarkEnd w:id="185"/>
      <w:r w:rsidRPr="001073FD">
        <w:rPr>
          <w:rFonts w:ascii="Bookman Old Style" w:eastAsia="Times New Roman" w:hAnsi="Bookman Old Style" w:cstheme="majorBidi"/>
          <w:b/>
          <w:bCs/>
          <w:sz w:val="24"/>
          <w:szCs w:val="28"/>
        </w:rPr>
        <w:lastRenderedPageBreak/>
        <w:t>4.7 Рекомендации о месте размещения насосных станций, резервуаров, водонапорных башен</w:t>
      </w:r>
      <w:bookmarkStart w:id="187" w:name="ZAP1VL23F0"/>
      <w:bookmarkEnd w:id="186"/>
      <w:bookmarkEnd w:id="18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Места размещений насосных станций, резервуаров, остаются без изменений.</w:t>
      </w:r>
      <w:r w:rsidRPr="001073FD">
        <w:rPr>
          <w:rFonts w:ascii="Bookman Old Style" w:hAnsi="Bookman Old Style"/>
          <w:sz w:val="24"/>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88" w:name="XA00M722MT"/>
      <w:bookmarkStart w:id="189" w:name="ZAP253K3GH"/>
      <w:bookmarkStart w:id="190" w:name="bssPhr116"/>
      <w:bookmarkStart w:id="191" w:name="_Toc421539539"/>
      <w:bookmarkEnd w:id="188"/>
      <w:bookmarkEnd w:id="189"/>
      <w:bookmarkEnd w:id="190"/>
      <w:r w:rsidRPr="001073FD">
        <w:rPr>
          <w:rFonts w:ascii="Bookman Old Style" w:eastAsia="Times New Roman" w:hAnsi="Bookman Old Style" w:cstheme="majorBidi"/>
          <w:b/>
          <w:bCs/>
          <w:sz w:val="24"/>
          <w:szCs w:val="28"/>
        </w:rPr>
        <w:t>4.8 Границы планируемых зон размещения объектов централизованных систем горячего водоснабжения, холодного водоснабжения</w:t>
      </w:r>
      <w:bookmarkStart w:id="192" w:name="ZAP1QS23DP"/>
      <w:bookmarkEnd w:id="191"/>
      <w:bookmarkEnd w:id="19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Схема водоснабжения Судоверфского сельского поселения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93" w:name="XA00M7K2N0"/>
      <w:bookmarkStart w:id="194" w:name="ZAP20AK3FA"/>
      <w:bookmarkStart w:id="195" w:name="bssPhr117"/>
      <w:bookmarkStart w:id="196" w:name="_Toc421539540"/>
      <w:bookmarkEnd w:id="193"/>
      <w:bookmarkEnd w:id="194"/>
      <w:bookmarkEnd w:id="195"/>
      <w:r w:rsidRPr="001073FD">
        <w:rPr>
          <w:rFonts w:ascii="Bookman Old Style" w:eastAsia="Times New Roman" w:hAnsi="Bookman Old Style" w:cstheme="majorBidi"/>
          <w:b/>
          <w:bCs/>
          <w:sz w:val="24"/>
          <w:szCs w:val="28"/>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7" w:name="ZAP23P03CA"/>
      <w:bookmarkEnd w:id="196"/>
      <w:bookmarkEnd w:id="19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1073FD" w:rsidRPr="001073FD" w:rsidRDefault="001073FD" w:rsidP="001073FD">
      <w:pPr>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br w:type="page"/>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198" w:name="XA00M862N3"/>
      <w:bookmarkStart w:id="199" w:name="ZAP297I3DR"/>
      <w:bookmarkStart w:id="200" w:name="bssPhr118"/>
      <w:bookmarkStart w:id="201" w:name="ZAP27T83HK"/>
      <w:bookmarkStart w:id="202" w:name="XA00MCK2NM"/>
      <w:bookmarkStart w:id="203" w:name="ZAP2DBQ3J5"/>
      <w:bookmarkStart w:id="204" w:name="bssPhr125"/>
      <w:bookmarkStart w:id="205" w:name="_Toc421539541"/>
      <w:bookmarkEnd w:id="198"/>
      <w:bookmarkEnd w:id="199"/>
      <w:bookmarkEnd w:id="200"/>
      <w:bookmarkEnd w:id="201"/>
      <w:bookmarkEnd w:id="202"/>
      <w:bookmarkEnd w:id="203"/>
      <w:bookmarkEnd w:id="204"/>
      <w:r w:rsidRPr="001073FD">
        <w:rPr>
          <w:rFonts w:ascii="Bookman Old Style" w:eastAsia="Times New Roman" w:hAnsi="Bookman Old Style" w:cstheme="majorBidi"/>
          <w:b/>
          <w:bCs/>
          <w:sz w:val="24"/>
          <w:szCs w:val="28"/>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6" w:name="ZAP296Q3BR"/>
      <w:bookmarkEnd w:id="205"/>
      <w:bookmarkEnd w:id="206"/>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Вокруг скважин должны быть оборудованы зоны санитарной охраны из трех поясов.</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Первый пояс ЗСО (зона строгого режима) включает площадку вокруг скважины радиусом 30-50 м, ограждаемую забором высотой 1,2 м.</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Территория должна быть спланирована и озеленена.</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На территории первого пояса запрещается: </w:t>
      </w:r>
    </w:p>
    <w:p w:rsidR="001073FD" w:rsidRPr="001073FD" w:rsidRDefault="001073FD" w:rsidP="001073FD">
      <w:pPr>
        <w:numPr>
          <w:ilvl w:val="0"/>
          <w:numId w:val="22"/>
        </w:numPr>
        <w:spacing w:after="0"/>
        <w:ind w:left="567"/>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проживание людей;</w:t>
      </w:r>
    </w:p>
    <w:p w:rsidR="001073FD" w:rsidRPr="001073FD" w:rsidRDefault="001073FD" w:rsidP="001073FD">
      <w:pPr>
        <w:numPr>
          <w:ilvl w:val="0"/>
          <w:numId w:val="22"/>
        </w:numPr>
        <w:spacing w:after="0"/>
        <w:ind w:left="567"/>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содержание и выпас скота и птиц;</w:t>
      </w:r>
    </w:p>
    <w:p w:rsidR="001073FD" w:rsidRPr="001073FD" w:rsidRDefault="001073FD" w:rsidP="001073FD">
      <w:pPr>
        <w:numPr>
          <w:ilvl w:val="0"/>
          <w:numId w:val="22"/>
        </w:numPr>
        <w:spacing w:after="0"/>
        <w:ind w:left="567"/>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строительство зданий и сооружений, не имеющих прямого отношения к водопроводу.</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сокращение использования пресных подземных вод для технических целей и полива зеленых насаждений;</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проведение ежегодного профилактического ремонта скважин;</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 вынос из зон </w:t>
      </w:r>
      <w:r w:rsidRPr="001073FD">
        <w:rPr>
          <w:rFonts w:ascii="Bookman Old Style" w:hAnsi="Bookman Old Style"/>
          <w:sz w:val="24"/>
          <w:lang w:val="en-US"/>
        </w:rPr>
        <w:t>I</w:t>
      </w:r>
      <w:r w:rsidRPr="001073FD">
        <w:rPr>
          <w:rFonts w:ascii="Bookman Old Style" w:hAnsi="Bookman Old Style"/>
          <w:sz w:val="24"/>
        </w:rPr>
        <w:t xml:space="preserve"> пояса всех потенциальных источников загрязнения подземных вод;</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 в пределах </w:t>
      </w:r>
      <w:r w:rsidRPr="001073FD">
        <w:rPr>
          <w:rFonts w:ascii="Bookman Old Style" w:hAnsi="Bookman Old Style"/>
          <w:sz w:val="24"/>
          <w:lang w:val="en-US"/>
        </w:rPr>
        <w:t>I</w:t>
      </w:r>
      <w:r w:rsidRPr="001073FD">
        <w:rPr>
          <w:rFonts w:ascii="Bookman Old Style" w:hAnsi="Bookman Old Style"/>
          <w:sz w:val="24"/>
        </w:rPr>
        <w:t xml:space="preserve"> – </w:t>
      </w:r>
      <w:r w:rsidRPr="001073FD">
        <w:rPr>
          <w:rFonts w:ascii="Bookman Old Style" w:hAnsi="Bookman Old Style"/>
          <w:sz w:val="24"/>
          <w:lang w:val="en-US"/>
        </w:rPr>
        <w:t>III</w:t>
      </w:r>
      <w:r w:rsidRPr="001073FD">
        <w:rPr>
          <w:rFonts w:ascii="Bookman Old Style" w:hAnsi="Bookman Old Style"/>
          <w:sz w:val="24"/>
        </w:rPr>
        <w:t xml:space="preserve"> ЗСО скважин разработать комплекс водоохранных мероприятий в соответствии с СанПиНом 2.1.4.1110-02 и согласовать его с районным ЦГСЭН;</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07" w:name="XA00MD62NP"/>
      <w:bookmarkStart w:id="208" w:name="ZAP2ELC3DC"/>
      <w:bookmarkStart w:id="209" w:name="bssPhr126"/>
      <w:bookmarkStart w:id="210" w:name="_Toc421539542"/>
      <w:bookmarkEnd w:id="207"/>
      <w:bookmarkEnd w:id="208"/>
      <w:bookmarkEnd w:id="209"/>
      <w:r w:rsidRPr="001073FD">
        <w:rPr>
          <w:rFonts w:ascii="Bookman Old Style" w:eastAsia="Times New Roman" w:hAnsi="Bookman Old Style" w:cstheme="majorBidi"/>
          <w:b/>
          <w:bCs/>
          <w:sz w:val="24"/>
          <w:szCs w:val="28"/>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11" w:name="ZAP25QI3BT"/>
      <w:bookmarkEnd w:id="210"/>
      <w:bookmarkEnd w:id="211"/>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Технологический процесс забора воды из скважин и транспортирования её в водопроводную сеть не сопровождается вредными выбросами.</w:t>
      </w:r>
    </w:p>
    <w:p w:rsidR="001073FD" w:rsidRPr="001073FD" w:rsidRDefault="001073FD" w:rsidP="001073FD">
      <w:pPr>
        <w:spacing w:after="0"/>
        <w:ind w:firstLine="567"/>
        <w:jc w:val="both"/>
        <w:rPr>
          <w:rFonts w:ascii="Bookman Old Style" w:hAnsi="Bookman Old Style"/>
          <w:sz w:val="24"/>
        </w:rPr>
      </w:pPr>
      <w:bookmarkStart w:id="212" w:name="_Toc360699430"/>
      <w:bookmarkStart w:id="213" w:name="_Toc360699816"/>
      <w:bookmarkStart w:id="214" w:name="_Toc360700202"/>
      <w:r w:rsidRPr="001073FD">
        <w:rPr>
          <w:rFonts w:ascii="Bookman Old Style" w:hAnsi="Bookman Old Style"/>
          <w:sz w:val="24"/>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12"/>
      <w:bookmarkEnd w:id="213"/>
      <w:bookmarkEnd w:id="214"/>
    </w:p>
    <w:p w:rsidR="001073FD" w:rsidRPr="001073FD" w:rsidRDefault="001073FD" w:rsidP="001073FD">
      <w:pPr>
        <w:spacing w:after="0"/>
        <w:ind w:firstLine="567"/>
        <w:jc w:val="both"/>
        <w:rPr>
          <w:rFonts w:ascii="Bookman Old Style" w:hAnsi="Bookman Old Style"/>
          <w:sz w:val="24"/>
        </w:rPr>
      </w:pPr>
      <w:bookmarkStart w:id="215" w:name="_Toc360699432"/>
      <w:bookmarkStart w:id="216" w:name="_Toc360699818"/>
      <w:bookmarkStart w:id="217" w:name="_Toc360700204"/>
      <w:r w:rsidRPr="001073FD">
        <w:rPr>
          <w:rFonts w:ascii="Bookman Old Style" w:hAnsi="Bookman Old Style"/>
          <w:sz w:val="24"/>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8" w:name="_Toc360699433"/>
      <w:bookmarkStart w:id="219" w:name="_Toc360699819"/>
      <w:bookmarkStart w:id="220" w:name="_Toc360700205"/>
      <w:bookmarkEnd w:id="215"/>
      <w:bookmarkEnd w:id="216"/>
      <w:bookmarkEnd w:id="217"/>
      <w:r w:rsidRPr="001073FD">
        <w:rPr>
          <w:rFonts w:ascii="Bookman Old Style" w:hAnsi="Bookman Old Style"/>
          <w:sz w:val="24"/>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8"/>
      <w:bookmarkEnd w:id="219"/>
      <w:bookmarkEnd w:id="220"/>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Судоверфского сельского поселения.</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21" w:name="XA00MDO2NS"/>
      <w:bookmarkStart w:id="222" w:name="ZAP2B943DE"/>
      <w:bookmarkStart w:id="223" w:name="bssPhr127"/>
      <w:bookmarkStart w:id="224" w:name="_Toc421539543"/>
      <w:bookmarkEnd w:id="221"/>
      <w:bookmarkEnd w:id="222"/>
      <w:bookmarkEnd w:id="223"/>
      <w:r w:rsidRPr="001073FD">
        <w:rPr>
          <w:rFonts w:ascii="Bookman Old Style" w:eastAsia="Times New Roman" w:hAnsi="Bookman Old Style" w:cstheme="majorBidi"/>
          <w:b/>
          <w:bCs/>
          <w:sz w:val="24"/>
          <w:szCs w:val="28"/>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225" w:name="ZAP24TM3JH"/>
      <w:bookmarkEnd w:id="224"/>
      <w:bookmarkEnd w:id="225"/>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hAnsi="Bookman Old Style"/>
          <w:sz w:val="24"/>
        </w:rPr>
      </w:pPr>
      <w:bookmarkStart w:id="226" w:name="XA00MEA2NV"/>
      <w:bookmarkStart w:id="227" w:name="ZAP2AC83L2"/>
      <w:bookmarkStart w:id="228" w:name="bssPhr128"/>
      <w:bookmarkEnd w:id="226"/>
      <w:bookmarkEnd w:id="227"/>
      <w:bookmarkEnd w:id="228"/>
      <w:r w:rsidRPr="001073FD">
        <w:rPr>
          <w:rFonts w:ascii="Bookman Old Style" w:hAnsi="Bookman Old Style"/>
          <w:sz w:val="24"/>
        </w:rPr>
        <w:t>Сооружения водоподготовки в Судоверфском сельском поселении эксплуатируются в с. Судоверфь.</w:t>
      </w:r>
    </w:p>
    <w:p w:rsidR="001073FD" w:rsidRPr="001073FD" w:rsidRDefault="001073FD" w:rsidP="001073FD">
      <w:pPr>
        <w:spacing w:after="0"/>
        <w:ind w:left="567"/>
        <w:jc w:val="both"/>
        <w:rPr>
          <w:rFonts w:ascii="Bookman Old Style" w:hAnsi="Bookman Old Style"/>
          <w:sz w:val="24"/>
          <w:szCs w:val="24"/>
        </w:rPr>
      </w:pPr>
      <w:r w:rsidRPr="001073FD">
        <w:rPr>
          <w:rFonts w:ascii="Bookman Old Style" w:hAnsi="Bookman Old Style"/>
          <w:sz w:val="24"/>
        </w:rPr>
        <w:t xml:space="preserve">При дезинфекции трубопроводов применяется хлорная известь. </w:t>
      </w:r>
      <w:r w:rsidRPr="001073FD">
        <w:rPr>
          <w:rFonts w:ascii="Bookman Old Style" w:hAnsi="Bookman Old Style"/>
          <w:b/>
          <w:sz w:val="24"/>
          <w:szCs w:val="24"/>
        </w:rPr>
        <w:t>Правила обращения и хранения.</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Хранить в сухом, прохладном, хорошо проветриваемом помещении. Защищать от воздействия света. Хранить при температуре 10-20·</w:t>
      </w:r>
      <w:r w:rsidRPr="001073FD">
        <w:rPr>
          <w:rFonts w:ascii="Bookman Old Style" w:hAnsi="Bookman Old Style"/>
          <w:sz w:val="24"/>
          <w:szCs w:val="24"/>
          <w:vertAlign w:val="superscript"/>
        </w:rPr>
        <w:t>0</w:t>
      </w:r>
      <w:r w:rsidRPr="001073FD">
        <w:rPr>
          <w:rFonts w:ascii="Bookman Old Style" w:hAnsi="Bookman Old Style"/>
          <w:sz w:val="24"/>
          <w:szCs w:val="24"/>
        </w:rPr>
        <w:t>С. Химикат следует хранить в хорошо вентилируемых и абсолютно чистых емкостях. Предотвращать попадание продукта в окружающую среду.</w:t>
      </w:r>
    </w:p>
    <w:p w:rsidR="001073FD" w:rsidRPr="001073FD" w:rsidRDefault="001073FD" w:rsidP="001073FD">
      <w:pPr>
        <w:spacing w:after="0"/>
        <w:ind w:firstLine="567"/>
        <w:jc w:val="both"/>
        <w:rPr>
          <w:rFonts w:ascii="Bookman Old Style" w:hAnsi="Bookman Old Style"/>
          <w:b/>
          <w:sz w:val="24"/>
          <w:szCs w:val="24"/>
        </w:rPr>
      </w:pPr>
      <w:r w:rsidRPr="001073FD">
        <w:rPr>
          <w:rFonts w:ascii="Bookman Old Style" w:hAnsi="Bookman Old Style"/>
          <w:b/>
          <w:sz w:val="24"/>
          <w:szCs w:val="24"/>
        </w:rPr>
        <w:t xml:space="preserve">Контроль за выбросом в окружающую среду. </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Не должна попадать в окружающую среду.</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29" w:name="_Toc421539544"/>
      <w:r w:rsidRPr="001073FD">
        <w:rPr>
          <w:rFonts w:ascii="Bookman Old Style" w:eastAsia="Times New Roman" w:hAnsi="Bookman Old Style" w:cstheme="majorBidi"/>
          <w:b/>
          <w:bCs/>
          <w:sz w:val="24"/>
          <w:szCs w:val="28"/>
        </w:rPr>
        <w:t>6. Оценка объемов капитальных вложений в строительство, реконструкцию и модернизацию объектов централизованных систем водоснабжения</w:t>
      </w:r>
      <w:bookmarkStart w:id="230" w:name="ZAP20PC3D9"/>
      <w:bookmarkEnd w:id="229"/>
      <w:bookmarkEnd w:id="230"/>
    </w:p>
    <w:p w:rsidR="001073FD" w:rsidRPr="001073FD" w:rsidRDefault="001073FD" w:rsidP="001073FD">
      <w:pPr>
        <w:spacing w:after="0"/>
        <w:ind w:firstLine="709"/>
        <w:jc w:val="both"/>
        <w:rPr>
          <w:rFonts w:ascii="Bookman Old Style" w:hAnsi="Bookman Old Style"/>
          <w:sz w:val="24"/>
          <w:szCs w:val="24"/>
        </w:rPr>
      </w:pP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xml:space="preserve">На основании данных </w:t>
      </w:r>
      <w:r w:rsidRPr="001073FD">
        <w:rPr>
          <w:rFonts w:ascii="Bookman Old Style" w:hAnsi="Bookman Old Style"/>
          <w:sz w:val="24"/>
        </w:rPr>
        <w:t>Судоверфского сельского поселения</w:t>
      </w:r>
      <w:r w:rsidRPr="001073FD">
        <w:rPr>
          <w:rFonts w:ascii="Bookman Old Style" w:hAnsi="Bookman Old Style"/>
          <w:sz w:val="24"/>
          <w:szCs w:val="24"/>
        </w:rPr>
        <w:t xml:space="preserve">, невозможно провести детальный расчет объемов работ по </w:t>
      </w:r>
      <w:r w:rsidRPr="001073FD">
        <w:rPr>
          <w:rFonts w:ascii="Bookman Old Style" w:hAnsi="Bookman Old Style"/>
          <w:sz w:val="24"/>
        </w:rPr>
        <w:t>обеспечению водоснабжения объектов перспективной застройки населенного пункта</w:t>
      </w:r>
      <w:r w:rsidRPr="001073FD">
        <w:rPr>
          <w:rFonts w:ascii="Bookman Old Style" w:hAnsi="Bookman Old Style"/>
          <w:sz w:val="24"/>
          <w:szCs w:val="24"/>
        </w:rPr>
        <w:t xml:space="preserve"> в рамках схемы водоснабжения. </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Перечень мероприятий с предварительной оценкой объемов проектных и СМР содержится в таблице 6.1</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lastRenderedPageBreak/>
        <w:t>Сметная стоимость строительства и реконструкции объектов определена в ценах 2014 года. За основу принимаются сметы по имеющейся проектно-сметной документации и сметы-аналогии мероприятий (объектов).</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Комплекс расходов, связанных с проведением мероприятий включает:</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проектно-изыскательные работы;</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строительно-монтажные работы;</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работы по замене оборудования с улучшением технико-экономических характеристик;</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Приобретение материалов и оборудования;</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пусконаладочные работы;</w:t>
      </w:r>
    </w:p>
    <w:p w:rsidR="001073FD" w:rsidRPr="001073FD" w:rsidRDefault="001073FD" w:rsidP="001073FD">
      <w:pPr>
        <w:spacing w:after="0"/>
        <w:ind w:firstLine="709"/>
        <w:jc w:val="both"/>
        <w:rPr>
          <w:rFonts w:ascii="Bookman Old Style" w:hAnsi="Bookman Old Style"/>
          <w:sz w:val="24"/>
          <w:szCs w:val="24"/>
        </w:rPr>
      </w:pPr>
      <w:r w:rsidRPr="001073FD">
        <w:rPr>
          <w:rFonts w:ascii="Bookman Old Style" w:hAnsi="Bookman Old Style"/>
          <w:sz w:val="24"/>
          <w:szCs w:val="24"/>
        </w:rPr>
        <w:t>- дополнительные налоговые платежи, возникающие от увеличения выручки в связи с реализацией программы.</w:t>
      </w:r>
    </w:p>
    <w:p w:rsidR="001073FD" w:rsidRPr="001073FD" w:rsidRDefault="001073FD" w:rsidP="001073FD">
      <w:pPr>
        <w:spacing w:after="0" w:line="240" w:lineRule="auto"/>
        <w:ind w:left="7788"/>
        <w:jc w:val="right"/>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Таблица 6.1</w:t>
      </w:r>
    </w:p>
    <w:tbl>
      <w:tblPr>
        <w:tblW w:w="9464" w:type="dxa"/>
        <w:tblLayout w:type="fixed"/>
        <w:tblLook w:val="04A0" w:firstRow="1" w:lastRow="0" w:firstColumn="1" w:lastColumn="0" w:noHBand="0" w:noVBand="1"/>
      </w:tblPr>
      <w:tblGrid>
        <w:gridCol w:w="675"/>
        <w:gridCol w:w="3261"/>
        <w:gridCol w:w="850"/>
        <w:gridCol w:w="992"/>
        <w:gridCol w:w="851"/>
        <w:gridCol w:w="1417"/>
        <w:gridCol w:w="1418"/>
      </w:tblGrid>
      <w:tr w:rsidR="001073FD" w:rsidRPr="001073FD" w:rsidTr="000C2433">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bookmarkStart w:id="231" w:name="XA00MES2O2"/>
            <w:bookmarkStart w:id="232" w:name="ZAP267U3EQ"/>
            <w:bookmarkStart w:id="233" w:name="bssPhr131"/>
            <w:bookmarkEnd w:id="231"/>
            <w:bookmarkEnd w:id="232"/>
            <w:bookmarkEnd w:id="233"/>
            <w:r w:rsidRPr="001073FD">
              <w:rPr>
                <w:rFonts w:ascii="Bookman Old Style" w:eastAsia="Times New Roman" w:hAnsi="Bookman Old Style" w:cs="Times New Roman"/>
                <w:b/>
                <w:sz w:val="20"/>
                <w:szCs w:val="20"/>
                <w:lang w:eastAsia="ru-RU"/>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Наименование мероприятия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ind w:left="34"/>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Ед. измерения</w:t>
            </w:r>
          </w:p>
        </w:tc>
        <w:tc>
          <w:tcPr>
            <w:tcW w:w="992"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Источник фин.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Затраты,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Этап внедрения</w:t>
            </w:r>
          </w:p>
        </w:tc>
      </w:tr>
      <w:tr w:rsidR="001073FD" w:rsidRPr="001073FD" w:rsidTr="000C2433">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w:t>
            </w:r>
          </w:p>
        </w:tc>
        <w:tc>
          <w:tcPr>
            <w:tcW w:w="3261" w:type="dxa"/>
            <w:tcBorders>
              <w:top w:val="nil"/>
              <w:left w:val="nil"/>
              <w:bottom w:val="single" w:sz="4" w:space="0" w:color="auto"/>
              <w:right w:val="single" w:sz="4" w:space="0" w:color="auto"/>
            </w:tcBorders>
            <w:shd w:val="clear" w:color="auto" w:fill="auto"/>
            <w:noWrap/>
          </w:tcPr>
          <w:p w:rsidR="001073FD" w:rsidRPr="001073FD" w:rsidRDefault="001073FD" w:rsidP="001073FD">
            <w:pPr>
              <w:spacing w:after="0" w:line="240" w:lineRule="auto"/>
              <w:jc w:val="both"/>
              <w:rPr>
                <w:rFonts w:ascii="Bookman Old Style" w:hAnsi="Bookman Old Style" w:cs="Times New Roman"/>
                <w:sz w:val="20"/>
                <w:szCs w:val="20"/>
              </w:rPr>
            </w:pPr>
            <w:r w:rsidRPr="001073FD">
              <w:rPr>
                <w:rFonts w:ascii="Bookman Old Style" w:hAnsi="Bookman Old Style"/>
                <w:sz w:val="20"/>
              </w:rPr>
              <w:t>Оснащение объектов средствами прибора учета холодной воды на водозабор и ВОС п. Судоверфь</w:t>
            </w:r>
          </w:p>
        </w:tc>
        <w:tc>
          <w:tcPr>
            <w:tcW w:w="850" w:type="dxa"/>
            <w:tcBorders>
              <w:top w:val="nil"/>
              <w:left w:val="nil"/>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w:t>
            </w:r>
          </w:p>
        </w:tc>
      </w:tr>
      <w:tr w:rsidR="001073FD" w:rsidRPr="001073FD" w:rsidTr="000C2433">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w:t>
            </w:r>
          </w:p>
        </w:tc>
        <w:tc>
          <w:tcPr>
            <w:tcW w:w="3261" w:type="dxa"/>
            <w:tcBorders>
              <w:top w:val="nil"/>
              <w:left w:val="nil"/>
              <w:bottom w:val="single" w:sz="4" w:space="0" w:color="auto"/>
              <w:right w:val="single" w:sz="4" w:space="0" w:color="auto"/>
            </w:tcBorders>
            <w:shd w:val="clear" w:color="auto" w:fill="auto"/>
            <w:noWrap/>
          </w:tcPr>
          <w:p w:rsidR="001073FD" w:rsidRPr="001073FD" w:rsidRDefault="001073FD" w:rsidP="001073FD">
            <w:pPr>
              <w:spacing w:after="0" w:line="240" w:lineRule="auto"/>
              <w:jc w:val="both"/>
              <w:rPr>
                <w:rFonts w:ascii="Bookman Old Style" w:hAnsi="Bookman Old Style" w:cs="Times New Roman"/>
                <w:sz w:val="20"/>
                <w:szCs w:val="20"/>
              </w:rPr>
            </w:pPr>
            <w:r w:rsidRPr="001073FD">
              <w:rPr>
                <w:rFonts w:ascii="Bookman Old Style" w:hAnsi="Bookman Old Style"/>
                <w:sz w:val="20"/>
              </w:rPr>
              <w:t>Установка частотных преобразователей на ВОС п. Судоверфь</w:t>
            </w:r>
          </w:p>
        </w:tc>
        <w:tc>
          <w:tcPr>
            <w:tcW w:w="850" w:type="dxa"/>
            <w:tcBorders>
              <w:top w:val="nil"/>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3</w:t>
            </w:r>
          </w:p>
        </w:tc>
        <w:tc>
          <w:tcPr>
            <w:tcW w:w="3261" w:type="dxa"/>
            <w:tcBorders>
              <w:top w:val="single" w:sz="4" w:space="0" w:color="auto"/>
              <w:left w:val="nil"/>
              <w:bottom w:val="single" w:sz="4" w:space="0" w:color="auto"/>
              <w:right w:val="single" w:sz="4" w:space="0" w:color="auto"/>
            </w:tcBorders>
            <w:shd w:val="clear" w:color="auto" w:fill="auto"/>
            <w:noWrap/>
          </w:tcPr>
          <w:p w:rsidR="001073FD" w:rsidRPr="001073FD" w:rsidRDefault="001073FD" w:rsidP="001073FD">
            <w:pPr>
              <w:spacing w:after="0" w:line="240" w:lineRule="auto"/>
              <w:jc w:val="both"/>
              <w:rPr>
                <w:rFonts w:ascii="Bookman Old Style" w:hAnsi="Bookman Old Style" w:cs="Times New Roman"/>
                <w:sz w:val="20"/>
                <w:szCs w:val="20"/>
              </w:rPr>
            </w:pPr>
            <w:r w:rsidRPr="001073FD">
              <w:rPr>
                <w:rFonts w:ascii="Bookman Old Style" w:hAnsi="Bookman Old Style"/>
                <w:sz w:val="20"/>
              </w:rPr>
              <w:t>Замена насосных агрегатов на НС-1го подъема в п. Судоверфь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4</w:t>
            </w:r>
          </w:p>
        </w:tc>
        <w:tc>
          <w:tcPr>
            <w:tcW w:w="3261" w:type="dxa"/>
            <w:tcBorders>
              <w:top w:val="single" w:sz="4" w:space="0" w:color="auto"/>
              <w:left w:val="nil"/>
              <w:bottom w:val="single" w:sz="4" w:space="0" w:color="auto"/>
              <w:right w:val="single" w:sz="4" w:space="0" w:color="auto"/>
            </w:tcBorders>
            <w:shd w:val="clear" w:color="auto" w:fill="auto"/>
            <w:noWrap/>
          </w:tcPr>
          <w:p w:rsidR="001073FD" w:rsidRPr="001073FD" w:rsidRDefault="001073FD" w:rsidP="001073FD">
            <w:pPr>
              <w:spacing w:after="0" w:line="240" w:lineRule="auto"/>
              <w:jc w:val="both"/>
              <w:rPr>
                <w:rFonts w:ascii="Bookman Old Style" w:hAnsi="Bookman Old Style"/>
                <w:sz w:val="20"/>
              </w:rPr>
            </w:pPr>
            <w:r w:rsidRPr="001073FD">
              <w:rPr>
                <w:rFonts w:ascii="Bookman Old Style" w:hAnsi="Bookman Old Style"/>
                <w:sz w:val="20"/>
              </w:rPr>
              <w:t>Реконструкция сетей, имеющих высокий амортизационный износ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пог. м</w:t>
            </w:r>
          </w:p>
        </w:tc>
        <w:tc>
          <w:tcPr>
            <w:tcW w:w="992"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1000-2000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1200-2400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2015-2025</w:t>
            </w:r>
          </w:p>
        </w:tc>
      </w:tr>
    </w:tbl>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*Источник финансирования необходимо определять по факту принятия решения о строительстве или реконструкции объектов системы водоотведения на территории Судоверфского сельского поселения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ФБ – федеральный бюджет, ОБ – областной бюджет, МБ – местный бюджет, Внеб.ист. – внебюджетные источники.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szCs w:val="24"/>
        </w:rPr>
        <w:t>Примечание</w:t>
      </w:r>
      <w:r w:rsidRPr="001073FD">
        <w:rPr>
          <w:rFonts w:ascii="Bookman Old Style" w:hAnsi="Bookman Old Style"/>
          <w:b/>
          <w:sz w:val="24"/>
          <w:szCs w:val="24"/>
        </w:rPr>
        <w:t xml:space="preserve">: </w:t>
      </w:r>
      <w:r w:rsidRPr="001073FD">
        <w:rPr>
          <w:rFonts w:ascii="Bookman Old Style" w:hAnsi="Bookman Old Style"/>
          <w:sz w:val="24"/>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1073FD" w:rsidRPr="001073FD" w:rsidRDefault="001073FD" w:rsidP="001073FD">
      <w:pPr>
        <w:rPr>
          <w:rFonts w:ascii="Bookman Old Style" w:eastAsia="Times New Roman" w:hAnsi="Bookman Old Style" w:cs="Times New Roman"/>
          <w:b/>
          <w:color w:val="000000"/>
          <w:sz w:val="28"/>
          <w:szCs w:val="28"/>
          <w:highlight w:val="yellow"/>
        </w:rPr>
      </w:pPr>
    </w:p>
    <w:p w:rsidR="001073FD" w:rsidRPr="001073FD" w:rsidRDefault="001073FD" w:rsidP="001073FD">
      <w:pPr>
        <w:rPr>
          <w:rFonts w:ascii="Bookman Old Style" w:eastAsia="Times New Roman" w:hAnsi="Bookman Old Style" w:cs="Times New Roman"/>
          <w:b/>
          <w:color w:val="000000"/>
          <w:sz w:val="28"/>
          <w:szCs w:val="28"/>
          <w:highlight w:val="yellow"/>
        </w:rPr>
      </w:pPr>
      <w:r w:rsidRPr="001073FD">
        <w:rPr>
          <w:rFonts w:ascii="Bookman Old Style" w:eastAsia="Times New Roman" w:hAnsi="Bookman Old Style" w:cs="Times New Roman"/>
          <w:b/>
          <w:color w:val="000000"/>
          <w:sz w:val="28"/>
          <w:szCs w:val="28"/>
          <w:highlight w:val="yellow"/>
        </w:rPr>
        <w:br w:type="page"/>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highlight w:val="yellow"/>
        </w:rPr>
        <w:sectPr w:rsidR="001073FD" w:rsidRPr="001073FD" w:rsidSect="001073FD">
          <w:pgSz w:w="11906" w:h="16838"/>
          <w:pgMar w:top="1134" w:right="850" w:bottom="1134" w:left="1701" w:header="708" w:footer="708" w:gutter="0"/>
          <w:pgNumType w:start="1"/>
          <w:cols w:space="708"/>
          <w:docGrid w:linePitch="360"/>
        </w:sect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4"/>
        </w:rPr>
      </w:pPr>
      <w:bookmarkStart w:id="234" w:name="_Toc421539545"/>
      <w:r w:rsidRPr="001073FD">
        <w:rPr>
          <w:rFonts w:ascii="Bookman Old Style" w:eastAsia="Times New Roman" w:hAnsi="Bookman Old Style" w:cstheme="majorBidi"/>
          <w:b/>
          <w:bCs/>
          <w:sz w:val="24"/>
          <w:szCs w:val="28"/>
        </w:rPr>
        <w:lastRenderedPageBreak/>
        <w:t>7. "Целевые показатели развития централизованных систем водоснабжения"</w:t>
      </w:r>
      <w:bookmarkStart w:id="235" w:name="ZAP2HQS3HN"/>
      <w:bookmarkEnd w:id="234"/>
      <w:bookmarkEnd w:id="235"/>
    </w:p>
    <w:p w:rsidR="001073FD" w:rsidRPr="001073FD" w:rsidRDefault="001073FD" w:rsidP="001073FD">
      <w:pPr>
        <w:spacing w:after="0"/>
        <w:jc w:val="right"/>
        <w:rPr>
          <w:rFonts w:ascii="Bookman Old Style" w:hAnsi="Bookman Old Style"/>
          <w:sz w:val="24"/>
        </w:rPr>
      </w:pPr>
      <w:bookmarkStart w:id="236" w:name="XA00MFE2O5"/>
      <w:bookmarkStart w:id="237" w:name="ZAP2N9E3J8"/>
      <w:bookmarkStart w:id="238" w:name="bssPhr133"/>
      <w:bookmarkStart w:id="239" w:name="ZAP2DFU3J4"/>
      <w:bookmarkEnd w:id="236"/>
      <w:bookmarkEnd w:id="237"/>
      <w:bookmarkEnd w:id="238"/>
      <w:bookmarkEnd w:id="239"/>
      <w:r w:rsidRPr="001073FD">
        <w:rPr>
          <w:rFonts w:ascii="Bookman Old Style" w:hAnsi="Bookman Old Style"/>
          <w:sz w:val="24"/>
        </w:rPr>
        <w:t>Таблица 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300"/>
        <w:gridCol w:w="4254"/>
        <w:gridCol w:w="1093"/>
        <w:gridCol w:w="952"/>
        <w:gridCol w:w="955"/>
        <w:gridCol w:w="1093"/>
        <w:gridCol w:w="1093"/>
        <w:gridCol w:w="955"/>
        <w:gridCol w:w="955"/>
      </w:tblGrid>
      <w:tr w:rsidR="001073FD" w:rsidRPr="001073FD" w:rsidTr="000C2433">
        <w:trPr>
          <w:trHeight w:val="242"/>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по МУПРМР ЯО «Коммунальные системы»</w:t>
            </w:r>
          </w:p>
        </w:tc>
      </w:tr>
      <w:tr w:rsidR="001073FD" w:rsidRPr="001073FD" w:rsidTr="000C2433">
        <w:trPr>
          <w:trHeight w:val="521"/>
          <w:jc w:val="center"/>
        </w:trPr>
        <w:tc>
          <w:tcPr>
            <w:tcW w:w="1126"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4"/>
                <w:szCs w:val="24"/>
              </w:rPr>
            </w:pPr>
            <w:r w:rsidRPr="001073FD">
              <w:rPr>
                <w:rFonts w:ascii="Bookman Old Style" w:hAnsi="Bookman Old Style" w:cs="Times New Roman"/>
                <w:sz w:val="20"/>
                <w:szCs w:val="20"/>
                <w:lang w:eastAsia="ru-RU"/>
              </w:rPr>
              <w:t>Группа</w:t>
            </w:r>
          </w:p>
        </w:tc>
        <w:tc>
          <w:tcPr>
            <w:tcW w:w="1825" w:type="pct"/>
            <w:gridSpan w:val="2"/>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Целевые показатели на 2013 год</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2014</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2015</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2016</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2017</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2019-2014</w:t>
            </w:r>
          </w:p>
        </w:tc>
      </w:tr>
      <w:tr w:rsidR="001073FD" w:rsidRPr="001073FD" w:rsidTr="000C2433">
        <w:trPr>
          <w:trHeight w:val="315"/>
          <w:jc w:val="center"/>
        </w:trPr>
        <w:tc>
          <w:tcPr>
            <w:tcW w:w="1126" w:type="pct"/>
            <w:vMerge w:val="restart"/>
            <w:tcBorders>
              <w:top w:val="single" w:sz="4" w:space="0" w:color="auto"/>
              <w:left w:val="single" w:sz="4" w:space="0" w:color="auto"/>
              <w:bottom w:val="single" w:sz="4" w:space="0" w:color="auto"/>
              <w:right w:val="single" w:sz="4" w:space="0" w:color="auto"/>
            </w:tcBorders>
            <w:hideMark/>
          </w:tcPr>
          <w:p w:rsidR="001073FD" w:rsidRPr="001073FD" w:rsidRDefault="001073FD" w:rsidP="001073FD">
            <w:pPr>
              <w:keepNext/>
              <w:keepLines/>
              <w:spacing w:after="0" w:line="240" w:lineRule="auto"/>
              <w:jc w:val="both"/>
              <w:outlineLvl w:val="0"/>
              <w:rPr>
                <w:rFonts w:ascii="Bookman Old Style" w:eastAsiaTheme="majorEastAsia" w:hAnsi="Bookman Old Style" w:cstheme="majorBidi"/>
                <w:b/>
                <w:bCs/>
                <w:sz w:val="24"/>
                <w:szCs w:val="24"/>
              </w:rPr>
            </w:pPr>
            <w:bookmarkStart w:id="240" w:name="_Toc421539546"/>
            <w:r w:rsidRPr="001073FD">
              <w:rPr>
                <w:rFonts w:ascii="Bookman Old Style" w:eastAsiaTheme="majorEastAsia" w:hAnsi="Bookman Old Style" w:cstheme="majorBidi"/>
                <w:b/>
                <w:bCs/>
                <w:sz w:val="20"/>
                <w:szCs w:val="28"/>
                <w:lang w:eastAsia="ru-RU"/>
              </w:rPr>
              <w:t>7.1. Показатели качества воды</w:t>
            </w:r>
            <w:bookmarkEnd w:id="240"/>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4"/>
                <w:szCs w:val="24"/>
              </w:rPr>
            </w:pPr>
            <w:r w:rsidRPr="001073FD">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r>
      <w:tr w:rsidR="001073FD" w:rsidRPr="001073FD" w:rsidTr="000C2433">
        <w:trPr>
          <w:trHeight w:val="31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4"/>
                <w:szCs w:val="24"/>
              </w:rPr>
            </w:pPr>
            <w:r w:rsidRPr="001073FD">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0</w:t>
            </w:r>
          </w:p>
        </w:tc>
      </w:tr>
      <w:tr w:rsidR="001073FD" w:rsidRPr="001073FD" w:rsidTr="000C2433">
        <w:trPr>
          <w:trHeight w:val="465"/>
          <w:jc w:val="center"/>
        </w:trPr>
        <w:tc>
          <w:tcPr>
            <w:tcW w:w="1126" w:type="pct"/>
            <w:vMerge w:val="restart"/>
            <w:tcBorders>
              <w:top w:val="single" w:sz="4" w:space="0" w:color="auto"/>
              <w:left w:val="single" w:sz="4" w:space="0" w:color="auto"/>
              <w:bottom w:val="single" w:sz="4" w:space="0" w:color="auto"/>
              <w:right w:val="single" w:sz="4" w:space="0" w:color="auto"/>
            </w:tcBorders>
          </w:tcPr>
          <w:p w:rsidR="001073FD" w:rsidRPr="001073FD" w:rsidRDefault="001073FD" w:rsidP="001073FD">
            <w:pPr>
              <w:keepNext/>
              <w:keepLines/>
              <w:spacing w:after="0" w:line="240" w:lineRule="auto"/>
              <w:jc w:val="both"/>
              <w:outlineLvl w:val="0"/>
              <w:rPr>
                <w:rFonts w:ascii="Bookman Old Style" w:eastAsiaTheme="majorEastAsia" w:hAnsi="Bookman Old Style" w:cstheme="majorBidi"/>
                <w:b/>
                <w:bCs/>
                <w:sz w:val="20"/>
                <w:szCs w:val="24"/>
              </w:rPr>
            </w:pPr>
            <w:bookmarkStart w:id="241" w:name="_Toc405038347"/>
            <w:bookmarkStart w:id="242" w:name="_Toc421539547"/>
            <w:r w:rsidRPr="001073FD">
              <w:rPr>
                <w:rFonts w:ascii="Bookman Old Style" w:eastAsiaTheme="majorEastAsia" w:hAnsi="Bookman Old Style" w:cstheme="majorBidi"/>
                <w:b/>
                <w:bCs/>
                <w:sz w:val="20"/>
                <w:szCs w:val="28"/>
                <w:lang w:eastAsia="ru-RU"/>
              </w:rPr>
              <w:t>7.2. Показатели надежности и бесперебойности водоснабжения</w:t>
            </w:r>
            <w:bookmarkEnd w:id="241"/>
            <w:bookmarkEnd w:id="242"/>
          </w:p>
          <w:p w:rsidR="001073FD" w:rsidRPr="001073FD" w:rsidRDefault="001073FD" w:rsidP="001073FD">
            <w:pPr>
              <w:autoSpaceDE w:val="0"/>
              <w:autoSpaceDN w:val="0"/>
              <w:adjustRightInd w:val="0"/>
              <w:spacing w:after="0" w:line="240" w:lineRule="auto"/>
              <w:rPr>
                <w:rFonts w:ascii="Times New Roman" w:hAnsi="Times New Roman" w:cs="Times New Roman"/>
                <w:b/>
                <w:sz w:val="20"/>
                <w:szCs w:val="20"/>
                <w:lang w:eastAsia="ru-RU"/>
              </w:rPr>
            </w:pPr>
          </w:p>
          <w:p w:rsidR="001073FD" w:rsidRPr="001073FD" w:rsidRDefault="001073FD" w:rsidP="001073FD">
            <w:pPr>
              <w:autoSpaceDE w:val="0"/>
              <w:autoSpaceDN w:val="0"/>
              <w:adjustRightInd w:val="0"/>
              <w:spacing w:after="0" w:line="240" w:lineRule="auto"/>
              <w:rPr>
                <w:rFonts w:ascii="Times New Roman" w:hAnsi="Times New Roman" w:cs="Times New Roman"/>
                <w:b/>
                <w:sz w:val="20"/>
                <w:szCs w:val="24"/>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 Водопроводные сети, нуждающиеся в замене, %</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18</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19</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19</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19</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w:t>
            </w:r>
          </w:p>
        </w:tc>
      </w:tr>
      <w:tr w:rsidR="001073FD" w:rsidRPr="001073FD" w:rsidTr="000C2433">
        <w:trPr>
          <w:trHeight w:val="51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 Аварийность на сетях водопровода (ед/км)</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менее 1</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p>
        </w:tc>
      </w:tr>
      <w:tr w:rsidR="001073FD" w:rsidRPr="001073FD" w:rsidTr="000C2433">
        <w:trPr>
          <w:trHeight w:val="30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highlight w:val="yellow"/>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3. Износ водопроводных сетей (в процентах),%</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21</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21</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22</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22</w:t>
            </w:r>
          </w:p>
        </w:tc>
      </w:tr>
      <w:tr w:rsidR="001073FD" w:rsidRPr="001073FD" w:rsidTr="000C2433">
        <w:trPr>
          <w:trHeight w:val="255"/>
          <w:jc w:val="center"/>
        </w:trPr>
        <w:tc>
          <w:tcPr>
            <w:tcW w:w="1126" w:type="pct"/>
            <w:vMerge w:val="restart"/>
            <w:tcBorders>
              <w:top w:val="single" w:sz="4" w:space="0" w:color="auto"/>
              <w:left w:val="single" w:sz="4" w:space="0" w:color="auto"/>
              <w:bottom w:val="single" w:sz="4" w:space="0" w:color="auto"/>
              <w:right w:val="single" w:sz="4" w:space="0" w:color="auto"/>
            </w:tcBorders>
            <w:hideMark/>
          </w:tcPr>
          <w:p w:rsidR="001073FD" w:rsidRPr="001073FD" w:rsidRDefault="001073FD" w:rsidP="001073FD">
            <w:pPr>
              <w:keepNext/>
              <w:keepLines/>
              <w:spacing w:after="0" w:line="240" w:lineRule="auto"/>
              <w:jc w:val="both"/>
              <w:outlineLvl w:val="0"/>
              <w:rPr>
                <w:rFonts w:ascii="Bookman Old Style" w:eastAsiaTheme="majorEastAsia" w:hAnsi="Bookman Old Style" w:cstheme="majorBidi"/>
                <w:b/>
                <w:bCs/>
                <w:sz w:val="24"/>
                <w:szCs w:val="24"/>
              </w:rPr>
            </w:pPr>
            <w:bookmarkStart w:id="243" w:name="_Toc405038348"/>
            <w:bookmarkStart w:id="244" w:name="_Toc421539548"/>
            <w:r w:rsidRPr="001073FD">
              <w:rPr>
                <w:rFonts w:ascii="Bookman Old Style" w:eastAsiaTheme="majorEastAsia" w:hAnsi="Bookman Old Style" w:cstheme="majorBidi"/>
                <w:b/>
                <w:bCs/>
                <w:sz w:val="20"/>
                <w:szCs w:val="28"/>
                <w:lang w:eastAsia="ru-RU"/>
              </w:rPr>
              <w:t>7.3. Показатели качества обслуживания абонентов</w:t>
            </w:r>
            <w:bookmarkEnd w:id="243"/>
            <w:bookmarkEnd w:id="244"/>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4"/>
                <w:szCs w:val="24"/>
              </w:rPr>
            </w:pPr>
            <w:r w:rsidRPr="001073FD">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r>
      <w:tr w:rsidR="001073FD" w:rsidRPr="001073FD" w:rsidTr="000C2433">
        <w:trPr>
          <w:trHeight w:val="2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4"/>
                <w:szCs w:val="24"/>
              </w:rPr>
            </w:pPr>
            <w:r w:rsidRPr="001073FD">
              <w:rPr>
                <w:rFonts w:ascii="Bookman Old Style" w:hAnsi="Bookman Old Style" w:cs="Times New Roman"/>
                <w:sz w:val="20"/>
                <w:szCs w:val="20"/>
                <w:lang w:eastAsia="ru-RU"/>
              </w:rPr>
              <w:t>80</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r>
      <w:tr w:rsidR="001073FD" w:rsidRPr="001073FD" w:rsidTr="000C2433">
        <w:trPr>
          <w:trHeight w:val="103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rPr>
            </w:pPr>
          </w:p>
        </w:tc>
      </w:tr>
      <w:tr w:rsidR="001073FD" w:rsidRPr="001073FD" w:rsidTr="000C2433">
        <w:trPr>
          <w:trHeight w:val="2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highlight w:val="yellow"/>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население</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76</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76</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85</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85</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90</w:t>
            </w:r>
          </w:p>
        </w:tc>
      </w:tr>
      <w:tr w:rsidR="001073FD" w:rsidRPr="001073FD" w:rsidTr="000C2433">
        <w:trPr>
          <w:trHeight w:val="28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highlight w:val="yellow"/>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промышленные объекты</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96</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96</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r>
      <w:tr w:rsidR="001073FD" w:rsidRPr="001073FD" w:rsidTr="000C2433">
        <w:trPr>
          <w:trHeight w:val="54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4"/>
                <w:szCs w:val="24"/>
                <w:highlight w:val="yellow"/>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объекты социально-культурного и бытового назначения</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98</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98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100</w:t>
            </w:r>
          </w:p>
        </w:tc>
      </w:tr>
      <w:tr w:rsidR="001073FD" w:rsidRPr="001073FD" w:rsidTr="000C2433">
        <w:trPr>
          <w:trHeight w:val="270"/>
          <w:jc w:val="center"/>
        </w:trPr>
        <w:tc>
          <w:tcPr>
            <w:tcW w:w="1126" w:type="pct"/>
            <w:vMerge w:val="restart"/>
            <w:tcBorders>
              <w:top w:val="single" w:sz="4" w:space="0" w:color="auto"/>
              <w:left w:val="single" w:sz="4" w:space="0" w:color="auto"/>
              <w:bottom w:val="single" w:sz="4" w:space="0" w:color="auto"/>
              <w:right w:val="single" w:sz="4" w:space="0" w:color="auto"/>
            </w:tcBorders>
          </w:tcPr>
          <w:p w:rsidR="001073FD" w:rsidRPr="001073FD" w:rsidRDefault="001073FD" w:rsidP="001073FD">
            <w:pPr>
              <w:keepNext/>
              <w:keepLines/>
              <w:spacing w:after="0" w:line="240" w:lineRule="auto"/>
              <w:jc w:val="both"/>
              <w:outlineLvl w:val="0"/>
              <w:rPr>
                <w:rFonts w:ascii="Bookman Old Style" w:eastAsiaTheme="majorEastAsia" w:hAnsi="Bookman Old Style" w:cstheme="majorBidi"/>
                <w:b/>
                <w:bCs/>
                <w:sz w:val="24"/>
                <w:szCs w:val="28"/>
                <w:lang w:eastAsia="ru-RU"/>
              </w:rPr>
            </w:pPr>
            <w:bookmarkStart w:id="245" w:name="_Toc405038349"/>
            <w:bookmarkStart w:id="246" w:name="_Toc421539549"/>
            <w:r w:rsidRPr="001073FD">
              <w:rPr>
                <w:rFonts w:ascii="Bookman Old Style" w:eastAsiaTheme="majorEastAsia" w:hAnsi="Bookman Old Style" w:cstheme="majorBidi"/>
                <w:b/>
                <w:bCs/>
                <w:sz w:val="20"/>
                <w:szCs w:val="28"/>
                <w:lang w:eastAsia="ru-RU"/>
              </w:rPr>
              <w:lastRenderedPageBreak/>
              <w:t>7.4. Показатели эффективности использования ресурсов, в том числе сокращения потерь воды при транспортировке</w:t>
            </w:r>
            <w:bookmarkEnd w:id="245"/>
            <w:bookmarkEnd w:id="246"/>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 Объем неоплаченной воды от общего объема подачи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инвест. программы нет</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r>
      <w:tr w:rsidR="001073FD" w:rsidRPr="001073FD" w:rsidTr="000C2433">
        <w:trPr>
          <w:trHeight w:val="7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spacing w:after="0" w:line="240" w:lineRule="auto"/>
              <w:rPr>
                <w:rFonts w:ascii="Bookman Old Style" w:hAnsi="Bookman Old Style" w:cs="Times New Roman"/>
                <w:sz w:val="20"/>
                <w:szCs w:val="20"/>
                <w:lang w:eastAsia="ru-RU"/>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2. Потери воды в кубометрах на километр трубопроводов.</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7915</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7900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7600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7500</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7300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7200</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7000</w:t>
            </w:r>
          </w:p>
        </w:tc>
      </w:tr>
      <w:tr w:rsidR="001073FD" w:rsidRPr="001073FD" w:rsidTr="000C2433">
        <w:trPr>
          <w:trHeight w:val="992"/>
          <w:jc w:val="center"/>
        </w:trPr>
        <w:tc>
          <w:tcPr>
            <w:tcW w:w="1126" w:type="pct"/>
            <w:tcBorders>
              <w:top w:val="single" w:sz="4" w:space="0" w:color="auto"/>
              <w:left w:val="single" w:sz="4" w:space="0" w:color="auto"/>
              <w:bottom w:val="single" w:sz="4" w:space="0" w:color="auto"/>
              <w:right w:val="single" w:sz="4" w:space="0" w:color="auto"/>
            </w:tcBorders>
            <w:hideMark/>
          </w:tcPr>
          <w:p w:rsidR="001073FD" w:rsidRPr="001073FD" w:rsidRDefault="001073FD" w:rsidP="001073FD">
            <w:pPr>
              <w:keepNext/>
              <w:keepLines/>
              <w:spacing w:after="0" w:line="240" w:lineRule="auto"/>
              <w:jc w:val="both"/>
              <w:outlineLvl w:val="0"/>
              <w:rPr>
                <w:rFonts w:ascii="Bookman Old Style" w:eastAsiaTheme="majorEastAsia" w:hAnsi="Bookman Old Style" w:cstheme="majorBidi"/>
                <w:b/>
                <w:bCs/>
                <w:sz w:val="24"/>
                <w:szCs w:val="28"/>
                <w:lang w:eastAsia="ru-RU"/>
              </w:rPr>
            </w:pPr>
            <w:bookmarkStart w:id="247" w:name="_Toc405038350"/>
            <w:bookmarkStart w:id="248" w:name="_Toc421539550"/>
            <w:r w:rsidRPr="001073FD">
              <w:rPr>
                <w:rFonts w:ascii="Bookman Old Style" w:eastAsiaTheme="majorEastAsia" w:hAnsi="Bookman Old Style" w:cstheme="majorBidi"/>
                <w:b/>
                <w:bCs/>
                <w:sz w:val="20"/>
                <w:szCs w:val="28"/>
                <w:lang w:eastAsia="ru-RU"/>
              </w:rPr>
              <w:t>7.5. Соотношение цены реализации мероприятий инвестиционной программы и эффективности (улучшения качества воды)</w:t>
            </w:r>
            <w:bookmarkEnd w:id="247"/>
            <w:bookmarkEnd w:id="248"/>
          </w:p>
        </w:tc>
        <w:tc>
          <w:tcPr>
            <w:tcW w:w="1452"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both"/>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w:t>
            </w:r>
          </w:p>
        </w:tc>
      </w:tr>
      <w:tr w:rsidR="001073FD" w:rsidRPr="001073FD" w:rsidTr="000C2433">
        <w:trPr>
          <w:trHeight w:val="585"/>
          <w:jc w:val="center"/>
        </w:trPr>
        <w:tc>
          <w:tcPr>
            <w:tcW w:w="1126" w:type="pct"/>
            <w:vMerge w:val="restart"/>
            <w:tcBorders>
              <w:left w:val="single" w:sz="4" w:space="0" w:color="auto"/>
              <w:right w:val="single" w:sz="4" w:space="0" w:color="auto"/>
            </w:tcBorders>
            <w:vAlign w:val="center"/>
          </w:tcPr>
          <w:p w:rsidR="001073FD" w:rsidRPr="001073FD" w:rsidRDefault="001073FD" w:rsidP="001073FD">
            <w:pPr>
              <w:spacing w:after="0" w:line="240" w:lineRule="auto"/>
              <w:rPr>
                <w:rFonts w:ascii="Bookman Old Style" w:hAnsi="Bookman Old Style" w:cs="Times New Roman"/>
                <w:sz w:val="20"/>
                <w:szCs w:val="20"/>
                <w:highlight w:val="yellow"/>
                <w:lang w:eastAsia="ru-RU"/>
              </w:rPr>
            </w:pPr>
          </w:p>
        </w:tc>
        <w:tc>
          <w:tcPr>
            <w:tcW w:w="145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 xml:space="preserve">Удельное энергопотребление на водоподготовку и подачу 1 куб. м питьевой воды - </w:t>
            </w:r>
            <w:r w:rsidRPr="001073FD">
              <w:rPr>
                <w:rFonts w:ascii="Times New Roman" w:hAnsi="Times New Roman"/>
                <w:sz w:val="20"/>
                <w:szCs w:val="20"/>
              </w:rPr>
              <w:t>на подачу, кВтч/м</w:t>
            </w:r>
            <w:r w:rsidRPr="001073FD">
              <w:rPr>
                <w:rFonts w:ascii="Times New Roman" w:hAnsi="Times New Roman"/>
                <w:sz w:val="20"/>
                <w:szCs w:val="20"/>
                <w:vertAlign w:val="superscript"/>
              </w:rPr>
              <w:t>3</w:t>
            </w:r>
            <w:r w:rsidRPr="001073FD">
              <w:rPr>
                <w:rFonts w:ascii="Times New Roman" w:hAnsi="Times New Roman"/>
                <w:sz w:val="20"/>
                <w:szCs w:val="20"/>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p>
        </w:tc>
      </w:tr>
      <w:tr w:rsidR="001073FD" w:rsidRPr="001073FD" w:rsidTr="000C2433">
        <w:trPr>
          <w:trHeight w:val="437"/>
          <w:jc w:val="center"/>
        </w:trPr>
        <w:tc>
          <w:tcPr>
            <w:tcW w:w="1126" w:type="pct"/>
            <w:vMerge/>
            <w:tcBorders>
              <w:left w:val="single" w:sz="4" w:space="0" w:color="auto"/>
              <w:right w:val="single" w:sz="4" w:space="0" w:color="auto"/>
            </w:tcBorders>
            <w:vAlign w:val="center"/>
          </w:tcPr>
          <w:p w:rsidR="001073FD" w:rsidRPr="001073FD" w:rsidRDefault="001073FD" w:rsidP="001073FD">
            <w:pPr>
              <w:spacing w:after="0" w:line="240" w:lineRule="auto"/>
              <w:rPr>
                <w:rFonts w:ascii="Bookman Old Style" w:hAnsi="Bookman Old Style" w:cs="Times New Roman"/>
                <w:sz w:val="20"/>
                <w:szCs w:val="20"/>
                <w:highlight w:val="yellow"/>
                <w:lang w:eastAsia="ru-RU"/>
              </w:rPr>
            </w:pPr>
          </w:p>
        </w:tc>
        <w:tc>
          <w:tcPr>
            <w:tcW w:w="145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совместно на подъем и водоподготовку в п. Судоверфь (НС-1, НС-2 и ВОС)</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1,98</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1,98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1,9</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1,9</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1,85</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1,7</w:t>
            </w:r>
          </w:p>
        </w:tc>
      </w:tr>
      <w:tr w:rsidR="001073FD" w:rsidRPr="001073FD" w:rsidTr="000C2433">
        <w:trPr>
          <w:trHeight w:val="415"/>
          <w:jc w:val="center"/>
        </w:trPr>
        <w:tc>
          <w:tcPr>
            <w:tcW w:w="1126" w:type="pct"/>
            <w:vMerge/>
            <w:tcBorders>
              <w:left w:val="single" w:sz="4" w:space="0" w:color="auto"/>
              <w:right w:val="single" w:sz="4" w:space="0" w:color="auto"/>
            </w:tcBorders>
            <w:vAlign w:val="center"/>
          </w:tcPr>
          <w:p w:rsidR="001073FD" w:rsidRPr="001073FD" w:rsidRDefault="001073FD" w:rsidP="001073FD">
            <w:pPr>
              <w:spacing w:after="0" w:line="240" w:lineRule="auto"/>
              <w:rPr>
                <w:rFonts w:ascii="Bookman Old Style" w:hAnsi="Bookman Old Style" w:cs="Times New Roman"/>
                <w:sz w:val="20"/>
                <w:szCs w:val="20"/>
                <w:highlight w:val="yellow"/>
                <w:lang w:eastAsia="ru-RU"/>
              </w:rPr>
            </w:pPr>
          </w:p>
        </w:tc>
        <w:tc>
          <w:tcPr>
            <w:tcW w:w="145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по водозабору д. Свингино</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2,1</w:t>
            </w:r>
          </w:p>
        </w:tc>
        <w:tc>
          <w:tcPr>
            <w:tcW w:w="32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2,1</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2</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1,9</w:t>
            </w:r>
          </w:p>
        </w:tc>
        <w:tc>
          <w:tcPr>
            <w:tcW w:w="37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1,8</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1,7</w:t>
            </w:r>
          </w:p>
        </w:tc>
        <w:tc>
          <w:tcPr>
            <w:tcW w:w="3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1,7</w:t>
            </w:r>
          </w:p>
        </w:tc>
      </w:tr>
      <w:tr w:rsidR="001073FD" w:rsidRPr="001073FD" w:rsidTr="000C2433">
        <w:trPr>
          <w:trHeight w:val="420"/>
          <w:jc w:val="center"/>
        </w:trPr>
        <w:tc>
          <w:tcPr>
            <w:tcW w:w="1126" w:type="pct"/>
            <w:vMerge/>
            <w:tcBorders>
              <w:left w:val="single" w:sz="4" w:space="0" w:color="auto"/>
              <w:right w:val="single" w:sz="4" w:space="0" w:color="auto"/>
            </w:tcBorders>
            <w:vAlign w:val="center"/>
          </w:tcPr>
          <w:p w:rsidR="001073FD" w:rsidRPr="001073FD" w:rsidRDefault="001073FD" w:rsidP="001073FD">
            <w:pPr>
              <w:spacing w:after="0" w:line="240" w:lineRule="auto"/>
              <w:rPr>
                <w:rFonts w:ascii="Bookman Old Style" w:hAnsi="Bookman Old Style" w:cs="Times New Roman"/>
                <w:sz w:val="20"/>
                <w:szCs w:val="20"/>
                <w:highlight w:val="yellow"/>
                <w:lang w:eastAsia="ru-RU"/>
              </w:rPr>
            </w:pPr>
          </w:p>
        </w:tc>
        <w:tc>
          <w:tcPr>
            <w:tcW w:w="145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autoSpaceDE w:val="0"/>
              <w:autoSpaceDN w:val="0"/>
              <w:adjustRightInd w:val="0"/>
              <w:spacing w:after="0" w:line="240" w:lineRule="auto"/>
              <w:rPr>
                <w:rFonts w:ascii="Bookman Old Style" w:hAnsi="Bookman Old Style" w:cs="Times New Roman"/>
                <w:sz w:val="20"/>
                <w:szCs w:val="20"/>
                <w:lang w:eastAsia="ru-RU"/>
              </w:rPr>
            </w:pPr>
            <w:r w:rsidRPr="001073FD">
              <w:rPr>
                <w:rFonts w:ascii="Bookman Old Style" w:hAnsi="Bookman Old Style" w:cs="Times New Roman"/>
                <w:sz w:val="20"/>
                <w:szCs w:val="20"/>
                <w:lang w:eastAsia="ru-RU"/>
              </w:rPr>
              <w:t>по п. Юбилейный</w:t>
            </w:r>
          </w:p>
        </w:tc>
        <w:tc>
          <w:tcPr>
            <w:tcW w:w="242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autoSpaceDE w:val="0"/>
              <w:autoSpaceDN w:val="0"/>
              <w:adjustRightInd w:val="0"/>
              <w:spacing w:after="0"/>
              <w:jc w:val="center"/>
              <w:rPr>
                <w:rFonts w:ascii="Times New Roman" w:hAnsi="Times New Roman"/>
                <w:sz w:val="20"/>
                <w:szCs w:val="20"/>
              </w:rPr>
            </w:pPr>
            <w:r w:rsidRPr="001073FD">
              <w:rPr>
                <w:rFonts w:ascii="Times New Roman" w:hAnsi="Times New Roman"/>
                <w:sz w:val="20"/>
                <w:szCs w:val="20"/>
              </w:rPr>
              <w:t>Водоподготовка и подача воды производится силами МУП ГО г. Рыбинск «Водоканал».  МУП «Коммунальные системы» эл. энергию не затрачивает</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spacing w:after="0" w:line="240" w:lineRule="auto"/>
        <w:jc w:val="both"/>
        <w:rPr>
          <w:rFonts w:ascii="Bookman Old Style" w:eastAsia="Times New Roman" w:hAnsi="Bookman Old Style" w:cs="Times New Roman"/>
          <w:color w:val="000000"/>
          <w:sz w:val="24"/>
          <w:szCs w:val="24"/>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tabs>
          <w:tab w:val="left" w:pos="2310"/>
        </w:tabs>
        <w:ind w:firstLine="567"/>
        <w:jc w:val="both"/>
        <w:rPr>
          <w:rFonts w:ascii="Bookman Old Style" w:eastAsia="Times New Roman" w:hAnsi="Bookman Old Style" w:cs="Times New Roman"/>
          <w:sz w:val="24"/>
          <w:szCs w:val="24"/>
          <w:highlight w:val="yellow"/>
        </w:rPr>
        <w:sectPr w:rsidR="001073FD" w:rsidRPr="001073FD" w:rsidSect="008240A4">
          <w:pgSz w:w="16838" w:h="11906" w:orient="landscape"/>
          <w:pgMar w:top="851" w:right="1134" w:bottom="1701" w:left="1134" w:header="709" w:footer="709" w:gutter="0"/>
          <w:cols w:space="708"/>
          <w:docGrid w:linePitch="360"/>
        </w:sect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49" w:name="XA00MG02O8"/>
      <w:bookmarkStart w:id="250" w:name="ZAP2IUG3KL"/>
      <w:bookmarkStart w:id="251" w:name="bssPhr134"/>
      <w:bookmarkStart w:id="252" w:name="ZAP23D43ET"/>
      <w:bookmarkStart w:id="253" w:name="XA00ME82NU"/>
      <w:bookmarkStart w:id="254" w:name="ZAP28RM3GE"/>
      <w:bookmarkStart w:id="255" w:name="bssPhr139"/>
      <w:bookmarkStart w:id="256" w:name="_Toc421539551"/>
      <w:bookmarkEnd w:id="249"/>
      <w:bookmarkEnd w:id="250"/>
      <w:bookmarkEnd w:id="251"/>
      <w:bookmarkEnd w:id="252"/>
      <w:bookmarkEnd w:id="253"/>
      <w:bookmarkEnd w:id="254"/>
      <w:bookmarkEnd w:id="255"/>
      <w:r w:rsidRPr="001073FD">
        <w:rPr>
          <w:rFonts w:ascii="Bookman Old Style" w:eastAsia="Times New Roman" w:hAnsi="Bookman Old Style" w:cstheme="majorBidi"/>
          <w:b/>
          <w:bCs/>
          <w:sz w:val="24"/>
          <w:szCs w:val="28"/>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7" w:name="ZAP2AT43KP"/>
      <w:bookmarkEnd w:id="256"/>
      <w:bookmarkEnd w:id="257"/>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spacing w:after="0"/>
        <w:ind w:firstLine="567"/>
        <w:jc w:val="both"/>
        <w:rPr>
          <w:rFonts w:ascii="Bookman Old Style" w:hAnsi="Bookman Old Style"/>
          <w:sz w:val="24"/>
        </w:rPr>
      </w:pPr>
      <w:bookmarkStart w:id="258" w:name="XA00MEQ2O1"/>
      <w:bookmarkStart w:id="259" w:name="ZAP2GBM3MA"/>
      <w:bookmarkStart w:id="260" w:name="bssPhr140"/>
      <w:bookmarkStart w:id="261" w:name="XA00MFA2O3"/>
      <w:bookmarkStart w:id="262" w:name="ZAP29ME3KF"/>
      <w:bookmarkStart w:id="263" w:name="bssPhr149"/>
      <w:bookmarkEnd w:id="258"/>
      <w:bookmarkEnd w:id="259"/>
      <w:bookmarkEnd w:id="260"/>
      <w:bookmarkEnd w:id="261"/>
      <w:bookmarkEnd w:id="262"/>
      <w:bookmarkEnd w:id="263"/>
      <w:r w:rsidRPr="001073FD">
        <w:rPr>
          <w:rFonts w:ascii="Bookman Old Style" w:hAnsi="Bookman Old Style"/>
          <w:sz w:val="24"/>
        </w:rPr>
        <w:t>Бесхозяйные объекты централизованных систем водоснабжения на территории Судоверфского сельского поселения отсутствуют.</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1073FD" w:rsidRPr="001073FD" w:rsidRDefault="001073FD" w:rsidP="001073FD">
      <w:pPr>
        <w:spacing w:after="0"/>
        <w:ind w:firstLine="567"/>
        <w:jc w:val="both"/>
        <w:rPr>
          <w:rFonts w:ascii="Bookman Old Style" w:eastAsia="Times New Roman" w:hAnsi="Bookman Old Style" w:cs="Times New Roman"/>
          <w:b/>
          <w:color w:val="000000"/>
          <w:sz w:val="28"/>
          <w:szCs w:val="28"/>
          <w:highlight w:val="yellow"/>
        </w:rPr>
      </w:pPr>
      <w:r w:rsidRPr="001073FD">
        <w:rPr>
          <w:rFonts w:ascii="Bookman Old Style" w:hAnsi="Bookman Old Style"/>
          <w:sz w:val="24"/>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r w:rsidRPr="001073FD">
        <w:rPr>
          <w:rFonts w:ascii="Bookman Old Style" w:eastAsia="Times New Roman" w:hAnsi="Bookman Old Style" w:cs="Times New Roman"/>
          <w:b/>
          <w:color w:val="000000"/>
          <w:sz w:val="28"/>
          <w:szCs w:val="28"/>
          <w:highlight w:val="yellow"/>
        </w:rPr>
        <w:br w:type="page"/>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64" w:name="_Toc421539552"/>
      <w:r w:rsidRPr="001073FD">
        <w:rPr>
          <w:rFonts w:ascii="Bookman Old Style" w:eastAsia="Times New Roman" w:hAnsi="Bookman Old Style" w:cstheme="majorBidi"/>
          <w:b/>
          <w:bCs/>
          <w:sz w:val="24"/>
          <w:szCs w:val="28"/>
        </w:rPr>
        <w:lastRenderedPageBreak/>
        <w:t>9. Существующее положение в сфере водоотведения поселения, городского округа</w:t>
      </w:r>
      <w:bookmarkStart w:id="265" w:name="ZAP2KK83KC"/>
      <w:bookmarkEnd w:id="264"/>
      <w:bookmarkEnd w:id="265"/>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66" w:name="XA00MFS2O6"/>
      <w:bookmarkStart w:id="267" w:name="ZAP2Q2Q3LT"/>
      <w:bookmarkStart w:id="268" w:name="bssPhr150"/>
      <w:bookmarkStart w:id="269" w:name="_Toc421539553"/>
      <w:bookmarkEnd w:id="266"/>
      <w:bookmarkEnd w:id="267"/>
      <w:bookmarkEnd w:id="268"/>
      <w:r w:rsidRPr="001073FD">
        <w:rPr>
          <w:rFonts w:ascii="Bookman Old Style" w:eastAsia="Times New Roman" w:hAnsi="Bookman Old Style" w:cstheme="majorBidi"/>
          <w:b/>
          <w:bCs/>
          <w:sz w:val="24"/>
          <w:szCs w:val="28"/>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70" w:name="ZAP2LFS3LV"/>
      <w:bookmarkEnd w:id="269"/>
      <w:bookmarkEnd w:id="270"/>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На территории Судоверфского сельского поселения действуют две централизованные системы водоотведения: п. Судоверфь ип. Юбилейный.</w:t>
      </w:r>
    </w:p>
    <w:p w:rsidR="001073FD" w:rsidRPr="001073FD" w:rsidRDefault="001073FD" w:rsidP="001073FD">
      <w:pPr>
        <w:spacing w:after="0"/>
        <w:ind w:left="927"/>
        <w:jc w:val="both"/>
        <w:rPr>
          <w:rFonts w:ascii="Bookman Old Style" w:eastAsia="Times New Roman" w:hAnsi="Bookman Old Style" w:cs="Times New Roman"/>
          <w:sz w:val="24"/>
          <w:szCs w:val="24"/>
          <w:lang w:eastAsia="ru-RU"/>
        </w:rPr>
      </w:pPr>
    </w:p>
    <w:p w:rsidR="001073FD" w:rsidRPr="001073FD" w:rsidRDefault="001073FD" w:rsidP="001073FD">
      <w:pPr>
        <w:numPr>
          <w:ilvl w:val="0"/>
          <w:numId w:val="28"/>
        </w:numPr>
        <w:spacing w:after="0"/>
        <w:ind w:firstLine="426"/>
        <w:jc w:val="both"/>
        <w:rPr>
          <w:rFonts w:ascii="Bookman Old Style" w:eastAsia="Times New Roman" w:hAnsi="Bookman Old Style" w:cs="Times New Roman"/>
          <w:bCs/>
          <w:sz w:val="24"/>
          <w:szCs w:val="24"/>
          <w:lang w:eastAsia="ru-RU"/>
        </w:rPr>
      </w:pPr>
      <w:r w:rsidRPr="001073FD">
        <w:rPr>
          <w:rFonts w:ascii="Bookman Old Style" w:eastAsia="Times New Roman" w:hAnsi="Bookman Old Style" w:cs="Times New Roman"/>
          <w:sz w:val="24"/>
          <w:szCs w:val="24"/>
          <w:lang w:eastAsia="ru-RU"/>
        </w:rPr>
        <w:t>Первая система централизованного водоотведения состоит из сетей самотечной и напорной канализации п. Судоверфь– 5,1 км, одной канализационной насосной станции. Сточные воды от потребителей жилой застройки, соцкультбыта и промпредприятий поступают в КНС-1 производительностью – 400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 xml:space="preserve">/сут, затем </w:t>
      </w:r>
      <w:r w:rsidRPr="001073FD">
        <w:rPr>
          <w:rFonts w:ascii="Bookman Old Style" w:eastAsia="Times New Roman" w:hAnsi="Bookman Old Style" w:cs="Times New Roman"/>
          <w:bCs/>
          <w:sz w:val="24"/>
          <w:szCs w:val="24"/>
          <w:lang w:eastAsia="ru-RU"/>
        </w:rPr>
        <w:t xml:space="preserve">на очистные сооружения канализации, производительностью 800 </w:t>
      </w:r>
      <w:r w:rsidRPr="001073FD">
        <w:rPr>
          <w:rFonts w:ascii="Bookman Old Style" w:eastAsia="Times New Roman" w:hAnsi="Bookman Old Style" w:cs="Times New Roman"/>
          <w:sz w:val="24"/>
          <w:szCs w:val="24"/>
          <w:lang w:eastAsia="ru-RU"/>
        </w:rPr>
        <w:t>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w:t>
      </w:r>
      <w:r w:rsidRPr="001073FD">
        <w:rPr>
          <w:rFonts w:ascii="Bookman Old Style" w:eastAsia="Times New Roman" w:hAnsi="Bookman Old Style" w:cs="Times New Roman"/>
          <w:bCs/>
          <w:sz w:val="24"/>
          <w:szCs w:val="24"/>
          <w:lang w:eastAsia="ru-RU"/>
        </w:rPr>
        <w:t>, эксплуатируемые МУП РМР ЯО«Коммунальные системы». Процент износа сетей составляет 10%;</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bCs/>
          <w:sz w:val="24"/>
          <w:szCs w:val="24"/>
          <w:lang w:eastAsia="ru-RU"/>
        </w:rPr>
        <w:t>Население усадебной застройки, в основном, пользуется выгребами. Сливной станции в поселке нет. Слив жидких нечистот осуществляется в колодец на коллекторе перед КНС-1.</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p>
    <w:p w:rsidR="001073FD" w:rsidRPr="001073FD" w:rsidRDefault="001073FD" w:rsidP="001073FD">
      <w:pPr>
        <w:numPr>
          <w:ilvl w:val="0"/>
          <w:numId w:val="28"/>
        </w:numPr>
        <w:spacing w:after="0"/>
        <w:ind w:firstLine="426"/>
        <w:jc w:val="both"/>
        <w:rPr>
          <w:rFonts w:ascii="Bookman Old Style" w:eastAsia="Times New Roman" w:hAnsi="Bookman Old Style" w:cs="Times New Roman"/>
          <w:bCs/>
          <w:sz w:val="24"/>
          <w:szCs w:val="24"/>
          <w:lang w:eastAsia="ru-RU"/>
        </w:rPr>
      </w:pPr>
      <w:r w:rsidRPr="001073FD">
        <w:rPr>
          <w:rFonts w:ascii="Bookman Old Style" w:eastAsia="Times New Roman" w:hAnsi="Bookman Old Style" w:cs="Times New Roman"/>
          <w:bCs/>
          <w:sz w:val="24"/>
          <w:szCs w:val="24"/>
          <w:lang w:eastAsia="ru-RU"/>
        </w:rPr>
        <w:t xml:space="preserve">В п. Юбилейный </w:t>
      </w:r>
      <w:r w:rsidRPr="001073FD">
        <w:rPr>
          <w:rFonts w:ascii="Bookman Old Style" w:eastAsia="Times New Roman" w:hAnsi="Bookman Old Style" w:cs="Times New Roman"/>
          <w:sz w:val="24"/>
          <w:szCs w:val="24"/>
          <w:lang w:eastAsia="ru-RU"/>
        </w:rPr>
        <w:t>система централизованного водоотведения состоит из сетей самотечной и напорной канализации – 5,02 км, одной канализационной насосной станции. Сточные воды от потребителей жилой застройки, соцкультбыта и промпредприятий   поступают в КНС-2 производительностью – 200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 xml:space="preserve">/сут, затем </w:t>
      </w:r>
      <w:r w:rsidRPr="001073FD">
        <w:rPr>
          <w:rFonts w:ascii="Bookman Old Style" w:eastAsia="Times New Roman" w:hAnsi="Bookman Old Style" w:cs="Times New Roman"/>
          <w:bCs/>
          <w:sz w:val="24"/>
          <w:szCs w:val="24"/>
          <w:lang w:eastAsia="ru-RU"/>
        </w:rPr>
        <w:t>на очистные сооружения канализации г. Рыбинск. Процент износа сетей составляет 10%;</w:t>
      </w:r>
    </w:p>
    <w:p w:rsidR="001073FD" w:rsidRPr="001073FD" w:rsidRDefault="001073FD" w:rsidP="001073FD">
      <w:pPr>
        <w:spacing w:after="0"/>
        <w:ind w:firstLine="567"/>
        <w:jc w:val="both"/>
        <w:rPr>
          <w:rFonts w:ascii="Bookman Old Style" w:eastAsia="Times New Roman" w:hAnsi="Bookman Old Style" w:cs="Times New Roman"/>
          <w:bCs/>
          <w:sz w:val="24"/>
          <w:szCs w:val="24"/>
          <w:lang w:eastAsia="ru-RU"/>
        </w:rPr>
      </w:pPr>
      <w:r w:rsidRPr="001073FD">
        <w:rPr>
          <w:rFonts w:ascii="Bookman Old Style" w:eastAsia="Times New Roman" w:hAnsi="Bookman Old Style" w:cs="Times New Roman"/>
          <w:bCs/>
          <w:sz w:val="24"/>
          <w:szCs w:val="24"/>
          <w:lang w:eastAsia="ru-RU"/>
        </w:rPr>
        <w:t>Население усадебной застройки, в основном, пользуется выгребами.</w:t>
      </w:r>
    </w:p>
    <w:p w:rsidR="001073FD" w:rsidRPr="001073FD" w:rsidRDefault="001073FD" w:rsidP="001073FD">
      <w:pPr>
        <w:spacing w:after="0"/>
        <w:ind w:firstLine="567"/>
        <w:jc w:val="both"/>
        <w:rPr>
          <w:rFonts w:ascii="Times New Roman" w:hAnsi="Times New Roman"/>
          <w:sz w:val="24"/>
          <w:szCs w:val="24"/>
        </w:rPr>
      </w:pPr>
      <w:r w:rsidRPr="001073FD">
        <w:rPr>
          <w:rFonts w:ascii="Bookman Old Style" w:hAnsi="Bookman Old Style"/>
          <w:sz w:val="24"/>
          <w:szCs w:val="24"/>
        </w:rPr>
        <w:t>В д. Свингино централизованная система канализации - отсутствует (около 20 лет назад разрушены ОСК). Канализация от нескольких домов по старым четям стекает на рельеф местности.  Большая часть населенного пункта оборудована выгребными ямами.</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 xml:space="preserve">В остальных проектируемых поселениях централизованная канализация отсутствует. Жидкие нечистоты, как правило, утилизируются в пределах придомовых участков.  </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rPr>
        <w:t>Объекты систем централизованного водоотведения на территории Судоверфского сельского поселения эксплуатирует ресурсоснабжабщая организация МУП РМР ЯО «Коммунальные системы»</w:t>
      </w:r>
      <w:r w:rsidRPr="001073FD">
        <w:rPr>
          <w:rFonts w:ascii="Bookman Old Style" w:hAnsi="Bookman Old Style"/>
          <w:sz w:val="24"/>
          <w:szCs w:val="24"/>
        </w:rPr>
        <w:t>. В собственности Судоверфского сельского поселения объекты систем водоотведения отсутствуют.</w:t>
      </w:r>
    </w:p>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71" w:name="XA00MGE2O9"/>
      <w:bookmarkStart w:id="272" w:name="ZAP2QUE3NG"/>
      <w:bookmarkStart w:id="273" w:name="bssPhr151"/>
      <w:bookmarkStart w:id="274" w:name="_Toc421539554"/>
      <w:bookmarkEnd w:id="271"/>
      <w:bookmarkEnd w:id="272"/>
      <w:bookmarkEnd w:id="273"/>
      <w:r w:rsidRPr="001073FD">
        <w:rPr>
          <w:rFonts w:ascii="Bookman Old Style" w:eastAsia="Times New Roman" w:hAnsi="Bookman Old Style" w:cstheme="majorBidi"/>
          <w:b/>
          <w:bCs/>
          <w:sz w:val="24"/>
          <w:szCs w:val="28"/>
        </w:rPr>
        <w:lastRenderedPageBreak/>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5" w:name="ZAP2HRE3FJ"/>
      <w:bookmarkEnd w:id="274"/>
      <w:bookmarkEnd w:id="275"/>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Calibri" w:hAnsi="Bookman Old Style" w:cs="Times New Roman"/>
          <w:sz w:val="24"/>
          <w:szCs w:val="24"/>
          <w:lang w:eastAsia="ru-RU"/>
        </w:rPr>
        <w:t>Централизованный отвод х</w:t>
      </w:r>
      <w:r w:rsidRPr="001073FD">
        <w:rPr>
          <w:rFonts w:ascii="Bookman Old Style" w:eastAsia="Times New Roman" w:hAnsi="Bookman Old Style" w:cs="Times New Roman"/>
          <w:sz w:val="24"/>
          <w:szCs w:val="24"/>
          <w:lang w:eastAsia="ru-RU"/>
        </w:rPr>
        <w:t>озяйственно-бытовы</w:t>
      </w:r>
      <w:r w:rsidRPr="001073FD">
        <w:rPr>
          <w:rFonts w:ascii="Bookman Old Style" w:eastAsia="Calibri" w:hAnsi="Bookman Old Style" w:cs="Times New Roman"/>
          <w:sz w:val="24"/>
          <w:szCs w:val="24"/>
          <w:lang w:eastAsia="ru-RU"/>
        </w:rPr>
        <w:t xml:space="preserve">х сточных водп. Судоверфь обеспечивается </w:t>
      </w:r>
      <w:r w:rsidRPr="001073FD">
        <w:rPr>
          <w:rFonts w:ascii="Bookman Old Style" w:eastAsia="Times New Roman" w:hAnsi="Bookman Old Style" w:cs="Times New Roman"/>
          <w:sz w:val="24"/>
          <w:szCs w:val="24"/>
          <w:lang w:eastAsia="ru-RU"/>
        </w:rPr>
        <w:t xml:space="preserve">самотечными коллекторами на насосную станцию </w:t>
      </w:r>
      <w:r w:rsidRPr="001073FD">
        <w:rPr>
          <w:rFonts w:ascii="Bookman Old Style" w:eastAsia="Times New Roman" w:hAnsi="Bookman Old Style" w:cs="Times New Roman"/>
          <w:bCs/>
          <w:sz w:val="24"/>
          <w:szCs w:val="24"/>
          <w:lang w:eastAsia="ru-RU"/>
        </w:rPr>
        <w:t>КНС-1.</w:t>
      </w:r>
      <w:r w:rsidRPr="001073FD">
        <w:rPr>
          <w:rFonts w:ascii="Bookman Old Style" w:eastAsia="Calibri" w:hAnsi="Bookman Old Style" w:cs="Times New Roman"/>
          <w:sz w:val="24"/>
          <w:szCs w:val="24"/>
          <w:lang w:eastAsia="ru-RU"/>
        </w:rPr>
        <w:t>От</w:t>
      </w:r>
      <w:r w:rsidRPr="001073FD">
        <w:rPr>
          <w:rFonts w:ascii="Bookman Old Style" w:eastAsia="Times New Roman" w:hAnsi="Bookman Old Style" w:cs="Times New Roman"/>
          <w:sz w:val="24"/>
          <w:szCs w:val="24"/>
          <w:lang w:eastAsia="ru-RU"/>
        </w:rPr>
        <w:t xml:space="preserve"> КНС сточные воды по системе напорных коллекторов поступают на механические очистные сооружения (ОСК). Структура ОСК: Приемная камера, песколовки 2 шт, двухъярусные отстойники 2 шт, биофильтры 2 шт, контактные резервуары-вторичные отстойники 2 шт, иловые площадки 7 шт.Производительность существующих ОСК 800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 Около 10 лет ОСК п. Судоверфь работали исправно, обеспечивая полную биологическую очистку и обеззараживание, затем все вышло из строя. На сегодня обеспечивается только механическая очистка. Канализационные сети  п. Судоверфь,  общей протяженностью 5,1 км.</w:t>
      </w:r>
    </w:p>
    <w:p w:rsidR="001073FD" w:rsidRPr="001073FD" w:rsidRDefault="001073FD" w:rsidP="001073FD">
      <w:pPr>
        <w:spacing w:after="0"/>
        <w:ind w:firstLine="567"/>
        <w:jc w:val="both"/>
        <w:rPr>
          <w:rFonts w:ascii="Bookman Old Style" w:eastAsia="Calibri" w:hAnsi="Bookman Old Style" w:cs="Times New Roman"/>
          <w:sz w:val="24"/>
          <w:szCs w:val="24"/>
          <w:lang w:eastAsia="ru-RU"/>
        </w:rPr>
      </w:pPr>
      <w:r w:rsidRPr="001073FD">
        <w:rPr>
          <w:rFonts w:ascii="Bookman Old Style" w:eastAsia="Calibri" w:hAnsi="Bookman Old Style" w:cs="Times New Roman"/>
          <w:sz w:val="24"/>
          <w:szCs w:val="24"/>
          <w:lang w:eastAsia="ru-RU"/>
        </w:rPr>
        <w:t>Централизованный отвод х</w:t>
      </w:r>
      <w:r w:rsidRPr="001073FD">
        <w:rPr>
          <w:rFonts w:ascii="Bookman Old Style" w:eastAsia="Times New Roman" w:hAnsi="Bookman Old Style" w:cs="Times New Roman"/>
          <w:sz w:val="24"/>
          <w:szCs w:val="24"/>
          <w:lang w:eastAsia="ru-RU"/>
        </w:rPr>
        <w:t>озяйственно-бытовы</w:t>
      </w:r>
      <w:r w:rsidRPr="001073FD">
        <w:rPr>
          <w:rFonts w:ascii="Bookman Old Style" w:eastAsia="Calibri" w:hAnsi="Bookman Old Style" w:cs="Times New Roman"/>
          <w:sz w:val="24"/>
          <w:szCs w:val="24"/>
          <w:lang w:eastAsia="ru-RU"/>
        </w:rPr>
        <w:t xml:space="preserve">х сточных вод п. Юбилейный обеспечивается </w:t>
      </w:r>
      <w:r w:rsidRPr="001073FD">
        <w:rPr>
          <w:rFonts w:ascii="Bookman Old Style" w:eastAsia="Times New Roman" w:hAnsi="Bookman Old Style" w:cs="Times New Roman"/>
          <w:sz w:val="24"/>
          <w:szCs w:val="24"/>
          <w:lang w:eastAsia="ru-RU"/>
        </w:rPr>
        <w:t xml:space="preserve">самотечными коллекторами на насосную станцию </w:t>
      </w:r>
      <w:r w:rsidRPr="001073FD">
        <w:rPr>
          <w:rFonts w:ascii="Bookman Old Style" w:eastAsia="Times New Roman" w:hAnsi="Bookman Old Style" w:cs="Times New Roman"/>
          <w:bCs/>
          <w:sz w:val="24"/>
          <w:szCs w:val="24"/>
          <w:lang w:eastAsia="ru-RU"/>
        </w:rPr>
        <w:t xml:space="preserve">КНС-2. </w:t>
      </w:r>
      <w:r w:rsidRPr="001073FD">
        <w:rPr>
          <w:rFonts w:ascii="Bookman Old Style" w:eastAsia="Calibri" w:hAnsi="Bookman Old Style" w:cs="Times New Roman"/>
          <w:sz w:val="24"/>
          <w:szCs w:val="24"/>
          <w:lang w:eastAsia="ru-RU"/>
        </w:rPr>
        <w:t>От</w:t>
      </w:r>
      <w:r w:rsidRPr="001073FD">
        <w:rPr>
          <w:rFonts w:ascii="Bookman Old Style" w:eastAsia="Times New Roman" w:hAnsi="Bookman Old Style" w:cs="Times New Roman"/>
          <w:sz w:val="24"/>
          <w:szCs w:val="24"/>
          <w:lang w:eastAsia="ru-RU"/>
        </w:rPr>
        <w:t xml:space="preserve"> КНС сточные воды по системе напорных коллекторов поступают на биологические очистные сооружения (БОС) г. Рыбинск. Дальнейшая информация отсутствует. Канализационные сети п. Юбилейный, общей протяженностью 5,02 км</w:t>
      </w:r>
    </w:p>
    <w:p w:rsidR="001073FD" w:rsidRPr="001073FD" w:rsidRDefault="001073FD" w:rsidP="001073FD">
      <w:pPr>
        <w:spacing w:after="0"/>
        <w:ind w:firstLine="567"/>
        <w:jc w:val="both"/>
        <w:rPr>
          <w:rFonts w:ascii="Bookman Old Style" w:eastAsia="Calibri" w:hAnsi="Bookman Old Style" w:cs="Times New Roman"/>
          <w:sz w:val="24"/>
          <w:szCs w:val="24"/>
          <w:lang w:eastAsia="ru-RU"/>
        </w:rPr>
      </w:pPr>
      <w:r w:rsidRPr="001073FD">
        <w:rPr>
          <w:rFonts w:ascii="Bookman Old Style" w:eastAsia="Calibri" w:hAnsi="Bookman Old Style" w:cs="Times New Roman"/>
          <w:sz w:val="24"/>
          <w:szCs w:val="24"/>
          <w:lang w:eastAsia="ru-RU"/>
        </w:rPr>
        <w:t>Централизованный отвод х</w:t>
      </w:r>
      <w:r w:rsidRPr="001073FD">
        <w:rPr>
          <w:rFonts w:ascii="Bookman Old Style" w:eastAsia="Times New Roman" w:hAnsi="Bookman Old Style" w:cs="Times New Roman"/>
          <w:sz w:val="24"/>
          <w:szCs w:val="24"/>
          <w:lang w:eastAsia="ru-RU"/>
        </w:rPr>
        <w:t>озяйственно-бытовы</w:t>
      </w:r>
      <w:r w:rsidRPr="001073FD">
        <w:rPr>
          <w:rFonts w:ascii="Bookman Old Style" w:eastAsia="Calibri" w:hAnsi="Bookman Old Style" w:cs="Times New Roman"/>
          <w:sz w:val="24"/>
          <w:szCs w:val="24"/>
          <w:lang w:eastAsia="ru-RU"/>
        </w:rPr>
        <w:t>х сточных вод д. Свингино не осуществляется по причине не рабочих ОСК и разрушенных сетей канализации. Сброс сточных вод осуществляется на рельеф</w:t>
      </w:r>
      <w:r w:rsidRPr="001073FD">
        <w:rPr>
          <w:rFonts w:ascii="Bookman Old Style" w:eastAsia="Times New Roman" w:hAnsi="Bookman Old Style" w:cs="Times New Roman"/>
          <w:sz w:val="24"/>
          <w:szCs w:val="24"/>
          <w:lang w:eastAsia="ru-RU"/>
        </w:rPr>
        <w:t>.</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Канализационные сети на территории Судоверфского сельского поселения общей протяженностью 10,12 км.</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Анализ существующего состояния системы водоотведения показал наличие следующих особенностей:</w:t>
      </w:r>
    </w:p>
    <w:p w:rsidR="001073FD" w:rsidRPr="001073FD" w:rsidRDefault="001073FD" w:rsidP="001073FD">
      <w:pPr>
        <w:numPr>
          <w:ilvl w:val="0"/>
          <w:numId w:val="33"/>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канализационные очистные сооружения п. Судоверфь находятся в неудовлетворительном состоянии и необходимую очистку сточных вод в полном объеме;</w:t>
      </w:r>
    </w:p>
    <w:p w:rsidR="001073FD" w:rsidRPr="001073FD" w:rsidRDefault="001073FD" w:rsidP="001073FD">
      <w:pPr>
        <w:numPr>
          <w:ilvl w:val="0"/>
          <w:numId w:val="33"/>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канализационные очистные сооружения и сети водоотведения д. Свингино находятся в непригодном для эксплуатации состоянии;</w:t>
      </w:r>
    </w:p>
    <w:p w:rsidR="001073FD" w:rsidRPr="001073FD" w:rsidRDefault="001073FD" w:rsidP="001073FD">
      <w:pPr>
        <w:numPr>
          <w:ilvl w:val="0"/>
          <w:numId w:val="33"/>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имеется высокий износ сетей водоотведения и КНС;</w:t>
      </w:r>
    </w:p>
    <w:p w:rsidR="001073FD" w:rsidRPr="001073FD" w:rsidRDefault="001073FD" w:rsidP="001073FD">
      <w:pPr>
        <w:numPr>
          <w:ilvl w:val="0"/>
          <w:numId w:val="33"/>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отсутствие герметичных выгребов и септиков полной заводской готовности на территории индивидуальной жилой застройки;</w:t>
      </w:r>
    </w:p>
    <w:p w:rsidR="001073FD" w:rsidRPr="001073FD" w:rsidRDefault="001073FD" w:rsidP="001073FD">
      <w:pPr>
        <w:numPr>
          <w:ilvl w:val="0"/>
          <w:numId w:val="33"/>
        </w:numPr>
        <w:tabs>
          <w:tab w:val="left" w:pos="992"/>
        </w:tabs>
        <w:spacing w:after="0"/>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негативное влияние сброса сточных вод на рельеф на состояние окружающей природной среды:</w:t>
      </w:r>
    </w:p>
    <w:p w:rsidR="001073FD" w:rsidRPr="001073FD" w:rsidRDefault="001073FD" w:rsidP="001073FD">
      <w:pPr>
        <w:numPr>
          <w:ilvl w:val="0"/>
          <w:numId w:val="33"/>
        </w:numPr>
        <w:tabs>
          <w:tab w:val="left" w:pos="992"/>
        </w:tabs>
        <w:spacing w:after="0" w:line="240" w:lineRule="auto"/>
        <w:ind w:firstLine="708"/>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 xml:space="preserve">не соответствие требованиям, предъявляемым к степени очистки сточных вод, утверждённых МДК 3-01.2001. «Методические рекомендации по </w:t>
      </w:r>
      <w:r w:rsidRPr="001073FD">
        <w:rPr>
          <w:rFonts w:ascii="Bookman Old Style" w:eastAsia="Times New Roman" w:hAnsi="Bookman Old Style" w:cs="Times New Roman"/>
          <w:snapToGrid w:val="0"/>
          <w:sz w:val="24"/>
          <w:szCs w:val="24"/>
        </w:rPr>
        <w:lastRenderedPageBreak/>
        <w:t>расчету количества и качества принимаемых сточных вод и загрязняющих веществ в системы канализации населенных пунктов».</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Оценка технического состояния прочих технических средств, используемого оборудования. </w:t>
      </w:r>
      <w:r w:rsidRPr="001073FD">
        <w:rPr>
          <w:rFonts w:ascii="Bookman Old Style" w:hAnsi="Bookman Old Style"/>
          <w:sz w:val="24"/>
          <w:u w:val="single"/>
        </w:rPr>
        <w:t>неу</w:t>
      </w:r>
      <w:r w:rsidRPr="001073FD">
        <w:rPr>
          <w:rFonts w:ascii="Bookman Old Style" w:hAnsi="Bookman Old Style"/>
          <w:sz w:val="24"/>
          <w:szCs w:val="24"/>
          <w:u w:val="single"/>
        </w:rPr>
        <w:t>довлетворительное</w:t>
      </w:r>
      <w:r w:rsidRPr="001073FD">
        <w:rPr>
          <w:rFonts w:ascii="Bookman Old Style" w:hAnsi="Bookman Old Style"/>
          <w:sz w:val="24"/>
        </w:rPr>
        <w:t>.</w:t>
      </w:r>
    </w:p>
    <w:p w:rsidR="001073FD" w:rsidRPr="001073FD" w:rsidRDefault="001073FD" w:rsidP="001073FD">
      <w:pPr>
        <w:spacing w:after="0"/>
        <w:ind w:firstLine="567"/>
        <w:jc w:val="both"/>
        <w:rPr>
          <w:rFonts w:ascii="Bookman Old Style" w:eastAsia="Times New Roman" w:hAnsi="Bookman Old Style" w:cs="Times New Roman"/>
          <w:sz w:val="24"/>
          <w:szCs w:val="24"/>
          <w:highlight w:val="yellow"/>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76" w:name="_Toc421539555"/>
      <w:r w:rsidRPr="001073FD">
        <w:rPr>
          <w:rFonts w:ascii="Bookman Old Style" w:eastAsia="Times New Roman" w:hAnsi="Bookman Old Style" w:cstheme="majorBidi"/>
          <w:b/>
          <w:bCs/>
          <w:sz w:val="24"/>
          <w:szCs w:val="28"/>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7" w:name="ZAP2K4G3M5"/>
      <w:bookmarkEnd w:id="276"/>
      <w:bookmarkEnd w:id="277"/>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На территории Судоверфского сельского поселения действуют две централизованные системы водоотведения:</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Централизованной системой водоотведения обеспечена </w:t>
      </w:r>
      <w:r w:rsidRPr="001073FD">
        <w:rPr>
          <w:rFonts w:ascii="Bookman Old Style" w:eastAsia="Calibri" w:hAnsi="Bookman Old Style" w:cs="Times New Roman"/>
          <w:sz w:val="24"/>
          <w:szCs w:val="24"/>
          <w:lang w:eastAsia="ru-RU"/>
        </w:rPr>
        <w:t xml:space="preserve">мало-, средне этажная жилая застройка, частично индивидуальная жилая застройка. Объекты, неохваченные центральным водоотведением, используют септики, либо выгребные ямы, </w:t>
      </w:r>
      <w:r w:rsidRPr="001073FD">
        <w:rPr>
          <w:rFonts w:ascii="Bookman Old Style" w:eastAsia="Times New Roman" w:hAnsi="Bookman Old Style" w:cs="Times New Roman"/>
          <w:sz w:val="24"/>
          <w:szCs w:val="24"/>
          <w:lang w:eastAsia="ru-RU"/>
        </w:rPr>
        <w:t>септики.</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Описание технологических зон централизованных систем водоотведения по Судоверфскому сельскому поселению:</w:t>
      </w:r>
    </w:p>
    <w:p w:rsidR="001073FD" w:rsidRPr="001073FD" w:rsidRDefault="001073FD" w:rsidP="001073FD">
      <w:pPr>
        <w:numPr>
          <w:ilvl w:val="0"/>
          <w:numId w:val="24"/>
        </w:numPr>
        <w:spacing w:after="0"/>
        <w:ind w:firstLine="426"/>
        <w:jc w:val="both"/>
        <w:rPr>
          <w:rFonts w:ascii="Bookman Old Style" w:hAnsi="Bookman Old Style"/>
          <w:bCs/>
          <w:sz w:val="24"/>
          <w:szCs w:val="24"/>
        </w:rPr>
      </w:pPr>
      <w:r w:rsidRPr="001073FD">
        <w:rPr>
          <w:rFonts w:ascii="Bookman Old Style" w:hAnsi="Bookman Old Style"/>
          <w:sz w:val="24"/>
          <w:szCs w:val="16"/>
        </w:rPr>
        <w:t xml:space="preserve">  Первая централизованная система водоотведения состоит из одной технологической зоны системы:</w:t>
      </w:r>
    </w:p>
    <w:p w:rsidR="001073FD" w:rsidRPr="001073FD" w:rsidRDefault="001073FD" w:rsidP="001073FD">
      <w:pPr>
        <w:spacing w:after="0"/>
        <w:ind w:left="426"/>
        <w:jc w:val="both"/>
        <w:rPr>
          <w:rFonts w:ascii="Bookman Old Style" w:hAnsi="Bookman Old Style"/>
          <w:bCs/>
          <w:sz w:val="24"/>
          <w:szCs w:val="24"/>
        </w:rPr>
      </w:pPr>
      <w:r w:rsidRPr="001073FD">
        <w:rPr>
          <w:rFonts w:ascii="Bookman Old Style" w:hAnsi="Bookman Old Style"/>
          <w:sz w:val="24"/>
          <w:szCs w:val="16"/>
        </w:rPr>
        <w:t xml:space="preserve">- технологическая зона п. Судоверфь. </w:t>
      </w:r>
      <w:r w:rsidRPr="001073FD">
        <w:rPr>
          <w:rFonts w:ascii="Bookman Old Style" w:hAnsi="Bookman Old Style"/>
          <w:bCs/>
          <w:sz w:val="24"/>
          <w:szCs w:val="24"/>
        </w:rPr>
        <w:t>Схема канализации поселка сложилась следующая: сточные воды по самотечным сетям поступают на 1 канализационную насосную станцию (КНС). Процент износа сетей составляет 10%. Затем стоки перекачиваются по напорному коллектору на ОСК, где происходит их механическая очистка, после чего сбрасывается в Рыбинское водохранилище Население усадебной застройки, в основном, пользуется выгребами;</w:t>
      </w:r>
    </w:p>
    <w:p w:rsidR="001073FD" w:rsidRPr="001073FD" w:rsidRDefault="001073FD" w:rsidP="001073FD">
      <w:pPr>
        <w:spacing w:after="0"/>
        <w:ind w:left="283" w:firstLine="567"/>
        <w:jc w:val="both"/>
        <w:rPr>
          <w:rFonts w:ascii="Bookman Old Style" w:hAnsi="Bookman Old Style"/>
          <w:bCs/>
          <w:sz w:val="24"/>
          <w:szCs w:val="24"/>
          <w:highlight w:val="yellow"/>
        </w:rPr>
      </w:pPr>
    </w:p>
    <w:p w:rsidR="001073FD" w:rsidRPr="001073FD" w:rsidRDefault="001073FD" w:rsidP="001073FD">
      <w:pPr>
        <w:numPr>
          <w:ilvl w:val="0"/>
          <w:numId w:val="24"/>
        </w:numPr>
        <w:spacing w:after="0"/>
        <w:ind w:firstLine="426"/>
        <w:jc w:val="both"/>
        <w:rPr>
          <w:rFonts w:ascii="Bookman Old Style" w:hAnsi="Bookman Old Style"/>
          <w:bCs/>
          <w:sz w:val="24"/>
          <w:szCs w:val="24"/>
        </w:rPr>
      </w:pPr>
      <w:r w:rsidRPr="001073FD">
        <w:rPr>
          <w:rFonts w:ascii="Bookman Old Style" w:hAnsi="Bookman Old Style"/>
          <w:bCs/>
          <w:sz w:val="24"/>
          <w:szCs w:val="24"/>
        </w:rPr>
        <w:t>Вторая централизованная система водоотведения в п. Юбилейный. Схема канализации поселка сложилась следующая: сточные воды по самотечным сетям поступают на 1 канализационную насосную станцию (КНС). Процент износа сетей составляет 10%. Затем стоки перекачиваются по напорному коллектору на БОС г. Рыбинск, где происходит их полная биологическая очистка. Канализованы все многоквартирные и ряд частных домов.</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 xml:space="preserve">В остальных проектируемых поселениях централизованная канализация отсутствует. Жидкие нечистоты, как правило, утилизируются в пределах придомовых участков.  </w:t>
      </w:r>
    </w:p>
    <w:p w:rsidR="001073FD" w:rsidRPr="001073FD" w:rsidRDefault="001073FD" w:rsidP="001073FD">
      <w:pPr>
        <w:spacing w:after="0"/>
        <w:ind w:firstLine="567"/>
        <w:jc w:val="both"/>
        <w:rPr>
          <w:rFonts w:ascii="Bookman Old Style" w:hAnsi="Bookman Old Style"/>
          <w:bCs/>
          <w:sz w:val="24"/>
          <w:szCs w:val="24"/>
        </w:rPr>
      </w:pPr>
    </w:p>
    <w:p w:rsidR="001073FD" w:rsidRPr="001073FD" w:rsidRDefault="001073FD" w:rsidP="001073FD">
      <w:pPr>
        <w:spacing w:after="0"/>
        <w:ind w:firstLine="567"/>
        <w:jc w:val="both"/>
        <w:rPr>
          <w:rFonts w:ascii="Bookman Old Style" w:hAnsi="Bookman Old Style"/>
          <w:bCs/>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78" w:name="XA00M842N9"/>
      <w:bookmarkStart w:id="279" w:name="ZAP2PJ23NM"/>
      <w:bookmarkStart w:id="280" w:name="bssPhr153"/>
      <w:bookmarkStart w:id="281" w:name="_Toc421539556"/>
      <w:bookmarkEnd w:id="278"/>
      <w:bookmarkEnd w:id="279"/>
      <w:bookmarkEnd w:id="280"/>
      <w:r w:rsidRPr="001073FD">
        <w:rPr>
          <w:rFonts w:ascii="Bookman Old Style" w:eastAsia="Times New Roman" w:hAnsi="Bookman Old Style" w:cstheme="majorBidi"/>
          <w:b/>
          <w:bCs/>
          <w:sz w:val="24"/>
          <w:szCs w:val="28"/>
        </w:rPr>
        <w:lastRenderedPageBreak/>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2" w:name="ZAP1RSM389"/>
      <w:bookmarkEnd w:id="281"/>
      <w:bookmarkEnd w:id="282"/>
    </w:p>
    <w:p w:rsidR="001073FD" w:rsidRPr="001073FD" w:rsidRDefault="001073FD" w:rsidP="001073FD">
      <w:pPr>
        <w:spacing w:after="0"/>
        <w:ind w:firstLine="567"/>
        <w:jc w:val="both"/>
        <w:rPr>
          <w:rFonts w:ascii="Bookman Old Style" w:hAnsi="Bookman Old Style"/>
          <w:sz w:val="24"/>
        </w:rPr>
      </w:pPr>
      <w:bookmarkStart w:id="283" w:name="XA00M8M2NC"/>
      <w:bookmarkStart w:id="284" w:name="ZAP21B839Q"/>
      <w:bookmarkStart w:id="285" w:name="bssPhr154"/>
      <w:bookmarkEnd w:id="283"/>
      <w:bookmarkEnd w:id="284"/>
      <w:bookmarkEnd w:id="285"/>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Утилизация осадков с очистных сооружения п. Судоверфь не производится. Образующихся осадки в процессе очистки сточных вод, отправляются на иловые карты. Данные по утилизации осадков с БОС г. Рыбинск отсутствуют.</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86" w:name="_Toc421539557"/>
      <w:r w:rsidRPr="001073FD">
        <w:rPr>
          <w:rFonts w:ascii="Bookman Old Style" w:eastAsia="Times New Roman" w:hAnsi="Bookman Old Style" w:cstheme="majorBidi"/>
          <w:b/>
          <w:bCs/>
          <w:sz w:val="24"/>
          <w:szCs w:val="28"/>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7" w:name="ZAP1KCA39C"/>
      <w:bookmarkEnd w:id="286"/>
      <w:bookmarkEnd w:id="28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before="120" w:after="60" w:line="240" w:lineRule="auto"/>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color w:val="000000"/>
          <w:sz w:val="24"/>
          <w:szCs w:val="24"/>
          <w:lang w:eastAsia="ru-RU"/>
        </w:rPr>
        <w:t>Описание состояния и функционирования канализационных коллекторов и сетей</w:t>
      </w:r>
      <w:r w:rsidRPr="001073FD">
        <w:rPr>
          <w:rFonts w:ascii="Bookman Old Style" w:eastAsia="Times New Roman" w:hAnsi="Bookman Old Style" w:cs="Times New Roman"/>
          <w:sz w:val="24"/>
          <w:szCs w:val="24"/>
          <w:lang w:eastAsia="ru-RU"/>
        </w:rPr>
        <w:t xml:space="preserve"> на территории Судоверфского сельского поселения описано в таблице 9.1. </w:t>
      </w:r>
    </w:p>
    <w:p w:rsidR="001073FD" w:rsidRPr="001073FD" w:rsidRDefault="001073FD" w:rsidP="001073FD">
      <w:pPr>
        <w:spacing w:before="120" w:after="60" w:line="240" w:lineRule="auto"/>
        <w:ind w:firstLine="567"/>
        <w:jc w:val="right"/>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Таблица9.1</w:t>
      </w:r>
    </w:p>
    <w:tbl>
      <w:tblPr>
        <w:tblStyle w:val="af8"/>
        <w:tblW w:w="5064" w:type="pct"/>
        <w:jc w:val="center"/>
        <w:tblLayout w:type="fixed"/>
        <w:tblLook w:val="04A0" w:firstRow="1" w:lastRow="0" w:firstColumn="1" w:lastColumn="0" w:noHBand="0" w:noVBand="1"/>
      </w:tblPr>
      <w:tblGrid>
        <w:gridCol w:w="1347"/>
        <w:gridCol w:w="1591"/>
        <w:gridCol w:w="1574"/>
        <w:gridCol w:w="1007"/>
        <w:gridCol w:w="1149"/>
        <w:gridCol w:w="1442"/>
        <w:gridCol w:w="862"/>
        <w:gridCol w:w="864"/>
      </w:tblGrid>
      <w:tr w:rsidR="001073FD" w:rsidRPr="001073FD" w:rsidTr="000C2433">
        <w:trPr>
          <w:cantSplit/>
          <w:trHeight w:val="1134"/>
          <w:jc w:val="center"/>
        </w:trPr>
        <w:tc>
          <w:tcPr>
            <w:tcW w:w="685"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Наименование населенного пункта</w:t>
            </w:r>
          </w:p>
        </w:tc>
        <w:tc>
          <w:tcPr>
            <w:tcW w:w="809"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Место расположение водопровода</w:t>
            </w:r>
          </w:p>
        </w:tc>
        <w:tc>
          <w:tcPr>
            <w:tcW w:w="800"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Протяженность (м), диаметр (мм)</w:t>
            </w:r>
          </w:p>
        </w:tc>
        <w:tc>
          <w:tcPr>
            <w:tcW w:w="512"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хар-ка труб</w:t>
            </w:r>
          </w:p>
        </w:tc>
        <w:tc>
          <w:tcPr>
            <w:tcW w:w="584"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Тип прокладки</w:t>
            </w:r>
          </w:p>
        </w:tc>
        <w:tc>
          <w:tcPr>
            <w:tcW w:w="733"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Средняя глубина заложения до оси трубопроводов</w:t>
            </w:r>
          </w:p>
        </w:tc>
        <w:tc>
          <w:tcPr>
            <w:tcW w:w="438"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Год строительства</w:t>
            </w:r>
          </w:p>
        </w:tc>
        <w:tc>
          <w:tcPr>
            <w:tcW w:w="439" w:type="pct"/>
            <w:vAlign w:val="center"/>
          </w:tcPr>
          <w:p w:rsidR="001073FD" w:rsidRPr="001073FD" w:rsidRDefault="001073FD" w:rsidP="001073FD">
            <w:pPr>
              <w:jc w:val="center"/>
              <w:rPr>
                <w:rFonts w:ascii="Bookman Old Style" w:hAnsi="Bookman Old Style" w:cs="Times New Roman"/>
                <w:b/>
                <w:spacing w:val="-20"/>
                <w:sz w:val="18"/>
                <w:szCs w:val="18"/>
              </w:rPr>
            </w:pPr>
            <w:r w:rsidRPr="001073FD">
              <w:rPr>
                <w:rFonts w:ascii="Bookman Old Style" w:hAnsi="Bookman Old Style" w:cs="Times New Roman"/>
                <w:b/>
                <w:spacing w:val="-20"/>
                <w:sz w:val="18"/>
                <w:szCs w:val="18"/>
              </w:rPr>
              <w:t>Процент износа, %</w:t>
            </w:r>
          </w:p>
        </w:tc>
      </w:tr>
      <w:tr w:rsidR="001073FD" w:rsidRPr="001073FD" w:rsidTr="000C2433">
        <w:trPr>
          <w:jc w:val="center"/>
        </w:trPr>
        <w:tc>
          <w:tcPr>
            <w:tcW w:w="685"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1</w:t>
            </w:r>
          </w:p>
        </w:tc>
        <w:tc>
          <w:tcPr>
            <w:tcW w:w="809"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2</w:t>
            </w:r>
          </w:p>
        </w:tc>
        <w:tc>
          <w:tcPr>
            <w:tcW w:w="800"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3</w:t>
            </w:r>
          </w:p>
        </w:tc>
        <w:tc>
          <w:tcPr>
            <w:tcW w:w="512"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4</w:t>
            </w:r>
          </w:p>
        </w:tc>
        <w:tc>
          <w:tcPr>
            <w:tcW w:w="584"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5</w:t>
            </w:r>
          </w:p>
        </w:tc>
        <w:tc>
          <w:tcPr>
            <w:tcW w:w="733"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6</w:t>
            </w:r>
          </w:p>
        </w:tc>
        <w:tc>
          <w:tcPr>
            <w:tcW w:w="438"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7</w:t>
            </w:r>
          </w:p>
        </w:tc>
        <w:tc>
          <w:tcPr>
            <w:tcW w:w="439"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8</w:t>
            </w:r>
          </w:p>
        </w:tc>
      </w:tr>
      <w:tr w:rsidR="001073FD" w:rsidRPr="001073FD" w:rsidTr="000C2433">
        <w:trPr>
          <w:jc w:val="center"/>
        </w:trPr>
        <w:tc>
          <w:tcPr>
            <w:tcW w:w="5000" w:type="pct"/>
            <w:gridSpan w:val="8"/>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Безнапорная сеть канализации</w:t>
            </w:r>
          </w:p>
        </w:tc>
      </w:tr>
      <w:tr w:rsidR="001073FD" w:rsidRPr="001073FD" w:rsidTr="000C2433">
        <w:trPr>
          <w:jc w:val="center"/>
        </w:trPr>
        <w:tc>
          <w:tcPr>
            <w:tcW w:w="685"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809"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800" w:type="pct"/>
            <w:shd w:val="clear" w:color="auto" w:fill="auto"/>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4450/100-150</w:t>
            </w:r>
          </w:p>
        </w:tc>
        <w:tc>
          <w:tcPr>
            <w:tcW w:w="512" w:type="pct"/>
            <w:vMerge w:val="restar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чугун, ПНД</w:t>
            </w:r>
          </w:p>
        </w:tc>
        <w:tc>
          <w:tcPr>
            <w:tcW w:w="584"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33"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 м.</w:t>
            </w:r>
          </w:p>
        </w:tc>
        <w:tc>
          <w:tcPr>
            <w:tcW w:w="438"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39"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10</w:t>
            </w:r>
          </w:p>
        </w:tc>
      </w:tr>
      <w:tr w:rsidR="001073FD" w:rsidRPr="001073FD" w:rsidTr="000C2433">
        <w:trPr>
          <w:jc w:val="center"/>
        </w:trPr>
        <w:tc>
          <w:tcPr>
            <w:tcW w:w="685"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809"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800" w:type="pct"/>
            <w:shd w:val="clear" w:color="auto" w:fill="auto"/>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2400/100-200</w:t>
            </w:r>
          </w:p>
        </w:tc>
        <w:tc>
          <w:tcPr>
            <w:tcW w:w="512" w:type="pct"/>
            <w:vMerge/>
            <w:vAlign w:val="center"/>
          </w:tcPr>
          <w:p w:rsidR="001073FD" w:rsidRPr="001073FD" w:rsidRDefault="001073FD" w:rsidP="001073FD">
            <w:pPr>
              <w:jc w:val="center"/>
              <w:rPr>
                <w:rFonts w:ascii="Bookman Old Style" w:hAnsi="Bookman Old Style"/>
                <w:sz w:val="20"/>
                <w:szCs w:val="20"/>
              </w:rPr>
            </w:pPr>
          </w:p>
        </w:tc>
        <w:tc>
          <w:tcPr>
            <w:tcW w:w="584"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33"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 м.</w:t>
            </w:r>
          </w:p>
        </w:tc>
        <w:tc>
          <w:tcPr>
            <w:tcW w:w="438"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39"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10</w:t>
            </w:r>
          </w:p>
        </w:tc>
      </w:tr>
      <w:tr w:rsidR="001073FD" w:rsidRPr="001073FD" w:rsidTr="000C2433">
        <w:trPr>
          <w:jc w:val="center"/>
        </w:trPr>
        <w:tc>
          <w:tcPr>
            <w:tcW w:w="5000" w:type="pct"/>
            <w:gridSpan w:val="8"/>
            <w:shd w:val="clear" w:color="auto" w:fill="auto"/>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Напорная сеть канализации</w:t>
            </w:r>
          </w:p>
        </w:tc>
      </w:tr>
      <w:tr w:rsidR="001073FD" w:rsidRPr="001073FD" w:rsidTr="000C2433">
        <w:trPr>
          <w:jc w:val="center"/>
        </w:trPr>
        <w:tc>
          <w:tcPr>
            <w:tcW w:w="685"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Судоверфь</w:t>
            </w:r>
          </w:p>
        </w:tc>
        <w:tc>
          <w:tcPr>
            <w:tcW w:w="809"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от КНС-1 до ОСК</w:t>
            </w:r>
          </w:p>
        </w:tc>
        <w:tc>
          <w:tcPr>
            <w:tcW w:w="800" w:type="pct"/>
            <w:shd w:val="clear" w:color="auto" w:fill="auto"/>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650/150</w:t>
            </w:r>
          </w:p>
        </w:tc>
        <w:tc>
          <w:tcPr>
            <w:tcW w:w="512" w:type="pct"/>
            <w:vMerge w:val="restar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чугун</w:t>
            </w:r>
          </w:p>
        </w:tc>
        <w:tc>
          <w:tcPr>
            <w:tcW w:w="584"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33"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 м.</w:t>
            </w:r>
          </w:p>
        </w:tc>
        <w:tc>
          <w:tcPr>
            <w:tcW w:w="438"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39"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10</w:t>
            </w:r>
          </w:p>
        </w:tc>
      </w:tr>
      <w:tr w:rsidR="001073FD" w:rsidRPr="001073FD" w:rsidTr="000C2433">
        <w:trPr>
          <w:jc w:val="center"/>
        </w:trPr>
        <w:tc>
          <w:tcPr>
            <w:tcW w:w="685"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 Юбилейный</w:t>
            </w:r>
          </w:p>
        </w:tc>
        <w:tc>
          <w:tcPr>
            <w:tcW w:w="809" w:type="pct"/>
            <w:shd w:val="clear" w:color="auto" w:fill="auto"/>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от  КНС -2 до границы ответственности  с МУП ГО г. Рыбинск «Водоканал»</w:t>
            </w:r>
          </w:p>
        </w:tc>
        <w:tc>
          <w:tcPr>
            <w:tcW w:w="800" w:type="pct"/>
            <w:shd w:val="clear" w:color="auto" w:fill="auto"/>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2622,8/100</w:t>
            </w:r>
          </w:p>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в 2х трубном исполнении)</w:t>
            </w:r>
          </w:p>
        </w:tc>
        <w:tc>
          <w:tcPr>
            <w:tcW w:w="512" w:type="pct"/>
            <w:vMerge/>
            <w:vAlign w:val="center"/>
          </w:tcPr>
          <w:p w:rsidR="001073FD" w:rsidRPr="001073FD" w:rsidRDefault="001073FD" w:rsidP="001073FD">
            <w:pPr>
              <w:jc w:val="center"/>
              <w:rPr>
                <w:rFonts w:ascii="Bookman Old Style" w:hAnsi="Bookman Old Style"/>
                <w:sz w:val="20"/>
                <w:szCs w:val="20"/>
              </w:rPr>
            </w:pPr>
          </w:p>
        </w:tc>
        <w:tc>
          <w:tcPr>
            <w:tcW w:w="584" w:type="pct"/>
            <w:vAlign w:val="center"/>
          </w:tcPr>
          <w:p w:rsidR="001073FD" w:rsidRPr="001073FD" w:rsidRDefault="001073FD" w:rsidP="001073FD">
            <w:pPr>
              <w:jc w:val="center"/>
              <w:rPr>
                <w:rFonts w:ascii="Bookman Old Style" w:hAnsi="Bookman Old Style" w:cs="Times New Roman"/>
                <w:spacing w:val="-20"/>
                <w:sz w:val="20"/>
                <w:szCs w:val="20"/>
              </w:rPr>
            </w:pPr>
            <w:r w:rsidRPr="001073FD">
              <w:rPr>
                <w:rFonts w:ascii="Bookman Old Style" w:hAnsi="Bookman Old Style" w:cs="Times New Roman"/>
                <w:spacing w:val="-20"/>
                <w:sz w:val="20"/>
                <w:szCs w:val="20"/>
              </w:rPr>
              <w:t>подземная</w:t>
            </w:r>
          </w:p>
        </w:tc>
        <w:tc>
          <w:tcPr>
            <w:tcW w:w="733"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2 м.</w:t>
            </w:r>
          </w:p>
        </w:tc>
        <w:tc>
          <w:tcPr>
            <w:tcW w:w="438"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w:t>
            </w:r>
          </w:p>
        </w:tc>
        <w:tc>
          <w:tcPr>
            <w:tcW w:w="439" w:type="pct"/>
            <w:vAlign w:val="center"/>
          </w:tcPr>
          <w:p w:rsidR="001073FD" w:rsidRPr="001073FD" w:rsidRDefault="001073FD" w:rsidP="001073FD">
            <w:pPr>
              <w:jc w:val="center"/>
              <w:rPr>
                <w:rFonts w:ascii="Bookman Old Style" w:hAnsi="Bookman Old Style" w:cs="Times New Roman"/>
                <w:sz w:val="20"/>
                <w:szCs w:val="20"/>
              </w:rPr>
            </w:pPr>
            <w:r w:rsidRPr="001073FD">
              <w:rPr>
                <w:rFonts w:ascii="Bookman Old Style" w:hAnsi="Bookman Old Style" w:cs="Times New Roman"/>
                <w:sz w:val="20"/>
                <w:szCs w:val="20"/>
              </w:rPr>
              <w:t>10</w:t>
            </w:r>
          </w:p>
        </w:tc>
      </w:tr>
    </w:tbl>
    <w:p w:rsidR="001073FD" w:rsidRPr="001073FD" w:rsidRDefault="001073FD" w:rsidP="001073FD">
      <w:pPr>
        <w:shd w:val="clear" w:color="auto" w:fill="FFFFFF" w:themeFill="background1"/>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На территории Судоверфского сельского поселения действует две канализационных насосных станций</w:t>
      </w:r>
      <w:r w:rsidRPr="001073FD">
        <w:rPr>
          <w:rFonts w:ascii="Bookman Old Style" w:eastAsia="Calibri" w:hAnsi="Bookman Old Style"/>
          <w:sz w:val="24"/>
        </w:rPr>
        <w:t xml:space="preserve">. </w:t>
      </w:r>
      <w:r w:rsidRPr="001073FD">
        <w:rPr>
          <w:rFonts w:ascii="Bookman Old Style" w:hAnsi="Bookman Old Style"/>
          <w:sz w:val="24"/>
        </w:rPr>
        <w:t>Характеристика существующей КНС представлена в таблице 9.2.</w:t>
      </w: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9.2</w:t>
      </w:r>
    </w:p>
    <w:tbl>
      <w:tblPr>
        <w:tblStyle w:val="af8"/>
        <w:tblW w:w="4966" w:type="pct"/>
        <w:tblInd w:w="108" w:type="dxa"/>
        <w:tblLayout w:type="fixed"/>
        <w:tblLook w:val="01E0" w:firstRow="1" w:lastRow="1" w:firstColumn="1" w:lastColumn="1" w:noHBand="0" w:noVBand="0"/>
      </w:tblPr>
      <w:tblGrid>
        <w:gridCol w:w="1439"/>
        <w:gridCol w:w="2141"/>
        <w:gridCol w:w="1011"/>
        <w:gridCol w:w="1011"/>
        <w:gridCol w:w="1011"/>
        <w:gridCol w:w="1011"/>
        <w:gridCol w:w="1011"/>
        <w:gridCol w:w="1011"/>
      </w:tblGrid>
      <w:tr w:rsidR="001073FD" w:rsidRPr="001073FD" w:rsidTr="000C2433">
        <w:trPr>
          <w:trHeight w:val="217"/>
          <w:tblHeader/>
        </w:trPr>
        <w:tc>
          <w:tcPr>
            <w:tcW w:w="746" w:type="pct"/>
            <w:vMerge w:val="restar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lastRenderedPageBreak/>
              <w:t>Наименование</w:t>
            </w:r>
          </w:p>
        </w:tc>
        <w:tc>
          <w:tcPr>
            <w:tcW w:w="4254" w:type="pct"/>
            <w:gridSpan w:val="7"/>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Оборудование</w:t>
            </w:r>
          </w:p>
        </w:tc>
      </w:tr>
      <w:tr w:rsidR="001073FD" w:rsidRPr="001073FD" w:rsidTr="000C2433">
        <w:trPr>
          <w:trHeight w:val="509"/>
          <w:tblHeader/>
        </w:trPr>
        <w:tc>
          <w:tcPr>
            <w:tcW w:w="746" w:type="pct"/>
            <w:vMerge/>
            <w:tcMar>
              <w:top w:w="28" w:type="dxa"/>
              <w:bottom w:w="28" w:type="dxa"/>
            </w:tcMar>
            <w:vAlign w:val="center"/>
          </w:tcPr>
          <w:p w:rsidR="001073FD" w:rsidRPr="001073FD" w:rsidRDefault="001073FD" w:rsidP="001073FD">
            <w:pPr>
              <w:jc w:val="center"/>
              <w:rPr>
                <w:rFonts w:ascii="Bookman Old Style" w:hAnsi="Bookman Old Style"/>
                <w:b/>
                <w:sz w:val="20"/>
                <w:szCs w:val="20"/>
              </w:rPr>
            </w:pPr>
          </w:p>
        </w:tc>
        <w:tc>
          <w:tcPr>
            <w:tcW w:w="1110" w:type="pc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марка насоса</w:t>
            </w:r>
          </w:p>
        </w:tc>
        <w:tc>
          <w:tcPr>
            <w:tcW w:w="524" w:type="pc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количество насосов</w:t>
            </w:r>
          </w:p>
        </w:tc>
        <w:tc>
          <w:tcPr>
            <w:tcW w:w="524" w:type="pc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подача, м</w:t>
            </w:r>
            <w:r w:rsidRPr="001073FD">
              <w:rPr>
                <w:rFonts w:ascii="Bookman Old Style" w:hAnsi="Bookman Old Style"/>
                <w:b/>
                <w:sz w:val="20"/>
                <w:szCs w:val="20"/>
                <w:vertAlign w:val="superscript"/>
              </w:rPr>
              <w:t>3</w:t>
            </w:r>
            <w:r w:rsidRPr="001073FD">
              <w:rPr>
                <w:rFonts w:ascii="Bookman Old Style" w:hAnsi="Bookman Old Style"/>
                <w:b/>
                <w:sz w:val="20"/>
                <w:szCs w:val="20"/>
              </w:rPr>
              <w:t>/час</w:t>
            </w:r>
          </w:p>
        </w:tc>
        <w:tc>
          <w:tcPr>
            <w:tcW w:w="524" w:type="pc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напор, м</w:t>
            </w:r>
          </w:p>
        </w:tc>
        <w:tc>
          <w:tcPr>
            <w:tcW w:w="524"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КПД насоса, %</w:t>
            </w:r>
          </w:p>
        </w:tc>
        <w:tc>
          <w:tcPr>
            <w:tcW w:w="524" w:type="pct"/>
            <w:tcMar>
              <w:top w:w="28" w:type="dxa"/>
              <w:bottom w:w="28" w:type="dxa"/>
            </w:tcMar>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Мощность электродвигателя, кВт</w:t>
            </w:r>
          </w:p>
        </w:tc>
        <w:tc>
          <w:tcPr>
            <w:tcW w:w="524" w:type="pct"/>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количество часов работы в год</w:t>
            </w:r>
          </w:p>
        </w:tc>
      </w:tr>
      <w:tr w:rsidR="001073FD" w:rsidRPr="001073FD" w:rsidTr="000C2433">
        <w:trPr>
          <w:trHeight w:val="233"/>
        </w:trPr>
        <w:tc>
          <w:tcPr>
            <w:tcW w:w="746" w:type="pct"/>
            <w:vMerge w:val="restar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КНС-1 п. Судоверфь</w:t>
            </w:r>
          </w:p>
        </w:tc>
        <w:tc>
          <w:tcPr>
            <w:tcW w:w="1110"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СМ 125-80-315б-4</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80</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25</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67</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15</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1793</w:t>
            </w:r>
          </w:p>
        </w:tc>
      </w:tr>
      <w:tr w:rsidR="001073FD" w:rsidRPr="001073FD" w:rsidTr="000C2433">
        <w:trPr>
          <w:trHeight w:val="233"/>
        </w:trPr>
        <w:tc>
          <w:tcPr>
            <w:tcW w:w="746" w:type="pct"/>
            <w:vMerge/>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p>
        </w:tc>
        <w:tc>
          <w:tcPr>
            <w:tcW w:w="1110"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ФГ-140</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140</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45</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67</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22</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резерв</w:t>
            </w:r>
          </w:p>
        </w:tc>
      </w:tr>
      <w:tr w:rsidR="001073FD" w:rsidRPr="001073FD" w:rsidTr="000C2433">
        <w:trPr>
          <w:trHeight w:val="233"/>
        </w:trPr>
        <w:tc>
          <w:tcPr>
            <w:tcW w:w="746" w:type="pct"/>
            <w:vMerge w:val="restar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КНС-2 п. Юбилейный</w:t>
            </w:r>
          </w:p>
        </w:tc>
        <w:tc>
          <w:tcPr>
            <w:tcW w:w="1110"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СМ 100-65-250</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50</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20</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67</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893</w:t>
            </w:r>
          </w:p>
        </w:tc>
      </w:tr>
      <w:tr w:rsidR="001073FD" w:rsidRPr="001073FD" w:rsidTr="000C2433">
        <w:trPr>
          <w:trHeight w:val="233"/>
        </w:trPr>
        <w:tc>
          <w:tcPr>
            <w:tcW w:w="746" w:type="pct"/>
            <w:vMerge/>
            <w:shd w:val="clear" w:color="auto" w:fill="auto"/>
            <w:tcMar>
              <w:top w:w="28" w:type="dxa"/>
              <w:bottom w:w="28" w:type="dxa"/>
            </w:tcMar>
            <w:vAlign w:val="center"/>
          </w:tcPr>
          <w:p w:rsidR="001073FD" w:rsidRPr="001073FD" w:rsidRDefault="001073FD" w:rsidP="001073FD">
            <w:pPr>
              <w:rPr>
                <w:rFonts w:ascii="Bookman Old Style" w:hAnsi="Bookman Old Style"/>
                <w:sz w:val="20"/>
                <w:szCs w:val="20"/>
              </w:rPr>
            </w:pPr>
          </w:p>
        </w:tc>
        <w:tc>
          <w:tcPr>
            <w:tcW w:w="1110"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СМ 125-80-315б</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80</w:t>
            </w:r>
          </w:p>
        </w:tc>
        <w:tc>
          <w:tcPr>
            <w:tcW w:w="524" w:type="pct"/>
            <w:shd w:val="clear" w:color="auto" w:fill="auto"/>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25</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67</w:t>
            </w:r>
          </w:p>
        </w:tc>
        <w:tc>
          <w:tcPr>
            <w:tcW w:w="524" w:type="pct"/>
            <w:tcMar>
              <w:top w:w="28" w:type="dxa"/>
              <w:bottom w:w="28" w:type="dxa"/>
            </w:tcMar>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15</w:t>
            </w:r>
          </w:p>
        </w:tc>
        <w:tc>
          <w:tcPr>
            <w:tcW w:w="524"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резерв</w:t>
            </w:r>
          </w:p>
        </w:tc>
      </w:tr>
    </w:tbl>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88" w:name="XA00M982NF"/>
      <w:bookmarkStart w:id="289" w:name="ZAP1PQS3AT"/>
      <w:bookmarkStart w:id="290" w:name="bssPhr155"/>
      <w:bookmarkStart w:id="291" w:name="_Toc421539558"/>
      <w:bookmarkEnd w:id="288"/>
      <w:bookmarkEnd w:id="289"/>
      <w:bookmarkEnd w:id="290"/>
      <w:r w:rsidRPr="001073FD">
        <w:rPr>
          <w:rFonts w:ascii="Bookman Old Style" w:eastAsia="Times New Roman" w:hAnsi="Bookman Old Style" w:cstheme="majorBidi"/>
          <w:b/>
          <w:bCs/>
          <w:sz w:val="24"/>
          <w:szCs w:val="28"/>
        </w:rPr>
        <w:t>9.6 Оценка безопасности и надежности объектов централизованной системы водоотведения и их управляемости</w:t>
      </w:r>
      <w:bookmarkStart w:id="292" w:name="ZAP1TIU3DO"/>
      <w:bookmarkEnd w:id="291"/>
      <w:bookmarkEnd w:id="29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п. Судоверфь и п. Юбилейный сточные воды подаются 2-мя КНС на ОСК п. Судоверфь и БОС г. Рыбинск, где происходит полная механическая и биологическая очистка. В д. Свингино сточные воды сбрасываются на рельеф. Биологической очистки на территории Судоверфского сельского поселения не происходит, что негативно влияет на окружающую среду и отрицательно сказываются на здоровье человека.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Объекты централизованного водоотведения имеют высокий амортизационный износ, что может повлечь за собой частые прорывы и излив сточных вод на рельеф.</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w:t>
      </w:r>
      <w:r w:rsidRPr="001073FD">
        <w:rPr>
          <w:rFonts w:ascii="Bookman Old Style" w:hAnsi="Bookman Old Style"/>
          <w:sz w:val="24"/>
        </w:rPr>
        <w:lastRenderedPageBreak/>
        <w:t>материал выдерживает ударные нагрузки при резком изменении давления в трубопроводе, является стойким к электрохимической коррозии.</w:t>
      </w:r>
    </w:p>
    <w:p w:rsidR="001073FD" w:rsidRPr="001073FD" w:rsidRDefault="001073FD" w:rsidP="001073FD">
      <w:pPr>
        <w:tabs>
          <w:tab w:val="left" w:pos="993"/>
        </w:tabs>
        <w:spacing w:after="0"/>
        <w:ind w:firstLine="567"/>
        <w:jc w:val="both"/>
        <w:rPr>
          <w:rFonts w:ascii="Bookman Old Style" w:hAnsi="Bookman Old Style"/>
          <w:sz w:val="24"/>
        </w:rPr>
      </w:pPr>
      <w:r w:rsidRPr="001073FD">
        <w:rPr>
          <w:rFonts w:ascii="Bookman Old Style" w:hAnsi="Bookman Old Style"/>
          <w:sz w:val="24"/>
        </w:rPr>
        <w:t>При эксплуатации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1073FD" w:rsidRPr="001073FD" w:rsidRDefault="001073FD" w:rsidP="001073FD">
      <w:pPr>
        <w:ind w:left="567"/>
        <w:jc w:val="both"/>
        <w:rPr>
          <w:rFonts w:ascii="Bookman Old Style" w:hAnsi="Bookman Old Style"/>
          <w:sz w:val="24"/>
        </w:rPr>
      </w:pPr>
      <w:r w:rsidRPr="001073FD">
        <w:rPr>
          <w:rFonts w:ascii="Bookman Old Style" w:hAnsi="Bookman Old Style"/>
          <w:sz w:val="24"/>
        </w:rPr>
        <w:t>Безопасность и надежность очистных сооружений обеспечивается:</w:t>
      </w:r>
    </w:p>
    <w:p w:rsidR="001073FD" w:rsidRPr="001073FD" w:rsidRDefault="001073FD" w:rsidP="001073FD">
      <w:pPr>
        <w:numPr>
          <w:ilvl w:val="0"/>
          <w:numId w:val="8"/>
        </w:numPr>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строгим соблюдением технологических регламентов;</w:t>
      </w:r>
    </w:p>
    <w:p w:rsidR="001073FD" w:rsidRPr="001073FD" w:rsidRDefault="001073FD" w:rsidP="001073FD">
      <w:pPr>
        <w:numPr>
          <w:ilvl w:val="0"/>
          <w:numId w:val="8"/>
        </w:numPr>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регулярным обучением и повышением квалификации работников;</w:t>
      </w:r>
    </w:p>
    <w:p w:rsidR="001073FD" w:rsidRPr="001073FD" w:rsidRDefault="001073FD" w:rsidP="001073FD">
      <w:pPr>
        <w:numPr>
          <w:ilvl w:val="0"/>
          <w:numId w:val="8"/>
        </w:numPr>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контролем над ходом технологического процесса;</w:t>
      </w:r>
    </w:p>
    <w:p w:rsidR="001073FD" w:rsidRPr="001073FD" w:rsidRDefault="001073FD" w:rsidP="001073FD">
      <w:pPr>
        <w:numPr>
          <w:ilvl w:val="0"/>
          <w:numId w:val="8"/>
        </w:numPr>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регулярным мониторингом состояния вод, сбрасываемых в водоемы, с целью недопущения отклонений от установленных параметров;</w:t>
      </w:r>
    </w:p>
    <w:p w:rsidR="001073FD" w:rsidRPr="001073FD" w:rsidRDefault="001073FD" w:rsidP="001073FD">
      <w:pPr>
        <w:numPr>
          <w:ilvl w:val="0"/>
          <w:numId w:val="8"/>
        </w:numPr>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регулярным мониторингом существующих технологий очистки сточных вод;</w:t>
      </w:r>
    </w:p>
    <w:p w:rsidR="001073FD" w:rsidRPr="001073FD" w:rsidRDefault="001073FD" w:rsidP="001073FD">
      <w:pPr>
        <w:numPr>
          <w:ilvl w:val="0"/>
          <w:numId w:val="8"/>
        </w:numPr>
        <w:spacing w:after="0"/>
        <w:ind w:firstLine="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1073FD" w:rsidRPr="001073FD" w:rsidRDefault="001073FD" w:rsidP="001073FD">
      <w:pPr>
        <w:spacing w:after="0" w:line="240" w:lineRule="auto"/>
        <w:ind w:left="567"/>
        <w:contextualSpacing/>
        <w:jc w:val="both"/>
        <w:rPr>
          <w:rFonts w:ascii="Bookman Old Style" w:eastAsia="Times New Roman" w:hAnsi="Bookman Old Style" w:cs="Times New Roman"/>
          <w:sz w:val="24"/>
          <w:szCs w:val="24"/>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93" w:name="XA00M9Q2NI"/>
      <w:bookmarkStart w:id="294" w:name="ZAP231G3F9"/>
      <w:bookmarkStart w:id="295" w:name="bssPhr156"/>
      <w:bookmarkStart w:id="296" w:name="_Toc421539559"/>
      <w:bookmarkEnd w:id="293"/>
      <w:bookmarkEnd w:id="294"/>
      <w:bookmarkEnd w:id="295"/>
      <w:r w:rsidRPr="001073FD">
        <w:rPr>
          <w:rFonts w:ascii="Bookman Old Style" w:eastAsia="Times New Roman" w:hAnsi="Bookman Old Style" w:cstheme="majorBidi"/>
          <w:b/>
          <w:bCs/>
          <w:sz w:val="24"/>
          <w:szCs w:val="28"/>
        </w:rPr>
        <w:t>9.7 Оценка воздействия сбросов сточных вод через централизованную систему водоотведения на окружающую среду</w:t>
      </w:r>
      <w:bookmarkStart w:id="297" w:name="ZAP1VQ43DU"/>
      <w:bookmarkEnd w:id="296"/>
      <w:bookmarkEnd w:id="29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В Российской Федерации требования, предъявляемые к степени очистки 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содержащая сведения о качестве очистки сточных вод на ОСКп. Судоверфь представлена в таблице 9.3</w:t>
      </w: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p>
    <w:p w:rsidR="001073FD" w:rsidRPr="001073FD" w:rsidRDefault="001073FD" w:rsidP="001073FD">
      <w:pPr>
        <w:spacing w:after="0"/>
        <w:ind w:firstLine="567"/>
        <w:jc w:val="right"/>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lastRenderedPageBreak/>
        <w:t>Таблица 9.3</w:t>
      </w:r>
    </w:p>
    <w:tbl>
      <w:tblPr>
        <w:tblStyle w:val="af8"/>
        <w:tblW w:w="9464" w:type="dxa"/>
        <w:tblLayout w:type="fixed"/>
        <w:tblLook w:val="04A0" w:firstRow="1" w:lastRow="0" w:firstColumn="1" w:lastColumn="0" w:noHBand="0" w:noVBand="1"/>
      </w:tblPr>
      <w:tblGrid>
        <w:gridCol w:w="534"/>
        <w:gridCol w:w="4110"/>
        <w:gridCol w:w="4820"/>
      </w:tblGrid>
      <w:tr w:rsidR="001073FD" w:rsidRPr="001073FD" w:rsidTr="000C2433">
        <w:tc>
          <w:tcPr>
            <w:tcW w:w="534" w:type="dxa"/>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 п/п</w:t>
            </w:r>
          </w:p>
        </w:tc>
        <w:tc>
          <w:tcPr>
            <w:tcW w:w="4110" w:type="dxa"/>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Наименование показателя</w:t>
            </w:r>
          </w:p>
        </w:tc>
        <w:tc>
          <w:tcPr>
            <w:tcW w:w="4820" w:type="dxa"/>
            <w:vAlign w:val="center"/>
          </w:tcPr>
          <w:p w:rsidR="001073FD" w:rsidRPr="001073FD" w:rsidRDefault="001073FD" w:rsidP="001073FD">
            <w:pPr>
              <w:jc w:val="center"/>
              <w:rPr>
                <w:rFonts w:ascii="Bookman Old Style" w:hAnsi="Bookman Old Style"/>
                <w:b/>
                <w:sz w:val="20"/>
                <w:szCs w:val="20"/>
              </w:rPr>
            </w:pPr>
            <w:r w:rsidRPr="001073FD">
              <w:rPr>
                <w:rFonts w:ascii="Bookman Old Style" w:hAnsi="Bookman Old Style"/>
                <w:b/>
                <w:sz w:val="20"/>
                <w:szCs w:val="20"/>
              </w:rPr>
              <w:t>Поступление на ОСК (средние показатели), мг/л</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Сульфат ион</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75,4</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Взвешенные вещества</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43</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3</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Кальций</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40,7</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Магний</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13</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5</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ХПК</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469</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6</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БПК</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130</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7</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Железо</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1,4</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Ион аммония</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84,5</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9</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Нитрат ион</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0,6</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10</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Нитрит ион</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0,02</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11</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АПАВ</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5,1</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12</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Нефтепродукты</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2</w:t>
            </w:r>
          </w:p>
        </w:tc>
      </w:tr>
      <w:tr w:rsidR="001073FD" w:rsidRPr="001073FD" w:rsidTr="000C2433">
        <w:trPr>
          <w:trHeight w:val="20"/>
        </w:trPr>
        <w:tc>
          <w:tcPr>
            <w:tcW w:w="534"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13</w:t>
            </w:r>
          </w:p>
        </w:tc>
        <w:tc>
          <w:tcPr>
            <w:tcW w:w="4110" w:type="dxa"/>
            <w:vAlign w:val="center"/>
          </w:tcPr>
          <w:p w:rsidR="001073FD" w:rsidRPr="001073FD" w:rsidRDefault="001073FD" w:rsidP="001073FD">
            <w:pPr>
              <w:rPr>
                <w:rFonts w:ascii="Bookman Old Style" w:hAnsi="Bookman Old Style"/>
                <w:sz w:val="20"/>
                <w:szCs w:val="20"/>
              </w:rPr>
            </w:pPr>
            <w:r w:rsidRPr="001073FD">
              <w:rPr>
                <w:rFonts w:ascii="Bookman Old Style" w:hAnsi="Bookman Old Style"/>
                <w:sz w:val="20"/>
                <w:szCs w:val="20"/>
              </w:rPr>
              <w:t>Фосфат ион</w:t>
            </w:r>
          </w:p>
        </w:tc>
        <w:tc>
          <w:tcPr>
            <w:tcW w:w="4820" w:type="dxa"/>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47,9</w:t>
            </w:r>
          </w:p>
        </w:tc>
      </w:tr>
    </w:tbl>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Как видно из таблицы, существующие ОСК п. Судоверфь не обеспечивают глубокую биологическую очистку и сбрасывают стоки не соответствующие требованиям, предъявляемым к степени очистки сточных вод.</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Информация по качеству воды после БОС г. Рыбинск отсутствует. Ведется полный контроль за всеми процессами очистки сточных вод на БОС г. Рыбинск. Воздействие на окружающую среду незначительны т.к. обеспечивается глубокая полная биологическая очистка.</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Анализ существующего состояния системы водоотведения показал наличие следующих особенностей:</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имеется низкий износ сетей водоотведения;</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негативное влияние сброса сточных вод на рельеф в д. Свингино;</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Отсутствие глубокой биологической очистки на ОСК п. Судоверфь.</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В связи с этим возможно загрязнение поверхностных и подземных вод, почв, особенно в период половодья и паводков.</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298" w:name="XA00MF82O2"/>
      <w:bookmarkStart w:id="299" w:name="ZAP258M3FF"/>
      <w:bookmarkStart w:id="300" w:name="bssPhr157"/>
      <w:bookmarkStart w:id="301" w:name="_Toc421539560"/>
      <w:bookmarkEnd w:id="298"/>
      <w:bookmarkEnd w:id="299"/>
      <w:bookmarkEnd w:id="300"/>
      <w:r w:rsidRPr="001073FD">
        <w:rPr>
          <w:rFonts w:ascii="Bookman Old Style" w:eastAsia="Times New Roman" w:hAnsi="Bookman Old Style" w:cstheme="majorBidi"/>
          <w:b/>
          <w:bCs/>
          <w:sz w:val="24"/>
          <w:szCs w:val="28"/>
        </w:rPr>
        <w:t>9.8 Описание территорий муниципального образования, не охваченных централизованной системой водоотведения</w:t>
      </w:r>
      <w:bookmarkStart w:id="302" w:name="ZAP1P6O39D"/>
      <w:bookmarkEnd w:id="301"/>
      <w:bookmarkEnd w:id="30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На данный момент в Судоверфском сельском поселении централизованная система водоотведения осуществляется в населенных пунктах: п. Судоверфь и п. Юбилейный.</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lastRenderedPageBreak/>
        <w:t>Населенные пункты в которых применяется децентрализованное водоснабжение описаны в таблице 9.4</w:t>
      </w:r>
    </w:p>
    <w:p w:rsidR="001073FD" w:rsidRPr="001073FD" w:rsidRDefault="001073FD" w:rsidP="001073FD">
      <w:pPr>
        <w:spacing w:after="0"/>
        <w:ind w:left="283" w:firstLine="567"/>
        <w:jc w:val="right"/>
        <w:rPr>
          <w:rFonts w:ascii="Bookman Old Style" w:hAnsi="Bookman Old Style"/>
          <w:sz w:val="24"/>
          <w:szCs w:val="24"/>
        </w:rPr>
      </w:pPr>
      <w:r w:rsidRPr="001073FD">
        <w:rPr>
          <w:rFonts w:ascii="Bookman Old Style" w:hAnsi="Bookman Old Style"/>
          <w:sz w:val="24"/>
          <w:szCs w:val="24"/>
        </w:rPr>
        <w:t>Таблица 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835"/>
      </w:tblGrid>
      <w:tr w:rsidR="001073FD" w:rsidRPr="001073FD" w:rsidTr="000C2433">
        <w:tc>
          <w:tcPr>
            <w:tcW w:w="3402"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ind w:firstLine="34"/>
              <w:jc w:val="center"/>
              <w:rPr>
                <w:rFonts w:ascii="Bookman Old Style" w:hAnsi="Bookman Old Style"/>
                <w:b/>
                <w:color w:val="000000"/>
                <w:sz w:val="24"/>
              </w:rPr>
            </w:pPr>
            <w:r w:rsidRPr="001073FD">
              <w:rPr>
                <w:rFonts w:ascii="Bookman Old Style" w:hAnsi="Bookman Old Style"/>
                <w:b/>
                <w:color w:val="000000"/>
              </w:rPr>
              <w:t>Наименование поселений</w:t>
            </w:r>
          </w:p>
        </w:tc>
        <w:tc>
          <w:tcPr>
            <w:tcW w:w="3119"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ind w:firstLine="34"/>
              <w:jc w:val="center"/>
              <w:rPr>
                <w:rFonts w:ascii="Bookman Old Style" w:hAnsi="Bookman Old Style"/>
                <w:b/>
                <w:color w:val="000000"/>
                <w:sz w:val="24"/>
              </w:rPr>
            </w:pPr>
            <w:r w:rsidRPr="001073FD">
              <w:rPr>
                <w:rFonts w:ascii="Bookman Old Style" w:hAnsi="Bookman Old Style"/>
                <w:b/>
                <w:color w:val="000000"/>
              </w:rPr>
              <w:t>Численность фактически проживающего населения</w:t>
            </w:r>
          </w:p>
        </w:tc>
        <w:tc>
          <w:tcPr>
            <w:tcW w:w="2835"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ind w:firstLine="34"/>
              <w:jc w:val="center"/>
              <w:rPr>
                <w:rFonts w:ascii="Bookman Old Style" w:hAnsi="Bookman Old Style"/>
                <w:b/>
                <w:color w:val="000000"/>
                <w:sz w:val="24"/>
              </w:rPr>
            </w:pPr>
            <w:r w:rsidRPr="001073FD">
              <w:rPr>
                <w:rFonts w:ascii="Bookman Old Style" w:hAnsi="Bookman Old Style"/>
                <w:b/>
                <w:color w:val="000000"/>
              </w:rPr>
              <w:t>Описание</w:t>
            </w: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Коржавино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val="restar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4"/>
              </w:rPr>
            </w:pPr>
            <w:r w:rsidRPr="001073FD">
              <w:rPr>
                <w:rFonts w:ascii="Bookman Old Style" w:hAnsi="Bookman Old Style"/>
                <w:color w:val="000000"/>
              </w:rPr>
              <w:t xml:space="preserve">применяются выгребные ямы, септики, </w:t>
            </w: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Большое Паленово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Гаврилково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Кошелево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Крохино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Малое Паленово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Пруды</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rPr>
                <w:rFonts w:ascii="Bookman Old Style" w:eastAsia="Calibri" w:hAnsi="Bookman Old Style"/>
                <w:sz w:val="24"/>
              </w:rPr>
            </w:pPr>
            <w:r w:rsidRPr="001073FD">
              <w:rPr>
                <w:rFonts w:ascii="Bookman Old Style" w:eastAsia="Calibri" w:hAnsi="Bookman Old Style"/>
              </w:rPr>
              <w:t>Шипулино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rPr>
                <w:rFonts w:ascii="Bookman Old Style" w:eastAsia="Times New Roman" w:hAnsi="Bookman Old Style" w:cs="Times New Roman"/>
                <w:color w:val="000000"/>
                <w:sz w:val="24"/>
                <w:lang w:eastAsia="ru-RU"/>
              </w:rPr>
            </w:pPr>
            <w:r w:rsidRPr="001073FD">
              <w:rPr>
                <w:rFonts w:ascii="Bookman Old Style" w:eastAsia="Calibri" w:hAnsi="Bookman Old Style" w:cs="Times New Roman"/>
                <w:lang w:eastAsia="ru-RU"/>
              </w:rPr>
              <w:t>Шушково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Большой Дор</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Малый Дор</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Александровка</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Андроново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Артюшино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Банино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Башарово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Васькино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Волково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Ворыгино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Глушицы</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Гришкино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Дятлово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Ильино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Каботово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Коркино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Нефедово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Малое Андрейково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Починок</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Рябухино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Спешино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Харинская</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jc w:val="both"/>
              <w:rPr>
                <w:rFonts w:ascii="Bookman Old Style" w:eastAsia="Times New Roman" w:hAnsi="Bookman Old Style" w:cs="Times New Roman"/>
                <w:color w:val="000000"/>
                <w:sz w:val="24"/>
                <w:lang w:eastAsia="ru-RU"/>
              </w:rPr>
            </w:pPr>
            <w:r w:rsidRPr="001073FD">
              <w:rPr>
                <w:rFonts w:ascii="Bookman Old Style" w:eastAsia="Calibri" w:hAnsi="Bookman Old Style" w:cs="Times New Roman"/>
                <w:lang w:eastAsia="ru-RU"/>
              </w:rPr>
              <w:t>Юрино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eastAsia="Calibri" w:hAnsi="Bookman Old Style"/>
                <w:sz w:val="24"/>
              </w:rPr>
            </w:pPr>
            <w:r w:rsidRPr="001073FD">
              <w:rPr>
                <w:rFonts w:ascii="Bookman Old Style" w:eastAsia="Calibri" w:hAnsi="Bookman Old Style"/>
              </w:rPr>
              <w:t>Балобаново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Диково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10</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Залужье</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19</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Новый поселок</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20</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Якушево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11</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Ануфриево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9</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Архарово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9</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Болтинское</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6</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Бурково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Израили</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10</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Колосово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6</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Копосово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Куклино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9</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Макарово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34</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lastRenderedPageBreak/>
              <w:t>Малинники</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Мешково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9</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Почесновики</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11</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Пригорки</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22</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Пригородная</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15</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b/>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Савино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8</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Скорода</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6</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both"/>
              <w:rPr>
                <w:rFonts w:ascii="Bookman Old Style" w:hAnsi="Bookman Old Style"/>
                <w:color w:val="000000"/>
                <w:sz w:val="24"/>
              </w:rPr>
            </w:pPr>
            <w:r w:rsidRPr="001073FD">
              <w:rPr>
                <w:rFonts w:ascii="Bookman Old Style" w:eastAsia="Calibri" w:hAnsi="Bookman Old Style"/>
              </w:rPr>
              <w:t>Стерлядево</w:t>
            </w:r>
          </w:p>
        </w:tc>
        <w:tc>
          <w:tcPr>
            <w:tcW w:w="3119" w:type="dxa"/>
            <w:tcBorders>
              <w:top w:val="single" w:sz="4" w:space="0" w:color="auto"/>
              <w:left w:val="single" w:sz="4" w:space="0" w:color="auto"/>
              <w:bottom w:val="single" w:sz="4" w:space="0" w:color="auto"/>
              <w:right w:val="single" w:sz="4" w:space="0" w:color="auto"/>
            </w:tcBorders>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8</w:t>
            </w:r>
          </w:p>
        </w:tc>
        <w:tc>
          <w:tcPr>
            <w:tcW w:w="2835" w:type="dxa"/>
            <w:vMerge/>
            <w:tcBorders>
              <w:left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color w:val="000000"/>
                <w:sz w:val="24"/>
              </w:rPr>
            </w:pPr>
          </w:p>
        </w:tc>
      </w:tr>
      <w:tr w:rsidR="001073FD" w:rsidRPr="001073FD" w:rsidTr="000C2433">
        <w:tc>
          <w:tcPr>
            <w:tcW w:w="3402"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both"/>
              <w:rPr>
                <w:rFonts w:ascii="Bookman Old Style" w:eastAsia="Calibri" w:hAnsi="Bookman Old Style"/>
                <w:sz w:val="24"/>
              </w:rPr>
            </w:pPr>
            <w:r w:rsidRPr="001073FD">
              <w:rPr>
                <w:rFonts w:ascii="Bookman Old Style" w:eastAsia="Calibri" w:hAnsi="Bookman Old Style"/>
              </w:rPr>
              <w:t>Свингино</w:t>
            </w:r>
          </w:p>
        </w:tc>
        <w:tc>
          <w:tcPr>
            <w:tcW w:w="3119" w:type="dxa"/>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tabs>
                <w:tab w:val="num" w:pos="0"/>
              </w:tabs>
              <w:spacing w:after="0" w:line="240" w:lineRule="auto"/>
              <w:ind w:right="147" w:firstLine="34"/>
              <w:jc w:val="center"/>
              <w:rPr>
                <w:rFonts w:ascii="Bookman Old Style" w:eastAsia="Times New Roman" w:hAnsi="Bookman Old Style" w:cs="Times New Roman"/>
                <w:color w:val="000000"/>
                <w:sz w:val="24"/>
                <w:lang w:eastAsia="ru-RU"/>
              </w:rPr>
            </w:pPr>
            <w:r w:rsidRPr="001073FD">
              <w:rPr>
                <w:rFonts w:ascii="Bookman Old Style" w:eastAsia="Times New Roman" w:hAnsi="Bookman Old Style" w:cs="Times New Roman"/>
                <w:color w:val="000000"/>
                <w:lang w:eastAsia="ru-RU"/>
              </w:rPr>
              <w:t>396</w:t>
            </w:r>
          </w:p>
        </w:tc>
        <w:tc>
          <w:tcPr>
            <w:tcW w:w="2835" w:type="dxa"/>
            <w:tcBorders>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4"/>
              </w:rPr>
            </w:pPr>
            <w:r w:rsidRPr="001073FD">
              <w:rPr>
                <w:rFonts w:ascii="Bookman Old Style" w:hAnsi="Bookman Old Style"/>
                <w:color w:val="000000"/>
              </w:rPr>
              <w:t>Выгребные ямы и частные сети с выбросом на рельеф</w:t>
            </w:r>
          </w:p>
        </w:tc>
      </w:tr>
    </w:tbl>
    <w:p w:rsidR="001073FD" w:rsidRPr="001073FD" w:rsidRDefault="001073FD" w:rsidP="001073FD">
      <w:pPr>
        <w:spacing w:after="0" w:line="240" w:lineRule="auto"/>
        <w:ind w:firstLine="567"/>
        <w:jc w:val="both"/>
        <w:rPr>
          <w:rFonts w:ascii="Bookman Old Style" w:hAnsi="Bookman Old Style" w:cs="Times New Roman"/>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03" w:name="XA00MFQ2O5"/>
      <w:bookmarkStart w:id="304" w:name="ZAP1ULA3AU"/>
      <w:bookmarkStart w:id="305" w:name="bssPhr158"/>
      <w:bookmarkStart w:id="306" w:name="_Toc421539561"/>
      <w:bookmarkEnd w:id="303"/>
      <w:bookmarkEnd w:id="304"/>
      <w:bookmarkEnd w:id="305"/>
      <w:r w:rsidRPr="001073FD">
        <w:rPr>
          <w:rFonts w:ascii="Bookman Old Style" w:eastAsia="Times New Roman" w:hAnsi="Bookman Old Style" w:cstheme="majorBidi"/>
          <w:b/>
          <w:bCs/>
          <w:sz w:val="24"/>
          <w:szCs w:val="28"/>
        </w:rPr>
        <w:t>9.9 Описание существующих технических и технологических проблем системы водоотведения поселения, городского округа</w:t>
      </w:r>
      <w:bookmarkStart w:id="307" w:name="ZAP2ECG3NG"/>
      <w:bookmarkEnd w:id="306"/>
      <w:bookmarkEnd w:id="30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color w:val="000000"/>
          <w:sz w:val="24"/>
        </w:rPr>
      </w:pPr>
      <w:r w:rsidRPr="001073FD">
        <w:rPr>
          <w:rFonts w:ascii="Bookman Old Style" w:hAnsi="Bookman Old Style"/>
          <w:color w:val="000000"/>
          <w:sz w:val="24"/>
        </w:rPr>
        <w:t>Длительный срок эксплуатации без должного ремонта привели к физическому износу КНС до 60%, оборудования и сооружений системы водоотведения, следствием этого является низкая надежность работы систем и высокая угроза возникновения аварий. Отсутствие систем глубокой биологической очистки сточных вод на территории Судоверфского сельского поселения, что негативно сказывается на окружающей среде. В осенние и весенние периоды при обильных дождевых осадках и таяния снега происходит размывание мест сброса сточных вод и загрязнение прилегающей поверхности грунтов, а также подпором воды происходит попадание дополнительных объемов загрязненной воды в коллектора. Расчет произвести невозможно ввиду отсутствия подробной информации по составу грунтов, площади поверхности, собирающей осадки, схемы высот и т.п.</w:t>
      </w:r>
    </w:p>
    <w:p w:rsidR="001073FD" w:rsidRPr="001073FD" w:rsidRDefault="001073FD" w:rsidP="001073FD">
      <w:pPr>
        <w:spacing w:after="0"/>
        <w:ind w:firstLine="567"/>
        <w:jc w:val="both"/>
        <w:rPr>
          <w:rFonts w:ascii="Bookman Old Style" w:hAnsi="Bookman Old Style"/>
          <w:color w:val="000000"/>
          <w:sz w:val="24"/>
        </w:rPr>
      </w:pPr>
      <w:r w:rsidRPr="001073FD">
        <w:rPr>
          <w:rFonts w:ascii="Bookman Old Style" w:hAnsi="Bookman Old Style"/>
          <w:color w:val="000000"/>
          <w:sz w:val="24"/>
        </w:rPr>
        <w:t>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реконструкцию и развитие действующей бытовой канализации;</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замену ветхих сетей водоотведения;</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реконструкция ОСК п. Судоверфь;</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ремонт, замена КНС;</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разработка проекта системы водоотведения со строительством ОСК в д. Свингино.</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8"/>
          <w:szCs w:val="28"/>
        </w:rPr>
      </w:pPr>
      <w:bookmarkStart w:id="308" w:name="XA00MGC2O8"/>
      <w:bookmarkStart w:id="309" w:name="ZAP2JR23P1"/>
      <w:bookmarkStart w:id="310" w:name="bssPhr159"/>
      <w:bookmarkEnd w:id="308"/>
      <w:bookmarkEnd w:id="309"/>
      <w:bookmarkEnd w:id="310"/>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11" w:name="_Toc421539562"/>
      <w:r w:rsidRPr="001073FD">
        <w:rPr>
          <w:rFonts w:ascii="Bookman Old Style" w:eastAsia="Times New Roman" w:hAnsi="Bookman Old Style" w:cstheme="majorBidi"/>
          <w:b/>
          <w:bCs/>
          <w:sz w:val="24"/>
          <w:szCs w:val="28"/>
        </w:rPr>
        <w:t>10. Балансы сточных вод в системе водоотведения</w:t>
      </w:r>
      <w:bookmarkStart w:id="312" w:name="ZAP2TDK3PO"/>
      <w:bookmarkEnd w:id="311"/>
      <w:bookmarkEnd w:id="312"/>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13" w:name="XA00M7G2N5"/>
      <w:bookmarkStart w:id="314" w:name="ZAP32S63R9"/>
      <w:bookmarkStart w:id="315" w:name="bssPhr160"/>
      <w:bookmarkStart w:id="316" w:name="_Toc421539563"/>
      <w:bookmarkEnd w:id="313"/>
      <w:bookmarkEnd w:id="314"/>
      <w:bookmarkEnd w:id="315"/>
      <w:r w:rsidRPr="001073FD">
        <w:rPr>
          <w:rFonts w:ascii="Bookman Old Style" w:eastAsia="Times New Roman" w:hAnsi="Bookman Old Style" w:cstheme="majorBidi"/>
          <w:b/>
          <w:bCs/>
          <w:sz w:val="24"/>
          <w:szCs w:val="28"/>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7" w:name="ZAP2H9K3JP"/>
      <w:bookmarkEnd w:id="316"/>
      <w:bookmarkEnd w:id="31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по балансу поступления сточных вод в централизованную систему водоотведения и отведения стоков по технологическим зонам водоотведения Судоверфского сельского поселения представлена ниже.</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10.1</w:t>
      </w:r>
    </w:p>
    <w:tbl>
      <w:tblPr>
        <w:tblW w:w="4894" w:type="pct"/>
        <w:jc w:val="center"/>
        <w:tblLayout w:type="fixed"/>
        <w:tblLook w:val="01E0" w:firstRow="1" w:lastRow="1" w:firstColumn="1" w:lastColumn="1" w:noHBand="0" w:noVBand="0"/>
      </w:tblPr>
      <w:tblGrid>
        <w:gridCol w:w="3833"/>
        <w:gridCol w:w="992"/>
        <w:gridCol w:w="1418"/>
        <w:gridCol w:w="1702"/>
        <w:gridCol w:w="1561"/>
      </w:tblGrid>
      <w:tr w:rsidR="001073FD" w:rsidRPr="001073FD" w:rsidTr="000C2433">
        <w:trPr>
          <w:jc w:val="center"/>
        </w:trPr>
        <w:tc>
          <w:tcPr>
            <w:tcW w:w="2016"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567"/>
              <w:jc w:val="center"/>
              <w:rPr>
                <w:rFonts w:ascii="Bookman Old Style" w:hAnsi="Bookman Old Style"/>
                <w:b/>
                <w:sz w:val="20"/>
                <w:szCs w:val="20"/>
              </w:rPr>
            </w:pPr>
            <w:bookmarkStart w:id="318" w:name="XA00M822N8"/>
            <w:bookmarkStart w:id="319" w:name="ZAP2MO63LA"/>
            <w:bookmarkStart w:id="320" w:name="bssPhr161"/>
            <w:bookmarkEnd w:id="318"/>
            <w:bookmarkEnd w:id="319"/>
            <w:bookmarkEnd w:id="320"/>
            <w:r w:rsidRPr="001073FD">
              <w:rPr>
                <w:rFonts w:ascii="Bookman Old Style" w:hAnsi="Bookman Old Style"/>
                <w:b/>
                <w:sz w:val="20"/>
                <w:szCs w:val="20"/>
              </w:rPr>
              <w:lastRenderedPageBreak/>
              <w:t>Статья расхода</w:t>
            </w:r>
          </w:p>
        </w:tc>
        <w:tc>
          <w:tcPr>
            <w:tcW w:w="522"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2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2013</w:t>
            </w:r>
          </w:p>
        </w:tc>
      </w:tr>
      <w:tr w:rsidR="001073FD" w:rsidRPr="001073FD" w:rsidTr="000C2433">
        <w:trPr>
          <w:jc w:val="center"/>
        </w:trPr>
        <w:tc>
          <w:tcPr>
            <w:tcW w:w="2016"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p>
        </w:tc>
        <w:tc>
          <w:tcPr>
            <w:tcW w:w="522"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 Судоверфь</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п. Юбилейный</w:t>
            </w:r>
          </w:p>
        </w:tc>
        <w:tc>
          <w:tcPr>
            <w:tcW w:w="821" w:type="pct"/>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Итого</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отведенных стоков</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143400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214800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стоков, переданных на очистку сторонним организациям</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Собственные организации: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46500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46500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 т.ч. от структурных подразделений</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46500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46500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 т.ч. собственные стоки участка водоотведения</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сточных вод пропущенной ч/з очистные сооружения</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143400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214800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ч/з биологическую очистку</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Объем реализации услуг всего в том числе:</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96900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168300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-население</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81900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38500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120400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-бюджетные орган-и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3900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1000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4900</w:t>
            </w:r>
          </w:p>
        </w:tc>
      </w:tr>
      <w:tr w:rsidR="001073FD" w:rsidRPr="001073FD" w:rsidTr="000C2433">
        <w:trPr>
          <w:jc w:val="center"/>
        </w:trPr>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-прочие потребители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11100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31900</w:t>
            </w:r>
          </w:p>
        </w:tc>
        <w:tc>
          <w:tcPr>
            <w:tcW w:w="82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43000</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*БОС г. Рыбинск</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21" w:name="_Toc421539564"/>
      <w:r w:rsidRPr="001073FD">
        <w:rPr>
          <w:rFonts w:ascii="Bookman Old Style" w:eastAsia="Times New Roman" w:hAnsi="Bookman Old Style" w:cstheme="majorBidi"/>
          <w:b/>
          <w:bCs/>
          <w:sz w:val="24"/>
          <w:szCs w:val="28"/>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22" w:name="ZAP2C2I3HT"/>
      <w:bookmarkEnd w:id="321"/>
      <w:bookmarkEnd w:id="32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eastAsia="Times New Roman" w:hAnsi="Bookman Old Style" w:cs="Times New Roman"/>
          <w:sz w:val="24"/>
          <w:szCs w:val="24"/>
          <w:lang w:eastAsia="ru-RU"/>
        </w:rPr>
        <w:t xml:space="preserve">Централизованное водоотведение сточных вод, поступающих с поверхности рельефа местности на очистные сооружения, </w:t>
      </w:r>
      <w:r w:rsidRPr="001073FD">
        <w:rPr>
          <w:rFonts w:ascii="Bookman Old Style" w:hAnsi="Bookman Old Style"/>
          <w:sz w:val="24"/>
        </w:rPr>
        <w:t>на территории Судоверфского сельского поселения отсутствует. Ливневая канализация отсутствует. Следовательно, попадание поверхностных сточных вод в систему канализации ограничено.</w:t>
      </w:r>
    </w:p>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23" w:name="XA00M8K2NB"/>
      <w:bookmarkStart w:id="324" w:name="ZAP2HH43JE"/>
      <w:bookmarkStart w:id="325" w:name="bssPhr162"/>
      <w:bookmarkStart w:id="326" w:name="_Toc421539565"/>
      <w:bookmarkEnd w:id="323"/>
      <w:bookmarkEnd w:id="324"/>
      <w:bookmarkEnd w:id="325"/>
      <w:r w:rsidRPr="001073FD">
        <w:rPr>
          <w:rFonts w:ascii="Bookman Old Style" w:eastAsia="Times New Roman" w:hAnsi="Bookman Old Style" w:cstheme="majorBidi"/>
          <w:b/>
          <w:bCs/>
          <w:sz w:val="24"/>
          <w:szCs w:val="28"/>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7" w:name="ZAP2BEC3DT"/>
      <w:bookmarkEnd w:id="326"/>
      <w:bookmarkEnd w:id="32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В настоящее время коммерческий учет принимаемых сточных вод от потребителей населенных пунктов Судоверфского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28" w:name="XA00M962NE"/>
      <w:bookmarkStart w:id="329" w:name="ZAP2GSU3FE"/>
      <w:bookmarkStart w:id="330" w:name="bssPhr163"/>
      <w:bookmarkStart w:id="331" w:name="_Toc421539566"/>
      <w:bookmarkEnd w:id="328"/>
      <w:bookmarkEnd w:id="329"/>
      <w:bookmarkEnd w:id="330"/>
      <w:r w:rsidRPr="001073FD">
        <w:rPr>
          <w:rFonts w:ascii="Bookman Old Style" w:eastAsia="Times New Roman" w:hAnsi="Bookman Old Style" w:cstheme="majorBidi"/>
          <w:b/>
          <w:bCs/>
          <w:sz w:val="24"/>
          <w:szCs w:val="28"/>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32" w:name="ZAP2EJE3NE"/>
      <w:bookmarkEnd w:id="331"/>
      <w:bookmarkEnd w:id="33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 xml:space="preserve">Информация по балансам поступления сточных вод в централизованную систему водоотведения и отведения стоков по технологическим зонам водоотведения Судоверфского сельского поселения за последние 10 лет отсутствует.  Выполнение ретроспективного анализа </w:t>
      </w:r>
      <w:r w:rsidRPr="001073FD">
        <w:rPr>
          <w:rFonts w:ascii="Bookman Old Style" w:hAnsi="Bookman Old Style"/>
          <w:sz w:val="24"/>
        </w:rPr>
        <w:lastRenderedPageBreak/>
        <w:t xml:space="preserve">невозможно. </w:t>
      </w:r>
      <w:r w:rsidRPr="001073FD">
        <w:rPr>
          <w:rFonts w:ascii="Bookman Old Style" w:eastAsia="Times New Roman" w:hAnsi="Bookman Old Style" w:cs="Times New Roman"/>
          <w:color w:val="000000"/>
          <w:sz w:val="24"/>
          <w:szCs w:val="24"/>
        </w:rPr>
        <w:t>Фактическое поступление за 2011-2013 год указано в таблице 10.2</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10.2</w:t>
      </w:r>
    </w:p>
    <w:tbl>
      <w:tblPr>
        <w:tblW w:w="4857" w:type="pct"/>
        <w:jc w:val="center"/>
        <w:tblLayout w:type="fixed"/>
        <w:tblLook w:val="01E0" w:firstRow="1" w:lastRow="1" w:firstColumn="1" w:lastColumn="1" w:noHBand="0" w:noVBand="0"/>
      </w:tblPr>
      <w:tblGrid>
        <w:gridCol w:w="3938"/>
        <w:gridCol w:w="1275"/>
        <w:gridCol w:w="1419"/>
        <w:gridCol w:w="1417"/>
        <w:gridCol w:w="1385"/>
      </w:tblGrid>
      <w:tr w:rsidR="001073FD" w:rsidRPr="001073FD" w:rsidTr="000C2433">
        <w:trPr>
          <w:jc w:val="center"/>
        </w:trPr>
        <w:tc>
          <w:tcPr>
            <w:tcW w:w="2087"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567"/>
              <w:jc w:val="center"/>
              <w:rPr>
                <w:rFonts w:ascii="Bookman Old Style" w:hAnsi="Bookman Old Style"/>
                <w:b/>
                <w:sz w:val="20"/>
                <w:szCs w:val="20"/>
              </w:rPr>
            </w:pPr>
            <w:r w:rsidRPr="001073FD">
              <w:rPr>
                <w:rFonts w:ascii="Bookman Old Style" w:hAnsi="Bookman Old Style"/>
                <w:b/>
                <w:sz w:val="20"/>
                <w:szCs w:val="20"/>
              </w:rPr>
              <w:t>Наименование</w:t>
            </w:r>
          </w:p>
        </w:tc>
        <w:tc>
          <w:tcPr>
            <w:tcW w:w="676" w:type="pct"/>
            <w:vMerge w:val="restar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22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Объем стоков по годам</w:t>
            </w:r>
          </w:p>
        </w:tc>
      </w:tr>
      <w:tr w:rsidR="001073FD" w:rsidRPr="001073FD" w:rsidTr="000C2433">
        <w:trPr>
          <w:jc w:val="center"/>
        </w:trPr>
        <w:tc>
          <w:tcPr>
            <w:tcW w:w="2087"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p>
        </w:tc>
        <w:tc>
          <w:tcPr>
            <w:tcW w:w="676" w:type="pct"/>
            <w:vMerge/>
            <w:tcBorders>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2012</w:t>
            </w:r>
          </w:p>
        </w:tc>
        <w:tc>
          <w:tcPr>
            <w:tcW w:w="734" w:type="pct"/>
            <w:tcBorders>
              <w:top w:val="single" w:sz="4" w:space="0" w:color="auto"/>
              <w:left w:val="single" w:sz="4" w:space="0" w:color="auto"/>
              <w:bottom w:val="single" w:sz="4" w:space="0" w:color="auto"/>
              <w:right w:val="single" w:sz="4" w:space="0" w:color="auto"/>
            </w:tcBorders>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2013</w:t>
            </w:r>
          </w:p>
        </w:tc>
      </w:tr>
      <w:tr w:rsidR="001073FD" w:rsidRPr="001073FD" w:rsidTr="000C2433">
        <w:trPr>
          <w:jc w:val="center"/>
        </w:trPr>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 Судоверфь</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153700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150700</w:t>
            </w:r>
          </w:p>
        </w:tc>
        <w:tc>
          <w:tcPr>
            <w:tcW w:w="7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143400</w:t>
            </w:r>
          </w:p>
        </w:tc>
      </w:tr>
      <w:tr w:rsidR="001073FD" w:rsidRPr="001073FD" w:rsidTr="000C2433">
        <w:trPr>
          <w:jc w:val="center"/>
        </w:trPr>
        <w:tc>
          <w:tcPr>
            <w:tcW w:w="2087"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п. Юбилейный</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69200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67700</w:t>
            </w:r>
          </w:p>
        </w:tc>
        <w:tc>
          <w:tcPr>
            <w:tcW w:w="734"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71400</w:t>
            </w:r>
          </w:p>
        </w:tc>
      </w:tr>
    </w:tbl>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По таблице наблюдается тенденция плавного снижения объемов собираемых сточных вод.</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 xml:space="preserve">На территории Судоверфского сельского поселения нет дефицита производственных мощностей на ОСК п. Судоверфь. </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33" w:name="XA00M9O2NH"/>
      <w:bookmarkStart w:id="334" w:name="ZAP2K203OV"/>
      <w:bookmarkStart w:id="335" w:name="bssPhr164"/>
      <w:bookmarkStart w:id="336" w:name="_Toc421539567"/>
      <w:bookmarkEnd w:id="333"/>
      <w:bookmarkEnd w:id="334"/>
      <w:bookmarkEnd w:id="335"/>
      <w:r w:rsidRPr="001073FD">
        <w:rPr>
          <w:rFonts w:ascii="Bookman Old Style" w:eastAsia="Times New Roman" w:hAnsi="Bookman Old Style" w:cstheme="majorBidi"/>
          <w:b/>
          <w:bCs/>
          <w:sz w:val="24"/>
          <w:szCs w:val="28"/>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7" w:name="ZAP2B323MH"/>
      <w:bookmarkEnd w:id="336"/>
      <w:bookmarkEnd w:id="33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Судоверфского сельского поселения на срок не менее 10 лет:</w:t>
      </w:r>
    </w:p>
    <w:p w:rsidR="001073FD" w:rsidRPr="001073FD" w:rsidRDefault="001073FD" w:rsidP="001073FD">
      <w:pPr>
        <w:spacing w:after="0"/>
        <w:ind w:firstLine="567"/>
        <w:jc w:val="right"/>
        <w:rPr>
          <w:rFonts w:ascii="Bookman Old Style" w:hAnsi="Bookman Old Style"/>
          <w:sz w:val="24"/>
        </w:rPr>
      </w:pPr>
      <w:r w:rsidRPr="001073FD">
        <w:rPr>
          <w:rFonts w:ascii="Bookman Old Style" w:hAnsi="Bookman Old Style"/>
          <w:sz w:val="24"/>
        </w:rPr>
        <w:t>Таблица 10.3</w:t>
      </w:r>
    </w:p>
    <w:tbl>
      <w:tblPr>
        <w:tblW w:w="5000" w:type="pct"/>
        <w:jc w:val="center"/>
        <w:tblLayout w:type="fixed"/>
        <w:tblLook w:val="01E0" w:firstRow="1" w:lastRow="1" w:firstColumn="1" w:lastColumn="1" w:noHBand="0" w:noVBand="0"/>
      </w:tblPr>
      <w:tblGrid>
        <w:gridCol w:w="1981"/>
        <w:gridCol w:w="866"/>
        <w:gridCol w:w="1148"/>
        <w:gridCol w:w="1008"/>
        <w:gridCol w:w="1152"/>
        <w:gridCol w:w="1150"/>
        <w:gridCol w:w="1152"/>
        <w:gridCol w:w="1255"/>
      </w:tblGrid>
      <w:tr w:rsidR="001073FD" w:rsidRPr="001073FD" w:rsidTr="000C2433">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b/>
                <w:sz w:val="20"/>
                <w:szCs w:val="20"/>
              </w:rPr>
            </w:pPr>
            <w:r w:rsidRPr="001073FD">
              <w:rPr>
                <w:rFonts w:ascii="Bookman Old Style" w:hAnsi="Bookman Old Style"/>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519"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59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592"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593"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646"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70C0"/>
                <w:sz w:val="20"/>
                <w:szCs w:val="20"/>
              </w:rPr>
            </w:pPr>
            <w:r w:rsidRPr="001073FD">
              <w:rPr>
                <w:rFonts w:ascii="Bookman Old Style" w:hAnsi="Bookman Old Style"/>
                <w:color w:val="0070C0"/>
                <w:sz w:val="20"/>
                <w:szCs w:val="20"/>
              </w:rPr>
              <w:t>по Судоверфскому сельскому поселению</w:t>
            </w:r>
          </w:p>
        </w:tc>
      </w:tr>
      <w:tr w:rsidR="001073FD" w:rsidRPr="001073FD" w:rsidTr="000C2433">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sz w:val="20"/>
                <w:szCs w:val="20"/>
              </w:rPr>
            </w:pPr>
            <w:r w:rsidRPr="001073FD">
              <w:rPr>
                <w:rFonts w:ascii="Bookman Old Style" w:hAnsi="Bookman Old Style"/>
                <w:sz w:val="20"/>
                <w:szCs w:val="20"/>
              </w:rPr>
              <w:t>Водоотведение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м</w:t>
            </w:r>
            <w:r w:rsidRPr="001073FD">
              <w:rPr>
                <w:rFonts w:ascii="Bookman Old Style" w:hAnsi="Bookman Old Style"/>
                <w:sz w:val="20"/>
                <w:szCs w:val="20"/>
                <w:vertAlign w:val="superscript"/>
              </w:rPr>
              <w:t>3</w:t>
            </w:r>
            <w:r w:rsidRPr="001073FD">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208356</w:t>
            </w:r>
          </w:p>
        </w:tc>
        <w:tc>
          <w:tcPr>
            <w:tcW w:w="519"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202105</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196042</w:t>
            </w:r>
          </w:p>
        </w:tc>
        <w:tc>
          <w:tcPr>
            <w:tcW w:w="59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190161</w:t>
            </w:r>
          </w:p>
        </w:tc>
        <w:tc>
          <w:tcPr>
            <w:tcW w:w="593"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184456</w:t>
            </w:r>
          </w:p>
        </w:tc>
        <w:tc>
          <w:tcPr>
            <w:tcW w:w="64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sz w:val="20"/>
                <w:szCs w:val="20"/>
              </w:rPr>
              <w:t>178922</w:t>
            </w:r>
          </w:p>
        </w:tc>
      </w:tr>
    </w:tbl>
    <w:p w:rsidR="001073FD" w:rsidRPr="001073FD" w:rsidRDefault="001073FD" w:rsidP="001073FD">
      <w:pPr>
        <w:spacing w:after="0"/>
        <w:ind w:firstLine="567"/>
        <w:jc w:val="both"/>
        <w:rPr>
          <w:rFonts w:ascii="Bookman Old Style" w:hAnsi="Bookman Old Style"/>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Прогноз по балансам водоотведения принят на основании развития водопотребления на территории Судоверфского сельского поселения с удельным средним значением снижения на 3% в год.</w:t>
      </w:r>
    </w:p>
    <w:p w:rsidR="001073FD" w:rsidRPr="001073FD" w:rsidRDefault="001073FD" w:rsidP="001073FD">
      <w:pPr>
        <w:spacing w:after="0"/>
        <w:ind w:firstLine="567"/>
        <w:jc w:val="right"/>
        <w:rPr>
          <w:rFonts w:ascii="Bookman Old Style" w:hAnsi="Bookman Old Style"/>
          <w:sz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38" w:name="XA00MC22NR"/>
      <w:bookmarkStart w:id="339" w:name="ZAP2GHK3O2"/>
      <w:bookmarkStart w:id="340" w:name="bssPhr165"/>
      <w:bookmarkStart w:id="341" w:name="_Toc421539568"/>
      <w:bookmarkEnd w:id="338"/>
      <w:bookmarkEnd w:id="339"/>
      <w:bookmarkEnd w:id="340"/>
      <w:r w:rsidRPr="001073FD">
        <w:rPr>
          <w:rFonts w:ascii="Bookman Old Style" w:eastAsia="Times New Roman" w:hAnsi="Bookman Old Style" w:cstheme="majorBidi"/>
          <w:b/>
          <w:bCs/>
          <w:sz w:val="24"/>
          <w:szCs w:val="28"/>
        </w:rPr>
        <w:t>11. Прогноз объема сточных вод</w:t>
      </w:r>
      <w:bookmarkStart w:id="342" w:name="ZAP29843FA"/>
      <w:bookmarkEnd w:id="341"/>
      <w:bookmarkEnd w:id="342"/>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43" w:name="XA00MAA2MO"/>
      <w:bookmarkStart w:id="344" w:name="ZAP2EMM3GR"/>
      <w:bookmarkStart w:id="345" w:name="bssPhr166"/>
      <w:bookmarkStart w:id="346" w:name="_Toc421539569"/>
      <w:bookmarkEnd w:id="343"/>
      <w:bookmarkEnd w:id="344"/>
      <w:bookmarkEnd w:id="345"/>
      <w:r w:rsidRPr="001073FD">
        <w:rPr>
          <w:rFonts w:ascii="Bookman Old Style" w:eastAsia="Times New Roman" w:hAnsi="Bookman Old Style" w:cstheme="majorBidi"/>
          <w:b/>
          <w:bCs/>
          <w:sz w:val="24"/>
          <w:szCs w:val="28"/>
        </w:rPr>
        <w:t>11.1 Сведения о фактическом и ожидаемом поступлении сточных вод в централизованную систему водоотведения</w:t>
      </w:r>
      <w:bookmarkStart w:id="347" w:name="ZAP2NHS3K2"/>
      <w:bookmarkEnd w:id="346"/>
      <w:bookmarkEnd w:id="347"/>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ind w:firstLine="567"/>
        <w:jc w:val="both"/>
        <w:rPr>
          <w:rFonts w:ascii="Bookman Old Style" w:hAnsi="Bookman Old Style"/>
          <w:sz w:val="24"/>
        </w:rPr>
      </w:pPr>
      <w:r w:rsidRPr="001073FD">
        <w:rPr>
          <w:rFonts w:ascii="Bookman Old Style" w:hAnsi="Bookman Old Style"/>
          <w:sz w:val="24"/>
        </w:rPr>
        <w:t>Фактическое поступление в централизованную систему водоотведения сточных и информация о планируемых поступлениях вод в центральную систему водоотведения на 2014-2024</w:t>
      </w:r>
    </w:p>
    <w:p w:rsidR="001073FD" w:rsidRPr="001073FD" w:rsidRDefault="001073FD" w:rsidP="001073FD">
      <w:pPr>
        <w:ind w:firstLine="567"/>
        <w:jc w:val="both"/>
        <w:rPr>
          <w:rFonts w:ascii="Bookman Old Style" w:hAnsi="Bookman Old Style"/>
          <w:sz w:val="24"/>
        </w:rPr>
      </w:pPr>
    </w:p>
    <w:p w:rsidR="001073FD" w:rsidRPr="001073FD" w:rsidRDefault="001073FD" w:rsidP="001073FD">
      <w:pPr>
        <w:ind w:firstLine="567"/>
        <w:jc w:val="both"/>
        <w:rPr>
          <w:rFonts w:ascii="Bookman Old Style" w:hAnsi="Bookman Old Style"/>
          <w:sz w:val="24"/>
        </w:rPr>
      </w:pPr>
    </w:p>
    <w:p w:rsidR="001073FD" w:rsidRPr="001073FD" w:rsidRDefault="001073FD" w:rsidP="001073FD">
      <w:pPr>
        <w:ind w:firstLine="567"/>
        <w:jc w:val="both"/>
        <w:rPr>
          <w:rFonts w:ascii="Bookman Old Style" w:hAnsi="Bookman Old Style"/>
          <w:sz w:val="24"/>
        </w:rPr>
      </w:pPr>
    </w:p>
    <w:p w:rsidR="001073FD" w:rsidRPr="001073FD" w:rsidRDefault="001073FD" w:rsidP="001073FD">
      <w:pPr>
        <w:spacing w:after="0" w:line="240" w:lineRule="auto"/>
        <w:ind w:firstLine="567"/>
        <w:jc w:val="right"/>
        <w:rPr>
          <w:rFonts w:ascii="Bookman Old Style" w:hAnsi="Bookman Old Style"/>
          <w:sz w:val="24"/>
        </w:rPr>
      </w:pPr>
      <w:bookmarkStart w:id="348" w:name="XA00MGA2O7"/>
      <w:bookmarkStart w:id="349" w:name="ZAP2T0E3LJ"/>
      <w:bookmarkStart w:id="350" w:name="bssPhr167"/>
      <w:bookmarkEnd w:id="348"/>
      <w:bookmarkEnd w:id="349"/>
      <w:bookmarkEnd w:id="350"/>
      <w:r w:rsidRPr="001073FD">
        <w:rPr>
          <w:rFonts w:ascii="Bookman Old Style" w:hAnsi="Bookman Old Style"/>
          <w:sz w:val="24"/>
        </w:rPr>
        <w:t>Таблица 11.1</w:t>
      </w:r>
    </w:p>
    <w:tbl>
      <w:tblPr>
        <w:tblW w:w="4860" w:type="pct"/>
        <w:jc w:val="center"/>
        <w:tblLayout w:type="fixed"/>
        <w:tblLook w:val="01E0" w:firstRow="1" w:lastRow="1" w:firstColumn="1" w:lastColumn="1" w:noHBand="0" w:noVBand="0"/>
      </w:tblPr>
      <w:tblGrid>
        <w:gridCol w:w="2747"/>
        <w:gridCol w:w="865"/>
        <w:gridCol w:w="868"/>
        <w:gridCol w:w="863"/>
        <w:gridCol w:w="863"/>
        <w:gridCol w:w="967"/>
        <w:gridCol w:w="993"/>
        <w:gridCol w:w="1274"/>
      </w:tblGrid>
      <w:tr w:rsidR="001073FD" w:rsidRPr="001073FD" w:rsidTr="000C2433">
        <w:trPr>
          <w:trHeight w:val="20"/>
          <w:jc w:val="center"/>
        </w:trPr>
        <w:tc>
          <w:tcPr>
            <w:tcW w:w="145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firstLine="18"/>
              <w:jc w:val="center"/>
              <w:rPr>
                <w:rFonts w:ascii="Bookman Old Style" w:hAnsi="Bookman Old Style"/>
                <w:b/>
                <w:sz w:val="20"/>
                <w:szCs w:val="20"/>
              </w:rPr>
            </w:pPr>
            <w:r w:rsidRPr="001073FD">
              <w:rPr>
                <w:rFonts w:ascii="Bookman Old Style" w:hAnsi="Bookman Old Style"/>
                <w:b/>
                <w:sz w:val="20"/>
                <w:szCs w:val="20"/>
              </w:rPr>
              <w:lastRenderedPageBreak/>
              <w:t>Статья расхода</w:t>
            </w:r>
          </w:p>
        </w:tc>
        <w:tc>
          <w:tcPr>
            <w:tcW w:w="458"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hAnsi="Bookman Old Style"/>
                <w:b/>
                <w:sz w:val="20"/>
                <w:szCs w:val="20"/>
              </w:rPr>
            </w:pPr>
            <w:r w:rsidRPr="001073FD">
              <w:rPr>
                <w:rFonts w:ascii="Bookman Old Style" w:hAnsi="Bookman Old Style"/>
                <w:b/>
                <w:sz w:val="20"/>
                <w:szCs w:val="20"/>
              </w:rPr>
              <w:t>ед.</w:t>
            </w:r>
          </w:p>
        </w:tc>
        <w:tc>
          <w:tcPr>
            <w:tcW w:w="460"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2014г</w:t>
            </w:r>
          </w:p>
        </w:tc>
        <w:tc>
          <w:tcPr>
            <w:tcW w:w="45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2015г</w:t>
            </w:r>
          </w:p>
        </w:tc>
        <w:tc>
          <w:tcPr>
            <w:tcW w:w="457"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2016г</w:t>
            </w:r>
          </w:p>
        </w:tc>
        <w:tc>
          <w:tcPr>
            <w:tcW w:w="512"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2017г</w:t>
            </w:r>
          </w:p>
        </w:tc>
        <w:tc>
          <w:tcPr>
            <w:tcW w:w="526" w:type="pct"/>
            <w:tcBorders>
              <w:top w:val="single" w:sz="4" w:space="0" w:color="auto"/>
              <w:left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2018г</w:t>
            </w:r>
          </w:p>
        </w:tc>
        <w:tc>
          <w:tcPr>
            <w:tcW w:w="675" w:type="pct"/>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b/>
                <w:sz w:val="20"/>
                <w:szCs w:val="20"/>
              </w:rPr>
            </w:pPr>
            <w:r w:rsidRPr="001073FD">
              <w:rPr>
                <w:rFonts w:ascii="Bookman Old Style" w:hAnsi="Bookman Old Style"/>
                <w:b/>
                <w:sz w:val="20"/>
                <w:szCs w:val="20"/>
              </w:rPr>
              <w:t>в каждый послед. год до 2025г</w:t>
            </w:r>
          </w:p>
        </w:tc>
      </w:tr>
      <w:tr w:rsidR="001073FD" w:rsidRPr="001073FD" w:rsidTr="000C2433">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sz w:val="20"/>
                <w:szCs w:val="20"/>
              </w:rPr>
            </w:pPr>
            <w:r w:rsidRPr="001073FD">
              <w:rPr>
                <w:rFonts w:ascii="Bookman Old Style" w:hAnsi="Bookman Old Style"/>
                <w:color w:val="0070C0"/>
                <w:sz w:val="20"/>
                <w:szCs w:val="20"/>
              </w:rPr>
              <w:t>по Судоверфскому сельскому поселению</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rPr>
                <w:rFonts w:ascii="Bookman Old Style" w:hAnsi="Bookman Old Style"/>
                <w:color w:val="000000"/>
                <w:sz w:val="20"/>
                <w:szCs w:val="20"/>
              </w:rPr>
            </w:pPr>
            <w:r w:rsidRPr="001073FD">
              <w:rPr>
                <w:rFonts w:ascii="Bookman Old Style" w:hAnsi="Bookman Old Style"/>
                <w:color w:val="000000"/>
                <w:sz w:val="20"/>
                <w:szCs w:val="20"/>
              </w:rPr>
              <w:t>Объем отведенных стоков</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208356</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202105</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196042</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190161</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184456</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178922</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Собственные организации: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0</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в т.ч. собственные стоки участка водоотведения</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46500</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Объем сточных вод пропущенной ч/з очистные сооружения</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208356</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202105</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196042</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190161</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184456</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178922</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Объем реализации услуг всего в том числе: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161856</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155605</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149542</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143661</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137956</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132422</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-население</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115790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111318</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106981</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102773</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98692</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94734</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-бюджетные орган-и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4712</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4530</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4354</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4183</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4017</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3855</w:t>
            </w:r>
          </w:p>
        </w:tc>
      </w:tr>
      <w:tr w:rsidR="001073FD" w:rsidRPr="001073FD" w:rsidTr="000C2433">
        <w:trPr>
          <w:trHeight w:val="20"/>
          <w:jc w:val="center"/>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hAnsi="Bookman Old Style"/>
                <w:color w:val="000000"/>
                <w:sz w:val="20"/>
                <w:szCs w:val="20"/>
              </w:rPr>
            </w:pPr>
            <w:r w:rsidRPr="001073FD">
              <w:rPr>
                <w:rFonts w:ascii="Bookman Old Style" w:hAnsi="Bookman Old Style"/>
                <w:color w:val="000000"/>
                <w:sz w:val="20"/>
                <w:szCs w:val="20"/>
              </w:rPr>
              <w:t>-прочие потребители</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м</w:t>
            </w:r>
            <w:r w:rsidRPr="001073FD">
              <w:rPr>
                <w:rFonts w:ascii="Bookman Old Style" w:hAnsi="Bookman Old Style"/>
                <w:color w:val="000000"/>
                <w:sz w:val="20"/>
                <w:szCs w:val="20"/>
                <w:vertAlign w:val="superscript"/>
              </w:rPr>
              <w:t>3</w:t>
            </w:r>
            <w:r w:rsidRPr="001073FD">
              <w:rPr>
                <w:rFonts w:ascii="Bookman Old Style" w:hAnsi="Bookman Old Style"/>
                <w:color w:val="000000"/>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41354</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39757</w:t>
            </w:r>
          </w:p>
        </w:tc>
        <w:tc>
          <w:tcPr>
            <w:tcW w:w="457"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38207</w:t>
            </w:r>
          </w:p>
        </w:tc>
        <w:tc>
          <w:tcPr>
            <w:tcW w:w="512"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36705</w:t>
            </w:r>
          </w:p>
        </w:tc>
        <w:tc>
          <w:tcPr>
            <w:tcW w:w="526"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35247</w:t>
            </w:r>
          </w:p>
        </w:tc>
        <w:tc>
          <w:tcPr>
            <w:tcW w:w="675" w:type="pct"/>
            <w:tcBorders>
              <w:top w:val="single" w:sz="4" w:space="0" w:color="auto"/>
              <w:left w:val="single" w:sz="4" w:space="0" w:color="auto"/>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hAnsi="Bookman Old Style"/>
                <w:color w:val="000000"/>
                <w:sz w:val="20"/>
                <w:szCs w:val="20"/>
              </w:rPr>
            </w:pPr>
            <w:r w:rsidRPr="001073FD">
              <w:rPr>
                <w:rFonts w:ascii="Bookman Old Style" w:hAnsi="Bookman Old Style"/>
                <w:color w:val="000000"/>
                <w:sz w:val="20"/>
                <w:szCs w:val="20"/>
              </w:rPr>
              <w:t>33833</w:t>
            </w:r>
          </w:p>
        </w:tc>
      </w:tr>
    </w:tbl>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51" w:name="_Toc421539570"/>
      <w:r w:rsidRPr="001073FD">
        <w:rPr>
          <w:rFonts w:ascii="Bookman Old Style" w:eastAsia="Times New Roman" w:hAnsi="Bookman Old Style" w:cstheme="majorBidi"/>
          <w:b/>
          <w:bCs/>
          <w:sz w:val="24"/>
          <w:szCs w:val="28"/>
        </w:rPr>
        <w:t>11.2 Описание структуры централизованной системы водоотведения (эксплуатационные и технологические зоны)</w:t>
      </w:r>
      <w:bookmarkStart w:id="352" w:name="ZAP2MAC3IP"/>
      <w:bookmarkEnd w:id="351"/>
      <w:bookmarkEnd w:id="352"/>
    </w:p>
    <w:p w:rsidR="001073FD" w:rsidRPr="001073FD" w:rsidRDefault="001073FD" w:rsidP="001073FD">
      <w:pPr>
        <w:spacing w:after="0"/>
        <w:ind w:firstLine="567"/>
        <w:jc w:val="both"/>
        <w:rPr>
          <w:rFonts w:ascii="Bookman Old Style" w:hAnsi="Bookman Old Style"/>
          <w:bCs/>
          <w:sz w:val="24"/>
          <w:szCs w:val="24"/>
        </w:rPr>
      </w:pPr>
      <w:bookmarkStart w:id="353" w:name="XA00M7E2N4"/>
      <w:bookmarkStart w:id="354" w:name="ZAP2ROU3KA"/>
      <w:bookmarkStart w:id="355" w:name="bssPhr168"/>
      <w:bookmarkEnd w:id="353"/>
      <w:bookmarkEnd w:id="354"/>
      <w:bookmarkEnd w:id="355"/>
    </w:p>
    <w:p w:rsidR="001073FD" w:rsidRPr="001073FD" w:rsidRDefault="001073FD" w:rsidP="001073FD">
      <w:pPr>
        <w:shd w:val="clear" w:color="auto" w:fill="FFFFFF" w:themeFill="background1"/>
        <w:spacing w:after="0"/>
        <w:ind w:firstLine="567"/>
        <w:jc w:val="both"/>
        <w:rPr>
          <w:rFonts w:ascii="Bookman Old Style" w:hAnsi="Bookman Old Style"/>
          <w:sz w:val="24"/>
        </w:rPr>
      </w:pPr>
      <w:r w:rsidRPr="001073FD">
        <w:rPr>
          <w:rFonts w:ascii="Bookman Old Style" w:hAnsi="Bookman Old Style"/>
          <w:sz w:val="24"/>
          <w:shd w:val="clear" w:color="auto" w:fill="FFFFFF"/>
        </w:rPr>
        <w:t xml:space="preserve">На территории Судоверфского сельского поселения централизованное водоотведение осуществляется </w:t>
      </w:r>
      <w:r w:rsidRPr="001073FD">
        <w:rPr>
          <w:rFonts w:ascii="Bookman Old Style" w:hAnsi="Bookman Old Style"/>
          <w:sz w:val="24"/>
        </w:rPr>
        <w:t>в следующих населенных пунктах: п. Судоверфь, п. Юбилейный. Эксплуатирующие организации:</w:t>
      </w:r>
    </w:p>
    <w:p w:rsidR="001073FD" w:rsidRPr="001073FD" w:rsidRDefault="001073FD" w:rsidP="001073FD">
      <w:pPr>
        <w:numPr>
          <w:ilvl w:val="0"/>
          <w:numId w:val="19"/>
        </w:numPr>
        <w:spacing w:after="0"/>
        <w:ind w:left="567"/>
        <w:contextualSpacing/>
        <w:jc w:val="both"/>
        <w:rPr>
          <w:rFonts w:ascii="Bookman Old Style" w:eastAsia="Calibri" w:hAnsi="Bookman Old Style" w:cs="Times New Roman"/>
          <w:sz w:val="24"/>
          <w:szCs w:val="28"/>
          <w:lang w:eastAsia="ru-RU"/>
        </w:rPr>
      </w:pPr>
      <w:r w:rsidRPr="001073FD">
        <w:rPr>
          <w:rFonts w:ascii="Bookman Old Style" w:eastAsia="Calibri" w:hAnsi="Bookman Old Style" w:cs="Times New Roman"/>
          <w:sz w:val="24"/>
          <w:szCs w:val="28"/>
          <w:lang w:eastAsia="ru-RU"/>
        </w:rPr>
        <w:t>МУП РМР ЯО «Коммунальные системы»</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Информация по структурным балансам в разрезе систем водоотведения по технологическим зонам предоставлена в пунктах 10.1, 10.2, 10.3.</w:t>
      </w:r>
    </w:p>
    <w:p w:rsidR="001073FD" w:rsidRPr="001073FD" w:rsidRDefault="001073FD" w:rsidP="001073FD">
      <w:pPr>
        <w:spacing w:after="0"/>
        <w:ind w:firstLine="567"/>
        <w:jc w:val="both"/>
        <w:rPr>
          <w:rFonts w:ascii="Bookman Old Style" w:hAnsi="Bookman Old Style"/>
          <w:bCs/>
          <w:sz w:val="24"/>
          <w:szCs w:val="24"/>
        </w:rPr>
      </w:pPr>
      <w:r w:rsidRPr="001073FD">
        <w:rPr>
          <w:rFonts w:ascii="Bookman Old Style" w:hAnsi="Bookman Old Style"/>
          <w:bCs/>
          <w:sz w:val="24"/>
          <w:szCs w:val="24"/>
        </w:rPr>
        <w:t xml:space="preserve">В остальных проектируемых поселениях централизованная канализация отсутствует. Жидкие нечистоты, как правило, утилизируются в пределах придомовых участков.  </w:t>
      </w:r>
    </w:p>
    <w:p w:rsidR="001073FD" w:rsidRPr="001073FD" w:rsidRDefault="001073FD" w:rsidP="001073FD">
      <w:pPr>
        <w:spacing w:after="0"/>
        <w:ind w:firstLine="567"/>
        <w:jc w:val="both"/>
        <w:rPr>
          <w:rFonts w:ascii="Bookman Old Style" w:hAnsi="Bookman Old Style"/>
          <w:bCs/>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56" w:name="_Toc421539571"/>
      <w:r w:rsidRPr="001073FD">
        <w:rPr>
          <w:rFonts w:ascii="Bookman Old Style" w:eastAsia="Times New Roman" w:hAnsi="Bookman Old Style" w:cstheme="majorBidi"/>
          <w:b/>
          <w:bCs/>
          <w:sz w:val="24"/>
          <w:szCs w:val="28"/>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7" w:name="ZAP2BS43F5"/>
      <w:bookmarkEnd w:id="356"/>
      <w:bookmarkEnd w:id="357"/>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bookmarkStart w:id="358" w:name="XA00M802N7"/>
      <w:bookmarkStart w:id="359" w:name="ZAP2HAM3GM"/>
      <w:bookmarkStart w:id="360" w:name="bssPhr169"/>
      <w:bookmarkEnd w:id="358"/>
      <w:bookmarkEnd w:id="359"/>
      <w:bookmarkEnd w:id="360"/>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существующие КНС по договору с ресурсоснабжающей организацией. Максимальная дальность транспортировки сточных вод составляет 4 км.</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Calibri" w:hAnsi="Bookman Old Style" w:cs="Times New Roman"/>
          <w:sz w:val="24"/>
          <w:szCs w:val="24"/>
          <w:lang w:eastAsia="ru-RU"/>
        </w:rPr>
        <w:lastRenderedPageBreak/>
        <w:t>Централизованный отвод х</w:t>
      </w:r>
      <w:r w:rsidRPr="001073FD">
        <w:rPr>
          <w:rFonts w:ascii="Bookman Old Style" w:eastAsia="Times New Roman" w:hAnsi="Bookman Old Style" w:cs="Times New Roman"/>
          <w:sz w:val="24"/>
          <w:szCs w:val="24"/>
          <w:lang w:eastAsia="ru-RU"/>
        </w:rPr>
        <w:t>озяйственно-бытовы</w:t>
      </w:r>
      <w:r w:rsidRPr="001073FD">
        <w:rPr>
          <w:rFonts w:ascii="Bookman Old Style" w:eastAsia="Calibri" w:hAnsi="Bookman Old Style" w:cs="Times New Roman"/>
          <w:sz w:val="24"/>
          <w:szCs w:val="24"/>
          <w:lang w:eastAsia="ru-RU"/>
        </w:rPr>
        <w:t xml:space="preserve">х сточных вод обеспечивается </w:t>
      </w:r>
      <w:r w:rsidRPr="001073FD">
        <w:rPr>
          <w:rFonts w:ascii="Bookman Old Style" w:eastAsia="Times New Roman" w:hAnsi="Bookman Old Style" w:cs="Times New Roman"/>
          <w:sz w:val="24"/>
          <w:szCs w:val="24"/>
          <w:lang w:eastAsia="ru-RU"/>
        </w:rPr>
        <w:t xml:space="preserve">самотечными коллекторами на поселковые насосные станции (КНС). </w:t>
      </w:r>
      <w:r w:rsidRPr="001073FD">
        <w:rPr>
          <w:rFonts w:ascii="Bookman Old Style" w:eastAsia="Calibri" w:hAnsi="Bookman Old Style" w:cs="Times New Roman"/>
          <w:sz w:val="24"/>
          <w:szCs w:val="24"/>
          <w:lang w:eastAsia="ru-RU"/>
        </w:rPr>
        <w:t>От</w:t>
      </w:r>
      <w:r w:rsidRPr="001073FD">
        <w:rPr>
          <w:rFonts w:ascii="Bookman Old Style" w:eastAsia="Times New Roman" w:hAnsi="Bookman Old Style" w:cs="Times New Roman"/>
          <w:sz w:val="24"/>
          <w:szCs w:val="24"/>
          <w:lang w:eastAsia="ru-RU"/>
        </w:rPr>
        <w:t xml:space="preserve"> КНС сточные воды по системе напорных коллекторов будут поступать на канализационные очистные сооружения (КОС). </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Фактическое поступление в централизованную систему водоотведения сточных вод составляет 214800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/год или 588,49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 Из них 392,88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 поступают на ОСК п. Судоверфь. Остальной объем стоков в количестве 195,61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 поступают на БОС г. Рыбинск. Пропускная способность ОСК п. Судоверфь составляет 800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 xml:space="preserve">/сут. Из данных видно, что производительность очистных сооружений достаточна, и обрабатывает всего 50% от своих мощностей. </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Рекомендуется к разработке проект по реконструкции ОСК п. Судоверфь для обеспечения глубокой биологической очистки. Проектирование и строительство ЛОС в д. Свингино.</w:t>
      </w:r>
    </w:p>
    <w:p w:rsidR="001073FD" w:rsidRPr="001073FD" w:rsidRDefault="001073FD" w:rsidP="001073FD">
      <w:pPr>
        <w:spacing w:after="0"/>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61" w:name="_Toc421539572"/>
      <w:r w:rsidRPr="001073FD">
        <w:rPr>
          <w:rFonts w:ascii="Bookman Old Style" w:eastAsia="Times New Roman" w:hAnsi="Bookman Old Style" w:cstheme="majorBidi"/>
          <w:b/>
          <w:bCs/>
          <w:sz w:val="24"/>
          <w:szCs w:val="28"/>
        </w:rPr>
        <w:t>11.4 Результаты анализа гидравлических режимов и режимов работы элементов централизованной системы водоотведения</w:t>
      </w:r>
      <w:bookmarkStart w:id="362" w:name="ZAP24PK3G3"/>
      <w:bookmarkEnd w:id="361"/>
      <w:bookmarkEnd w:id="362"/>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Канализационные насосные станции (КНС) предназначены для перекачки сточных вод, поступивших в приемную камеру, на ОСК.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В настоящее время на территории Судоверфского сельского поселения действует 2 канализационных насосных станций в п. Судоверфь, п Юбилейный.</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На станциях установлены насосы марки СМ, ФГ. Характеристики насосов приведены в таблице 9.2</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Характеристика канализационных насосных станций</w:t>
      </w:r>
    </w:p>
    <w:p w:rsidR="001073FD" w:rsidRPr="001073FD" w:rsidRDefault="001073FD" w:rsidP="001073FD">
      <w:pPr>
        <w:keepNext/>
        <w:keepLines/>
        <w:spacing w:after="0" w:line="240" w:lineRule="auto"/>
        <w:jc w:val="right"/>
        <w:rPr>
          <w:rFonts w:ascii="Bookman Old Style" w:eastAsia="Times New Roman" w:hAnsi="Bookman Old Style" w:cs="Times New Roman"/>
          <w:bCs/>
          <w:sz w:val="24"/>
          <w:szCs w:val="18"/>
        </w:rPr>
      </w:pPr>
    </w:p>
    <w:p w:rsidR="001073FD" w:rsidRPr="001073FD" w:rsidRDefault="001073FD" w:rsidP="001073FD">
      <w:pPr>
        <w:keepNext/>
        <w:keepLines/>
        <w:spacing w:after="0" w:line="240" w:lineRule="auto"/>
        <w:jc w:val="right"/>
        <w:rPr>
          <w:rFonts w:ascii="Bookman Old Style" w:eastAsia="Times New Roman" w:hAnsi="Bookman Old Style" w:cs="Times New Roman"/>
          <w:bCs/>
          <w:sz w:val="24"/>
          <w:szCs w:val="18"/>
        </w:rPr>
      </w:pPr>
      <w:r w:rsidRPr="001073FD">
        <w:rPr>
          <w:rFonts w:ascii="Bookman Old Style" w:eastAsia="Times New Roman" w:hAnsi="Bookman Old Style" w:cs="Times New Roman"/>
          <w:bCs/>
          <w:sz w:val="24"/>
          <w:szCs w:val="18"/>
        </w:rPr>
        <w:t>Таблица 11.2</w:t>
      </w:r>
    </w:p>
    <w:tbl>
      <w:tblPr>
        <w:tblStyle w:val="af8"/>
        <w:tblW w:w="5000" w:type="pct"/>
        <w:tblLayout w:type="fixed"/>
        <w:tblLook w:val="04A0" w:firstRow="1" w:lastRow="0" w:firstColumn="1" w:lastColumn="0" w:noHBand="0" w:noVBand="1"/>
      </w:tblPr>
      <w:tblGrid>
        <w:gridCol w:w="2700"/>
        <w:gridCol w:w="1150"/>
        <w:gridCol w:w="1437"/>
        <w:gridCol w:w="1210"/>
        <w:gridCol w:w="2166"/>
        <w:gridCol w:w="1049"/>
      </w:tblGrid>
      <w:tr w:rsidR="001073FD" w:rsidRPr="001073FD" w:rsidTr="000C2433">
        <w:tc>
          <w:tcPr>
            <w:tcW w:w="1390" w:type="pct"/>
            <w:vAlign w:val="center"/>
          </w:tcPr>
          <w:p w:rsidR="001073FD" w:rsidRPr="001073FD" w:rsidRDefault="001073FD" w:rsidP="001073FD">
            <w:pPr>
              <w:jc w:val="center"/>
              <w:rPr>
                <w:rFonts w:ascii="Bookman Old Style" w:eastAsia="Calibri" w:hAnsi="Bookman Old Style" w:cs="Times New Roman"/>
                <w:b/>
                <w:sz w:val="20"/>
                <w:szCs w:val="20"/>
              </w:rPr>
            </w:pPr>
            <w:r w:rsidRPr="001073FD">
              <w:rPr>
                <w:rFonts w:ascii="Bookman Old Style" w:eastAsia="Calibri" w:hAnsi="Bookman Old Style" w:cs="Times New Roman"/>
                <w:b/>
                <w:sz w:val="20"/>
                <w:szCs w:val="20"/>
              </w:rPr>
              <w:t>Месторасположение КНС</w:t>
            </w:r>
          </w:p>
        </w:tc>
        <w:tc>
          <w:tcPr>
            <w:tcW w:w="592" w:type="pct"/>
            <w:vAlign w:val="center"/>
          </w:tcPr>
          <w:p w:rsidR="001073FD" w:rsidRPr="001073FD" w:rsidRDefault="001073FD" w:rsidP="001073FD">
            <w:pPr>
              <w:jc w:val="center"/>
              <w:rPr>
                <w:rFonts w:ascii="Bookman Old Style" w:eastAsia="Calibri" w:hAnsi="Bookman Old Style" w:cs="Times New Roman"/>
                <w:b/>
                <w:sz w:val="20"/>
                <w:szCs w:val="20"/>
              </w:rPr>
            </w:pPr>
            <w:r w:rsidRPr="001073FD">
              <w:rPr>
                <w:rFonts w:ascii="Bookman Old Style" w:eastAsia="Calibri" w:hAnsi="Bookman Old Style" w:cs="Times New Roman"/>
                <w:b/>
                <w:sz w:val="20"/>
                <w:szCs w:val="20"/>
              </w:rPr>
              <w:t>кол-во насосов</w:t>
            </w:r>
          </w:p>
        </w:tc>
        <w:tc>
          <w:tcPr>
            <w:tcW w:w="740" w:type="pct"/>
            <w:vAlign w:val="center"/>
          </w:tcPr>
          <w:p w:rsidR="001073FD" w:rsidRPr="001073FD" w:rsidRDefault="001073FD" w:rsidP="001073FD">
            <w:pPr>
              <w:jc w:val="center"/>
              <w:rPr>
                <w:rFonts w:ascii="Bookman Old Style" w:eastAsia="Calibri" w:hAnsi="Bookman Old Style" w:cs="Times New Roman"/>
                <w:b/>
                <w:sz w:val="20"/>
                <w:szCs w:val="20"/>
              </w:rPr>
            </w:pPr>
            <w:r w:rsidRPr="001073FD">
              <w:rPr>
                <w:rFonts w:ascii="Bookman Old Style" w:eastAsia="Calibri" w:hAnsi="Bookman Old Style" w:cs="Times New Roman"/>
                <w:b/>
                <w:sz w:val="20"/>
                <w:szCs w:val="20"/>
              </w:rPr>
              <w:t>Производительность, м</w:t>
            </w:r>
            <w:r w:rsidRPr="001073FD">
              <w:rPr>
                <w:rFonts w:ascii="Bookman Old Style" w:eastAsia="Calibri" w:hAnsi="Bookman Old Style" w:cs="Times New Roman"/>
                <w:b/>
                <w:sz w:val="20"/>
                <w:szCs w:val="20"/>
                <w:vertAlign w:val="superscript"/>
              </w:rPr>
              <w:t>3</w:t>
            </w:r>
            <w:r w:rsidRPr="001073FD">
              <w:rPr>
                <w:rFonts w:ascii="Bookman Old Style" w:eastAsia="Calibri" w:hAnsi="Bookman Old Style" w:cs="Times New Roman"/>
                <w:b/>
                <w:sz w:val="20"/>
                <w:szCs w:val="20"/>
              </w:rPr>
              <w:t>/сут</w:t>
            </w:r>
          </w:p>
        </w:tc>
        <w:tc>
          <w:tcPr>
            <w:tcW w:w="623" w:type="pct"/>
            <w:vAlign w:val="center"/>
          </w:tcPr>
          <w:p w:rsidR="001073FD" w:rsidRPr="001073FD" w:rsidRDefault="001073FD" w:rsidP="001073FD">
            <w:pPr>
              <w:jc w:val="center"/>
              <w:rPr>
                <w:rFonts w:ascii="Bookman Old Style" w:eastAsia="Calibri" w:hAnsi="Bookman Old Style" w:cs="Times New Roman"/>
                <w:b/>
                <w:sz w:val="20"/>
                <w:szCs w:val="20"/>
              </w:rPr>
            </w:pPr>
            <w:r w:rsidRPr="001073FD">
              <w:rPr>
                <w:rFonts w:ascii="Bookman Old Style" w:eastAsia="Calibri" w:hAnsi="Bookman Old Style" w:cs="Times New Roman"/>
                <w:b/>
                <w:sz w:val="20"/>
                <w:szCs w:val="20"/>
              </w:rPr>
              <w:t>Размеры м*м,</w:t>
            </w:r>
          </w:p>
        </w:tc>
        <w:tc>
          <w:tcPr>
            <w:tcW w:w="1115" w:type="pct"/>
            <w:vAlign w:val="center"/>
          </w:tcPr>
          <w:p w:rsidR="001073FD" w:rsidRPr="001073FD" w:rsidRDefault="001073FD" w:rsidP="001073FD">
            <w:pPr>
              <w:jc w:val="center"/>
              <w:rPr>
                <w:rFonts w:ascii="Bookman Old Style" w:eastAsia="Calibri" w:hAnsi="Bookman Old Style" w:cs="Times New Roman"/>
                <w:b/>
                <w:sz w:val="20"/>
                <w:szCs w:val="20"/>
              </w:rPr>
            </w:pPr>
            <w:r w:rsidRPr="001073FD">
              <w:rPr>
                <w:rFonts w:ascii="Bookman Old Style" w:eastAsia="Calibri" w:hAnsi="Bookman Old Style" w:cs="Times New Roman"/>
                <w:b/>
                <w:sz w:val="20"/>
                <w:szCs w:val="20"/>
              </w:rPr>
              <w:t>Год ввода в эксплуатацию</w:t>
            </w:r>
          </w:p>
        </w:tc>
        <w:tc>
          <w:tcPr>
            <w:tcW w:w="540" w:type="pct"/>
            <w:vAlign w:val="center"/>
          </w:tcPr>
          <w:p w:rsidR="001073FD" w:rsidRPr="001073FD" w:rsidRDefault="001073FD" w:rsidP="001073FD">
            <w:pPr>
              <w:jc w:val="center"/>
              <w:rPr>
                <w:rFonts w:ascii="Bookman Old Style" w:eastAsia="Calibri" w:hAnsi="Bookman Old Style" w:cs="Times New Roman"/>
                <w:b/>
                <w:sz w:val="20"/>
                <w:szCs w:val="20"/>
                <w:lang w:val="en-US"/>
              </w:rPr>
            </w:pPr>
            <w:r w:rsidRPr="001073FD">
              <w:rPr>
                <w:rFonts w:ascii="Bookman Old Style" w:eastAsia="Calibri" w:hAnsi="Bookman Old Style" w:cs="Times New Roman"/>
                <w:b/>
                <w:sz w:val="20"/>
                <w:szCs w:val="20"/>
              </w:rPr>
              <w:t>Процент износа, %</w:t>
            </w:r>
          </w:p>
        </w:tc>
      </w:tr>
      <w:tr w:rsidR="001073FD" w:rsidRPr="001073FD" w:rsidTr="000C2433">
        <w:tc>
          <w:tcPr>
            <w:tcW w:w="1390"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КНС-1 п. Судоверфь</w:t>
            </w:r>
          </w:p>
        </w:tc>
        <w:tc>
          <w:tcPr>
            <w:tcW w:w="592"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2</w:t>
            </w:r>
          </w:p>
        </w:tc>
        <w:tc>
          <w:tcPr>
            <w:tcW w:w="740"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400</w:t>
            </w:r>
          </w:p>
        </w:tc>
        <w:tc>
          <w:tcPr>
            <w:tcW w:w="623"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7,5*7,5</w:t>
            </w:r>
          </w:p>
        </w:tc>
        <w:tc>
          <w:tcPr>
            <w:tcW w:w="1115"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1985 г.</w:t>
            </w:r>
          </w:p>
        </w:tc>
        <w:tc>
          <w:tcPr>
            <w:tcW w:w="540"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60</w:t>
            </w:r>
          </w:p>
        </w:tc>
      </w:tr>
      <w:tr w:rsidR="001073FD" w:rsidRPr="001073FD" w:rsidTr="000C2433">
        <w:tc>
          <w:tcPr>
            <w:tcW w:w="1390" w:type="pct"/>
            <w:vAlign w:val="center"/>
          </w:tcPr>
          <w:p w:rsidR="001073FD" w:rsidRPr="001073FD" w:rsidRDefault="001073FD" w:rsidP="001073FD">
            <w:pPr>
              <w:jc w:val="center"/>
              <w:rPr>
                <w:rFonts w:ascii="Bookman Old Style" w:hAnsi="Bookman Old Style"/>
                <w:sz w:val="20"/>
                <w:szCs w:val="20"/>
              </w:rPr>
            </w:pPr>
            <w:r w:rsidRPr="001073FD">
              <w:rPr>
                <w:rFonts w:ascii="Bookman Old Style" w:hAnsi="Bookman Old Style"/>
                <w:sz w:val="20"/>
                <w:szCs w:val="20"/>
              </w:rPr>
              <w:t>КНС-2 п. Юбилейный</w:t>
            </w:r>
          </w:p>
        </w:tc>
        <w:tc>
          <w:tcPr>
            <w:tcW w:w="592"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2</w:t>
            </w:r>
          </w:p>
        </w:tc>
        <w:tc>
          <w:tcPr>
            <w:tcW w:w="740"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200</w:t>
            </w:r>
          </w:p>
        </w:tc>
        <w:tc>
          <w:tcPr>
            <w:tcW w:w="623"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5,3*5,8</w:t>
            </w:r>
          </w:p>
        </w:tc>
        <w:tc>
          <w:tcPr>
            <w:tcW w:w="1115"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w:t>
            </w:r>
          </w:p>
        </w:tc>
        <w:tc>
          <w:tcPr>
            <w:tcW w:w="540" w:type="pct"/>
            <w:vAlign w:val="center"/>
          </w:tcPr>
          <w:p w:rsidR="001073FD" w:rsidRPr="001073FD" w:rsidRDefault="001073FD" w:rsidP="001073FD">
            <w:pPr>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60</w:t>
            </w:r>
          </w:p>
        </w:tc>
      </w:tr>
    </w:tbl>
    <w:p w:rsidR="001073FD" w:rsidRPr="001073FD" w:rsidRDefault="001073FD" w:rsidP="001073FD">
      <w:pPr>
        <w:spacing w:after="0"/>
        <w:ind w:firstLine="567"/>
        <w:jc w:val="both"/>
        <w:rPr>
          <w:rFonts w:ascii="Bookman Old Style" w:hAnsi="Bookman Old Style"/>
          <w:sz w:val="24"/>
          <w:highlight w:val="yellow"/>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highlight w:val="yellow"/>
        </w:rPr>
      </w:pPr>
      <w:bookmarkStart w:id="363" w:name="XA00M8I2NA"/>
      <w:bookmarkStart w:id="364" w:name="ZAP2A863HK"/>
      <w:bookmarkStart w:id="365" w:name="bssPhr170"/>
      <w:bookmarkEnd w:id="363"/>
      <w:bookmarkEnd w:id="364"/>
      <w:bookmarkEnd w:id="365"/>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66" w:name="_Toc421539573"/>
      <w:r w:rsidRPr="001073FD">
        <w:rPr>
          <w:rFonts w:ascii="Bookman Old Style" w:eastAsia="Times New Roman" w:hAnsi="Bookman Old Style" w:cstheme="majorBidi"/>
          <w:b/>
          <w:bCs/>
          <w:sz w:val="24"/>
          <w:szCs w:val="28"/>
        </w:rPr>
        <w:t>11.5 Анализ резервов производственных мощностей очистных сооружений системы водоотведения и возможности расширения зоны их действия</w:t>
      </w:r>
      <w:bookmarkStart w:id="367" w:name="ZAP20K83C9"/>
      <w:bookmarkEnd w:id="366"/>
      <w:bookmarkEnd w:id="367"/>
    </w:p>
    <w:p w:rsidR="001073FD" w:rsidRPr="001073FD" w:rsidRDefault="001073FD" w:rsidP="001073FD">
      <w:pPr>
        <w:spacing w:after="0"/>
        <w:ind w:firstLine="567"/>
        <w:jc w:val="both"/>
        <w:rPr>
          <w:rFonts w:ascii="Times New Roman" w:eastAsia="Times New Roman" w:hAnsi="Times New Roman" w:cs="Times New Roman"/>
          <w:sz w:val="24"/>
          <w:szCs w:val="24"/>
          <w:lang w:eastAsia="ru-RU"/>
        </w:rPr>
      </w:pP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lastRenderedPageBreak/>
        <w:t>Анализ существующего состояния системы водоотведения показал наличие следующих особенностей: канализационные очистные сооружения на территории Судоверфского сельского поселения не обеспечивают требуемую степень очистки сточных вод и имеют достаточную производительность для обработки всех поступающих стоков.</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Часть из них, а именно с п. Юбилейный поступает на БОС г. Рыбинск.</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Объем хозяйственно-бытовых стоков, отводимых с территории Судоверфского сельского поселения, составляет 588,49 м</w:t>
      </w:r>
      <w:r w:rsidRPr="001073FD">
        <w:rPr>
          <w:rFonts w:ascii="Bookman Old Style" w:eastAsia="Times New Roman" w:hAnsi="Bookman Old Style" w:cs="Times New Roman"/>
          <w:sz w:val="24"/>
          <w:szCs w:val="24"/>
          <w:vertAlign w:val="superscript"/>
          <w:lang w:eastAsia="ru-RU"/>
        </w:rPr>
        <w:t>3</w:t>
      </w:r>
      <w:r w:rsidRPr="001073FD">
        <w:rPr>
          <w:rFonts w:ascii="Bookman Old Style" w:eastAsia="Times New Roman" w:hAnsi="Bookman Old Style" w:cs="Times New Roman"/>
          <w:sz w:val="24"/>
          <w:szCs w:val="24"/>
          <w:lang w:eastAsia="ru-RU"/>
        </w:rPr>
        <w:t>/сут.</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Расчет резерва производственных мощностей очистной станции г.Рыбинск не предоставляется возможным, ввиду того, что нет данных по приему стоков с других территорий, поступающих на данные очистные сооружения.</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Резерв мощности ОСК п. Судоверфь остаётся в избытке на ближайшие годы, ввиду того, что наблюдается тенденция по сокращению объемов собираемых стоков с территории Судоверфского сельского поселения</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Для развития системы водоотведения и улучшения экологической обстановки в Судоверфском сельском поселении следует рассмотреть ряд предложенных мероприятий:</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Замена ветхих участков напорного и безнапорного трубопровода;</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Разработка документации и реконструкция очистных сооружений на территории п. Судоверфь для обеспечения глубокой биологической очистки;</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Реконструкция КНС и насосных агрегатов.</w:t>
      </w:r>
    </w:p>
    <w:p w:rsidR="001073FD" w:rsidRPr="001073FD" w:rsidRDefault="001073FD" w:rsidP="001073FD">
      <w:pPr>
        <w:spacing w:after="0"/>
        <w:ind w:firstLine="567"/>
        <w:jc w:val="both"/>
        <w:rPr>
          <w:rFonts w:ascii="Times New Roman" w:eastAsia="Times New Roman" w:hAnsi="Times New Roman" w:cs="Times New Roman"/>
          <w:sz w:val="24"/>
          <w:szCs w:val="24"/>
          <w:lang w:eastAsia="ru-RU"/>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4"/>
        </w:rPr>
      </w:pPr>
      <w:bookmarkStart w:id="368" w:name="_Toc421539574"/>
      <w:r w:rsidRPr="001073FD">
        <w:rPr>
          <w:rFonts w:ascii="Bookman Old Style" w:eastAsia="Times New Roman" w:hAnsi="Bookman Old Style" w:cstheme="majorBidi"/>
          <w:b/>
          <w:bCs/>
          <w:sz w:val="24"/>
          <w:szCs w:val="28"/>
        </w:rPr>
        <w:t>12. Предложения по строительству, реконструкции и модернизации (техническому перевооружению) объектов централизованной системы водоотведения</w:t>
      </w:r>
      <w:bookmarkStart w:id="369" w:name="ZAP2RM03L7"/>
      <w:bookmarkEnd w:id="368"/>
      <w:bookmarkEnd w:id="369"/>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70" w:name="XA00M9M2NG"/>
      <w:bookmarkStart w:id="371" w:name="ZAP2RPI3L8"/>
      <w:bookmarkStart w:id="372" w:name="bssPhr172"/>
      <w:bookmarkStart w:id="373" w:name="_Toc421539575"/>
      <w:bookmarkEnd w:id="370"/>
      <w:bookmarkEnd w:id="371"/>
      <w:bookmarkEnd w:id="372"/>
      <w:r w:rsidRPr="001073FD">
        <w:rPr>
          <w:rFonts w:ascii="Bookman Old Style" w:eastAsia="Times New Roman" w:hAnsi="Bookman Old Style" w:cstheme="majorBidi"/>
          <w:b/>
          <w:bCs/>
          <w:sz w:val="24"/>
          <w:szCs w:val="28"/>
        </w:rPr>
        <w:t>12.1 Основные направления, принципы, задачи и целевые показатели развития централизованной системы водоотведения</w:t>
      </w:r>
      <w:bookmarkStart w:id="374" w:name="ZAP2KVU3K9"/>
      <w:bookmarkEnd w:id="373"/>
      <w:bookmarkEnd w:id="374"/>
    </w:p>
    <w:p w:rsidR="001073FD" w:rsidRPr="001073FD" w:rsidRDefault="001073FD" w:rsidP="001073FD">
      <w:pPr>
        <w:spacing w:after="0"/>
        <w:ind w:firstLine="567"/>
        <w:jc w:val="both"/>
        <w:rPr>
          <w:rFonts w:ascii="Times New Roman" w:hAnsi="Times New Roman"/>
          <w:sz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Раздел «Водоотведение» схемы водоснабжения и водоотведения Судоверфского сельского поселения на период до 2024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lastRenderedPageBreak/>
        <w:t>Принципами развития централизованной системы водоотведения являются:</w:t>
      </w:r>
    </w:p>
    <w:p w:rsidR="001073FD" w:rsidRPr="001073FD" w:rsidRDefault="001073FD" w:rsidP="001073FD">
      <w:pPr>
        <w:numPr>
          <w:ilvl w:val="0"/>
          <w:numId w:val="10"/>
        </w:numPr>
        <w:spacing w:after="0"/>
        <w:ind w:left="567" w:hanging="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постоянное улучшение качества предоставления услуг водоотведения потребителям (абонентам);</w:t>
      </w:r>
    </w:p>
    <w:p w:rsidR="001073FD" w:rsidRPr="001073FD" w:rsidRDefault="001073FD" w:rsidP="001073FD">
      <w:pPr>
        <w:numPr>
          <w:ilvl w:val="0"/>
          <w:numId w:val="10"/>
        </w:numPr>
        <w:spacing w:after="0"/>
        <w:ind w:left="567" w:hanging="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удовлетворение потребности в обеспечении услугой водоотведения новых объектов капитального строительства;</w:t>
      </w:r>
    </w:p>
    <w:p w:rsidR="001073FD" w:rsidRPr="001073FD" w:rsidRDefault="001073FD" w:rsidP="001073FD">
      <w:pPr>
        <w:numPr>
          <w:ilvl w:val="0"/>
          <w:numId w:val="10"/>
        </w:numPr>
        <w:spacing w:after="0"/>
        <w:ind w:left="567" w:hanging="56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Основными задачами, решаемыми в разделе «Водоотведение» схемы водоснабжения и водоотведения, являются:</w:t>
      </w:r>
    </w:p>
    <w:p w:rsidR="001073FD" w:rsidRPr="001073FD" w:rsidRDefault="001073FD" w:rsidP="001073FD">
      <w:pPr>
        <w:numPr>
          <w:ilvl w:val="0"/>
          <w:numId w:val="11"/>
        </w:numPr>
        <w:spacing w:after="0"/>
        <w:ind w:left="426"/>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строительство и реконструкция существующих очистных сооружений с целью снижения вредного воздействия на окружающую среду;</w:t>
      </w:r>
    </w:p>
    <w:p w:rsidR="001073FD" w:rsidRPr="001073FD" w:rsidRDefault="001073FD" w:rsidP="001073FD">
      <w:pPr>
        <w:numPr>
          <w:ilvl w:val="0"/>
          <w:numId w:val="11"/>
        </w:numPr>
        <w:spacing w:after="0"/>
        <w:ind w:left="426"/>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обновление канализационной сети с целью повышения надежности и снижения количества отказов системы;</w:t>
      </w:r>
    </w:p>
    <w:p w:rsidR="001073FD" w:rsidRPr="001073FD" w:rsidRDefault="001073FD" w:rsidP="001073FD">
      <w:pPr>
        <w:numPr>
          <w:ilvl w:val="0"/>
          <w:numId w:val="11"/>
        </w:numPr>
        <w:spacing w:after="0"/>
        <w:ind w:left="425" w:hanging="357"/>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повышение энергетической эффективности системы водоотведения;</w:t>
      </w:r>
    </w:p>
    <w:p w:rsidR="001073FD" w:rsidRPr="001073FD" w:rsidRDefault="001073FD" w:rsidP="001073FD">
      <w:pPr>
        <w:spacing w:after="0"/>
        <w:ind w:firstLine="567"/>
        <w:jc w:val="both"/>
        <w:rPr>
          <w:rFonts w:ascii="Bookman Old Style" w:hAnsi="Bookman Old Style"/>
          <w:sz w:val="24"/>
          <w:szCs w:val="24"/>
        </w:rPr>
      </w:pPr>
      <w:r w:rsidRPr="001073FD">
        <w:rPr>
          <w:rFonts w:ascii="Bookman Old Style" w:hAnsi="Bookman Old Style"/>
          <w:sz w:val="24"/>
          <w:szCs w:val="24"/>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1073FD" w:rsidRPr="001073FD" w:rsidRDefault="001073FD" w:rsidP="001073FD">
      <w:pPr>
        <w:numPr>
          <w:ilvl w:val="0"/>
          <w:numId w:val="11"/>
        </w:numPr>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показатели надежности и бесперебойности водоотведения; </w:t>
      </w:r>
    </w:p>
    <w:p w:rsidR="001073FD" w:rsidRPr="001073FD" w:rsidRDefault="001073FD" w:rsidP="001073FD">
      <w:pPr>
        <w:numPr>
          <w:ilvl w:val="0"/>
          <w:numId w:val="11"/>
        </w:numPr>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показатели качества обслуживания абонентов; </w:t>
      </w:r>
    </w:p>
    <w:p w:rsidR="001073FD" w:rsidRPr="001073FD" w:rsidRDefault="001073FD" w:rsidP="001073FD">
      <w:pPr>
        <w:numPr>
          <w:ilvl w:val="0"/>
          <w:numId w:val="11"/>
        </w:numPr>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показатели качества очистки сточных вод; </w:t>
      </w:r>
    </w:p>
    <w:p w:rsidR="001073FD" w:rsidRPr="001073FD" w:rsidRDefault="001073FD" w:rsidP="001073FD">
      <w:pPr>
        <w:numPr>
          <w:ilvl w:val="0"/>
          <w:numId w:val="11"/>
        </w:numPr>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показатели эффективности использования ресурсов при транспортировке сточных вод; </w:t>
      </w:r>
    </w:p>
    <w:p w:rsidR="001073FD" w:rsidRPr="001073FD" w:rsidRDefault="001073FD" w:rsidP="001073FD">
      <w:pPr>
        <w:numPr>
          <w:ilvl w:val="0"/>
          <w:numId w:val="11"/>
        </w:numPr>
        <w:tabs>
          <w:tab w:val="left" w:pos="567"/>
          <w:tab w:val="left" w:pos="709"/>
        </w:tabs>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 xml:space="preserve"> соотношение цены реализации мероприятий инвестиционной программы и их эффективности - улучшение качества очистки сточных вод;</w:t>
      </w:r>
    </w:p>
    <w:p w:rsidR="001073FD" w:rsidRPr="001073FD" w:rsidRDefault="001073FD" w:rsidP="001073FD">
      <w:pPr>
        <w:numPr>
          <w:ilvl w:val="0"/>
          <w:numId w:val="11"/>
        </w:numPr>
        <w:spacing w:after="0"/>
        <w:contextualSpacing/>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073FD" w:rsidRPr="001073FD" w:rsidRDefault="001073FD" w:rsidP="001073FD">
      <w:pPr>
        <w:keepNext/>
        <w:keepLines/>
        <w:spacing w:after="0"/>
        <w:ind w:firstLine="567"/>
        <w:jc w:val="both"/>
        <w:rPr>
          <w:rFonts w:ascii="Bookman Old Style" w:eastAsia="Times New Roman" w:hAnsi="Bookman Old Style" w:cs="Times New Roman"/>
          <w:bCs/>
          <w:sz w:val="24"/>
          <w:szCs w:val="18"/>
        </w:rPr>
      </w:pPr>
      <w:r w:rsidRPr="001073FD">
        <w:rPr>
          <w:rFonts w:ascii="Bookman Old Style" w:eastAsia="Times New Roman" w:hAnsi="Bookman Old Style" w:cs="Times New Roman"/>
          <w:bCs/>
          <w:sz w:val="24"/>
          <w:szCs w:val="18"/>
        </w:rPr>
        <w:t>Базовые значения целевых показателей на 2013 год представлены в пункте 15.</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highlight w:val="yellow"/>
        </w:rPr>
      </w:pPr>
      <w:bookmarkStart w:id="375" w:name="XA00MC02NQ"/>
      <w:bookmarkStart w:id="376" w:name="ZAP2QEG3LQ"/>
      <w:bookmarkStart w:id="377" w:name="bssPhr173"/>
      <w:bookmarkEnd w:id="375"/>
      <w:bookmarkEnd w:id="376"/>
      <w:bookmarkEnd w:id="377"/>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78" w:name="_Toc421539576"/>
      <w:r w:rsidRPr="001073FD">
        <w:rPr>
          <w:rFonts w:ascii="Bookman Old Style" w:eastAsia="Times New Roman" w:hAnsi="Bookman Old Style" w:cstheme="majorBidi"/>
          <w:b/>
          <w:bCs/>
          <w:sz w:val="24"/>
          <w:szCs w:val="28"/>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9" w:name="ZAP2JFQ3IF"/>
      <w:bookmarkEnd w:id="378"/>
      <w:bookmarkEnd w:id="379"/>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Развитие бытовой канализации на территории Судоверфского сельского поселения предусматривается по существующей схеме. Систему канализации намечается развивать в соответствии с новым планировочным решением, с учетом максимального использования существующих сетей.</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lastRenderedPageBreak/>
        <w:t>В районах индивидуальной застройки не исключается организация децентрализованной системы канализации для одного или нескольких зданий.</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 xml:space="preserve">Проектом предусматривается реконструкция и развитие действующих систем бытовой канализации в крупных населенных пунктах - п. Судоверфь и п.Юбилейный и д. Свингино со строительством очистных сооружений на 1 очередь. </w:t>
      </w:r>
    </w:p>
    <w:p w:rsidR="001073FD" w:rsidRPr="001073FD" w:rsidRDefault="001073FD" w:rsidP="001073FD">
      <w:pPr>
        <w:shd w:val="clear" w:color="auto" w:fill="FFFFFF" w:themeFill="background1"/>
        <w:spacing w:after="0"/>
        <w:ind w:firstLine="567"/>
        <w:jc w:val="both"/>
        <w:rPr>
          <w:rFonts w:ascii="Bookman Old Style" w:hAnsi="Bookman Old Style"/>
          <w:sz w:val="24"/>
          <w:szCs w:val="24"/>
        </w:rPr>
      </w:pPr>
      <w:r w:rsidRPr="001073FD">
        <w:rPr>
          <w:rFonts w:ascii="Bookman Old Style" w:hAnsi="Bookman Old Style"/>
          <w:sz w:val="24"/>
          <w:szCs w:val="24"/>
        </w:rPr>
        <w:t>Для остальных населенных пунктов предусматривается использование децентрализованных (местных) схем канализации с применением для очистки сточных вод фильтрующих колодцев, полей подземной фильтрации, аэротенков на полное окисление и др.</w:t>
      </w:r>
    </w:p>
    <w:p w:rsidR="001073FD" w:rsidRPr="001073FD" w:rsidRDefault="001073FD" w:rsidP="001073FD">
      <w:pPr>
        <w:spacing w:after="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На основании анализа существующего состояния централизованной системы водоотведения в целом по Судоверфскому сельскому поселению рекомендуется:</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Cs w:val="24"/>
          <w:lang w:eastAsia="ru-RU"/>
        </w:rPr>
      </w:pPr>
      <w:r w:rsidRPr="001073FD">
        <w:rPr>
          <w:rFonts w:ascii="Bookman Old Style" w:eastAsia="Times New Roman" w:hAnsi="Bookman Old Style" w:cs="Times New Roman"/>
          <w:sz w:val="26"/>
          <w:szCs w:val="24"/>
          <w:lang w:eastAsia="ru-RU"/>
        </w:rPr>
        <w:t>Реконструкция напорных коллекторов от КНС до существующих ОСК;</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Модернизация насосного оборудования на всех КНС;</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Реконструкция канализационного самотечного коллектора с высоким амортизационным износом;</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 w:val="26"/>
          <w:szCs w:val="24"/>
          <w:lang w:eastAsia="ru-RU"/>
        </w:rPr>
      </w:pPr>
      <w:r w:rsidRPr="001073FD">
        <w:rPr>
          <w:rFonts w:ascii="Bookman Old Style" w:eastAsia="Times New Roman" w:hAnsi="Bookman Old Style" w:cs="Times New Roman"/>
          <w:sz w:val="26"/>
          <w:szCs w:val="24"/>
          <w:lang w:eastAsia="ru-RU"/>
        </w:rPr>
        <w:t>Разработка проекта и реконструкция ОСК в п. Судоверфь;</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Cs w:val="24"/>
          <w:lang w:eastAsia="ru-RU"/>
        </w:rPr>
      </w:pPr>
      <w:r w:rsidRPr="001073FD">
        <w:rPr>
          <w:rFonts w:ascii="Bookman Old Style" w:eastAsia="Times New Roman" w:hAnsi="Bookman Old Style" w:cs="Times New Roman"/>
          <w:sz w:val="26"/>
          <w:szCs w:val="24"/>
          <w:lang w:eastAsia="ru-RU"/>
        </w:rPr>
        <w:t xml:space="preserve">Разработка проекта и строительство ЛОС в д. Свингино; </w:t>
      </w:r>
    </w:p>
    <w:p w:rsidR="001073FD" w:rsidRPr="001073FD" w:rsidRDefault="001073FD" w:rsidP="001073FD">
      <w:pPr>
        <w:numPr>
          <w:ilvl w:val="0"/>
          <w:numId w:val="25"/>
        </w:numPr>
        <w:spacing w:after="0" w:line="240" w:lineRule="auto"/>
        <w:ind w:firstLine="426"/>
        <w:contextualSpacing/>
        <w:jc w:val="both"/>
        <w:rPr>
          <w:rFonts w:ascii="Bookman Old Style" w:eastAsia="Times New Roman" w:hAnsi="Bookman Old Style" w:cs="Times New Roman"/>
          <w:szCs w:val="24"/>
          <w:lang w:eastAsia="ru-RU"/>
        </w:rPr>
      </w:pPr>
      <w:r w:rsidRPr="001073FD">
        <w:rPr>
          <w:rFonts w:ascii="Bookman Old Style" w:eastAsia="Times New Roman" w:hAnsi="Bookman Old Style" w:cs="Times New Roman"/>
          <w:sz w:val="26"/>
          <w:szCs w:val="24"/>
          <w:lang w:eastAsia="ru-RU"/>
        </w:rPr>
        <w:t>Прокладка сетей канализации в д. Свингино.</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80" w:name="XA00MCI2NT"/>
      <w:bookmarkStart w:id="381" w:name="ZAP2OUC3K0"/>
      <w:bookmarkStart w:id="382" w:name="bssPhr174"/>
      <w:bookmarkStart w:id="383" w:name="_Toc421539577"/>
      <w:bookmarkEnd w:id="380"/>
      <w:bookmarkEnd w:id="381"/>
      <w:bookmarkEnd w:id="382"/>
      <w:r w:rsidRPr="001073FD">
        <w:rPr>
          <w:rFonts w:ascii="Bookman Old Style" w:eastAsia="Times New Roman" w:hAnsi="Bookman Old Style" w:cstheme="majorBidi"/>
          <w:b/>
          <w:bCs/>
          <w:sz w:val="24"/>
          <w:szCs w:val="28"/>
        </w:rPr>
        <w:t>12.3 Технические обоснования основных мероприятий по реализации схем водоотведения</w:t>
      </w:r>
      <w:bookmarkStart w:id="384" w:name="ZAP29HM3CP"/>
      <w:bookmarkEnd w:id="383"/>
      <w:bookmarkEnd w:id="38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bookmarkStart w:id="385" w:name="XA00MAQ2MQ"/>
      <w:bookmarkStart w:id="386" w:name="ZAP2F083EA"/>
      <w:bookmarkStart w:id="387" w:name="bssPhr175"/>
      <w:bookmarkEnd w:id="385"/>
      <w:bookmarkEnd w:id="386"/>
      <w:bookmarkEnd w:id="387"/>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Мероприятия по реконструкции и модернизации системы водоотведения обоснованы необходимостью обеспечения потребителей гарантированно отводом образующихся сточных вод на канализованной территории Судоверфского сельского поселения.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Строительство и капитальный ремонт сетей водоотведения, необходимо:</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в связи с высокой степенью износа существующих канализационных сетей;</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Модернизация сети позволит уменьшить число аварийных ситуаций, с целью сокращения попадания сточных вод в окружающую среду.</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Модернизация и разработка новых канализационных очистных сооружений необходима:</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 в связи с высоким амортизационным износом основного оборудования;</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 для улучшения качественной и количественной очистки всех сточных вод, образующихся на канализованных территориях;</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lastRenderedPageBreak/>
        <w:t>- в связи с выбросом сточных вод на рельеф без предварительной очистки, что оказывает негативное влияние на окружающую среду и здоровье человека.</w:t>
      </w:r>
    </w:p>
    <w:p w:rsidR="001073FD" w:rsidRPr="001073FD" w:rsidRDefault="001073FD" w:rsidP="001073FD">
      <w:pPr>
        <w:spacing w:after="0"/>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88" w:name="_Toc421539578"/>
      <w:r w:rsidRPr="001073FD">
        <w:rPr>
          <w:rFonts w:ascii="Bookman Old Style" w:eastAsia="Times New Roman" w:hAnsi="Bookman Old Style" w:cstheme="majorBidi"/>
          <w:b/>
          <w:bCs/>
          <w:sz w:val="24"/>
          <w:szCs w:val="28"/>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9" w:name="ZAP1QHG39M"/>
      <w:bookmarkEnd w:id="388"/>
      <w:bookmarkEnd w:id="38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 на территории Судоверфского сельского поселения по данным МУП РМР ЯО «Коммунальные системы» отсутствуют:</w:t>
      </w:r>
    </w:p>
    <w:p w:rsidR="001073FD" w:rsidRPr="001073FD" w:rsidRDefault="001073FD" w:rsidP="001073FD">
      <w:pPr>
        <w:tabs>
          <w:tab w:val="left" w:pos="992"/>
        </w:tabs>
        <w:spacing w:after="0"/>
        <w:ind w:left="567"/>
        <w:jc w:val="both"/>
        <w:rPr>
          <w:rFonts w:ascii="Bookman Old Style" w:eastAsia="Times New Roman" w:hAnsi="Bookman Old Style" w:cs="Times New Roman"/>
          <w:snapToGrid w:val="0"/>
          <w:sz w:val="24"/>
          <w:szCs w:val="24"/>
        </w:rPr>
      </w:pP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Остальные мероприятия только предлагаются к внедрению для улучшения качества централизованного водоотведения.</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90" w:name="XA00MBC2MT"/>
      <w:bookmarkStart w:id="391" w:name="ZAP20023B7"/>
      <w:bookmarkStart w:id="392" w:name="bssPhr176"/>
      <w:bookmarkStart w:id="393" w:name="_Toc421539579"/>
      <w:bookmarkEnd w:id="390"/>
      <w:bookmarkEnd w:id="391"/>
      <w:bookmarkEnd w:id="392"/>
      <w:r w:rsidRPr="001073FD">
        <w:rPr>
          <w:rFonts w:ascii="Bookman Old Style" w:eastAsia="Times New Roman" w:hAnsi="Bookman Old Style" w:cstheme="majorBidi"/>
          <w:b/>
          <w:bCs/>
          <w:sz w:val="24"/>
          <w:szCs w:val="28"/>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4" w:name="ZAP24EI3DC"/>
      <w:bookmarkEnd w:id="393"/>
      <w:bookmarkEnd w:id="39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before="120" w:after="60"/>
        <w:ind w:firstLine="567"/>
        <w:jc w:val="both"/>
        <w:rPr>
          <w:rFonts w:ascii="Bookman Old Style" w:eastAsia="Times New Roman" w:hAnsi="Bookman Old Style" w:cs="Times New Roman"/>
          <w:sz w:val="24"/>
          <w:szCs w:val="24"/>
          <w:lang w:eastAsia="ru-RU"/>
        </w:rPr>
      </w:pPr>
      <w:r w:rsidRPr="001073FD">
        <w:rPr>
          <w:rFonts w:ascii="Bookman Old Style" w:eastAsia="Times New Roman" w:hAnsi="Bookman Old Style" w:cs="Times New Roman"/>
          <w:sz w:val="24"/>
          <w:szCs w:val="24"/>
          <w:lang w:eastAsia="ru-RU"/>
        </w:rPr>
        <w:t>Для обеспечения надежности работы комплекса КОС, рекомендуется выполнить следующие мероприятия:</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использовать средства автоматического регулирования, контроля, сигнализации, защиты и блокировок работы комплекса водоочистки;</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395" w:name="XA00M7U2N6"/>
      <w:bookmarkStart w:id="396" w:name="ZAP24I43DD"/>
      <w:bookmarkStart w:id="397" w:name="bssPhr177"/>
      <w:bookmarkStart w:id="398" w:name="_Toc421539580"/>
      <w:bookmarkEnd w:id="395"/>
      <w:bookmarkEnd w:id="396"/>
      <w:bookmarkEnd w:id="397"/>
      <w:r w:rsidRPr="001073FD">
        <w:rPr>
          <w:rFonts w:ascii="Bookman Old Style" w:eastAsia="Times New Roman" w:hAnsi="Bookman Old Style" w:cstheme="majorBidi"/>
          <w:b/>
          <w:bCs/>
          <w:sz w:val="24"/>
          <w:szCs w:val="28"/>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9" w:name="ZAP1MHU373"/>
      <w:bookmarkEnd w:id="398"/>
      <w:bookmarkEnd w:id="39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ind w:firstLine="567"/>
        <w:jc w:val="both"/>
        <w:rPr>
          <w:rFonts w:ascii="Bookman Old Style" w:hAnsi="Bookman Old Style"/>
          <w:sz w:val="24"/>
        </w:rPr>
      </w:pPr>
      <w:r w:rsidRPr="001073FD">
        <w:rPr>
          <w:rFonts w:ascii="Bookman Old Style" w:hAnsi="Bookman Old Style"/>
          <w:sz w:val="24"/>
          <w:szCs w:val="24"/>
        </w:rPr>
        <w:t xml:space="preserve">Схема водоотведения Судоверфского сельского поселения в электронном виде прилагается. </w:t>
      </w:r>
      <w:r w:rsidRPr="001073FD">
        <w:rPr>
          <w:rFonts w:ascii="Bookman Old Style" w:hAnsi="Bookman Old Style"/>
          <w:sz w:val="24"/>
        </w:rPr>
        <w:t>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1073FD" w:rsidRPr="001073FD" w:rsidRDefault="001073FD" w:rsidP="001073FD">
      <w:pPr>
        <w:spacing w:after="0"/>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00" w:name="XA00M8G2N9"/>
      <w:bookmarkStart w:id="401" w:name="ZAP1S0G38K"/>
      <w:bookmarkStart w:id="402" w:name="bssPhr178"/>
      <w:bookmarkStart w:id="403" w:name="_Toc421539581"/>
      <w:bookmarkEnd w:id="400"/>
      <w:bookmarkEnd w:id="401"/>
      <w:bookmarkEnd w:id="402"/>
      <w:r w:rsidRPr="001073FD">
        <w:rPr>
          <w:rFonts w:ascii="Bookman Old Style" w:eastAsia="Times New Roman" w:hAnsi="Bookman Old Style" w:cstheme="majorBidi"/>
          <w:b/>
          <w:bCs/>
          <w:sz w:val="24"/>
          <w:szCs w:val="28"/>
        </w:rPr>
        <w:lastRenderedPageBreak/>
        <w:t>12.7 Границы и характеристики охранных зон сетей и сооружений централизованной системы водоотведения</w:t>
      </w:r>
      <w:bookmarkStart w:id="404" w:name="ZAP1VG23F0"/>
      <w:bookmarkEnd w:id="403"/>
      <w:bookmarkEnd w:id="40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ind w:firstLine="567"/>
        <w:jc w:val="both"/>
        <w:rPr>
          <w:rFonts w:ascii="Bookman Old Style" w:hAnsi="Bookman Old Style"/>
          <w:sz w:val="24"/>
          <w:szCs w:val="24"/>
        </w:rPr>
      </w:pPr>
      <w:bookmarkStart w:id="405" w:name="XA00M922NC"/>
      <w:bookmarkStart w:id="406" w:name="ZAP24UK3GH"/>
      <w:bookmarkStart w:id="407" w:name="bssPhr179"/>
      <w:bookmarkEnd w:id="405"/>
      <w:bookmarkEnd w:id="406"/>
      <w:bookmarkEnd w:id="407"/>
      <w:r w:rsidRPr="001073FD">
        <w:rPr>
          <w:rFonts w:ascii="Bookman Old Style" w:hAnsi="Bookman Old Style"/>
          <w:sz w:val="24"/>
          <w:szCs w:val="24"/>
        </w:rPr>
        <w:t xml:space="preserve">Схема водоотведения Судоверфского сельского поселенияв электронном виде прилагается. </w:t>
      </w:r>
      <w:r w:rsidRPr="001073FD">
        <w:rPr>
          <w:rFonts w:ascii="Bookman Old Style" w:hAnsi="Bookman Old Style"/>
          <w:sz w:val="24"/>
        </w:rPr>
        <w:t>Ориентировочный размер СЗЗ у КОС мощностью до 1500 м</w:t>
      </w:r>
      <w:r w:rsidRPr="001073FD">
        <w:rPr>
          <w:rFonts w:ascii="Bookman Old Style" w:hAnsi="Bookman Old Style"/>
          <w:sz w:val="24"/>
          <w:vertAlign w:val="superscript"/>
        </w:rPr>
        <w:t>3</w:t>
      </w:r>
      <w:r w:rsidRPr="001073FD">
        <w:rPr>
          <w:rFonts w:ascii="Bookman Old Style" w:hAnsi="Bookman Old Style"/>
          <w:sz w:val="24"/>
        </w:rPr>
        <w:t xml:space="preserve">/сут равен 200 метров, КНС – 15 м в соответствии с требованиями п. 7.1.13. СанПиН 2.2.1. /2.11.1200-03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1073FD">
        <w:rPr>
          <w:rFonts w:ascii="Bookman Old Style" w:hAnsi="Bookman Old Style"/>
          <w:sz w:val="24"/>
          <w:szCs w:val="24"/>
        </w:rPr>
        <w:t>Все проектируемые очистные сооружения на чертеже привязаны условно. Место размещения определить на стадии выбора участка.</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08" w:name="_Toc421539582"/>
      <w:r w:rsidRPr="001073FD">
        <w:rPr>
          <w:rFonts w:ascii="Bookman Old Style" w:eastAsia="Times New Roman" w:hAnsi="Bookman Old Style" w:cstheme="majorBidi"/>
          <w:b/>
          <w:bCs/>
          <w:sz w:val="24"/>
          <w:szCs w:val="28"/>
        </w:rPr>
        <w:t>12.8 Границы планируемых зон размещения объектов централизованной системы водоотведения</w:t>
      </w:r>
      <w:bookmarkStart w:id="409" w:name="ZAP226M3CE"/>
      <w:bookmarkEnd w:id="408"/>
      <w:bookmarkEnd w:id="40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ind w:firstLine="567"/>
        <w:jc w:val="both"/>
        <w:rPr>
          <w:rFonts w:ascii="Bookman Old Style" w:hAnsi="Bookman Old Style"/>
          <w:sz w:val="24"/>
          <w:szCs w:val="24"/>
        </w:rPr>
      </w:pPr>
      <w:bookmarkStart w:id="410" w:name="XA00M9K2NF"/>
      <w:bookmarkStart w:id="411" w:name="ZAP27L83DV"/>
      <w:bookmarkStart w:id="412" w:name="bssPhr180"/>
      <w:bookmarkStart w:id="413" w:name="XA00MBA2MS"/>
      <w:bookmarkStart w:id="414" w:name="ZAP2CRO3EO"/>
      <w:bookmarkStart w:id="415" w:name="bssPhr184"/>
      <w:bookmarkEnd w:id="410"/>
      <w:bookmarkEnd w:id="411"/>
      <w:bookmarkEnd w:id="412"/>
      <w:bookmarkEnd w:id="413"/>
      <w:bookmarkEnd w:id="414"/>
      <w:bookmarkEnd w:id="415"/>
      <w:r w:rsidRPr="001073FD">
        <w:rPr>
          <w:rFonts w:ascii="Bookman Old Style" w:hAnsi="Bookman Old Style"/>
          <w:sz w:val="24"/>
          <w:szCs w:val="24"/>
        </w:rPr>
        <w:t>Схема водоотведения Судоверфского сельского поселения 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16" w:name="_Toc421539583"/>
      <w:r w:rsidRPr="001073FD">
        <w:rPr>
          <w:rFonts w:ascii="Bookman Old Style" w:eastAsia="Times New Roman" w:hAnsi="Bookman Old Style" w:cstheme="majorBidi"/>
          <w:b/>
          <w:bCs/>
          <w:sz w:val="24"/>
          <w:szCs w:val="28"/>
        </w:rPr>
        <w:t>13. Экологические аспекты мероприятий по строительству и реконструкции объектов централизованной системы водоотведения</w:t>
      </w:r>
      <w:bookmarkStart w:id="417" w:name="XA00MBS2MV"/>
      <w:bookmarkStart w:id="418" w:name="ZAP2O9C3M9"/>
      <w:bookmarkStart w:id="419" w:name="bssPhr185"/>
      <w:bookmarkEnd w:id="416"/>
      <w:bookmarkEnd w:id="417"/>
      <w:bookmarkEnd w:id="418"/>
      <w:bookmarkEnd w:id="419"/>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20" w:name="_Toc421539584"/>
      <w:r w:rsidRPr="001073FD">
        <w:rPr>
          <w:rFonts w:ascii="Bookman Old Style" w:eastAsia="Times New Roman" w:hAnsi="Bookman Old Style" w:cstheme="majorBidi"/>
          <w:b/>
          <w:bCs/>
          <w:sz w:val="24"/>
          <w:szCs w:val="28"/>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21" w:name="ZAP2E3E3G8"/>
      <w:bookmarkEnd w:id="420"/>
      <w:bookmarkEnd w:id="421"/>
    </w:p>
    <w:p w:rsidR="001073FD" w:rsidRPr="001073FD" w:rsidRDefault="001073FD" w:rsidP="001073FD">
      <w:pPr>
        <w:tabs>
          <w:tab w:val="left" w:pos="992"/>
        </w:tabs>
        <w:spacing w:after="0" w:line="240" w:lineRule="auto"/>
        <w:jc w:val="both"/>
        <w:rPr>
          <w:rFonts w:ascii="Bookman Old Style" w:eastAsia="Times New Roman" w:hAnsi="Bookman Old Style" w:cs="Times New Roman"/>
          <w:color w:val="000000"/>
          <w:sz w:val="24"/>
          <w:szCs w:val="24"/>
        </w:rPr>
      </w:pPr>
      <w:bookmarkStart w:id="422" w:name="XA00MCE2N2"/>
      <w:bookmarkStart w:id="423" w:name="ZAP2JI03HP"/>
      <w:bookmarkStart w:id="424" w:name="bssPhr186"/>
      <w:bookmarkEnd w:id="422"/>
      <w:bookmarkEnd w:id="423"/>
      <w:bookmarkEnd w:id="424"/>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 xml:space="preserve">В числе основных мероприятий в совершенствовании системы канализования территории сельского поселения необходимо отметить: </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строительство и реконструкция КОС, предусматривающих механическую и биологическую очистку сточных вод с термомеханической обработкой осадка в закрытых помещениях;</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строительство локальных очистных сооружений;</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строительство и реконструкция КНС;</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реконструкция и строительство сетей канализации;</w:t>
      </w:r>
    </w:p>
    <w:p w:rsidR="001073FD" w:rsidRPr="001073FD" w:rsidRDefault="001073FD" w:rsidP="001073FD">
      <w:pPr>
        <w:tabs>
          <w:tab w:val="left" w:pos="992"/>
        </w:tabs>
        <w:spacing w:after="0"/>
        <w:ind w:firstLine="567"/>
        <w:jc w:val="both"/>
        <w:rPr>
          <w:rFonts w:ascii="Bookman Old Style" w:eastAsia="Times New Roman" w:hAnsi="Bookman Old Style" w:cs="Times New Roman"/>
          <w:snapToGrid w:val="0"/>
          <w:sz w:val="24"/>
          <w:szCs w:val="24"/>
        </w:rPr>
      </w:pPr>
      <w:r w:rsidRPr="001073FD">
        <w:rPr>
          <w:rFonts w:ascii="Bookman Old Style" w:eastAsia="Times New Roman" w:hAnsi="Bookman Old Style" w:cs="Times New Roman"/>
          <w:snapToGrid w:val="0"/>
          <w:sz w:val="24"/>
          <w:szCs w:val="24"/>
        </w:rPr>
        <w:t>отвод сточных вод с территории индивидуальной жилой застройки обеспечить в герметичные выгреба и септики.</w:t>
      </w:r>
    </w:p>
    <w:p w:rsidR="001073FD" w:rsidRPr="001073FD" w:rsidRDefault="001073FD" w:rsidP="001073FD">
      <w:pPr>
        <w:ind w:firstLine="567"/>
        <w:jc w:val="both"/>
        <w:rPr>
          <w:rFonts w:ascii="Bookman Old Style" w:hAnsi="Bookman Old Style"/>
          <w:sz w:val="24"/>
        </w:rPr>
      </w:pPr>
      <w:r w:rsidRPr="001073FD">
        <w:rPr>
          <w:rFonts w:ascii="Bookman Old Style" w:hAnsi="Bookman Old Style"/>
          <w:sz w:val="24"/>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1073FD" w:rsidRPr="001073FD" w:rsidRDefault="001073FD" w:rsidP="001073FD">
      <w:pPr>
        <w:ind w:firstLine="567"/>
        <w:jc w:val="both"/>
        <w:rPr>
          <w:rFonts w:ascii="Bookman Old Style" w:hAnsi="Bookman Old Style"/>
          <w:sz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25" w:name="_Toc421539585"/>
      <w:r w:rsidRPr="001073FD">
        <w:rPr>
          <w:rFonts w:ascii="Bookman Old Style" w:eastAsia="Times New Roman" w:hAnsi="Bookman Old Style" w:cstheme="majorBidi"/>
          <w:b/>
          <w:bCs/>
          <w:sz w:val="24"/>
          <w:szCs w:val="28"/>
        </w:rPr>
        <w:lastRenderedPageBreak/>
        <w:t>13.2 Сведения о применении методов, безопасных для окружающей среды, при утилизации осадков сточных вод</w:t>
      </w:r>
      <w:bookmarkStart w:id="426" w:name="ZAP2DI83P9"/>
      <w:bookmarkEnd w:id="425"/>
      <w:bookmarkEnd w:id="426"/>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bookmarkStart w:id="427" w:name="XA00M902NB"/>
      <w:bookmarkStart w:id="428" w:name="ZAP2J0Q3QQ"/>
      <w:bookmarkStart w:id="429" w:name="bssPhr187"/>
      <w:bookmarkEnd w:id="427"/>
      <w:bookmarkEnd w:id="428"/>
      <w:bookmarkEnd w:id="429"/>
      <w:r w:rsidRPr="001073FD">
        <w:rPr>
          <w:rFonts w:ascii="Bookman Old Style" w:hAnsi="Bookman Old Style"/>
          <w:sz w:val="24"/>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1073FD" w:rsidRPr="001073FD" w:rsidRDefault="001073FD" w:rsidP="001073FD">
      <w:pPr>
        <w:ind w:firstLine="567"/>
        <w:jc w:val="both"/>
        <w:rPr>
          <w:rFonts w:ascii="Bookman Old Style" w:hAnsi="Bookman Old Style"/>
          <w:sz w:val="24"/>
        </w:rPr>
      </w:pPr>
      <w:r w:rsidRPr="001073FD">
        <w:rPr>
          <w:rFonts w:ascii="Bookman Old Style" w:hAnsi="Bookman Old Style"/>
          <w:color w:val="000000"/>
          <w:sz w:val="24"/>
        </w:rPr>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w:t>
      </w:r>
      <w:r w:rsidRPr="001073FD">
        <w:rPr>
          <w:rFonts w:ascii="Bookman Old Style" w:hAnsi="Bookman Old Style"/>
          <w:color w:val="000000"/>
          <w:sz w:val="24"/>
          <w:szCs w:val="28"/>
        </w:rPr>
        <w:t>или обработка очищенных стоков УФ.</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30" w:name="_Toc421539586"/>
      <w:r w:rsidRPr="001073FD">
        <w:rPr>
          <w:rFonts w:ascii="Bookman Old Style" w:eastAsia="Times New Roman" w:hAnsi="Bookman Old Style" w:cstheme="majorBidi"/>
          <w:b/>
          <w:bCs/>
          <w:sz w:val="24"/>
          <w:szCs w:val="28"/>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31" w:name="ZAP257M3GV"/>
      <w:bookmarkEnd w:id="430"/>
      <w:bookmarkEnd w:id="431"/>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spacing w:after="0"/>
        <w:ind w:firstLine="567"/>
        <w:jc w:val="both"/>
        <w:rPr>
          <w:rFonts w:ascii="Bookman Old Style" w:hAnsi="Bookman Old Style"/>
          <w:sz w:val="24"/>
        </w:rPr>
      </w:pPr>
      <w:bookmarkStart w:id="432" w:name="XA00M9I2NE"/>
      <w:bookmarkStart w:id="433" w:name="ZAP2AM83IG"/>
      <w:bookmarkStart w:id="434" w:name="bssPhr188"/>
      <w:bookmarkEnd w:id="432"/>
      <w:bookmarkEnd w:id="433"/>
      <w:bookmarkEnd w:id="434"/>
      <w:r w:rsidRPr="001073FD">
        <w:rPr>
          <w:rFonts w:ascii="Bookman Old Style" w:hAnsi="Bookman Old Style"/>
          <w:sz w:val="24"/>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1073FD" w:rsidRPr="001073FD" w:rsidRDefault="001073FD" w:rsidP="001073FD">
      <w:pPr>
        <w:keepNext/>
        <w:keepLines/>
        <w:spacing w:after="0" w:line="240" w:lineRule="auto"/>
        <w:jc w:val="right"/>
        <w:rPr>
          <w:rFonts w:ascii="Bookman Old Style" w:eastAsia="Times New Roman" w:hAnsi="Bookman Old Style" w:cs="Times New Roman"/>
          <w:bCs/>
          <w:sz w:val="24"/>
          <w:szCs w:val="18"/>
        </w:rPr>
      </w:pPr>
      <w:r w:rsidRPr="001073FD">
        <w:rPr>
          <w:rFonts w:ascii="Bookman Old Style" w:eastAsia="Times New Roman" w:hAnsi="Bookman Old Style" w:cs="Times New Roman"/>
          <w:bCs/>
          <w:sz w:val="24"/>
          <w:szCs w:val="18"/>
        </w:rPr>
        <w:t>Таблица 14.1</w:t>
      </w:r>
    </w:p>
    <w:tbl>
      <w:tblPr>
        <w:tblW w:w="9464" w:type="dxa"/>
        <w:tblLayout w:type="fixed"/>
        <w:tblLook w:val="04A0" w:firstRow="1" w:lastRow="0" w:firstColumn="1" w:lastColumn="0" w:noHBand="0" w:noVBand="1"/>
      </w:tblPr>
      <w:tblGrid>
        <w:gridCol w:w="675"/>
        <w:gridCol w:w="3119"/>
        <w:gridCol w:w="1134"/>
        <w:gridCol w:w="850"/>
        <w:gridCol w:w="851"/>
        <w:gridCol w:w="1417"/>
        <w:gridCol w:w="1418"/>
      </w:tblGrid>
      <w:tr w:rsidR="001073FD" w:rsidRPr="001073FD" w:rsidTr="000C2433">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ind w:left="34"/>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Ед. измер-я</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Ист. фин.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Затраты,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b/>
                <w:sz w:val="20"/>
                <w:szCs w:val="20"/>
                <w:lang w:eastAsia="ru-RU"/>
              </w:rPr>
            </w:pPr>
            <w:r w:rsidRPr="001073FD">
              <w:rPr>
                <w:rFonts w:ascii="Bookman Old Style" w:eastAsia="Times New Roman" w:hAnsi="Bookman Old Style" w:cs="Times New Roman"/>
                <w:b/>
                <w:sz w:val="20"/>
                <w:szCs w:val="20"/>
                <w:lang w:eastAsia="ru-RU"/>
              </w:rPr>
              <w:t>Этап внедрения</w:t>
            </w:r>
          </w:p>
        </w:tc>
      </w:tr>
      <w:tr w:rsidR="001073FD" w:rsidRPr="001073FD" w:rsidTr="000C2433">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both"/>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реконструкция КНС п. Юбилейный и п. Судоверфь</w:t>
            </w:r>
          </w:p>
        </w:tc>
        <w:tc>
          <w:tcPr>
            <w:tcW w:w="1134"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ind w:left="34"/>
              <w:jc w:val="center"/>
              <w:rPr>
                <w:rFonts w:ascii="Bookman Old Style" w:eastAsia="Times New Roman" w:hAnsi="Bookman Old Style" w:cs="Times New Roman"/>
                <w:sz w:val="20"/>
                <w:szCs w:val="20"/>
                <w:lang w:eastAsia="ru-RU"/>
              </w:rPr>
            </w:pPr>
            <w:r w:rsidRPr="001073FD">
              <w:rPr>
                <w:rFonts w:ascii="Bookman Old Style" w:hAnsi="Bookman Old Style"/>
                <w:sz w:val="20"/>
                <w:szCs w:val="20"/>
              </w:rPr>
              <w:t>объект</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2015-2020</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2</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both"/>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Реконструкция ОСК п. Судоверфь производительностью 800 м</w:t>
            </w:r>
            <w:r w:rsidRPr="001073FD">
              <w:rPr>
                <w:rFonts w:ascii="Bookman Old Style" w:eastAsia="Calibri" w:hAnsi="Bookman Old Style" w:cs="Times New Roman"/>
                <w:sz w:val="20"/>
                <w:szCs w:val="20"/>
                <w:vertAlign w:val="superscript"/>
              </w:rPr>
              <w:t>3</w:t>
            </w:r>
            <w:r w:rsidRPr="001073FD">
              <w:rPr>
                <w:rFonts w:ascii="Bookman Old Style" w:eastAsia="Calibri" w:hAnsi="Bookman Old Style" w:cs="Times New Roman"/>
                <w:sz w:val="20"/>
                <w:szCs w:val="20"/>
              </w:rPr>
              <w:t>/сут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объект</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2015-2024</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3</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both"/>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Реконструкция сетей напорного и безнапорного коллектора в п. Юбилейный и п. Судоверфь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пог. м</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2015-2020</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4</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both"/>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 xml:space="preserve">Строительство ЛОС в д. Свингино производительностью 100 </w:t>
            </w:r>
            <w:r w:rsidRPr="001073FD">
              <w:rPr>
                <w:rFonts w:ascii="Bookman Old Style" w:eastAsia="Calibri" w:hAnsi="Bookman Old Style" w:cs="Times New Roman"/>
                <w:sz w:val="20"/>
                <w:szCs w:val="20"/>
              </w:rPr>
              <w:lastRenderedPageBreak/>
              <w:t>м</w:t>
            </w:r>
            <w:r w:rsidRPr="001073FD">
              <w:rPr>
                <w:rFonts w:ascii="Bookman Old Style" w:eastAsia="Calibri" w:hAnsi="Bookman Old Style" w:cs="Times New Roman"/>
                <w:sz w:val="20"/>
                <w:szCs w:val="20"/>
                <w:vertAlign w:val="superscript"/>
              </w:rPr>
              <w:t>3</w:t>
            </w:r>
            <w:r w:rsidRPr="001073FD">
              <w:rPr>
                <w:rFonts w:ascii="Bookman Old Style" w:eastAsia="Calibri" w:hAnsi="Bookman Old Style" w:cs="Times New Roman"/>
                <w:sz w:val="20"/>
                <w:szCs w:val="20"/>
              </w:rPr>
              <w:t>/сут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lastRenderedPageBreak/>
              <w:t>объект</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2020-2024</w:t>
            </w:r>
          </w:p>
        </w:tc>
      </w:tr>
      <w:tr w:rsidR="001073FD" w:rsidRPr="001073FD" w:rsidTr="000C2433">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lastRenderedPageBreak/>
              <w:t>5</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both"/>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Строительство сетей канализации в д. Свингино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Calibri" w:hAnsi="Bookman Old Style" w:cs="Times New Roman"/>
                <w:sz w:val="20"/>
                <w:szCs w:val="20"/>
              </w:rPr>
            </w:pPr>
            <w:r w:rsidRPr="001073FD">
              <w:rPr>
                <w:rFonts w:ascii="Bookman Old Style" w:eastAsia="Calibri" w:hAnsi="Bookman Old Style" w:cs="Times New Roman"/>
                <w:sz w:val="20"/>
                <w:szCs w:val="20"/>
              </w:rPr>
              <w:t>пог. м</w:t>
            </w:r>
          </w:p>
        </w:tc>
        <w:tc>
          <w:tcPr>
            <w:tcW w:w="850" w:type="dxa"/>
            <w:tcBorders>
              <w:top w:val="single" w:sz="4" w:space="0" w:color="auto"/>
              <w:left w:val="nil"/>
              <w:bottom w:val="single" w:sz="4" w:space="0" w:color="auto"/>
              <w:right w:val="single" w:sz="4" w:space="0" w:color="auto"/>
            </w:tcBorders>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tcPr>
          <w:p w:rsidR="001073FD" w:rsidRPr="001073FD" w:rsidRDefault="001073FD" w:rsidP="001073FD">
            <w:pPr>
              <w:spacing w:after="0" w:line="240" w:lineRule="auto"/>
              <w:jc w:val="center"/>
              <w:rPr>
                <w:rFonts w:ascii="Bookman Old Style" w:eastAsia="Times New Roman" w:hAnsi="Bookman Old Style" w:cs="Times New Roman"/>
                <w:sz w:val="20"/>
                <w:szCs w:val="20"/>
                <w:lang w:eastAsia="ru-RU"/>
              </w:rPr>
            </w:pPr>
            <w:r w:rsidRPr="001073FD">
              <w:rPr>
                <w:rFonts w:ascii="Bookman Old Style" w:eastAsia="Times New Roman" w:hAnsi="Bookman Old Style" w:cs="Times New Roman"/>
                <w:sz w:val="20"/>
                <w:szCs w:val="20"/>
                <w:lang w:eastAsia="ru-RU"/>
              </w:rPr>
              <w:t>2020-2024</w:t>
            </w:r>
          </w:p>
        </w:tc>
      </w:tr>
    </w:tbl>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*Источник финансирования необходимо определять по факту принятия решения о строительстве или реконструкции объектов системы водоотведения на территории Судоверфского сельского поселения</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 xml:space="preserve">ФБ – федеральный бюджет, ОБ – областной бюджет, МБ – местный бюджет, Внеб.ист. – внебюджетные источники. </w:t>
      </w: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szCs w:val="24"/>
        </w:rPr>
        <w:t>Примечание</w:t>
      </w:r>
      <w:r w:rsidRPr="001073FD">
        <w:rPr>
          <w:rFonts w:ascii="Bookman Old Style" w:hAnsi="Bookman Old Style"/>
          <w:b/>
          <w:sz w:val="24"/>
          <w:szCs w:val="24"/>
        </w:rPr>
        <w:t xml:space="preserve">: </w:t>
      </w:r>
      <w:r w:rsidRPr="001073FD">
        <w:rPr>
          <w:rFonts w:ascii="Bookman Old Style" w:hAnsi="Bookman Old Style"/>
          <w:sz w:val="24"/>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35" w:name="_Toc421539587"/>
      <w:r w:rsidRPr="001073FD">
        <w:rPr>
          <w:rFonts w:ascii="Bookman Old Style" w:eastAsia="Times New Roman" w:hAnsi="Bookman Old Style" w:cstheme="majorBidi"/>
          <w:b/>
          <w:bCs/>
          <w:sz w:val="24"/>
          <w:szCs w:val="28"/>
        </w:rPr>
        <w:t>15. Целевые показатели развития централизованной системы водоотведения</w:t>
      </w:r>
      <w:bookmarkStart w:id="436" w:name="ZAP2L063NA"/>
      <w:bookmarkStart w:id="437" w:name="ZAP2QEO3OR"/>
      <w:bookmarkStart w:id="438" w:name="bssPhr189"/>
      <w:bookmarkStart w:id="439" w:name="ZAP2FUA3LE"/>
      <w:bookmarkEnd w:id="435"/>
      <w:bookmarkEnd w:id="436"/>
      <w:bookmarkEnd w:id="437"/>
      <w:bookmarkEnd w:id="438"/>
      <w:bookmarkEnd w:id="439"/>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40" w:name="XA00MBS2NO"/>
      <w:bookmarkStart w:id="441" w:name="ZAP2LCS3MV"/>
      <w:bookmarkStart w:id="442" w:name="bssPhr190"/>
      <w:bookmarkStart w:id="443" w:name="_Toc421539588"/>
      <w:bookmarkEnd w:id="440"/>
      <w:bookmarkEnd w:id="441"/>
      <w:bookmarkEnd w:id="442"/>
      <w:r w:rsidRPr="001073FD">
        <w:rPr>
          <w:rFonts w:ascii="Bookman Old Style" w:eastAsia="Times New Roman" w:hAnsi="Bookman Old Style" w:cstheme="majorBidi"/>
          <w:b/>
          <w:bCs/>
          <w:sz w:val="24"/>
          <w:szCs w:val="28"/>
        </w:rPr>
        <w:t>15.1 Показатели надежности и бесперебойности водоотведения</w:t>
      </w:r>
      <w:bookmarkStart w:id="444" w:name="ZAP309O3TL"/>
      <w:bookmarkEnd w:id="443"/>
      <w:bookmarkEnd w:id="44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Динамика целевых показателей развития централизованных систем водоотведения Судоверфского сельского поселения представлена в таблице 15.1.</w:t>
      </w:r>
    </w:p>
    <w:p w:rsidR="001073FD" w:rsidRPr="001073FD" w:rsidRDefault="001073FD" w:rsidP="001073FD">
      <w:pPr>
        <w:rPr>
          <w:rFonts w:ascii="Bookman Old Style" w:hAnsi="Bookman Old Style"/>
          <w:sz w:val="24"/>
        </w:rPr>
      </w:pPr>
      <w:r w:rsidRPr="001073FD">
        <w:rPr>
          <w:rFonts w:ascii="Bookman Old Style" w:hAnsi="Bookman Old Style"/>
          <w:sz w:val="24"/>
        </w:rPr>
        <w:br w:type="page"/>
      </w:r>
    </w:p>
    <w:p w:rsidR="001073FD" w:rsidRPr="001073FD" w:rsidRDefault="001073FD" w:rsidP="001073FD">
      <w:pPr>
        <w:spacing w:after="0"/>
        <w:jc w:val="right"/>
        <w:rPr>
          <w:rFonts w:ascii="Times New Roman" w:hAnsi="Times New Roman"/>
          <w:sz w:val="24"/>
        </w:rPr>
        <w:sectPr w:rsidR="001073FD" w:rsidRPr="001073FD" w:rsidSect="00982A9C">
          <w:pgSz w:w="11906" w:h="16838"/>
          <w:pgMar w:top="1134" w:right="850" w:bottom="1134" w:left="1560" w:header="708" w:footer="708" w:gutter="0"/>
          <w:cols w:space="708"/>
          <w:docGrid w:linePitch="360"/>
        </w:sectPr>
      </w:pPr>
    </w:p>
    <w:p w:rsidR="001073FD" w:rsidRPr="001073FD" w:rsidRDefault="001073FD" w:rsidP="001073FD">
      <w:pPr>
        <w:spacing w:after="0"/>
        <w:jc w:val="right"/>
        <w:rPr>
          <w:rFonts w:ascii="Times New Roman" w:hAnsi="Times New Roman"/>
          <w:sz w:val="24"/>
        </w:rPr>
      </w:pPr>
      <w:r w:rsidRPr="001073FD">
        <w:rPr>
          <w:rFonts w:ascii="Times New Roman" w:hAnsi="Times New Roman"/>
          <w:sz w:val="24"/>
        </w:rPr>
        <w:lastRenderedPageBreak/>
        <w:t>Таблица 15.1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7"/>
        <w:gridCol w:w="4474"/>
        <w:gridCol w:w="1422"/>
        <w:gridCol w:w="920"/>
        <w:gridCol w:w="850"/>
        <w:gridCol w:w="850"/>
        <w:gridCol w:w="850"/>
        <w:gridCol w:w="850"/>
        <w:gridCol w:w="847"/>
      </w:tblGrid>
      <w:tr w:rsidR="001073FD" w:rsidRPr="001073FD" w:rsidTr="000C2433">
        <w:trPr>
          <w:trHeight w:val="20"/>
        </w:trPr>
        <w:tc>
          <w:tcPr>
            <w:tcW w:w="5000" w:type="pct"/>
            <w:gridSpan w:val="9"/>
            <w:vAlign w:val="center"/>
          </w:tcPr>
          <w:p w:rsidR="001073FD" w:rsidRPr="001073FD" w:rsidRDefault="001073FD" w:rsidP="001073FD">
            <w:pPr>
              <w:spacing w:after="0" w:line="240" w:lineRule="auto"/>
              <w:jc w:val="center"/>
              <w:rPr>
                <w:rFonts w:eastAsia="Calibri" w:cs="Times New Roman"/>
                <w:sz w:val="20"/>
                <w:szCs w:val="20"/>
              </w:rPr>
            </w:pPr>
            <w:r w:rsidRPr="001073FD">
              <w:rPr>
                <w:rFonts w:eastAsia="Calibri" w:cs="Times New Roman"/>
                <w:sz w:val="20"/>
                <w:szCs w:val="20"/>
              </w:rPr>
              <w:t>по МУП РМР ЯО «Коммунальные системы»</w:t>
            </w:r>
          </w:p>
        </w:tc>
      </w:tr>
      <w:tr w:rsidR="001073FD" w:rsidRPr="001073FD" w:rsidTr="000C2433">
        <w:trPr>
          <w:trHeight w:val="20"/>
        </w:trPr>
        <w:tc>
          <w:tcPr>
            <w:tcW w:w="1234" w:type="pct"/>
            <w:vAlign w:val="center"/>
          </w:tcPr>
          <w:p w:rsidR="001073FD" w:rsidRPr="001073FD" w:rsidRDefault="001073FD" w:rsidP="001073FD">
            <w:pPr>
              <w:spacing w:after="0" w:line="240" w:lineRule="auto"/>
              <w:jc w:val="center"/>
              <w:rPr>
                <w:rFonts w:ascii="Bookman Old Style" w:eastAsia="Calibri" w:hAnsi="Bookman Old Style" w:cs="Times New Roman"/>
                <w:b/>
                <w:lang w:eastAsia="ru-RU"/>
              </w:rPr>
            </w:pPr>
            <w:r w:rsidRPr="001073FD">
              <w:rPr>
                <w:rFonts w:ascii="Bookman Old Style" w:eastAsia="Calibri" w:hAnsi="Bookman Old Style" w:cs="Times New Roman"/>
                <w:b/>
                <w:lang w:eastAsia="ru-RU"/>
              </w:rPr>
              <w:t>Группа</w:t>
            </w:r>
          </w:p>
        </w:tc>
        <w:tc>
          <w:tcPr>
            <w:tcW w:w="1537" w:type="pct"/>
            <w:vAlign w:val="center"/>
          </w:tcPr>
          <w:p w:rsidR="001073FD" w:rsidRPr="001073FD" w:rsidRDefault="001073FD" w:rsidP="001073FD">
            <w:pPr>
              <w:spacing w:after="0" w:line="240" w:lineRule="auto"/>
              <w:jc w:val="center"/>
              <w:rPr>
                <w:rFonts w:ascii="Bookman Old Style" w:eastAsia="Calibri" w:hAnsi="Bookman Old Style" w:cs="Times New Roman"/>
                <w:b/>
                <w:lang w:eastAsia="ru-RU"/>
              </w:rPr>
            </w:pPr>
            <w:r w:rsidRPr="001073FD">
              <w:rPr>
                <w:rFonts w:ascii="Bookman Old Style" w:eastAsia="Calibri" w:hAnsi="Bookman Old Style" w:cs="Times New Roman"/>
                <w:b/>
                <w:lang w:eastAsia="ru-RU"/>
              </w:rPr>
              <w:t>Целевые индикаторы</w:t>
            </w:r>
          </w:p>
        </w:tc>
        <w:tc>
          <w:tcPr>
            <w:tcW w:w="406"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lang w:eastAsia="ru-RU"/>
              </w:rPr>
              <w:t>Базовый показатель на 2013 год</w:t>
            </w:r>
          </w:p>
        </w:tc>
        <w:tc>
          <w:tcPr>
            <w:tcW w:w="324"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2014г</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2015г</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2016г</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2017г</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2018г</w:t>
            </w:r>
          </w:p>
        </w:tc>
        <w:tc>
          <w:tcPr>
            <w:tcW w:w="299" w:type="pct"/>
            <w:vAlign w:val="center"/>
          </w:tcPr>
          <w:p w:rsidR="001073FD" w:rsidRPr="001073FD" w:rsidRDefault="001073FD" w:rsidP="001073FD">
            <w:pPr>
              <w:spacing w:after="0" w:line="240" w:lineRule="auto"/>
              <w:jc w:val="center"/>
              <w:rPr>
                <w:rFonts w:ascii="Bookman Old Style" w:eastAsia="Calibri" w:hAnsi="Bookman Old Style" w:cs="Times New Roman"/>
                <w:b/>
              </w:rPr>
            </w:pPr>
            <w:r w:rsidRPr="001073FD">
              <w:rPr>
                <w:rFonts w:ascii="Bookman Old Style" w:eastAsia="Calibri" w:hAnsi="Bookman Old Style" w:cs="Times New Roman"/>
                <w:b/>
              </w:rPr>
              <w:t>2019-2024 гг</w:t>
            </w:r>
          </w:p>
        </w:tc>
      </w:tr>
      <w:tr w:rsidR="001073FD" w:rsidRPr="001073FD" w:rsidTr="000C2433">
        <w:trPr>
          <w:trHeight w:val="20"/>
        </w:trPr>
        <w:tc>
          <w:tcPr>
            <w:tcW w:w="1234" w:type="pct"/>
            <w:vAlign w:val="center"/>
          </w:tcPr>
          <w:p w:rsidR="001073FD" w:rsidRPr="001073FD" w:rsidRDefault="001073FD" w:rsidP="001073FD">
            <w:pPr>
              <w:spacing w:after="0" w:line="240" w:lineRule="auto"/>
              <w:jc w:val="center"/>
              <w:rPr>
                <w:rFonts w:ascii="Bookman Old Style" w:eastAsia="Calibri" w:hAnsi="Bookman Old Style" w:cs="Times New Roman"/>
                <w:lang w:eastAsia="ru-RU"/>
              </w:rPr>
            </w:pPr>
            <w:r w:rsidRPr="001073FD">
              <w:rPr>
                <w:rFonts w:ascii="Bookman Old Style" w:eastAsia="Calibri" w:hAnsi="Bookman Old Style" w:cs="Times New Roman"/>
                <w:lang w:eastAsia="ru-RU"/>
              </w:rPr>
              <w:t>1</w:t>
            </w:r>
          </w:p>
        </w:tc>
        <w:tc>
          <w:tcPr>
            <w:tcW w:w="1537" w:type="pct"/>
            <w:vAlign w:val="center"/>
          </w:tcPr>
          <w:p w:rsidR="001073FD" w:rsidRPr="001073FD" w:rsidRDefault="001073FD" w:rsidP="001073FD">
            <w:pPr>
              <w:spacing w:after="0" w:line="240" w:lineRule="auto"/>
              <w:jc w:val="center"/>
              <w:rPr>
                <w:rFonts w:ascii="Bookman Old Style" w:eastAsia="Calibri" w:hAnsi="Bookman Old Style" w:cs="Times New Roman"/>
                <w:lang w:eastAsia="ru-RU"/>
              </w:rPr>
            </w:pPr>
            <w:r w:rsidRPr="001073FD">
              <w:rPr>
                <w:rFonts w:ascii="Bookman Old Style" w:eastAsia="Calibri" w:hAnsi="Bookman Old Style" w:cs="Times New Roman"/>
                <w:lang w:eastAsia="ru-RU"/>
              </w:rPr>
              <w:t>2</w:t>
            </w:r>
          </w:p>
        </w:tc>
        <w:tc>
          <w:tcPr>
            <w:tcW w:w="406"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3</w:t>
            </w:r>
          </w:p>
        </w:tc>
        <w:tc>
          <w:tcPr>
            <w:tcW w:w="324"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5</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6</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w:t>
            </w:r>
          </w:p>
        </w:tc>
        <w:tc>
          <w:tcPr>
            <w:tcW w:w="300"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8</w:t>
            </w:r>
          </w:p>
        </w:tc>
        <w:tc>
          <w:tcPr>
            <w:tcW w:w="299" w:type="pct"/>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9</w:t>
            </w:r>
          </w:p>
        </w:tc>
      </w:tr>
      <w:tr w:rsidR="001073FD" w:rsidRPr="001073FD" w:rsidTr="000C2433">
        <w:trPr>
          <w:trHeight w:val="20"/>
        </w:trPr>
        <w:tc>
          <w:tcPr>
            <w:tcW w:w="1234" w:type="pct"/>
            <w:vMerge w:val="restar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1. Показатели надежности и бесперебойности водоотведения</w:t>
            </w: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1. Канализационные сети, нуждающиеся в замене, %</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9</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8</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8</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w:t>
            </w:r>
          </w:p>
        </w:tc>
      </w:tr>
      <w:tr w:rsidR="001073FD" w:rsidRPr="001073FD" w:rsidTr="000C2433">
        <w:trPr>
          <w:trHeight w:val="20"/>
        </w:trPr>
        <w:tc>
          <w:tcPr>
            <w:tcW w:w="1234" w:type="pct"/>
            <w:vMerge/>
            <w:vAlign w:val="center"/>
          </w:tcPr>
          <w:p w:rsidR="001073FD" w:rsidRPr="001073FD" w:rsidRDefault="001073FD" w:rsidP="001073FD">
            <w:pPr>
              <w:spacing w:after="0" w:line="240" w:lineRule="auto"/>
              <w:rPr>
                <w:rFonts w:ascii="Bookman Old Style" w:eastAsia="Calibri" w:hAnsi="Bookman Old Style" w:cs="Times New Roman"/>
              </w:rPr>
            </w:pP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spacing w:val="-8"/>
                <w:lang w:eastAsia="ru-RU"/>
              </w:rPr>
            </w:pPr>
            <w:r w:rsidRPr="001073FD">
              <w:rPr>
                <w:rFonts w:ascii="Bookman Old Style" w:eastAsia="Calibri" w:hAnsi="Bookman Old Style" w:cs="Times New Roman"/>
                <w:spacing w:val="-8"/>
                <w:lang w:eastAsia="ru-RU"/>
              </w:rPr>
              <w:t>2. Удельное количество засоров на сетях канализации, ед./км</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2</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2</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2</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1,5</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1,5</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1,5</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менее 1</w:t>
            </w:r>
          </w:p>
        </w:tc>
      </w:tr>
      <w:tr w:rsidR="001073FD" w:rsidRPr="001073FD" w:rsidTr="000C2433">
        <w:trPr>
          <w:trHeight w:val="20"/>
        </w:trPr>
        <w:tc>
          <w:tcPr>
            <w:tcW w:w="1234" w:type="pct"/>
            <w:vMerge/>
            <w:vAlign w:val="center"/>
          </w:tcPr>
          <w:p w:rsidR="001073FD" w:rsidRPr="001073FD" w:rsidRDefault="001073FD" w:rsidP="001073FD">
            <w:pPr>
              <w:spacing w:after="0" w:line="240" w:lineRule="auto"/>
              <w:rPr>
                <w:rFonts w:ascii="Bookman Old Style" w:eastAsia="Calibri" w:hAnsi="Bookman Old Style" w:cs="Times New Roman"/>
              </w:rPr>
            </w:pP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3. Износ канализационных сетей, %</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9</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8</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8</w:t>
            </w:r>
          </w:p>
        </w:tc>
      </w:tr>
      <w:tr w:rsidR="001073FD" w:rsidRPr="001073FD" w:rsidTr="000C2433">
        <w:trPr>
          <w:trHeight w:val="20"/>
        </w:trPr>
        <w:tc>
          <w:tcPr>
            <w:tcW w:w="1234"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2. Показатели качества обслуживания абонентов</w:t>
            </w: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1. Обеспеченность населения централизованным водоотведением (от численности населения), %</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70</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75</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75</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75</w:t>
            </w:r>
          </w:p>
        </w:tc>
      </w:tr>
      <w:tr w:rsidR="001073FD" w:rsidRPr="001073FD" w:rsidTr="000C2433">
        <w:trPr>
          <w:trHeight w:val="20"/>
        </w:trPr>
        <w:tc>
          <w:tcPr>
            <w:tcW w:w="1234" w:type="pct"/>
            <w:vMerge w:val="restar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3. Показатели очистки сточных вод</w:t>
            </w: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1. Доля сточных вод (хозяйственно-бытовых), пропущенных через очистные сооружения, в общем объеме сточных вод, %</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r>
      <w:tr w:rsidR="001073FD" w:rsidRPr="001073FD" w:rsidTr="000C2433">
        <w:trPr>
          <w:trHeight w:val="20"/>
        </w:trPr>
        <w:tc>
          <w:tcPr>
            <w:tcW w:w="1234" w:type="pct"/>
            <w:vMerge/>
            <w:vAlign w:val="center"/>
          </w:tcPr>
          <w:p w:rsidR="001073FD" w:rsidRPr="001073FD" w:rsidRDefault="001073FD" w:rsidP="001073FD">
            <w:pPr>
              <w:spacing w:after="0" w:line="240" w:lineRule="auto"/>
              <w:rPr>
                <w:rFonts w:ascii="Bookman Old Style" w:eastAsia="Calibri" w:hAnsi="Bookman Old Style" w:cs="Times New Roman"/>
              </w:rPr>
            </w:pP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 xml:space="preserve">2. Доля сточных вод (хозяйственно-бытовых), очищенных до нормативных значений, в общем объеме сточных вод. пропущенных через очистные сооружения, % </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40</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100</w:t>
            </w:r>
          </w:p>
        </w:tc>
      </w:tr>
      <w:tr w:rsidR="001073FD" w:rsidRPr="001073FD" w:rsidTr="000C2433">
        <w:trPr>
          <w:trHeight w:val="20"/>
        </w:trPr>
        <w:tc>
          <w:tcPr>
            <w:tcW w:w="1234"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4. Показатели энергоэффективности и энергосбережения</w:t>
            </w: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1. Объем снижения потребления электроэнергии (тыс. кВтч/год)</w:t>
            </w:r>
          </w:p>
        </w:tc>
        <w:tc>
          <w:tcPr>
            <w:tcW w:w="406"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13%</w:t>
            </w:r>
          </w:p>
        </w:tc>
        <w:tc>
          <w:tcPr>
            <w:tcW w:w="324"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c>
          <w:tcPr>
            <w:tcW w:w="300"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c>
          <w:tcPr>
            <w:tcW w:w="299" w:type="pct"/>
            <w:shd w:val="clear" w:color="auto" w:fill="FFFFFF" w:themeFill="background1"/>
            <w:vAlign w:val="center"/>
          </w:tcPr>
          <w:p w:rsidR="001073FD" w:rsidRPr="001073FD" w:rsidRDefault="001073FD" w:rsidP="001073FD">
            <w:pPr>
              <w:spacing w:after="0" w:line="240" w:lineRule="auto"/>
              <w:jc w:val="center"/>
              <w:rPr>
                <w:rFonts w:ascii="Bookman Old Style" w:eastAsia="Calibri" w:hAnsi="Bookman Old Style" w:cs="Times New Roman"/>
              </w:rPr>
            </w:pPr>
            <w:r w:rsidRPr="001073FD">
              <w:rPr>
                <w:rFonts w:ascii="Bookman Old Style" w:eastAsia="Calibri" w:hAnsi="Bookman Old Style" w:cs="Times New Roman"/>
              </w:rPr>
              <w:t>-</w:t>
            </w:r>
          </w:p>
        </w:tc>
      </w:tr>
      <w:tr w:rsidR="001073FD" w:rsidRPr="001073FD" w:rsidTr="000C2433">
        <w:trPr>
          <w:trHeight w:val="20"/>
        </w:trPr>
        <w:tc>
          <w:tcPr>
            <w:tcW w:w="1234" w:type="pct"/>
            <w:vAlign w:val="center"/>
          </w:tcPr>
          <w:p w:rsidR="001073FD" w:rsidRPr="001073FD" w:rsidRDefault="001073FD" w:rsidP="001073FD">
            <w:pPr>
              <w:autoSpaceDE w:val="0"/>
              <w:autoSpaceDN w:val="0"/>
              <w:adjustRightInd w:val="0"/>
              <w:spacing w:after="0" w:line="240" w:lineRule="auto"/>
              <w:jc w:val="both"/>
              <w:rPr>
                <w:rFonts w:ascii="Bookman Old Style" w:hAnsi="Bookman Old Style"/>
                <w:sz w:val="24"/>
              </w:rPr>
            </w:pPr>
            <w:r w:rsidRPr="001073FD">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537" w:type="pct"/>
            <w:vAlign w:val="center"/>
          </w:tcPr>
          <w:p w:rsidR="001073FD" w:rsidRPr="001073FD" w:rsidRDefault="001073FD" w:rsidP="001073FD">
            <w:pPr>
              <w:autoSpaceDE w:val="0"/>
              <w:autoSpaceDN w:val="0"/>
              <w:adjustRightInd w:val="0"/>
              <w:spacing w:after="0" w:line="240" w:lineRule="auto"/>
              <w:jc w:val="both"/>
              <w:rPr>
                <w:rFonts w:ascii="Bookman Old Style" w:hAnsi="Bookman Old Style"/>
                <w:sz w:val="24"/>
              </w:rPr>
            </w:pPr>
            <w:r w:rsidRPr="001073FD">
              <w:rPr>
                <w:rFonts w:ascii="Bookman Old Style" w:hAnsi="Bookman Old Style"/>
              </w:rPr>
              <w:t>1. Доля расходов на оплату услуг в совокупном доходе населения (в процентах)</w:t>
            </w:r>
          </w:p>
        </w:tc>
        <w:tc>
          <w:tcPr>
            <w:tcW w:w="406"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324"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c>
          <w:tcPr>
            <w:tcW w:w="299"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w:t>
            </w:r>
          </w:p>
        </w:tc>
      </w:tr>
      <w:tr w:rsidR="001073FD" w:rsidRPr="001073FD" w:rsidTr="000C2433">
        <w:trPr>
          <w:trHeight w:val="345"/>
        </w:trPr>
        <w:tc>
          <w:tcPr>
            <w:tcW w:w="1234" w:type="pct"/>
            <w:vMerge w:val="restart"/>
            <w:vAlign w:val="center"/>
          </w:tcPr>
          <w:p w:rsidR="001073FD" w:rsidRPr="001073FD" w:rsidRDefault="001073FD" w:rsidP="001073FD">
            <w:pPr>
              <w:spacing w:after="0" w:line="240" w:lineRule="auto"/>
              <w:rPr>
                <w:rFonts w:ascii="Bookman Old Style" w:eastAsia="Calibri" w:hAnsi="Bookman Old Style" w:cs="Times New Roman"/>
              </w:rPr>
            </w:pPr>
            <w:r w:rsidRPr="001073FD">
              <w:rPr>
                <w:rFonts w:ascii="Bookman Old Style" w:eastAsia="Calibri" w:hAnsi="Bookman Old Style" w:cs="Times New Roman"/>
                <w:lang w:eastAsia="ru-RU"/>
              </w:rPr>
              <w:t>6. Иные показатели</w:t>
            </w: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rPr>
            </w:pPr>
            <w:r w:rsidRPr="001073FD">
              <w:rPr>
                <w:rFonts w:ascii="Bookman Old Style" w:eastAsia="Calibri" w:hAnsi="Bookman Old Style" w:cs="Times New Roman"/>
                <w:lang w:eastAsia="ru-RU"/>
              </w:rPr>
              <w:t>1. Удельное энергопотребление на перекачку 1 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сточных вод, кВт ч/м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 xml:space="preserve">в </w:t>
            </w:r>
            <w:r w:rsidRPr="001073FD">
              <w:rPr>
                <w:rFonts w:ascii="Bookman Old Style" w:eastAsia="Calibri" w:hAnsi="Bookman Old Style" w:cs="Times New Roman"/>
                <w:lang w:eastAsia="ru-RU"/>
              </w:rPr>
              <w:lastRenderedPageBreak/>
              <w:t>п. Юбилейный</w:t>
            </w:r>
          </w:p>
        </w:tc>
        <w:tc>
          <w:tcPr>
            <w:tcW w:w="406"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lastRenderedPageBreak/>
              <w:t>на перекачку –</w:t>
            </w:r>
            <w:r w:rsidRPr="001073FD">
              <w:rPr>
                <w:rFonts w:ascii="Bookman Old Style" w:hAnsi="Bookman Old Style"/>
              </w:rPr>
              <w:lastRenderedPageBreak/>
              <w:t>2,64 кВт ч/м</w:t>
            </w:r>
            <w:r w:rsidRPr="001073FD">
              <w:rPr>
                <w:rFonts w:ascii="Bookman Old Style" w:hAnsi="Bookman Old Style"/>
                <w:vertAlign w:val="superscript"/>
              </w:rPr>
              <w:t>3</w:t>
            </w:r>
          </w:p>
        </w:tc>
        <w:tc>
          <w:tcPr>
            <w:tcW w:w="324"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lastRenderedPageBreak/>
              <w:t>2,6</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2,6</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2,2</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2</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1,81</w:t>
            </w:r>
          </w:p>
        </w:tc>
        <w:tc>
          <w:tcPr>
            <w:tcW w:w="299"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1,5</w:t>
            </w:r>
          </w:p>
        </w:tc>
      </w:tr>
      <w:tr w:rsidR="001073FD" w:rsidRPr="001073FD" w:rsidTr="000C2433">
        <w:trPr>
          <w:trHeight w:val="345"/>
        </w:trPr>
        <w:tc>
          <w:tcPr>
            <w:tcW w:w="1234" w:type="pct"/>
            <w:vMerge/>
            <w:vAlign w:val="center"/>
          </w:tcPr>
          <w:p w:rsidR="001073FD" w:rsidRPr="001073FD" w:rsidRDefault="001073FD" w:rsidP="001073FD">
            <w:pPr>
              <w:spacing w:after="0" w:line="240" w:lineRule="auto"/>
              <w:rPr>
                <w:rFonts w:ascii="Bookman Old Style" w:eastAsia="Calibri" w:hAnsi="Bookman Old Style" w:cs="Times New Roman"/>
                <w:lang w:eastAsia="ru-RU"/>
              </w:rPr>
            </w:pPr>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Удельное энергопотребление на перекачку 1 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сточных вод, кВт ч/м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в п. Судоверфь</w:t>
            </w:r>
          </w:p>
        </w:tc>
        <w:tc>
          <w:tcPr>
            <w:tcW w:w="406"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324"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c>
          <w:tcPr>
            <w:tcW w:w="299"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0,17</w:t>
            </w:r>
          </w:p>
        </w:tc>
      </w:tr>
      <w:tr w:rsidR="001073FD" w:rsidRPr="001073FD" w:rsidTr="000C2433">
        <w:trPr>
          <w:trHeight w:val="345"/>
        </w:trPr>
        <w:tc>
          <w:tcPr>
            <w:tcW w:w="1234" w:type="pct"/>
            <w:vMerge/>
            <w:vAlign w:val="center"/>
          </w:tcPr>
          <w:p w:rsidR="001073FD" w:rsidRPr="001073FD" w:rsidRDefault="001073FD" w:rsidP="001073FD">
            <w:pPr>
              <w:spacing w:after="0" w:line="240" w:lineRule="auto"/>
              <w:rPr>
                <w:rFonts w:ascii="Bookman Old Style" w:eastAsia="Calibri" w:hAnsi="Bookman Old Style" w:cs="Times New Roman"/>
                <w:lang w:eastAsia="ru-RU"/>
              </w:rPr>
            </w:pPr>
            <w:bookmarkStart w:id="445" w:name="XA00MCE2NR"/>
            <w:bookmarkStart w:id="446" w:name="ZAP35OA3V6"/>
            <w:bookmarkStart w:id="447" w:name="bssPhr191"/>
            <w:bookmarkEnd w:id="445"/>
            <w:bookmarkEnd w:id="446"/>
            <w:bookmarkEnd w:id="447"/>
          </w:p>
        </w:tc>
        <w:tc>
          <w:tcPr>
            <w:tcW w:w="1537" w:type="pct"/>
            <w:vAlign w:val="center"/>
          </w:tcPr>
          <w:p w:rsidR="001073FD" w:rsidRPr="001073FD" w:rsidRDefault="001073FD" w:rsidP="001073FD">
            <w:pPr>
              <w:spacing w:after="0" w:line="240" w:lineRule="auto"/>
              <w:rPr>
                <w:rFonts w:ascii="Bookman Old Style" w:eastAsia="Calibri" w:hAnsi="Bookman Old Style" w:cs="Times New Roman"/>
                <w:lang w:eastAsia="ru-RU"/>
              </w:rPr>
            </w:pPr>
            <w:r w:rsidRPr="001073FD">
              <w:rPr>
                <w:rFonts w:ascii="Bookman Old Style" w:eastAsia="Calibri" w:hAnsi="Bookman Old Style" w:cs="Times New Roman"/>
                <w:lang w:eastAsia="ru-RU"/>
              </w:rPr>
              <w:t>Удельное энергопотребление на очистку 1 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сточных вод, кВт ч/м</w:t>
            </w:r>
            <w:r w:rsidRPr="001073FD">
              <w:rPr>
                <w:rFonts w:ascii="Bookman Old Style" w:eastAsia="Calibri" w:hAnsi="Bookman Old Style" w:cs="Times New Roman"/>
                <w:vertAlign w:val="superscript"/>
                <w:lang w:eastAsia="ru-RU"/>
              </w:rPr>
              <w:t>3</w:t>
            </w:r>
            <w:r w:rsidRPr="001073FD">
              <w:rPr>
                <w:rFonts w:ascii="Bookman Old Style" w:eastAsia="Calibri" w:hAnsi="Bookman Old Style" w:cs="Times New Roman"/>
                <w:lang w:eastAsia="ru-RU"/>
              </w:rPr>
              <w:t>в п. Судоверфь</w:t>
            </w:r>
          </w:p>
        </w:tc>
        <w:tc>
          <w:tcPr>
            <w:tcW w:w="406"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0,39</w:t>
            </w:r>
          </w:p>
        </w:tc>
        <w:tc>
          <w:tcPr>
            <w:tcW w:w="324"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c>
          <w:tcPr>
            <w:tcW w:w="300"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c>
          <w:tcPr>
            <w:tcW w:w="299" w:type="pct"/>
            <w:shd w:val="clear" w:color="auto" w:fill="FFFFFF" w:themeFill="background1"/>
            <w:vAlign w:val="center"/>
          </w:tcPr>
          <w:p w:rsidR="001073FD" w:rsidRPr="001073FD" w:rsidRDefault="001073FD" w:rsidP="001073FD">
            <w:pPr>
              <w:autoSpaceDE w:val="0"/>
              <w:autoSpaceDN w:val="0"/>
              <w:adjustRightInd w:val="0"/>
              <w:spacing w:after="0" w:line="240" w:lineRule="auto"/>
              <w:jc w:val="center"/>
              <w:rPr>
                <w:rFonts w:ascii="Bookman Old Style" w:hAnsi="Bookman Old Style"/>
                <w:sz w:val="24"/>
              </w:rPr>
            </w:pPr>
            <w:r w:rsidRPr="001073FD">
              <w:rPr>
                <w:rFonts w:ascii="Bookman Old Style" w:hAnsi="Bookman Old Style"/>
              </w:rPr>
              <w:t>0,4</w:t>
            </w:r>
          </w:p>
        </w:tc>
      </w:tr>
    </w:tbl>
    <w:p w:rsidR="001073FD" w:rsidRPr="001073FD" w:rsidRDefault="001073FD" w:rsidP="001073FD">
      <w:pPr>
        <w:spacing w:after="0" w:line="240" w:lineRule="auto"/>
        <w:ind w:firstLine="567"/>
        <w:jc w:val="both"/>
        <w:rPr>
          <w:rFonts w:ascii="Bookman Old Style" w:eastAsia="Times New Roman" w:hAnsi="Bookman Old Style" w:cs="Times New Roman"/>
          <w:b/>
          <w:color w:val="000000"/>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sectPr w:rsidR="001073FD" w:rsidRPr="001073FD" w:rsidSect="00365611">
          <w:pgSz w:w="16838" w:h="11906" w:orient="landscape"/>
          <w:pgMar w:top="851" w:right="1134" w:bottom="1701" w:left="1134" w:header="709" w:footer="709" w:gutter="0"/>
          <w:cols w:space="708"/>
          <w:docGrid w:linePitch="360"/>
        </w:sect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48" w:name="_Toc421539589"/>
      <w:r w:rsidRPr="001073FD">
        <w:rPr>
          <w:rFonts w:ascii="Bookman Old Style" w:eastAsia="Times New Roman" w:hAnsi="Bookman Old Style" w:cstheme="majorBidi"/>
          <w:b/>
          <w:bCs/>
          <w:sz w:val="24"/>
          <w:szCs w:val="28"/>
        </w:rPr>
        <w:lastRenderedPageBreak/>
        <w:t>15.2 Показатели качества обслуживания абонентов</w:t>
      </w:r>
      <w:bookmarkStart w:id="449" w:name="ZAP2TVA3SN"/>
      <w:bookmarkEnd w:id="448"/>
      <w:bookmarkEnd w:id="44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contextualSpacing/>
        <w:jc w:val="both"/>
        <w:rPr>
          <w:rFonts w:ascii="Bookman Old Style" w:eastAsia="Times New Roman" w:hAnsi="Bookman Old Style" w:cs="Times New Roman"/>
          <w:sz w:val="24"/>
          <w:szCs w:val="24"/>
          <w:lang w:eastAsia="ru-RU"/>
        </w:rPr>
      </w:pPr>
      <w:bookmarkStart w:id="450" w:name="XA00MD02NU"/>
      <w:bookmarkStart w:id="451" w:name="ZAP33DS3U8"/>
      <w:bookmarkStart w:id="452" w:name="bssPhr192"/>
      <w:bookmarkEnd w:id="450"/>
      <w:bookmarkEnd w:id="451"/>
      <w:bookmarkEnd w:id="452"/>
      <w:r w:rsidRPr="001073FD">
        <w:rPr>
          <w:rFonts w:ascii="Bookman Old Style" w:eastAsia="Times New Roman" w:hAnsi="Bookman Old Style" w:cs="Times New Roman"/>
          <w:sz w:val="24"/>
          <w:szCs w:val="24"/>
          <w:lang w:eastAsia="ru-RU"/>
        </w:rPr>
        <w:t>В 2013 г. аварий на сетях водоотведения было мало. Сбоев и перерывов в приеме сточных вод не было. Для устранения аварий на сетях водоотведения в эксплуатирующих организациях созданы аварийные бригады.  Сбои происходили только по причине засора трубопроводов канализации по вине абонентов. Устранение засоров производится в течении часа после поступления заявки.</w:t>
      </w: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53" w:name="_Toc421539590"/>
      <w:r w:rsidRPr="001073FD">
        <w:rPr>
          <w:rFonts w:ascii="Bookman Old Style" w:eastAsia="Times New Roman" w:hAnsi="Bookman Old Style" w:cstheme="majorBidi"/>
          <w:b/>
          <w:bCs/>
          <w:sz w:val="24"/>
          <w:szCs w:val="28"/>
        </w:rPr>
        <w:t>15.3 Показатели качества очистки сточных вод</w:t>
      </w:r>
      <w:bookmarkStart w:id="454" w:name="ZAP2IIG3IL"/>
      <w:bookmarkEnd w:id="453"/>
      <w:bookmarkEnd w:id="45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eastAsia="Times New Roman" w:hAnsi="Bookman Old Style" w:cs="Times New Roman"/>
          <w:color w:val="000000"/>
          <w:sz w:val="24"/>
          <w:szCs w:val="24"/>
        </w:rPr>
        <w:t>Сточные воды, собираемые с территории Судоверфского сельского поселения, частично идут на БОС г. Рыбинск, а большая их часть (60%) на очистные канализационные сооружения п. Судоверфь.</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55" w:name="XA00MDI2O1"/>
      <w:bookmarkStart w:id="456" w:name="ZAP2O123K6"/>
      <w:bookmarkStart w:id="457" w:name="bssPhr193"/>
      <w:bookmarkStart w:id="458" w:name="_Toc421539591"/>
      <w:bookmarkEnd w:id="455"/>
      <w:bookmarkEnd w:id="456"/>
      <w:bookmarkEnd w:id="457"/>
      <w:r w:rsidRPr="001073FD">
        <w:rPr>
          <w:rFonts w:ascii="Bookman Old Style" w:eastAsia="Times New Roman" w:hAnsi="Bookman Old Style" w:cstheme="majorBidi"/>
          <w:b/>
          <w:bCs/>
          <w:sz w:val="24"/>
          <w:szCs w:val="28"/>
        </w:rPr>
        <w:t>15.4 Показатели эффективности использования ресурсов при транспортировке сточных вод</w:t>
      </w:r>
      <w:bookmarkStart w:id="459" w:name="ZAP2A923E6"/>
      <w:bookmarkEnd w:id="458"/>
      <w:bookmarkEnd w:id="45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r w:rsidRPr="001073FD">
        <w:rPr>
          <w:rFonts w:ascii="Bookman Old Style" w:hAnsi="Bookman Old Style"/>
          <w:sz w:val="24"/>
        </w:rPr>
        <w:t xml:space="preserve">Износ сетей составляет 10 %, КНС – 60%. На канализационных сетях долгое время не производилось капитального ремонта.   В аварийной ситуации находится 1 км трубопровода водоотведения, который необходимо заменить в первую очередь.    </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highlight w:val="yellow"/>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60" w:name="XA00MBQ2MU"/>
      <w:bookmarkStart w:id="461" w:name="ZAP2ACK3E7"/>
      <w:bookmarkStart w:id="462" w:name="bssPhr194"/>
      <w:bookmarkStart w:id="463" w:name="_Toc421539592"/>
      <w:bookmarkEnd w:id="460"/>
      <w:bookmarkEnd w:id="461"/>
      <w:bookmarkEnd w:id="462"/>
      <w:r w:rsidRPr="001073FD">
        <w:rPr>
          <w:rFonts w:ascii="Bookman Old Style" w:eastAsia="Times New Roman" w:hAnsi="Bookman Old Style" w:cstheme="majorBidi"/>
          <w:b/>
          <w:bCs/>
          <w:sz w:val="24"/>
          <w:szCs w:val="28"/>
        </w:rPr>
        <w:t>15.5 Соотношение цены реализации мероприятий инвестиционной программы и их эффективности - улучшение качества очистки сточных вод</w:t>
      </w:r>
      <w:bookmarkStart w:id="464" w:name="ZAP2CCK3M1"/>
      <w:bookmarkEnd w:id="463"/>
      <w:bookmarkEnd w:id="464"/>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bookmarkStart w:id="465" w:name="XA00MCC2N1"/>
      <w:bookmarkStart w:id="466" w:name="ZAP2CG63M2"/>
      <w:bookmarkStart w:id="467" w:name="bssPhr195"/>
      <w:bookmarkEnd w:id="465"/>
      <w:bookmarkEnd w:id="466"/>
      <w:bookmarkEnd w:id="467"/>
      <w:r w:rsidRPr="001073FD">
        <w:rPr>
          <w:rFonts w:ascii="Bookman Old Style" w:hAnsi="Bookman Old Style"/>
          <w:sz w:val="24"/>
        </w:rPr>
        <w:t>По данному пункту информация отсутствует.</w:t>
      </w:r>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68" w:name="_Toc421539593"/>
      <w:r w:rsidRPr="001073FD">
        <w:rPr>
          <w:rFonts w:ascii="Bookman Old Style" w:eastAsia="Times New Roman" w:hAnsi="Bookman Old Style" w:cstheme="majorBidi"/>
          <w:b/>
          <w:bCs/>
          <w:sz w:val="24"/>
          <w:szCs w:val="28"/>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9" w:name="ZAP27BU3G7"/>
      <w:bookmarkEnd w:id="468"/>
      <w:bookmarkEnd w:id="469"/>
    </w:p>
    <w:p w:rsidR="001073FD" w:rsidRPr="001073FD" w:rsidRDefault="001073FD" w:rsidP="001073FD">
      <w:pPr>
        <w:spacing w:after="0" w:line="240" w:lineRule="auto"/>
        <w:ind w:firstLine="567"/>
        <w:jc w:val="both"/>
        <w:rPr>
          <w:rFonts w:ascii="Bookman Old Style" w:eastAsia="Times New Roman" w:hAnsi="Bookman Old Style" w:cs="Times New Roman"/>
          <w:color w:val="000000"/>
          <w:sz w:val="24"/>
          <w:szCs w:val="24"/>
        </w:rPr>
      </w:pPr>
    </w:p>
    <w:p w:rsidR="001073FD" w:rsidRPr="001073FD" w:rsidRDefault="001073FD" w:rsidP="001073FD">
      <w:pPr>
        <w:spacing w:after="0"/>
        <w:ind w:firstLine="567"/>
        <w:jc w:val="both"/>
        <w:rPr>
          <w:rFonts w:ascii="Bookman Old Style" w:hAnsi="Bookman Old Style"/>
          <w:sz w:val="24"/>
        </w:rPr>
      </w:pPr>
      <w:r w:rsidRPr="001073FD">
        <w:rPr>
          <w:rFonts w:ascii="Bookman Old Style" w:hAnsi="Bookman Old Style"/>
          <w:sz w:val="24"/>
        </w:rPr>
        <w:t>По данному пункту информация отсутствует.</w:t>
      </w:r>
    </w:p>
    <w:p w:rsidR="001073FD" w:rsidRPr="001073FD" w:rsidRDefault="001073FD" w:rsidP="001073FD">
      <w:pPr>
        <w:spacing w:after="0" w:line="240" w:lineRule="auto"/>
        <w:jc w:val="both"/>
        <w:rPr>
          <w:rFonts w:ascii="Bookman Old Style" w:eastAsia="Times New Roman" w:hAnsi="Bookman Old Style" w:cs="Times New Roman"/>
          <w:color w:val="000000"/>
          <w:sz w:val="24"/>
          <w:szCs w:val="24"/>
        </w:rPr>
      </w:pPr>
    </w:p>
    <w:p w:rsidR="001073FD" w:rsidRPr="001073FD" w:rsidRDefault="001073FD" w:rsidP="001073FD">
      <w:pPr>
        <w:keepNext/>
        <w:keepLines/>
        <w:spacing w:after="0" w:line="240" w:lineRule="auto"/>
        <w:ind w:firstLine="567"/>
        <w:jc w:val="both"/>
        <w:outlineLvl w:val="0"/>
        <w:rPr>
          <w:rFonts w:ascii="Bookman Old Style" w:eastAsia="Times New Roman" w:hAnsi="Bookman Old Style" w:cstheme="majorBidi"/>
          <w:b/>
          <w:bCs/>
          <w:sz w:val="24"/>
          <w:szCs w:val="28"/>
        </w:rPr>
      </w:pPr>
      <w:bookmarkStart w:id="470" w:name="XA00MCU2N4"/>
      <w:bookmarkStart w:id="471" w:name="ZAP2CQG3HO"/>
      <w:bookmarkStart w:id="472" w:name="bssPhr196"/>
      <w:bookmarkStart w:id="473" w:name="_Toc421539594"/>
      <w:bookmarkEnd w:id="470"/>
      <w:bookmarkEnd w:id="471"/>
      <w:bookmarkEnd w:id="472"/>
      <w:r w:rsidRPr="001073FD">
        <w:rPr>
          <w:rFonts w:ascii="Bookman Old Style" w:eastAsia="Times New Roman" w:hAnsi="Bookman Old Style" w:cstheme="majorBidi"/>
          <w:b/>
          <w:bCs/>
          <w:sz w:val="24"/>
          <w:szCs w:val="28"/>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73"/>
    </w:p>
    <w:p w:rsidR="001073FD" w:rsidRPr="001073FD" w:rsidRDefault="001073FD" w:rsidP="001073FD">
      <w:pPr>
        <w:ind w:firstLine="567"/>
        <w:jc w:val="both"/>
        <w:rPr>
          <w:rFonts w:ascii="Times New Roman" w:hAnsi="Times New Roman"/>
          <w:sz w:val="24"/>
        </w:rPr>
      </w:pPr>
    </w:p>
    <w:p w:rsidR="001073FD" w:rsidRPr="001073FD" w:rsidRDefault="001073FD" w:rsidP="001073FD">
      <w:pPr>
        <w:spacing w:after="0" w:line="240" w:lineRule="auto"/>
        <w:ind w:firstLine="567"/>
        <w:jc w:val="both"/>
        <w:rPr>
          <w:rFonts w:ascii="Bookman Old Style" w:hAnsi="Bookman Old Style"/>
          <w:sz w:val="24"/>
        </w:rPr>
      </w:pPr>
      <w:r w:rsidRPr="001073FD">
        <w:rPr>
          <w:rFonts w:ascii="Bookman Old Style" w:hAnsi="Bookman Old Style"/>
          <w:sz w:val="24"/>
        </w:rPr>
        <w:t>Бесхозяйные объекты централизованных систем водоотведения на территории Судоверфского сельского поселения отсутствуют.</w:t>
      </w:r>
    </w:p>
    <w:p w:rsidR="001073FD" w:rsidRPr="001073FD" w:rsidRDefault="001073FD" w:rsidP="001073FD">
      <w:pPr>
        <w:rPr>
          <w:rFonts w:ascii="Bookman Old Style" w:hAnsi="Bookman Old Style"/>
          <w:sz w:val="24"/>
        </w:rPr>
      </w:pPr>
      <w:r w:rsidRPr="001073FD">
        <w:rPr>
          <w:rFonts w:ascii="Bookman Old Style" w:hAnsi="Bookman Old Style"/>
          <w:sz w:val="24"/>
          <w:highlight w:val="yellow"/>
        </w:rPr>
        <w:br w:type="page"/>
      </w:r>
    </w:p>
    <w:p w:rsidR="001073FD" w:rsidRPr="001073FD" w:rsidRDefault="001073FD" w:rsidP="001073FD">
      <w:pPr>
        <w:widowControl w:val="0"/>
        <w:overflowPunct w:val="0"/>
        <w:autoSpaceDE w:val="0"/>
        <w:autoSpaceDN w:val="0"/>
        <w:adjustRightInd w:val="0"/>
        <w:jc w:val="both"/>
        <w:rPr>
          <w:rFonts w:ascii="Times New Roman" w:hAnsi="Times New Roman"/>
          <w:b/>
          <w:sz w:val="24"/>
        </w:rPr>
      </w:pPr>
      <w:r w:rsidRPr="001073FD">
        <w:rPr>
          <w:rFonts w:ascii="Times New Roman" w:hAnsi="Times New Roman"/>
          <w:b/>
          <w:sz w:val="24"/>
        </w:rPr>
        <w:lastRenderedPageBreak/>
        <w:t>Разработчик:</w:t>
      </w:r>
    </w:p>
    <w:p w:rsidR="001073FD" w:rsidRPr="001073FD" w:rsidRDefault="001073FD" w:rsidP="001073FD">
      <w:pPr>
        <w:widowControl w:val="0"/>
        <w:overflowPunct w:val="0"/>
        <w:autoSpaceDE w:val="0"/>
        <w:autoSpaceDN w:val="0"/>
        <w:adjustRightInd w:val="0"/>
        <w:jc w:val="both"/>
        <w:rPr>
          <w:rFonts w:ascii="Times New Roman" w:hAnsi="Times New Roman"/>
          <w:sz w:val="24"/>
        </w:rPr>
      </w:pPr>
    </w:p>
    <w:p w:rsidR="001073FD" w:rsidRPr="001073FD" w:rsidRDefault="001073FD" w:rsidP="001073FD">
      <w:pPr>
        <w:widowControl w:val="0"/>
        <w:overflowPunct w:val="0"/>
        <w:autoSpaceDE w:val="0"/>
        <w:autoSpaceDN w:val="0"/>
        <w:adjustRightInd w:val="0"/>
        <w:jc w:val="center"/>
        <w:rPr>
          <w:rFonts w:ascii="Times New Roman" w:hAnsi="Times New Roman"/>
          <w:sz w:val="24"/>
        </w:rPr>
      </w:pPr>
      <w:r w:rsidRPr="001073FD">
        <w:rPr>
          <w:rFonts w:ascii="Times New Roman" w:hAnsi="Times New Roman"/>
          <w:noProof/>
          <w:sz w:val="24"/>
          <w:lang w:eastAsia="ru-RU"/>
        </w:rPr>
        <w:drawing>
          <wp:inline distT="0" distB="0" distL="0" distR="0" wp14:anchorId="1B35BC87" wp14:editId="778E4F7F">
            <wp:extent cx="882650" cy="882650"/>
            <wp:effectExtent l="19050" t="0" r="0" b="0"/>
            <wp:docPr id="4"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1073FD" w:rsidRPr="001073FD" w:rsidRDefault="001073FD" w:rsidP="001073FD">
      <w:pPr>
        <w:widowControl w:val="0"/>
        <w:overflowPunct w:val="0"/>
        <w:autoSpaceDE w:val="0"/>
        <w:autoSpaceDN w:val="0"/>
        <w:adjustRightInd w:val="0"/>
        <w:jc w:val="center"/>
        <w:rPr>
          <w:rFonts w:ascii="Times New Roman" w:hAnsi="Times New Roman"/>
          <w:sz w:val="24"/>
        </w:rPr>
      </w:pPr>
    </w:p>
    <w:p w:rsidR="001073FD" w:rsidRPr="001073FD" w:rsidRDefault="001073FD" w:rsidP="001073FD">
      <w:pPr>
        <w:jc w:val="center"/>
        <w:rPr>
          <w:rFonts w:ascii="Times New Roman" w:hAnsi="Times New Roman"/>
          <w:b/>
          <w:sz w:val="24"/>
        </w:rPr>
      </w:pPr>
      <w:r w:rsidRPr="001073FD">
        <w:rPr>
          <w:rFonts w:ascii="Times New Roman" w:hAnsi="Times New Roman"/>
          <w:b/>
          <w:sz w:val="24"/>
        </w:rPr>
        <w:t>Общество с ограниченной ответственностью «ЭНЕРГОАУДИТ»</w:t>
      </w:r>
    </w:p>
    <w:p w:rsidR="001073FD" w:rsidRPr="001073FD" w:rsidRDefault="001073FD" w:rsidP="001073FD">
      <w:pPr>
        <w:spacing w:after="0"/>
        <w:jc w:val="both"/>
        <w:rPr>
          <w:rFonts w:ascii="Times New Roman" w:eastAsia="Times New Roman" w:hAnsi="Times New Roman" w:cs="Times New Roman"/>
          <w:sz w:val="24"/>
          <w:szCs w:val="24"/>
        </w:rPr>
      </w:pPr>
      <w:r w:rsidRPr="001073FD">
        <w:rPr>
          <w:rFonts w:ascii="Times New Roman" w:eastAsia="Times New Roman" w:hAnsi="Times New Roman" w:cs="Times New Roman"/>
          <w:sz w:val="24"/>
          <w:szCs w:val="24"/>
        </w:rPr>
        <w:t xml:space="preserve">Юридический/фактический адрес: 160011, г. Вологда, ул. Герцена, д. 56, оф. 202 </w:t>
      </w:r>
    </w:p>
    <w:p w:rsidR="001073FD" w:rsidRPr="001073FD" w:rsidRDefault="001073FD" w:rsidP="001073FD">
      <w:pPr>
        <w:spacing w:after="0"/>
        <w:jc w:val="both"/>
        <w:rPr>
          <w:rFonts w:ascii="Times New Roman" w:eastAsia="Times New Roman" w:hAnsi="Times New Roman" w:cs="Times New Roman"/>
          <w:sz w:val="24"/>
          <w:szCs w:val="24"/>
          <w:vertAlign w:val="superscript"/>
        </w:rPr>
      </w:pPr>
      <w:r w:rsidRPr="001073FD">
        <w:rPr>
          <w:rFonts w:ascii="Times New Roman" w:eastAsia="Times New Roman" w:hAnsi="Times New Roman" w:cs="Times New Roman"/>
          <w:sz w:val="24"/>
          <w:szCs w:val="24"/>
        </w:rPr>
        <w:t>тел/факс: 8 (8172) 75-60-06, 733-874, 730-800</w:t>
      </w:r>
    </w:p>
    <w:p w:rsidR="001073FD" w:rsidRPr="001073FD" w:rsidRDefault="001073FD" w:rsidP="001073FD">
      <w:pPr>
        <w:spacing w:after="0"/>
        <w:jc w:val="both"/>
        <w:rPr>
          <w:rFonts w:ascii="Times New Roman" w:eastAsia="Times New Roman" w:hAnsi="Times New Roman" w:cs="Times New Roman"/>
          <w:sz w:val="24"/>
          <w:szCs w:val="24"/>
        </w:rPr>
      </w:pPr>
      <w:r w:rsidRPr="001073FD">
        <w:rPr>
          <w:rFonts w:ascii="Times New Roman" w:eastAsia="Times New Roman" w:hAnsi="Times New Roman" w:cs="Times New Roman"/>
          <w:sz w:val="24"/>
          <w:szCs w:val="24"/>
        </w:rPr>
        <w:t xml:space="preserve">адрес электронной почты: </w:t>
      </w:r>
      <w:hyperlink r:id="rId21" w:history="1">
        <w:r w:rsidRPr="001073FD">
          <w:rPr>
            <w:rFonts w:ascii="Calibri" w:eastAsia="Times New Roman" w:hAnsi="Calibri" w:cs="Times New Roman"/>
            <w:color w:val="0000FF"/>
            <w:sz w:val="24"/>
            <w:szCs w:val="24"/>
            <w:u w:val="single"/>
            <w:lang w:val="en-US"/>
          </w:rPr>
          <w:t>energoaudit</w:t>
        </w:r>
        <w:r w:rsidRPr="001073FD">
          <w:rPr>
            <w:rFonts w:ascii="Calibri" w:eastAsia="Times New Roman" w:hAnsi="Calibri" w:cs="Times New Roman"/>
            <w:color w:val="0000FF"/>
            <w:sz w:val="24"/>
            <w:szCs w:val="24"/>
            <w:u w:val="single"/>
          </w:rPr>
          <w:t>35@</w:t>
        </w:r>
        <w:r w:rsidRPr="001073FD">
          <w:rPr>
            <w:rFonts w:ascii="Calibri" w:eastAsia="Times New Roman" w:hAnsi="Calibri" w:cs="Times New Roman"/>
            <w:color w:val="0000FF"/>
            <w:sz w:val="24"/>
            <w:szCs w:val="24"/>
            <w:u w:val="single"/>
            <w:lang w:val="en-US"/>
          </w:rPr>
          <w:t>list</w:t>
        </w:r>
        <w:r w:rsidRPr="001073FD">
          <w:rPr>
            <w:rFonts w:ascii="Calibri" w:eastAsia="Times New Roman" w:hAnsi="Calibri" w:cs="Times New Roman"/>
            <w:color w:val="0000FF"/>
            <w:sz w:val="24"/>
            <w:szCs w:val="24"/>
            <w:u w:val="single"/>
          </w:rPr>
          <w:t>.</w:t>
        </w:r>
        <w:r w:rsidRPr="001073FD">
          <w:rPr>
            <w:rFonts w:ascii="Calibri" w:eastAsia="Times New Roman" w:hAnsi="Calibri" w:cs="Times New Roman"/>
            <w:color w:val="0000FF"/>
            <w:sz w:val="24"/>
            <w:szCs w:val="24"/>
            <w:u w:val="single"/>
            <w:lang w:val="en-US"/>
          </w:rPr>
          <w:t>ru</w:t>
        </w:r>
      </w:hyperlink>
    </w:p>
    <w:p w:rsidR="001073FD" w:rsidRPr="001073FD" w:rsidRDefault="001073FD" w:rsidP="001073FD">
      <w:pPr>
        <w:jc w:val="both"/>
        <w:rPr>
          <w:rFonts w:ascii="Times New Roman" w:hAnsi="Times New Roman"/>
          <w:sz w:val="24"/>
        </w:rPr>
      </w:pPr>
    </w:p>
    <w:p w:rsidR="001073FD" w:rsidRPr="001073FD" w:rsidRDefault="001073FD" w:rsidP="001073FD">
      <w:pPr>
        <w:widowControl w:val="0"/>
        <w:tabs>
          <w:tab w:val="left" w:pos="9355"/>
        </w:tabs>
        <w:overflowPunct w:val="0"/>
        <w:autoSpaceDE w:val="0"/>
        <w:autoSpaceDN w:val="0"/>
        <w:adjustRightInd w:val="0"/>
        <w:jc w:val="both"/>
        <w:rPr>
          <w:rFonts w:ascii="Times New Roman" w:hAnsi="Times New Roman"/>
          <w:sz w:val="24"/>
        </w:rPr>
      </w:pPr>
      <w:r w:rsidRPr="001073FD">
        <w:rPr>
          <w:rFonts w:ascii="Times New Roman" w:hAnsi="Times New Roman"/>
          <w:sz w:val="24"/>
        </w:rPr>
        <w:t xml:space="preserve">Свидетельство саморегулируемой организации № </w:t>
      </w:r>
      <w:r w:rsidRPr="001073FD">
        <w:rPr>
          <w:rFonts w:ascii="Times New Roman" w:hAnsi="Times New Roman"/>
          <w:sz w:val="24"/>
          <w:u w:val="single"/>
        </w:rPr>
        <w:t>СРО № 3525255903-25022013-Э0183</w:t>
      </w:r>
    </w:p>
    <w:p w:rsidR="001073FD" w:rsidRPr="001073FD" w:rsidRDefault="001073FD" w:rsidP="001073FD">
      <w:pPr>
        <w:widowControl w:val="0"/>
        <w:autoSpaceDE w:val="0"/>
        <w:autoSpaceDN w:val="0"/>
        <w:adjustRightInd w:val="0"/>
        <w:jc w:val="both"/>
        <w:rPr>
          <w:rFonts w:ascii="Times New Roman" w:hAnsi="Times New Roman"/>
          <w:sz w:val="24"/>
        </w:rPr>
      </w:pPr>
    </w:p>
    <w:tbl>
      <w:tblPr>
        <w:tblW w:w="0" w:type="auto"/>
        <w:tblLook w:val="04A0" w:firstRow="1" w:lastRow="0" w:firstColumn="1" w:lastColumn="0" w:noHBand="0" w:noVBand="1"/>
      </w:tblPr>
      <w:tblGrid>
        <w:gridCol w:w="4868"/>
        <w:gridCol w:w="2541"/>
        <w:gridCol w:w="2162"/>
      </w:tblGrid>
      <w:tr w:rsidR="001073FD" w:rsidRPr="001073FD" w:rsidTr="000C2433">
        <w:tc>
          <w:tcPr>
            <w:tcW w:w="5495"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bCs/>
                <w:sz w:val="24"/>
              </w:rPr>
              <w:t>Генеральный директор ООО «ЭнергоАудит»</w:t>
            </w:r>
          </w:p>
        </w:tc>
        <w:tc>
          <w:tcPr>
            <w:tcW w:w="2551"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bCs/>
                <w:sz w:val="24"/>
              </w:rPr>
              <w:t>___________________</w:t>
            </w:r>
          </w:p>
        </w:tc>
        <w:tc>
          <w:tcPr>
            <w:tcW w:w="2375"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bCs/>
                <w:sz w:val="24"/>
              </w:rPr>
              <w:t>Антонов С.А.</w:t>
            </w:r>
          </w:p>
        </w:tc>
      </w:tr>
    </w:tbl>
    <w:p w:rsidR="001073FD" w:rsidRPr="001073FD" w:rsidRDefault="001073FD" w:rsidP="001073FD">
      <w:pPr>
        <w:widowControl w:val="0"/>
        <w:autoSpaceDE w:val="0"/>
        <w:autoSpaceDN w:val="0"/>
        <w:adjustRightInd w:val="0"/>
        <w:jc w:val="both"/>
        <w:rPr>
          <w:rFonts w:ascii="Times New Roman" w:hAnsi="Times New Roman"/>
          <w:sz w:val="24"/>
        </w:rPr>
      </w:pPr>
    </w:p>
    <w:p w:rsidR="001073FD" w:rsidRPr="001073FD" w:rsidRDefault="001073FD" w:rsidP="001073FD">
      <w:pPr>
        <w:widowControl w:val="0"/>
        <w:autoSpaceDE w:val="0"/>
        <w:autoSpaceDN w:val="0"/>
        <w:adjustRightInd w:val="0"/>
        <w:jc w:val="both"/>
        <w:rPr>
          <w:rFonts w:ascii="Times New Roman" w:hAnsi="Times New Roman"/>
          <w:sz w:val="24"/>
        </w:rPr>
      </w:pPr>
    </w:p>
    <w:p w:rsidR="001073FD" w:rsidRPr="001073FD" w:rsidRDefault="001073FD" w:rsidP="001073FD">
      <w:pPr>
        <w:tabs>
          <w:tab w:val="num" w:pos="0"/>
        </w:tabs>
        <w:jc w:val="both"/>
        <w:rPr>
          <w:rFonts w:ascii="Times New Roman" w:hAnsi="Times New Roman"/>
          <w:sz w:val="24"/>
        </w:rPr>
      </w:pPr>
      <w:r w:rsidRPr="001073FD">
        <w:rPr>
          <w:rFonts w:ascii="Times New Roman" w:hAnsi="Times New Roman"/>
          <w:b/>
          <w:sz w:val="24"/>
        </w:rPr>
        <w:t>Заказчик</w:t>
      </w:r>
      <w:r w:rsidRPr="001073FD">
        <w:rPr>
          <w:rFonts w:ascii="Times New Roman" w:hAnsi="Times New Roman"/>
          <w:sz w:val="24"/>
        </w:rPr>
        <w:t xml:space="preserve">: </w:t>
      </w:r>
    </w:p>
    <w:p w:rsidR="001073FD" w:rsidRPr="001073FD" w:rsidRDefault="001073FD" w:rsidP="001073FD">
      <w:pPr>
        <w:shd w:val="clear" w:color="auto" w:fill="FFFFFF"/>
        <w:jc w:val="center"/>
        <w:rPr>
          <w:rFonts w:ascii="Times New Roman" w:hAnsi="Times New Roman"/>
          <w:b/>
          <w:color w:val="000000"/>
          <w:sz w:val="24"/>
        </w:rPr>
      </w:pPr>
    </w:p>
    <w:p w:rsidR="001073FD" w:rsidRPr="001073FD" w:rsidRDefault="001073FD" w:rsidP="001073FD">
      <w:pPr>
        <w:shd w:val="clear" w:color="auto" w:fill="FFFFFF"/>
        <w:jc w:val="center"/>
        <w:rPr>
          <w:rFonts w:ascii="Times New Roman" w:hAnsi="Times New Roman"/>
          <w:color w:val="000000"/>
          <w:sz w:val="24"/>
        </w:rPr>
      </w:pPr>
      <w:r w:rsidRPr="001073FD">
        <w:rPr>
          <w:rFonts w:ascii="Times New Roman" w:hAnsi="Times New Roman"/>
          <w:b/>
          <w:color w:val="000000"/>
          <w:sz w:val="24"/>
        </w:rPr>
        <w:t>Администрация Судоверфского сельского поселения</w:t>
      </w:r>
    </w:p>
    <w:p w:rsidR="001073FD" w:rsidRPr="001073FD" w:rsidRDefault="001073FD" w:rsidP="001073FD">
      <w:pPr>
        <w:jc w:val="both"/>
        <w:rPr>
          <w:rFonts w:ascii="Times New Roman" w:eastAsia="Times New Roman" w:hAnsi="Times New Roman" w:cs="Times New Roman"/>
          <w:sz w:val="24"/>
          <w:szCs w:val="24"/>
        </w:rPr>
      </w:pPr>
      <w:r w:rsidRPr="001073FD">
        <w:rPr>
          <w:rFonts w:ascii="Times New Roman" w:eastAsia="Times New Roman" w:hAnsi="Times New Roman" w:cs="Times New Roman"/>
          <w:snapToGrid w:val="0"/>
          <w:sz w:val="24"/>
          <w:szCs w:val="24"/>
        </w:rPr>
        <w:t xml:space="preserve">Юридический адрес: </w:t>
      </w:r>
      <w:r w:rsidRPr="001073FD">
        <w:rPr>
          <w:rFonts w:ascii="Times New Roman" w:eastAsia="Times New Roman" w:hAnsi="Times New Roman" w:cs="Times New Roman"/>
          <w:sz w:val="24"/>
          <w:szCs w:val="24"/>
        </w:rPr>
        <w:t>152903, Ярославская область, Рыбинский район, гю Рыбинск, ул. Свободы, д. 17</w:t>
      </w:r>
    </w:p>
    <w:p w:rsidR="001073FD" w:rsidRPr="001073FD" w:rsidRDefault="001073FD" w:rsidP="001073FD">
      <w:pPr>
        <w:rPr>
          <w:rFonts w:ascii="Times New Roman" w:eastAsia="Times New Roman" w:hAnsi="Times New Roman" w:cs="Times New Roman"/>
          <w:b/>
          <w:snapToGrid w:val="0"/>
        </w:rPr>
      </w:pPr>
    </w:p>
    <w:tbl>
      <w:tblPr>
        <w:tblW w:w="0" w:type="auto"/>
        <w:tblInd w:w="-34" w:type="dxa"/>
        <w:tblLayout w:type="fixed"/>
        <w:tblLook w:val="04A0" w:firstRow="1" w:lastRow="0" w:firstColumn="1" w:lastColumn="0" w:noHBand="0" w:noVBand="1"/>
      </w:tblPr>
      <w:tblGrid>
        <w:gridCol w:w="5529"/>
        <w:gridCol w:w="2551"/>
        <w:gridCol w:w="2375"/>
      </w:tblGrid>
      <w:tr w:rsidR="001073FD" w:rsidRPr="001073FD" w:rsidTr="000C2433">
        <w:tc>
          <w:tcPr>
            <w:tcW w:w="5529"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color w:val="000000"/>
                <w:sz w:val="24"/>
              </w:rPr>
              <w:t>директор МУП РМР ЯО «Коммунальные системы»</w:t>
            </w:r>
          </w:p>
        </w:tc>
        <w:tc>
          <w:tcPr>
            <w:tcW w:w="2551"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bCs/>
                <w:sz w:val="24"/>
              </w:rPr>
              <w:t>___________________</w:t>
            </w:r>
          </w:p>
        </w:tc>
        <w:tc>
          <w:tcPr>
            <w:tcW w:w="2375" w:type="dxa"/>
            <w:vAlign w:val="bottom"/>
          </w:tcPr>
          <w:p w:rsidR="001073FD" w:rsidRPr="001073FD" w:rsidRDefault="001073FD" w:rsidP="001073FD">
            <w:pPr>
              <w:widowControl w:val="0"/>
              <w:autoSpaceDE w:val="0"/>
              <w:autoSpaceDN w:val="0"/>
              <w:adjustRightInd w:val="0"/>
              <w:spacing w:after="0"/>
              <w:jc w:val="both"/>
              <w:rPr>
                <w:rFonts w:ascii="Times New Roman" w:hAnsi="Times New Roman"/>
                <w:sz w:val="24"/>
              </w:rPr>
            </w:pPr>
            <w:r w:rsidRPr="001073FD">
              <w:rPr>
                <w:rFonts w:ascii="Times New Roman" w:hAnsi="Times New Roman"/>
                <w:b/>
                <w:bCs/>
                <w:sz w:val="24"/>
              </w:rPr>
              <w:t>Амиров Ф. Р.</w:t>
            </w:r>
          </w:p>
        </w:tc>
      </w:tr>
    </w:tbl>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spacing w:after="0" w:line="240" w:lineRule="auto"/>
        <w:ind w:firstLine="567"/>
        <w:jc w:val="both"/>
        <w:rPr>
          <w:rFonts w:ascii="Bookman Old Style" w:eastAsia="Times New Roman" w:hAnsi="Bookman Old Style" w:cs="Times New Roman"/>
          <w:b/>
          <w:color w:val="000000"/>
          <w:sz w:val="24"/>
          <w:szCs w:val="24"/>
        </w:rPr>
      </w:pPr>
    </w:p>
    <w:p w:rsidR="001073FD" w:rsidRPr="001073FD" w:rsidRDefault="001073FD" w:rsidP="001073FD">
      <w:pPr>
        <w:jc w:val="both"/>
        <w:rPr>
          <w:rFonts w:ascii="Bookman Old Style" w:hAnsi="Bookman Old Style"/>
          <w:sz w:val="24"/>
        </w:rPr>
      </w:pPr>
    </w:p>
    <w:p w:rsidR="001073FD" w:rsidRPr="001073FD" w:rsidRDefault="001073FD" w:rsidP="001073FD">
      <w:pPr>
        <w:ind w:firstLine="567"/>
        <w:jc w:val="both"/>
        <w:rPr>
          <w:rFonts w:ascii="Bookman Old Style" w:hAnsi="Bookman Old Style"/>
          <w:sz w:val="24"/>
        </w:rPr>
      </w:pPr>
    </w:p>
    <w:p w:rsidR="001073FD" w:rsidRPr="001073FD" w:rsidRDefault="001073FD" w:rsidP="001073FD">
      <w:pPr>
        <w:ind w:firstLine="567"/>
        <w:jc w:val="both"/>
        <w:rPr>
          <w:rFonts w:ascii="Bookman Old Style" w:hAnsi="Bookman Old Style"/>
          <w:sz w:val="24"/>
        </w:rPr>
      </w:pPr>
    </w:p>
    <w:p w:rsidR="000A5028" w:rsidRDefault="000A5028"/>
    <w:sectPr w:rsidR="000A50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5E" w:rsidRDefault="001E135E" w:rsidP="001073FD">
      <w:pPr>
        <w:spacing w:after="0" w:line="240" w:lineRule="auto"/>
      </w:pPr>
      <w:r>
        <w:separator/>
      </w:r>
    </w:p>
  </w:endnote>
  <w:endnote w:type="continuationSeparator" w:id="0">
    <w:p w:rsidR="001E135E" w:rsidRDefault="001E135E" w:rsidP="0010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5E" w:rsidRDefault="001E135E" w:rsidP="001073FD">
      <w:pPr>
        <w:spacing w:after="0" w:line="240" w:lineRule="auto"/>
      </w:pPr>
      <w:r>
        <w:separator/>
      </w:r>
    </w:p>
  </w:footnote>
  <w:footnote w:type="continuationSeparator" w:id="0">
    <w:p w:rsidR="001E135E" w:rsidRDefault="001E135E" w:rsidP="00107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E962BF"/>
    <w:multiLevelType w:val="hybridMultilevel"/>
    <w:tmpl w:val="F34C66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BC7D31"/>
    <w:multiLevelType w:val="hybridMultilevel"/>
    <w:tmpl w:val="E9CCCCF0"/>
    <w:lvl w:ilvl="0" w:tplc="59A20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37285"/>
    <w:multiLevelType w:val="hybridMultilevel"/>
    <w:tmpl w:val="D3783EA6"/>
    <w:lvl w:ilvl="0" w:tplc="48BA6D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DD705A"/>
    <w:multiLevelType w:val="hybridMultilevel"/>
    <w:tmpl w:val="36F0087A"/>
    <w:lvl w:ilvl="0" w:tplc="AF9A1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C50805"/>
    <w:multiLevelType w:val="hybridMultilevel"/>
    <w:tmpl w:val="7506C820"/>
    <w:lvl w:ilvl="0" w:tplc="6F521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745E0740"/>
    <w:multiLevelType w:val="hybridMultilevel"/>
    <w:tmpl w:val="C3D0AA10"/>
    <w:lvl w:ilvl="0" w:tplc="D27A5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14"/>
  </w:num>
  <w:num w:numId="9">
    <w:abstractNumId w:val="16"/>
  </w:num>
  <w:num w:numId="10">
    <w:abstractNumId w:val="11"/>
  </w:num>
  <w:num w:numId="11">
    <w:abstractNumId w:val="10"/>
  </w:num>
  <w:num w:numId="12">
    <w:abstractNumId w:val="13"/>
  </w:num>
  <w:num w:numId="13">
    <w:abstractNumId w:val="15"/>
  </w:num>
  <w:num w:numId="14">
    <w:abstractNumId w:val="22"/>
  </w:num>
  <w:num w:numId="15">
    <w:abstractNumId w:val="25"/>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6">
    <w:abstractNumId w:val="25"/>
  </w:num>
  <w:num w:numId="17">
    <w:abstractNumId w:val="12"/>
  </w:num>
  <w:num w:numId="18">
    <w:abstractNumId w:val="4"/>
  </w:num>
  <w:num w:numId="19">
    <w:abstractNumId w:val="2"/>
  </w:num>
  <w:num w:numId="20">
    <w:abstractNumId w:val="25"/>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1">
    <w:abstractNumId w:val="3"/>
  </w:num>
  <w:num w:numId="22">
    <w:abstractNumId w:val="17"/>
  </w:num>
  <w:num w:numId="23">
    <w:abstractNumId w:val="27"/>
  </w:num>
  <w:num w:numId="24">
    <w:abstractNumId w:val="0"/>
  </w:num>
  <w:num w:numId="25">
    <w:abstractNumId w:val="23"/>
  </w:num>
  <w:num w:numId="26">
    <w:abstractNumId w:val="8"/>
  </w:num>
  <w:num w:numId="27">
    <w:abstractNumId w:val="26"/>
  </w:num>
  <w:num w:numId="28">
    <w:abstractNumId w:val="20"/>
  </w:num>
  <w:num w:numId="29">
    <w:abstractNumId w:val="5"/>
  </w:num>
  <w:num w:numId="30">
    <w:abstractNumId w:val="21"/>
  </w:num>
  <w:num w:numId="31">
    <w:abstractNumId w:val="19"/>
  </w:num>
  <w:num w:numId="32">
    <w:abstractNumId w:val="1"/>
  </w:num>
  <w:num w:numId="33">
    <w:abstractNumId w:val="25"/>
    <w:lvlOverride w:ilvl="0">
      <w:lvl w:ilvl="0">
        <w:start w:val="1"/>
        <w:numFmt w:val="bullet"/>
        <w:pStyle w:val="a0"/>
        <w:suff w:val="space"/>
        <w:lvlText w:val="–"/>
        <w:lvlJc w:val="left"/>
        <w:pPr>
          <w:ind w:left="-141" w:firstLine="567"/>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0A"/>
    <w:rsid w:val="00000D0D"/>
    <w:rsid w:val="00002B26"/>
    <w:rsid w:val="00007CAF"/>
    <w:rsid w:val="00011B47"/>
    <w:rsid w:val="0001267E"/>
    <w:rsid w:val="00014B76"/>
    <w:rsid w:val="000157E7"/>
    <w:rsid w:val="00015B6C"/>
    <w:rsid w:val="00020DFF"/>
    <w:rsid w:val="00021C21"/>
    <w:rsid w:val="0002359F"/>
    <w:rsid w:val="00023C7C"/>
    <w:rsid w:val="00025A5B"/>
    <w:rsid w:val="00027DDC"/>
    <w:rsid w:val="00033D62"/>
    <w:rsid w:val="0003646E"/>
    <w:rsid w:val="000374DA"/>
    <w:rsid w:val="00041BCD"/>
    <w:rsid w:val="00044544"/>
    <w:rsid w:val="00046C3B"/>
    <w:rsid w:val="000478FF"/>
    <w:rsid w:val="00050477"/>
    <w:rsid w:val="00050DE9"/>
    <w:rsid w:val="00056A72"/>
    <w:rsid w:val="000612ED"/>
    <w:rsid w:val="00066140"/>
    <w:rsid w:val="00070B32"/>
    <w:rsid w:val="000716CA"/>
    <w:rsid w:val="0007177C"/>
    <w:rsid w:val="0007313A"/>
    <w:rsid w:val="000732F5"/>
    <w:rsid w:val="000747BA"/>
    <w:rsid w:val="00075AD4"/>
    <w:rsid w:val="00075BD7"/>
    <w:rsid w:val="00085C06"/>
    <w:rsid w:val="00087F6B"/>
    <w:rsid w:val="00090DCC"/>
    <w:rsid w:val="000932B3"/>
    <w:rsid w:val="00095FBB"/>
    <w:rsid w:val="000968D7"/>
    <w:rsid w:val="0009778C"/>
    <w:rsid w:val="000A08BA"/>
    <w:rsid w:val="000A1077"/>
    <w:rsid w:val="000A5028"/>
    <w:rsid w:val="000A5550"/>
    <w:rsid w:val="000A6674"/>
    <w:rsid w:val="000B3408"/>
    <w:rsid w:val="000B7AC7"/>
    <w:rsid w:val="000C2B7F"/>
    <w:rsid w:val="000C3FCF"/>
    <w:rsid w:val="000C4CB9"/>
    <w:rsid w:val="000C5CC3"/>
    <w:rsid w:val="000D0D42"/>
    <w:rsid w:val="000E09DE"/>
    <w:rsid w:val="000E21A9"/>
    <w:rsid w:val="000E68BA"/>
    <w:rsid w:val="000F417B"/>
    <w:rsid w:val="000F49C1"/>
    <w:rsid w:val="000F5366"/>
    <w:rsid w:val="000F7E9A"/>
    <w:rsid w:val="00104DC8"/>
    <w:rsid w:val="001062CA"/>
    <w:rsid w:val="001073FD"/>
    <w:rsid w:val="00107476"/>
    <w:rsid w:val="00110751"/>
    <w:rsid w:val="0011199C"/>
    <w:rsid w:val="0011612E"/>
    <w:rsid w:val="00120214"/>
    <w:rsid w:val="00120C9B"/>
    <w:rsid w:val="00121DC0"/>
    <w:rsid w:val="0013042A"/>
    <w:rsid w:val="0013117F"/>
    <w:rsid w:val="001350EC"/>
    <w:rsid w:val="001358FA"/>
    <w:rsid w:val="001414E3"/>
    <w:rsid w:val="00145442"/>
    <w:rsid w:val="00146828"/>
    <w:rsid w:val="00147B77"/>
    <w:rsid w:val="00150B6A"/>
    <w:rsid w:val="0015362E"/>
    <w:rsid w:val="00155BB0"/>
    <w:rsid w:val="00157A2D"/>
    <w:rsid w:val="00157A94"/>
    <w:rsid w:val="00163A0E"/>
    <w:rsid w:val="00163A14"/>
    <w:rsid w:val="00163E62"/>
    <w:rsid w:val="00166D7F"/>
    <w:rsid w:val="00171F73"/>
    <w:rsid w:val="001841F9"/>
    <w:rsid w:val="00184995"/>
    <w:rsid w:val="00190916"/>
    <w:rsid w:val="00192284"/>
    <w:rsid w:val="00192394"/>
    <w:rsid w:val="0019694C"/>
    <w:rsid w:val="001A190D"/>
    <w:rsid w:val="001A339A"/>
    <w:rsid w:val="001A3541"/>
    <w:rsid w:val="001A38A6"/>
    <w:rsid w:val="001B06E1"/>
    <w:rsid w:val="001B382A"/>
    <w:rsid w:val="001B6403"/>
    <w:rsid w:val="001C0340"/>
    <w:rsid w:val="001D798B"/>
    <w:rsid w:val="001E135E"/>
    <w:rsid w:val="001E3204"/>
    <w:rsid w:val="001E5C59"/>
    <w:rsid w:val="001F0056"/>
    <w:rsid w:val="001F0178"/>
    <w:rsid w:val="001F60DB"/>
    <w:rsid w:val="002026FB"/>
    <w:rsid w:val="0020439F"/>
    <w:rsid w:val="00206134"/>
    <w:rsid w:val="00207BD1"/>
    <w:rsid w:val="00211A5E"/>
    <w:rsid w:val="00212BAC"/>
    <w:rsid w:val="00213AC8"/>
    <w:rsid w:val="00214FD4"/>
    <w:rsid w:val="0022476B"/>
    <w:rsid w:val="002306E8"/>
    <w:rsid w:val="0023145D"/>
    <w:rsid w:val="002329B6"/>
    <w:rsid w:val="00233643"/>
    <w:rsid w:val="002363AE"/>
    <w:rsid w:val="002365AD"/>
    <w:rsid w:val="0023767C"/>
    <w:rsid w:val="00237775"/>
    <w:rsid w:val="00237F40"/>
    <w:rsid w:val="00242036"/>
    <w:rsid w:val="00242602"/>
    <w:rsid w:val="00242B4F"/>
    <w:rsid w:val="00243F22"/>
    <w:rsid w:val="002442BE"/>
    <w:rsid w:val="002444A4"/>
    <w:rsid w:val="002458BB"/>
    <w:rsid w:val="0025026E"/>
    <w:rsid w:val="00251404"/>
    <w:rsid w:val="00252232"/>
    <w:rsid w:val="00252C2F"/>
    <w:rsid w:val="00254D50"/>
    <w:rsid w:val="00257A0E"/>
    <w:rsid w:val="00261CEC"/>
    <w:rsid w:val="00262634"/>
    <w:rsid w:val="00265F1B"/>
    <w:rsid w:val="00266DAE"/>
    <w:rsid w:val="002735C6"/>
    <w:rsid w:val="00274F34"/>
    <w:rsid w:val="002763D3"/>
    <w:rsid w:val="00277294"/>
    <w:rsid w:val="00277629"/>
    <w:rsid w:val="00280E6F"/>
    <w:rsid w:val="00281213"/>
    <w:rsid w:val="002835C7"/>
    <w:rsid w:val="00284D7A"/>
    <w:rsid w:val="00290405"/>
    <w:rsid w:val="00290691"/>
    <w:rsid w:val="00290C92"/>
    <w:rsid w:val="00292648"/>
    <w:rsid w:val="0029409E"/>
    <w:rsid w:val="00295ADE"/>
    <w:rsid w:val="00297A07"/>
    <w:rsid w:val="002A3A68"/>
    <w:rsid w:val="002A6E3A"/>
    <w:rsid w:val="002B040B"/>
    <w:rsid w:val="002B35BC"/>
    <w:rsid w:val="002B67AC"/>
    <w:rsid w:val="002B7FAA"/>
    <w:rsid w:val="002C1A3F"/>
    <w:rsid w:val="002C511F"/>
    <w:rsid w:val="002C7423"/>
    <w:rsid w:val="002C74AE"/>
    <w:rsid w:val="002D0AF3"/>
    <w:rsid w:val="002D3CFF"/>
    <w:rsid w:val="002D7600"/>
    <w:rsid w:val="002E0B7B"/>
    <w:rsid w:val="002E4B65"/>
    <w:rsid w:val="002E5BE6"/>
    <w:rsid w:val="002F0C52"/>
    <w:rsid w:val="00301221"/>
    <w:rsid w:val="00305AF6"/>
    <w:rsid w:val="00305F13"/>
    <w:rsid w:val="003062DB"/>
    <w:rsid w:val="00307074"/>
    <w:rsid w:val="0030754C"/>
    <w:rsid w:val="00307C4B"/>
    <w:rsid w:val="00310296"/>
    <w:rsid w:val="003159A6"/>
    <w:rsid w:val="00320A0D"/>
    <w:rsid w:val="00323F3A"/>
    <w:rsid w:val="0033246E"/>
    <w:rsid w:val="00333A1D"/>
    <w:rsid w:val="00334373"/>
    <w:rsid w:val="00335FDE"/>
    <w:rsid w:val="0033629A"/>
    <w:rsid w:val="00342913"/>
    <w:rsid w:val="00342D96"/>
    <w:rsid w:val="00345642"/>
    <w:rsid w:val="00346852"/>
    <w:rsid w:val="0034744D"/>
    <w:rsid w:val="00350778"/>
    <w:rsid w:val="0035244B"/>
    <w:rsid w:val="00353933"/>
    <w:rsid w:val="00354378"/>
    <w:rsid w:val="00355D7D"/>
    <w:rsid w:val="00364001"/>
    <w:rsid w:val="0036457B"/>
    <w:rsid w:val="0036724A"/>
    <w:rsid w:val="00367E04"/>
    <w:rsid w:val="003700CA"/>
    <w:rsid w:val="003725DF"/>
    <w:rsid w:val="0037483C"/>
    <w:rsid w:val="00375EC5"/>
    <w:rsid w:val="00377A5A"/>
    <w:rsid w:val="003834D6"/>
    <w:rsid w:val="00383BCE"/>
    <w:rsid w:val="00384EB9"/>
    <w:rsid w:val="0038581E"/>
    <w:rsid w:val="00385FA7"/>
    <w:rsid w:val="00387889"/>
    <w:rsid w:val="00387964"/>
    <w:rsid w:val="00390824"/>
    <w:rsid w:val="00391E39"/>
    <w:rsid w:val="00392D38"/>
    <w:rsid w:val="00393405"/>
    <w:rsid w:val="00395A37"/>
    <w:rsid w:val="003A227A"/>
    <w:rsid w:val="003A36D4"/>
    <w:rsid w:val="003A418D"/>
    <w:rsid w:val="003A4C50"/>
    <w:rsid w:val="003A61D6"/>
    <w:rsid w:val="003A673F"/>
    <w:rsid w:val="003A6DB7"/>
    <w:rsid w:val="003B148B"/>
    <w:rsid w:val="003B2FA8"/>
    <w:rsid w:val="003C339B"/>
    <w:rsid w:val="003C4DDF"/>
    <w:rsid w:val="003C67F9"/>
    <w:rsid w:val="003C7126"/>
    <w:rsid w:val="003D1C7E"/>
    <w:rsid w:val="003D1CE2"/>
    <w:rsid w:val="003D673E"/>
    <w:rsid w:val="003E004E"/>
    <w:rsid w:val="003E009B"/>
    <w:rsid w:val="003E1066"/>
    <w:rsid w:val="003E112C"/>
    <w:rsid w:val="003E3D4F"/>
    <w:rsid w:val="003F29C2"/>
    <w:rsid w:val="003F6945"/>
    <w:rsid w:val="0040243B"/>
    <w:rsid w:val="0040294E"/>
    <w:rsid w:val="00404947"/>
    <w:rsid w:val="00410487"/>
    <w:rsid w:val="00413541"/>
    <w:rsid w:val="0041664F"/>
    <w:rsid w:val="0041684C"/>
    <w:rsid w:val="00422F00"/>
    <w:rsid w:val="00423007"/>
    <w:rsid w:val="0042495C"/>
    <w:rsid w:val="00424F4C"/>
    <w:rsid w:val="00424FB1"/>
    <w:rsid w:val="004308AB"/>
    <w:rsid w:val="00436E46"/>
    <w:rsid w:val="00437B21"/>
    <w:rsid w:val="00442E9E"/>
    <w:rsid w:val="00450FB7"/>
    <w:rsid w:val="00452B05"/>
    <w:rsid w:val="004549CC"/>
    <w:rsid w:val="00456F86"/>
    <w:rsid w:val="00461D27"/>
    <w:rsid w:val="00465586"/>
    <w:rsid w:val="00466812"/>
    <w:rsid w:val="00466BC2"/>
    <w:rsid w:val="00473014"/>
    <w:rsid w:val="00477C17"/>
    <w:rsid w:val="004829B8"/>
    <w:rsid w:val="00484769"/>
    <w:rsid w:val="0048499A"/>
    <w:rsid w:val="00486188"/>
    <w:rsid w:val="00487925"/>
    <w:rsid w:val="004923BC"/>
    <w:rsid w:val="00492D56"/>
    <w:rsid w:val="004A4A9E"/>
    <w:rsid w:val="004A5F8B"/>
    <w:rsid w:val="004B0CEC"/>
    <w:rsid w:val="004B17D9"/>
    <w:rsid w:val="004B1DF4"/>
    <w:rsid w:val="004B43B7"/>
    <w:rsid w:val="004C1C3C"/>
    <w:rsid w:val="004D4D65"/>
    <w:rsid w:val="004D5084"/>
    <w:rsid w:val="004E73ED"/>
    <w:rsid w:val="004F0484"/>
    <w:rsid w:val="004F0C5D"/>
    <w:rsid w:val="004F28B1"/>
    <w:rsid w:val="004F3B95"/>
    <w:rsid w:val="004F4722"/>
    <w:rsid w:val="004F4CA5"/>
    <w:rsid w:val="004F705D"/>
    <w:rsid w:val="00501985"/>
    <w:rsid w:val="00502CE5"/>
    <w:rsid w:val="00502FD5"/>
    <w:rsid w:val="00503F59"/>
    <w:rsid w:val="00507201"/>
    <w:rsid w:val="00514C51"/>
    <w:rsid w:val="00516364"/>
    <w:rsid w:val="00516680"/>
    <w:rsid w:val="00521038"/>
    <w:rsid w:val="0052190F"/>
    <w:rsid w:val="0052406B"/>
    <w:rsid w:val="005245C8"/>
    <w:rsid w:val="005249CE"/>
    <w:rsid w:val="00524D51"/>
    <w:rsid w:val="005267C6"/>
    <w:rsid w:val="00526B91"/>
    <w:rsid w:val="00530BDB"/>
    <w:rsid w:val="00536393"/>
    <w:rsid w:val="00536C8E"/>
    <w:rsid w:val="0053788B"/>
    <w:rsid w:val="005409BF"/>
    <w:rsid w:val="00545D8C"/>
    <w:rsid w:val="0054692A"/>
    <w:rsid w:val="00551D3A"/>
    <w:rsid w:val="00553A6D"/>
    <w:rsid w:val="00554022"/>
    <w:rsid w:val="0055439C"/>
    <w:rsid w:val="00561050"/>
    <w:rsid w:val="005619BD"/>
    <w:rsid w:val="00564453"/>
    <w:rsid w:val="00564E9D"/>
    <w:rsid w:val="0057173F"/>
    <w:rsid w:val="00573759"/>
    <w:rsid w:val="00577AC4"/>
    <w:rsid w:val="005806A3"/>
    <w:rsid w:val="00582A87"/>
    <w:rsid w:val="005853FC"/>
    <w:rsid w:val="00586ABE"/>
    <w:rsid w:val="005877AA"/>
    <w:rsid w:val="00590C4D"/>
    <w:rsid w:val="00591424"/>
    <w:rsid w:val="0059495E"/>
    <w:rsid w:val="00595A72"/>
    <w:rsid w:val="00596425"/>
    <w:rsid w:val="005A113F"/>
    <w:rsid w:val="005A1735"/>
    <w:rsid w:val="005A29AE"/>
    <w:rsid w:val="005A48CE"/>
    <w:rsid w:val="005B043A"/>
    <w:rsid w:val="005C1D12"/>
    <w:rsid w:val="005C27FC"/>
    <w:rsid w:val="005C5E76"/>
    <w:rsid w:val="005D141E"/>
    <w:rsid w:val="005D27AA"/>
    <w:rsid w:val="005D5D75"/>
    <w:rsid w:val="005D685D"/>
    <w:rsid w:val="005D7DBB"/>
    <w:rsid w:val="005E056F"/>
    <w:rsid w:val="005E2346"/>
    <w:rsid w:val="005E2DE5"/>
    <w:rsid w:val="005E3096"/>
    <w:rsid w:val="005E7C2A"/>
    <w:rsid w:val="005F060E"/>
    <w:rsid w:val="005F51A7"/>
    <w:rsid w:val="005F638C"/>
    <w:rsid w:val="005F79CC"/>
    <w:rsid w:val="00602F0A"/>
    <w:rsid w:val="00605DF7"/>
    <w:rsid w:val="00606F36"/>
    <w:rsid w:val="00611A8E"/>
    <w:rsid w:val="006149C3"/>
    <w:rsid w:val="00614D38"/>
    <w:rsid w:val="00617ABC"/>
    <w:rsid w:val="00623EC9"/>
    <w:rsid w:val="00625703"/>
    <w:rsid w:val="00630B18"/>
    <w:rsid w:val="00634B56"/>
    <w:rsid w:val="006361BB"/>
    <w:rsid w:val="00636956"/>
    <w:rsid w:val="006377F9"/>
    <w:rsid w:val="00641464"/>
    <w:rsid w:val="00644036"/>
    <w:rsid w:val="0064480F"/>
    <w:rsid w:val="0064578B"/>
    <w:rsid w:val="00645803"/>
    <w:rsid w:val="00647054"/>
    <w:rsid w:val="0064721E"/>
    <w:rsid w:val="00647CA7"/>
    <w:rsid w:val="00647DC4"/>
    <w:rsid w:val="00647F0B"/>
    <w:rsid w:val="006503C5"/>
    <w:rsid w:val="00652F2C"/>
    <w:rsid w:val="00653F86"/>
    <w:rsid w:val="006611CC"/>
    <w:rsid w:val="00662994"/>
    <w:rsid w:val="00663BBA"/>
    <w:rsid w:val="00663C5F"/>
    <w:rsid w:val="0066552E"/>
    <w:rsid w:val="006661EF"/>
    <w:rsid w:val="00666A64"/>
    <w:rsid w:val="00666A8B"/>
    <w:rsid w:val="006714C0"/>
    <w:rsid w:val="00673AA1"/>
    <w:rsid w:val="00675042"/>
    <w:rsid w:val="0067530E"/>
    <w:rsid w:val="006756BF"/>
    <w:rsid w:val="00680A63"/>
    <w:rsid w:val="006831FA"/>
    <w:rsid w:val="0068506C"/>
    <w:rsid w:val="00687C77"/>
    <w:rsid w:val="006911EE"/>
    <w:rsid w:val="006935ED"/>
    <w:rsid w:val="00696E8E"/>
    <w:rsid w:val="00697D91"/>
    <w:rsid w:val="006A0734"/>
    <w:rsid w:val="006A0B4D"/>
    <w:rsid w:val="006A1A8F"/>
    <w:rsid w:val="006A2DA9"/>
    <w:rsid w:val="006A3490"/>
    <w:rsid w:val="006A3CC9"/>
    <w:rsid w:val="006A6486"/>
    <w:rsid w:val="006B1DA5"/>
    <w:rsid w:val="006B22A2"/>
    <w:rsid w:val="006B2E01"/>
    <w:rsid w:val="006C105A"/>
    <w:rsid w:val="006C491F"/>
    <w:rsid w:val="006C75D1"/>
    <w:rsid w:val="006D3815"/>
    <w:rsid w:val="006E564F"/>
    <w:rsid w:val="006E6D7C"/>
    <w:rsid w:val="006E7BC3"/>
    <w:rsid w:val="006F1C30"/>
    <w:rsid w:val="006F3753"/>
    <w:rsid w:val="006F3D51"/>
    <w:rsid w:val="006F3F09"/>
    <w:rsid w:val="006F511C"/>
    <w:rsid w:val="006F58F1"/>
    <w:rsid w:val="006F7919"/>
    <w:rsid w:val="00701743"/>
    <w:rsid w:val="0070383B"/>
    <w:rsid w:val="00705F4D"/>
    <w:rsid w:val="0071401A"/>
    <w:rsid w:val="0071424F"/>
    <w:rsid w:val="0071574F"/>
    <w:rsid w:val="00715AFE"/>
    <w:rsid w:val="007178E2"/>
    <w:rsid w:val="00721BC8"/>
    <w:rsid w:val="00722192"/>
    <w:rsid w:val="007235BF"/>
    <w:rsid w:val="00727F09"/>
    <w:rsid w:val="007301E3"/>
    <w:rsid w:val="0073154C"/>
    <w:rsid w:val="00731A18"/>
    <w:rsid w:val="007443E2"/>
    <w:rsid w:val="00746A0F"/>
    <w:rsid w:val="00746CE0"/>
    <w:rsid w:val="00747DEC"/>
    <w:rsid w:val="00747F4B"/>
    <w:rsid w:val="0075083A"/>
    <w:rsid w:val="0075108A"/>
    <w:rsid w:val="00754437"/>
    <w:rsid w:val="00755688"/>
    <w:rsid w:val="00756614"/>
    <w:rsid w:val="007569FB"/>
    <w:rsid w:val="00757415"/>
    <w:rsid w:val="00763B82"/>
    <w:rsid w:val="00767611"/>
    <w:rsid w:val="00767DBE"/>
    <w:rsid w:val="00772335"/>
    <w:rsid w:val="00772BFF"/>
    <w:rsid w:val="00773618"/>
    <w:rsid w:val="007758C8"/>
    <w:rsid w:val="0077704E"/>
    <w:rsid w:val="00777427"/>
    <w:rsid w:val="007865C4"/>
    <w:rsid w:val="00795587"/>
    <w:rsid w:val="00797D5E"/>
    <w:rsid w:val="007A07D4"/>
    <w:rsid w:val="007A1A3F"/>
    <w:rsid w:val="007A7DB4"/>
    <w:rsid w:val="007B0A91"/>
    <w:rsid w:val="007B0FA2"/>
    <w:rsid w:val="007B3710"/>
    <w:rsid w:val="007B39F3"/>
    <w:rsid w:val="007B3AC4"/>
    <w:rsid w:val="007B568B"/>
    <w:rsid w:val="007C0899"/>
    <w:rsid w:val="007C1533"/>
    <w:rsid w:val="007C2A3F"/>
    <w:rsid w:val="007C2F8D"/>
    <w:rsid w:val="007C5AB4"/>
    <w:rsid w:val="007C68F4"/>
    <w:rsid w:val="007D3899"/>
    <w:rsid w:val="007D5923"/>
    <w:rsid w:val="007D599E"/>
    <w:rsid w:val="007D5B0D"/>
    <w:rsid w:val="007D5E29"/>
    <w:rsid w:val="007E285F"/>
    <w:rsid w:val="007E3F05"/>
    <w:rsid w:val="007E5644"/>
    <w:rsid w:val="007F68A2"/>
    <w:rsid w:val="007F75E3"/>
    <w:rsid w:val="00801A5B"/>
    <w:rsid w:val="00803426"/>
    <w:rsid w:val="00803B10"/>
    <w:rsid w:val="00810643"/>
    <w:rsid w:val="00814137"/>
    <w:rsid w:val="0081483C"/>
    <w:rsid w:val="008151CA"/>
    <w:rsid w:val="00815F06"/>
    <w:rsid w:val="00822CAF"/>
    <w:rsid w:val="008237A1"/>
    <w:rsid w:val="008247DA"/>
    <w:rsid w:val="00825B29"/>
    <w:rsid w:val="00833B86"/>
    <w:rsid w:val="00834FFD"/>
    <w:rsid w:val="00835EAF"/>
    <w:rsid w:val="00837CB2"/>
    <w:rsid w:val="00840B6F"/>
    <w:rsid w:val="00843500"/>
    <w:rsid w:val="0084403D"/>
    <w:rsid w:val="00845D83"/>
    <w:rsid w:val="008466C4"/>
    <w:rsid w:val="00846FB7"/>
    <w:rsid w:val="008470DD"/>
    <w:rsid w:val="00847FA7"/>
    <w:rsid w:val="00852097"/>
    <w:rsid w:val="00853E24"/>
    <w:rsid w:val="00864FC8"/>
    <w:rsid w:val="008731C9"/>
    <w:rsid w:val="008734A4"/>
    <w:rsid w:val="008747AE"/>
    <w:rsid w:val="00874A9E"/>
    <w:rsid w:val="00882A2C"/>
    <w:rsid w:val="00883078"/>
    <w:rsid w:val="00886262"/>
    <w:rsid w:val="00886C2D"/>
    <w:rsid w:val="0089564F"/>
    <w:rsid w:val="0089622B"/>
    <w:rsid w:val="008963CE"/>
    <w:rsid w:val="00896FAA"/>
    <w:rsid w:val="00896FC5"/>
    <w:rsid w:val="008A2E9B"/>
    <w:rsid w:val="008A529C"/>
    <w:rsid w:val="008A546A"/>
    <w:rsid w:val="008A5C7D"/>
    <w:rsid w:val="008A5D49"/>
    <w:rsid w:val="008B1992"/>
    <w:rsid w:val="008B2DF7"/>
    <w:rsid w:val="008B5029"/>
    <w:rsid w:val="008B72BD"/>
    <w:rsid w:val="008B7CA6"/>
    <w:rsid w:val="008C2542"/>
    <w:rsid w:val="008C4E44"/>
    <w:rsid w:val="008C61F2"/>
    <w:rsid w:val="008D453A"/>
    <w:rsid w:val="008D4902"/>
    <w:rsid w:val="008D587C"/>
    <w:rsid w:val="008D5B0F"/>
    <w:rsid w:val="008E0CB5"/>
    <w:rsid w:val="008E1525"/>
    <w:rsid w:val="008E1A74"/>
    <w:rsid w:val="008E3B17"/>
    <w:rsid w:val="008E48E3"/>
    <w:rsid w:val="008E6504"/>
    <w:rsid w:val="008F1C48"/>
    <w:rsid w:val="008F6C9C"/>
    <w:rsid w:val="00902D7A"/>
    <w:rsid w:val="00902F29"/>
    <w:rsid w:val="00904DEB"/>
    <w:rsid w:val="00905E3A"/>
    <w:rsid w:val="0090744E"/>
    <w:rsid w:val="00907832"/>
    <w:rsid w:val="00913B9D"/>
    <w:rsid w:val="009144C0"/>
    <w:rsid w:val="00915011"/>
    <w:rsid w:val="00916DA4"/>
    <w:rsid w:val="00921DFE"/>
    <w:rsid w:val="0092657F"/>
    <w:rsid w:val="00926A9E"/>
    <w:rsid w:val="00926BEF"/>
    <w:rsid w:val="00932BF9"/>
    <w:rsid w:val="009339DB"/>
    <w:rsid w:val="00935549"/>
    <w:rsid w:val="009411F1"/>
    <w:rsid w:val="00943122"/>
    <w:rsid w:val="00945BE6"/>
    <w:rsid w:val="0095044C"/>
    <w:rsid w:val="00961CE8"/>
    <w:rsid w:val="00965CF2"/>
    <w:rsid w:val="00965F75"/>
    <w:rsid w:val="00970F1F"/>
    <w:rsid w:val="00971370"/>
    <w:rsid w:val="009743AB"/>
    <w:rsid w:val="009744CD"/>
    <w:rsid w:val="00975557"/>
    <w:rsid w:val="0097772B"/>
    <w:rsid w:val="00982A26"/>
    <w:rsid w:val="00993CFB"/>
    <w:rsid w:val="00995383"/>
    <w:rsid w:val="00997C31"/>
    <w:rsid w:val="00997EFB"/>
    <w:rsid w:val="009A099F"/>
    <w:rsid w:val="009A34E9"/>
    <w:rsid w:val="009A61A7"/>
    <w:rsid w:val="009B273A"/>
    <w:rsid w:val="009B2F58"/>
    <w:rsid w:val="009B33DF"/>
    <w:rsid w:val="009B59B7"/>
    <w:rsid w:val="009B6138"/>
    <w:rsid w:val="009B6E15"/>
    <w:rsid w:val="009C11EA"/>
    <w:rsid w:val="009C7E7F"/>
    <w:rsid w:val="009D02C7"/>
    <w:rsid w:val="009D1158"/>
    <w:rsid w:val="009D175D"/>
    <w:rsid w:val="009D4B69"/>
    <w:rsid w:val="009D6940"/>
    <w:rsid w:val="009D74FC"/>
    <w:rsid w:val="009F3FC5"/>
    <w:rsid w:val="009F441D"/>
    <w:rsid w:val="009F47B1"/>
    <w:rsid w:val="009F4ADC"/>
    <w:rsid w:val="009F5331"/>
    <w:rsid w:val="009F68FD"/>
    <w:rsid w:val="00A029FA"/>
    <w:rsid w:val="00A03727"/>
    <w:rsid w:val="00A03C69"/>
    <w:rsid w:val="00A05171"/>
    <w:rsid w:val="00A079EE"/>
    <w:rsid w:val="00A13B91"/>
    <w:rsid w:val="00A1459C"/>
    <w:rsid w:val="00A164AD"/>
    <w:rsid w:val="00A21FD9"/>
    <w:rsid w:val="00A255FB"/>
    <w:rsid w:val="00A257CE"/>
    <w:rsid w:val="00A262DE"/>
    <w:rsid w:val="00A2788D"/>
    <w:rsid w:val="00A30CC5"/>
    <w:rsid w:val="00A31352"/>
    <w:rsid w:val="00A34706"/>
    <w:rsid w:val="00A3544E"/>
    <w:rsid w:val="00A457C9"/>
    <w:rsid w:val="00A45F7E"/>
    <w:rsid w:val="00A468B7"/>
    <w:rsid w:val="00A51338"/>
    <w:rsid w:val="00A52290"/>
    <w:rsid w:val="00A53869"/>
    <w:rsid w:val="00A53C30"/>
    <w:rsid w:val="00A54C35"/>
    <w:rsid w:val="00A56F29"/>
    <w:rsid w:val="00A60197"/>
    <w:rsid w:val="00A6200F"/>
    <w:rsid w:val="00A64EDB"/>
    <w:rsid w:val="00A66CBC"/>
    <w:rsid w:val="00A747B6"/>
    <w:rsid w:val="00A765E6"/>
    <w:rsid w:val="00A81681"/>
    <w:rsid w:val="00A8239D"/>
    <w:rsid w:val="00A85096"/>
    <w:rsid w:val="00A85ABC"/>
    <w:rsid w:val="00A8625C"/>
    <w:rsid w:val="00A8724D"/>
    <w:rsid w:val="00A91957"/>
    <w:rsid w:val="00A94A07"/>
    <w:rsid w:val="00AA1167"/>
    <w:rsid w:val="00AA7336"/>
    <w:rsid w:val="00AB19D9"/>
    <w:rsid w:val="00AB277D"/>
    <w:rsid w:val="00AB31D8"/>
    <w:rsid w:val="00AB3D1A"/>
    <w:rsid w:val="00AB41ED"/>
    <w:rsid w:val="00AB4C2C"/>
    <w:rsid w:val="00AC31F7"/>
    <w:rsid w:val="00AC35BF"/>
    <w:rsid w:val="00AC4168"/>
    <w:rsid w:val="00AC5894"/>
    <w:rsid w:val="00AD2785"/>
    <w:rsid w:val="00AD4158"/>
    <w:rsid w:val="00AD4577"/>
    <w:rsid w:val="00AD60B0"/>
    <w:rsid w:val="00AD6C1A"/>
    <w:rsid w:val="00AE3CB5"/>
    <w:rsid w:val="00AF246B"/>
    <w:rsid w:val="00AF3759"/>
    <w:rsid w:val="00AF3914"/>
    <w:rsid w:val="00AF7716"/>
    <w:rsid w:val="00B02316"/>
    <w:rsid w:val="00B05C80"/>
    <w:rsid w:val="00B06A7D"/>
    <w:rsid w:val="00B07F9D"/>
    <w:rsid w:val="00B10FC0"/>
    <w:rsid w:val="00B11D4A"/>
    <w:rsid w:val="00B1278F"/>
    <w:rsid w:val="00B14197"/>
    <w:rsid w:val="00B2099E"/>
    <w:rsid w:val="00B239B6"/>
    <w:rsid w:val="00B25D62"/>
    <w:rsid w:val="00B304D2"/>
    <w:rsid w:val="00B33836"/>
    <w:rsid w:val="00B34ADE"/>
    <w:rsid w:val="00B34B4D"/>
    <w:rsid w:val="00B35A84"/>
    <w:rsid w:val="00B364F2"/>
    <w:rsid w:val="00B36C57"/>
    <w:rsid w:val="00B37F2A"/>
    <w:rsid w:val="00B44017"/>
    <w:rsid w:val="00B45A35"/>
    <w:rsid w:val="00B4626C"/>
    <w:rsid w:val="00B47E94"/>
    <w:rsid w:val="00B51DD6"/>
    <w:rsid w:val="00B54710"/>
    <w:rsid w:val="00B54A96"/>
    <w:rsid w:val="00B554AD"/>
    <w:rsid w:val="00B563A0"/>
    <w:rsid w:val="00B56713"/>
    <w:rsid w:val="00B57725"/>
    <w:rsid w:val="00B578F6"/>
    <w:rsid w:val="00B579C1"/>
    <w:rsid w:val="00B609BF"/>
    <w:rsid w:val="00B63513"/>
    <w:rsid w:val="00B63782"/>
    <w:rsid w:val="00B6475A"/>
    <w:rsid w:val="00B64FA7"/>
    <w:rsid w:val="00B657F4"/>
    <w:rsid w:val="00B67F50"/>
    <w:rsid w:val="00B70828"/>
    <w:rsid w:val="00B714F0"/>
    <w:rsid w:val="00B82D1D"/>
    <w:rsid w:val="00B86265"/>
    <w:rsid w:val="00B9245B"/>
    <w:rsid w:val="00B95868"/>
    <w:rsid w:val="00B970E6"/>
    <w:rsid w:val="00BA048C"/>
    <w:rsid w:val="00BA108A"/>
    <w:rsid w:val="00BA3845"/>
    <w:rsid w:val="00BA4A2E"/>
    <w:rsid w:val="00BA6A99"/>
    <w:rsid w:val="00BA6F94"/>
    <w:rsid w:val="00BA714E"/>
    <w:rsid w:val="00BB0809"/>
    <w:rsid w:val="00BB087B"/>
    <w:rsid w:val="00BB1F8F"/>
    <w:rsid w:val="00BB205E"/>
    <w:rsid w:val="00BB2A13"/>
    <w:rsid w:val="00BB4461"/>
    <w:rsid w:val="00BB4529"/>
    <w:rsid w:val="00BB77F5"/>
    <w:rsid w:val="00BC0719"/>
    <w:rsid w:val="00BC0B5F"/>
    <w:rsid w:val="00BC16CF"/>
    <w:rsid w:val="00BC6E62"/>
    <w:rsid w:val="00BC6F59"/>
    <w:rsid w:val="00BD00F6"/>
    <w:rsid w:val="00BD6E7D"/>
    <w:rsid w:val="00BE504C"/>
    <w:rsid w:val="00C00D1A"/>
    <w:rsid w:val="00C02BFF"/>
    <w:rsid w:val="00C038D4"/>
    <w:rsid w:val="00C03DA2"/>
    <w:rsid w:val="00C04189"/>
    <w:rsid w:val="00C0486C"/>
    <w:rsid w:val="00C06A20"/>
    <w:rsid w:val="00C06F65"/>
    <w:rsid w:val="00C0789B"/>
    <w:rsid w:val="00C110DA"/>
    <w:rsid w:val="00C11E71"/>
    <w:rsid w:val="00C1452D"/>
    <w:rsid w:val="00C15F90"/>
    <w:rsid w:val="00C21E70"/>
    <w:rsid w:val="00C23002"/>
    <w:rsid w:val="00C25415"/>
    <w:rsid w:val="00C25A6D"/>
    <w:rsid w:val="00C27C8A"/>
    <w:rsid w:val="00C309D7"/>
    <w:rsid w:val="00C31B0A"/>
    <w:rsid w:val="00C36DCF"/>
    <w:rsid w:val="00C3795B"/>
    <w:rsid w:val="00C37D73"/>
    <w:rsid w:val="00C42E04"/>
    <w:rsid w:val="00C449C8"/>
    <w:rsid w:val="00C45CF7"/>
    <w:rsid w:val="00C4774D"/>
    <w:rsid w:val="00C50433"/>
    <w:rsid w:val="00C532C3"/>
    <w:rsid w:val="00C5380F"/>
    <w:rsid w:val="00C57546"/>
    <w:rsid w:val="00C627D2"/>
    <w:rsid w:val="00C62C29"/>
    <w:rsid w:val="00C7206C"/>
    <w:rsid w:val="00C73802"/>
    <w:rsid w:val="00C753B4"/>
    <w:rsid w:val="00C76E22"/>
    <w:rsid w:val="00C84188"/>
    <w:rsid w:val="00C87481"/>
    <w:rsid w:val="00C87C50"/>
    <w:rsid w:val="00C90A78"/>
    <w:rsid w:val="00C91B6A"/>
    <w:rsid w:val="00C93204"/>
    <w:rsid w:val="00C9558C"/>
    <w:rsid w:val="00C97A8A"/>
    <w:rsid w:val="00CA0498"/>
    <w:rsid w:val="00CA0F97"/>
    <w:rsid w:val="00CA5420"/>
    <w:rsid w:val="00CA5E21"/>
    <w:rsid w:val="00CB131F"/>
    <w:rsid w:val="00CB178B"/>
    <w:rsid w:val="00CB36F0"/>
    <w:rsid w:val="00CB76A2"/>
    <w:rsid w:val="00CD40E2"/>
    <w:rsid w:val="00CD6D5C"/>
    <w:rsid w:val="00CD783D"/>
    <w:rsid w:val="00CE0F28"/>
    <w:rsid w:val="00CE20AE"/>
    <w:rsid w:val="00CE51B5"/>
    <w:rsid w:val="00CE54F5"/>
    <w:rsid w:val="00CE557D"/>
    <w:rsid w:val="00CE5C3F"/>
    <w:rsid w:val="00CF06A5"/>
    <w:rsid w:val="00CF112D"/>
    <w:rsid w:val="00CF4C6E"/>
    <w:rsid w:val="00CF78C3"/>
    <w:rsid w:val="00CF79E9"/>
    <w:rsid w:val="00D04FFB"/>
    <w:rsid w:val="00D06B1F"/>
    <w:rsid w:val="00D11468"/>
    <w:rsid w:val="00D12644"/>
    <w:rsid w:val="00D14C88"/>
    <w:rsid w:val="00D1527D"/>
    <w:rsid w:val="00D213E2"/>
    <w:rsid w:val="00D22B3F"/>
    <w:rsid w:val="00D22F22"/>
    <w:rsid w:val="00D23332"/>
    <w:rsid w:val="00D242A9"/>
    <w:rsid w:val="00D26BF8"/>
    <w:rsid w:val="00D278D4"/>
    <w:rsid w:val="00D3027B"/>
    <w:rsid w:val="00D33A8B"/>
    <w:rsid w:val="00D35054"/>
    <w:rsid w:val="00D36360"/>
    <w:rsid w:val="00D41AB3"/>
    <w:rsid w:val="00D42021"/>
    <w:rsid w:val="00D4627E"/>
    <w:rsid w:val="00D50FD6"/>
    <w:rsid w:val="00D51380"/>
    <w:rsid w:val="00D5794A"/>
    <w:rsid w:val="00D60FFD"/>
    <w:rsid w:val="00D612AA"/>
    <w:rsid w:val="00D660F5"/>
    <w:rsid w:val="00D6797C"/>
    <w:rsid w:val="00D70AD0"/>
    <w:rsid w:val="00D71A43"/>
    <w:rsid w:val="00D73417"/>
    <w:rsid w:val="00D73842"/>
    <w:rsid w:val="00D73910"/>
    <w:rsid w:val="00D73F13"/>
    <w:rsid w:val="00D73F37"/>
    <w:rsid w:val="00D74501"/>
    <w:rsid w:val="00D74DD9"/>
    <w:rsid w:val="00D819D0"/>
    <w:rsid w:val="00D860CF"/>
    <w:rsid w:val="00D8783B"/>
    <w:rsid w:val="00D87DB8"/>
    <w:rsid w:val="00D91631"/>
    <w:rsid w:val="00D919FD"/>
    <w:rsid w:val="00D946DE"/>
    <w:rsid w:val="00D960F5"/>
    <w:rsid w:val="00D96B7B"/>
    <w:rsid w:val="00D96CA9"/>
    <w:rsid w:val="00D9744B"/>
    <w:rsid w:val="00DA235F"/>
    <w:rsid w:val="00DA2B46"/>
    <w:rsid w:val="00DA591C"/>
    <w:rsid w:val="00DA6DCB"/>
    <w:rsid w:val="00DB0383"/>
    <w:rsid w:val="00DB4A4B"/>
    <w:rsid w:val="00DB54F0"/>
    <w:rsid w:val="00DC07AE"/>
    <w:rsid w:val="00DC2A72"/>
    <w:rsid w:val="00DC2AA0"/>
    <w:rsid w:val="00DC3238"/>
    <w:rsid w:val="00DC6A30"/>
    <w:rsid w:val="00DD3B72"/>
    <w:rsid w:val="00DD4EC7"/>
    <w:rsid w:val="00DD59E2"/>
    <w:rsid w:val="00DE0E87"/>
    <w:rsid w:val="00DE3365"/>
    <w:rsid w:val="00DE56C7"/>
    <w:rsid w:val="00DE6238"/>
    <w:rsid w:val="00DE7909"/>
    <w:rsid w:val="00DE7B6D"/>
    <w:rsid w:val="00DF1455"/>
    <w:rsid w:val="00DF15C6"/>
    <w:rsid w:val="00DF24ED"/>
    <w:rsid w:val="00DF25D1"/>
    <w:rsid w:val="00DF364E"/>
    <w:rsid w:val="00DF64DE"/>
    <w:rsid w:val="00DF6E31"/>
    <w:rsid w:val="00E012E9"/>
    <w:rsid w:val="00E026E4"/>
    <w:rsid w:val="00E02D71"/>
    <w:rsid w:val="00E039B2"/>
    <w:rsid w:val="00E07137"/>
    <w:rsid w:val="00E10D78"/>
    <w:rsid w:val="00E13DAD"/>
    <w:rsid w:val="00E141F2"/>
    <w:rsid w:val="00E14EE9"/>
    <w:rsid w:val="00E23CF0"/>
    <w:rsid w:val="00E24388"/>
    <w:rsid w:val="00E24A86"/>
    <w:rsid w:val="00E25164"/>
    <w:rsid w:val="00E25BE1"/>
    <w:rsid w:val="00E260DB"/>
    <w:rsid w:val="00E266A0"/>
    <w:rsid w:val="00E267B4"/>
    <w:rsid w:val="00E26894"/>
    <w:rsid w:val="00E274E3"/>
    <w:rsid w:val="00E30296"/>
    <w:rsid w:val="00E34723"/>
    <w:rsid w:val="00E371A8"/>
    <w:rsid w:val="00E40FA1"/>
    <w:rsid w:val="00E41C05"/>
    <w:rsid w:val="00E45E73"/>
    <w:rsid w:val="00E535D1"/>
    <w:rsid w:val="00E549D4"/>
    <w:rsid w:val="00E56AF3"/>
    <w:rsid w:val="00E60B86"/>
    <w:rsid w:val="00E65D1F"/>
    <w:rsid w:val="00E6683E"/>
    <w:rsid w:val="00E706C9"/>
    <w:rsid w:val="00E70AE2"/>
    <w:rsid w:val="00E76850"/>
    <w:rsid w:val="00E77E6B"/>
    <w:rsid w:val="00E801B7"/>
    <w:rsid w:val="00E80E9A"/>
    <w:rsid w:val="00E81824"/>
    <w:rsid w:val="00E83D96"/>
    <w:rsid w:val="00E85AEF"/>
    <w:rsid w:val="00E87608"/>
    <w:rsid w:val="00E901AD"/>
    <w:rsid w:val="00E93EC2"/>
    <w:rsid w:val="00E974F4"/>
    <w:rsid w:val="00E97DDB"/>
    <w:rsid w:val="00EA0301"/>
    <w:rsid w:val="00EA514A"/>
    <w:rsid w:val="00EA656E"/>
    <w:rsid w:val="00EA68C7"/>
    <w:rsid w:val="00EB242D"/>
    <w:rsid w:val="00EB4B08"/>
    <w:rsid w:val="00EB76BA"/>
    <w:rsid w:val="00EC5A16"/>
    <w:rsid w:val="00EC5DE4"/>
    <w:rsid w:val="00ED156C"/>
    <w:rsid w:val="00ED1C1B"/>
    <w:rsid w:val="00ED2D95"/>
    <w:rsid w:val="00ED44D0"/>
    <w:rsid w:val="00ED63CD"/>
    <w:rsid w:val="00ED6825"/>
    <w:rsid w:val="00ED7A11"/>
    <w:rsid w:val="00EE26A1"/>
    <w:rsid w:val="00EE3EB8"/>
    <w:rsid w:val="00EE4584"/>
    <w:rsid w:val="00F02C55"/>
    <w:rsid w:val="00F0405E"/>
    <w:rsid w:val="00F04297"/>
    <w:rsid w:val="00F05054"/>
    <w:rsid w:val="00F06872"/>
    <w:rsid w:val="00F112D4"/>
    <w:rsid w:val="00F11E40"/>
    <w:rsid w:val="00F16597"/>
    <w:rsid w:val="00F17581"/>
    <w:rsid w:val="00F17D63"/>
    <w:rsid w:val="00F24775"/>
    <w:rsid w:val="00F25A7E"/>
    <w:rsid w:val="00F260BF"/>
    <w:rsid w:val="00F27DF4"/>
    <w:rsid w:val="00F320D3"/>
    <w:rsid w:val="00F40E5F"/>
    <w:rsid w:val="00F54912"/>
    <w:rsid w:val="00F5615C"/>
    <w:rsid w:val="00F566B4"/>
    <w:rsid w:val="00F61F00"/>
    <w:rsid w:val="00F64727"/>
    <w:rsid w:val="00F64B2D"/>
    <w:rsid w:val="00F654D9"/>
    <w:rsid w:val="00F65E32"/>
    <w:rsid w:val="00F67ABE"/>
    <w:rsid w:val="00F7203B"/>
    <w:rsid w:val="00F72993"/>
    <w:rsid w:val="00F74539"/>
    <w:rsid w:val="00F772C0"/>
    <w:rsid w:val="00F80AAD"/>
    <w:rsid w:val="00F812EB"/>
    <w:rsid w:val="00F81AF9"/>
    <w:rsid w:val="00F85FD2"/>
    <w:rsid w:val="00F87CD0"/>
    <w:rsid w:val="00F90F07"/>
    <w:rsid w:val="00F942A7"/>
    <w:rsid w:val="00F97255"/>
    <w:rsid w:val="00FA0B2F"/>
    <w:rsid w:val="00FA0B5E"/>
    <w:rsid w:val="00FA191F"/>
    <w:rsid w:val="00FA1EC5"/>
    <w:rsid w:val="00FA2D7E"/>
    <w:rsid w:val="00FA54BE"/>
    <w:rsid w:val="00FA5F58"/>
    <w:rsid w:val="00FA674E"/>
    <w:rsid w:val="00FA7C6B"/>
    <w:rsid w:val="00FB40A0"/>
    <w:rsid w:val="00FC0312"/>
    <w:rsid w:val="00FC2D4E"/>
    <w:rsid w:val="00FC7DEE"/>
    <w:rsid w:val="00FC7F80"/>
    <w:rsid w:val="00FD4F44"/>
    <w:rsid w:val="00FE4169"/>
    <w:rsid w:val="00FE454B"/>
    <w:rsid w:val="00FE61DB"/>
    <w:rsid w:val="00FE6DDB"/>
    <w:rsid w:val="00FF2DF5"/>
    <w:rsid w:val="00FF633F"/>
    <w:rsid w:val="00F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27A52E-9EE8-4351-8D80-D3E9F2B1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1073FD"/>
    <w:pPr>
      <w:keepNext/>
      <w:keepLines/>
      <w:spacing w:after="0" w:line="240" w:lineRule="auto"/>
      <w:ind w:firstLine="567"/>
      <w:jc w:val="both"/>
      <w:outlineLvl w:val="0"/>
    </w:pPr>
    <w:rPr>
      <w:rFonts w:ascii="Bookman Old Style" w:eastAsiaTheme="majorEastAsia" w:hAnsi="Bookman Old Style" w:cstheme="majorBidi"/>
      <w:b/>
      <w:bCs/>
      <w:sz w:val="24"/>
      <w:szCs w:val="28"/>
    </w:rPr>
  </w:style>
  <w:style w:type="paragraph" w:styleId="2">
    <w:name w:val="heading 2"/>
    <w:basedOn w:val="a1"/>
    <w:next w:val="a1"/>
    <w:link w:val="20"/>
    <w:uiPriority w:val="9"/>
    <w:semiHidden/>
    <w:unhideWhenUsed/>
    <w:qFormat/>
    <w:rsid w:val="001073FD"/>
    <w:pPr>
      <w:keepNext/>
      <w:keepLines/>
      <w:numPr>
        <w:ilvl w:val="1"/>
        <w:numId w:val="1"/>
      </w:numPr>
      <w:spacing w:before="200" w:after="0"/>
      <w:jc w:val="both"/>
      <w:outlineLvl w:val="1"/>
    </w:pPr>
    <w:rPr>
      <w:rFonts w:ascii="Times New Roman" w:eastAsiaTheme="majorEastAsia" w:hAnsi="Times New Roman" w:cstheme="majorBidi"/>
      <w:b/>
      <w:bCs/>
      <w:sz w:val="24"/>
      <w:szCs w:val="26"/>
    </w:rPr>
  </w:style>
  <w:style w:type="paragraph" w:styleId="9">
    <w:name w:val="heading 9"/>
    <w:basedOn w:val="a1"/>
    <w:next w:val="a1"/>
    <w:link w:val="90"/>
    <w:uiPriority w:val="9"/>
    <w:semiHidden/>
    <w:unhideWhenUsed/>
    <w:qFormat/>
    <w:rsid w:val="001073FD"/>
    <w:pPr>
      <w:keepNext/>
      <w:keepLines/>
      <w:spacing w:before="40" w:after="0"/>
      <w:ind w:firstLine="567"/>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1073F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073FD"/>
    <w:rPr>
      <w:rFonts w:ascii="Tahoma" w:hAnsi="Tahoma" w:cs="Tahoma"/>
      <w:sz w:val="16"/>
      <w:szCs w:val="16"/>
    </w:rPr>
  </w:style>
  <w:style w:type="character" w:customStyle="1" w:styleId="10">
    <w:name w:val="Заголовок 1 Знак"/>
    <w:basedOn w:val="a2"/>
    <w:link w:val="1"/>
    <w:uiPriority w:val="9"/>
    <w:rsid w:val="001073FD"/>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1073FD"/>
    <w:rPr>
      <w:rFonts w:ascii="Times New Roman" w:eastAsiaTheme="majorEastAsia" w:hAnsi="Times New Roman" w:cstheme="majorBidi"/>
      <w:b/>
      <w:bCs/>
      <w:sz w:val="24"/>
      <w:szCs w:val="26"/>
    </w:rPr>
  </w:style>
  <w:style w:type="character" w:customStyle="1" w:styleId="90">
    <w:name w:val="Заголовок 9 Знак"/>
    <w:basedOn w:val="a2"/>
    <w:link w:val="9"/>
    <w:uiPriority w:val="9"/>
    <w:semiHidden/>
    <w:rsid w:val="001073FD"/>
    <w:rPr>
      <w:rFonts w:asciiTheme="majorHAnsi" w:eastAsiaTheme="majorEastAsia" w:hAnsiTheme="majorHAnsi" w:cstheme="majorBidi"/>
      <w:i/>
      <w:iCs/>
      <w:color w:val="272727" w:themeColor="text1" w:themeTint="D8"/>
      <w:sz w:val="21"/>
      <w:szCs w:val="21"/>
    </w:rPr>
  </w:style>
  <w:style w:type="numbering" w:customStyle="1" w:styleId="11">
    <w:name w:val="Нет списка1"/>
    <w:next w:val="a4"/>
    <w:uiPriority w:val="99"/>
    <w:semiHidden/>
    <w:unhideWhenUsed/>
    <w:rsid w:val="001073FD"/>
  </w:style>
  <w:style w:type="character" w:customStyle="1" w:styleId="HTML">
    <w:name w:val="Стандартный HTML Знак"/>
    <w:basedOn w:val="a2"/>
    <w:link w:val="HTML0"/>
    <w:uiPriority w:val="99"/>
    <w:semiHidden/>
    <w:rsid w:val="001073FD"/>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1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2"/>
    <w:uiPriority w:val="99"/>
    <w:semiHidden/>
    <w:rsid w:val="001073FD"/>
    <w:rPr>
      <w:rFonts w:ascii="Consolas" w:hAnsi="Consolas" w:cs="Consolas"/>
      <w:sz w:val="20"/>
      <w:szCs w:val="20"/>
    </w:rPr>
  </w:style>
  <w:style w:type="character" w:customStyle="1" w:styleId="a7">
    <w:name w:val="Текст примечания Знак"/>
    <w:basedOn w:val="a2"/>
    <w:link w:val="a8"/>
    <w:uiPriority w:val="99"/>
    <w:semiHidden/>
    <w:rsid w:val="001073FD"/>
    <w:rPr>
      <w:rFonts w:ascii="Times New Roman" w:hAnsi="Times New Roman"/>
      <w:sz w:val="20"/>
      <w:szCs w:val="20"/>
    </w:rPr>
  </w:style>
  <w:style w:type="paragraph" w:styleId="a8">
    <w:name w:val="annotation text"/>
    <w:basedOn w:val="a1"/>
    <w:link w:val="a7"/>
    <w:uiPriority w:val="99"/>
    <w:semiHidden/>
    <w:unhideWhenUsed/>
    <w:rsid w:val="001073FD"/>
    <w:pPr>
      <w:spacing w:line="240" w:lineRule="auto"/>
      <w:ind w:firstLine="567"/>
      <w:jc w:val="both"/>
    </w:pPr>
    <w:rPr>
      <w:rFonts w:ascii="Times New Roman" w:hAnsi="Times New Roman"/>
      <w:sz w:val="20"/>
      <w:szCs w:val="20"/>
    </w:rPr>
  </w:style>
  <w:style w:type="character" w:customStyle="1" w:styleId="12">
    <w:name w:val="Текст примечания Знак1"/>
    <w:basedOn w:val="a2"/>
    <w:uiPriority w:val="99"/>
    <w:semiHidden/>
    <w:rsid w:val="001073FD"/>
    <w:rPr>
      <w:sz w:val="20"/>
      <w:szCs w:val="20"/>
    </w:rPr>
  </w:style>
  <w:style w:type="character" w:customStyle="1" w:styleId="a9">
    <w:name w:val="Верхний колонтитул Знак"/>
    <w:basedOn w:val="a2"/>
    <w:link w:val="aa"/>
    <w:rsid w:val="001073FD"/>
    <w:rPr>
      <w:rFonts w:ascii="Times New Roman" w:hAnsi="Times New Roman"/>
      <w:sz w:val="24"/>
    </w:rPr>
  </w:style>
  <w:style w:type="paragraph" w:styleId="aa">
    <w:name w:val="header"/>
    <w:basedOn w:val="a1"/>
    <w:link w:val="a9"/>
    <w:unhideWhenUsed/>
    <w:qFormat/>
    <w:rsid w:val="001073FD"/>
    <w:pPr>
      <w:tabs>
        <w:tab w:val="center" w:pos="4677"/>
        <w:tab w:val="right" w:pos="9355"/>
      </w:tabs>
      <w:spacing w:after="0" w:line="240" w:lineRule="auto"/>
      <w:ind w:firstLine="567"/>
      <w:jc w:val="both"/>
    </w:pPr>
    <w:rPr>
      <w:rFonts w:ascii="Times New Roman" w:hAnsi="Times New Roman"/>
      <w:sz w:val="24"/>
    </w:rPr>
  </w:style>
  <w:style w:type="character" w:customStyle="1" w:styleId="13">
    <w:name w:val="Верхний колонтитул Знак1"/>
    <w:basedOn w:val="a2"/>
    <w:uiPriority w:val="99"/>
    <w:semiHidden/>
    <w:rsid w:val="001073FD"/>
  </w:style>
  <w:style w:type="character" w:customStyle="1" w:styleId="ab">
    <w:name w:val="Нижний колонтитул Знак"/>
    <w:basedOn w:val="a2"/>
    <w:link w:val="ac"/>
    <w:uiPriority w:val="99"/>
    <w:rsid w:val="001073FD"/>
    <w:rPr>
      <w:rFonts w:ascii="Times New Roman" w:hAnsi="Times New Roman"/>
      <w:sz w:val="24"/>
    </w:rPr>
  </w:style>
  <w:style w:type="paragraph" w:styleId="ac">
    <w:name w:val="footer"/>
    <w:basedOn w:val="a1"/>
    <w:link w:val="ab"/>
    <w:uiPriority w:val="99"/>
    <w:unhideWhenUsed/>
    <w:rsid w:val="001073FD"/>
    <w:pPr>
      <w:tabs>
        <w:tab w:val="center" w:pos="4677"/>
        <w:tab w:val="right" w:pos="9355"/>
      </w:tabs>
      <w:spacing w:after="0" w:line="240" w:lineRule="auto"/>
      <w:ind w:firstLine="567"/>
      <w:jc w:val="both"/>
    </w:pPr>
    <w:rPr>
      <w:rFonts w:ascii="Times New Roman" w:hAnsi="Times New Roman"/>
      <w:sz w:val="24"/>
    </w:rPr>
  </w:style>
  <w:style w:type="character" w:customStyle="1" w:styleId="14">
    <w:name w:val="Нижний колонтитул Знак1"/>
    <w:basedOn w:val="a2"/>
    <w:uiPriority w:val="99"/>
    <w:semiHidden/>
    <w:rsid w:val="001073FD"/>
  </w:style>
  <w:style w:type="paragraph" w:styleId="ad">
    <w:name w:val="Title"/>
    <w:basedOn w:val="a1"/>
    <w:next w:val="a1"/>
    <w:link w:val="ae"/>
    <w:autoRedefine/>
    <w:uiPriority w:val="10"/>
    <w:qFormat/>
    <w:rsid w:val="001073FD"/>
    <w:pPr>
      <w:spacing w:after="300" w:line="240" w:lineRule="auto"/>
      <w:ind w:firstLine="567"/>
      <w:contextualSpacing/>
      <w:jc w:val="center"/>
    </w:pPr>
    <w:rPr>
      <w:rFonts w:ascii="Times New Roman" w:eastAsiaTheme="majorEastAsia" w:hAnsi="Times New Roman" w:cstheme="majorBidi"/>
      <w:b/>
      <w:spacing w:val="5"/>
      <w:kern w:val="28"/>
      <w:sz w:val="28"/>
      <w:szCs w:val="52"/>
    </w:rPr>
  </w:style>
  <w:style w:type="character" w:customStyle="1" w:styleId="ae">
    <w:name w:val="Название Знак"/>
    <w:basedOn w:val="a2"/>
    <w:link w:val="ad"/>
    <w:uiPriority w:val="10"/>
    <w:rsid w:val="001073FD"/>
    <w:rPr>
      <w:rFonts w:ascii="Times New Roman" w:eastAsiaTheme="majorEastAsia" w:hAnsi="Times New Roman" w:cstheme="majorBidi"/>
      <w:b/>
      <w:spacing w:val="5"/>
      <w:kern w:val="28"/>
      <w:sz w:val="28"/>
      <w:szCs w:val="52"/>
    </w:rPr>
  </w:style>
  <w:style w:type="character" w:customStyle="1" w:styleId="af">
    <w:name w:val="Основной текст с отступом Знак"/>
    <w:basedOn w:val="a2"/>
    <w:link w:val="af0"/>
    <w:rsid w:val="001073FD"/>
    <w:rPr>
      <w:rFonts w:ascii="Times New Roman" w:hAnsi="Times New Roman"/>
      <w:sz w:val="24"/>
    </w:rPr>
  </w:style>
  <w:style w:type="paragraph" w:styleId="af0">
    <w:name w:val="Body Text Indent"/>
    <w:basedOn w:val="a1"/>
    <w:link w:val="af"/>
    <w:unhideWhenUsed/>
    <w:rsid w:val="001073FD"/>
    <w:pPr>
      <w:spacing w:after="120"/>
      <w:ind w:left="283" w:firstLine="567"/>
      <w:jc w:val="both"/>
    </w:pPr>
    <w:rPr>
      <w:rFonts w:ascii="Times New Roman" w:hAnsi="Times New Roman"/>
      <w:sz w:val="24"/>
    </w:rPr>
  </w:style>
  <w:style w:type="character" w:customStyle="1" w:styleId="15">
    <w:name w:val="Основной текст с отступом Знак1"/>
    <w:basedOn w:val="a2"/>
    <w:uiPriority w:val="99"/>
    <w:semiHidden/>
    <w:rsid w:val="001073FD"/>
  </w:style>
  <w:style w:type="character" w:customStyle="1" w:styleId="af1">
    <w:name w:val="Тема примечания Знак"/>
    <w:basedOn w:val="a7"/>
    <w:link w:val="af2"/>
    <w:uiPriority w:val="99"/>
    <w:semiHidden/>
    <w:rsid w:val="001073FD"/>
    <w:rPr>
      <w:rFonts w:ascii="Times New Roman" w:hAnsi="Times New Roman"/>
      <w:b/>
      <w:bCs/>
      <w:sz w:val="20"/>
      <w:szCs w:val="20"/>
    </w:rPr>
  </w:style>
  <w:style w:type="paragraph" w:styleId="af2">
    <w:name w:val="annotation subject"/>
    <w:basedOn w:val="a8"/>
    <w:next w:val="a8"/>
    <w:link w:val="af1"/>
    <w:uiPriority w:val="99"/>
    <w:semiHidden/>
    <w:unhideWhenUsed/>
    <w:rsid w:val="001073FD"/>
    <w:rPr>
      <w:b/>
      <w:bCs/>
    </w:rPr>
  </w:style>
  <w:style w:type="character" w:customStyle="1" w:styleId="16">
    <w:name w:val="Тема примечания Знак1"/>
    <w:basedOn w:val="12"/>
    <w:uiPriority w:val="99"/>
    <w:semiHidden/>
    <w:rsid w:val="001073FD"/>
    <w:rPr>
      <w:b/>
      <w:bCs/>
      <w:sz w:val="20"/>
      <w:szCs w:val="20"/>
    </w:rPr>
  </w:style>
  <w:style w:type="paragraph" w:styleId="af3">
    <w:name w:val="List Paragraph"/>
    <w:basedOn w:val="a1"/>
    <w:uiPriority w:val="34"/>
    <w:qFormat/>
    <w:rsid w:val="001073FD"/>
    <w:pPr>
      <w:spacing w:after="0" w:line="240" w:lineRule="auto"/>
      <w:ind w:left="720"/>
      <w:contextualSpacing/>
    </w:pPr>
    <w:rPr>
      <w:rFonts w:ascii="Times New Roman" w:eastAsia="Times New Roman" w:hAnsi="Times New Roman" w:cs="Times New Roman"/>
      <w:sz w:val="26"/>
      <w:szCs w:val="24"/>
      <w:lang w:eastAsia="ru-RU"/>
    </w:rPr>
  </w:style>
  <w:style w:type="paragraph" w:customStyle="1" w:styleId="af4">
    <w:name w:val="Название таблиц"/>
    <w:basedOn w:val="a1"/>
    <w:uiPriority w:val="99"/>
    <w:semiHidden/>
    <w:qFormat/>
    <w:rsid w:val="001073FD"/>
    <w:pPr>
      <w:ind w:firstLine="567"/>
      <w:jc w:val="center"/>
    </w:pPr>
    <w:rPr>
      <w:rFonts w:ascii="Times New Roman" w:hAnsi="Times New Roman"/>
      <w:b/>
      <w:sz w:val="24"/>
    </w:rPr>
  </w:style>
  <w:style w:type="character" w:customStyle="1" w:styleId="af5">
    <w:name w:val="Примечание Знак"/>
    <w:basedOn w:val="a2"/>
    <w:link w:val="af6"/>
    <w:semiHidden/>
    <w:locked/>
    <w:rsid w:val="001073FD"/>
    <w:rPr>
      <w:rFonts w:ascii="Times New Roman" w:hAnsi="Times New Roman" w:cs="Times New Roman"/>
      <w:sz w:val="20"/>
    </w:rPr>
  </w:style>
  <w:style w:type="paragraph" w:customStyle="1" w:styleId="af6">
    <w:name w:val="Примечание"/>
    <w:basedOn w:val="a1"/>
    <w:link w:val="af5"/>
    <w:semiHidden/>
    <w:qFormat/>
    <w:rsid w:val="001073FD"/>
    <w:pPr>
      <w:ind w:firstLine="567"/>
      <w:jc w:val="both"/>
    </w:pPr>
    <w:rPr>
      <w:rFonts w:ascii="Times New Roman" w:hAnsi="Times New Roman" w:cs="Times New Roman"/>
      <w:sz w:val="20"/>
    </w:rPr>
  </w:style>
  <w:style w:type="paragraph" w:customStyle="1" w:styleId="Standard">
    <w:name w:val="Standard"/>
    <w:uiPriority w:val="99"/>
    <w:semiHidden/>
    <w:rsid w:val="001073FD"/>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1073FD"/>
  </w:style>
  <w:style w:type="paragraph" w:customStyle="1" w:styleId="Style28">
    <w:name w:val="Style28"/>
    <w:basedOn w:val="Standard"/>
    <w:uiPriority w:val="99"/>
    <w:semiHidden/>
    <w:rsid w:val="001073FD"/>
  </w:style>
  <w:style w:type="paragraph" w:customStyle="1" w:styleId="Style15">
    <w:name w:val="Style15"/>
    <w:basedOn w:val="Standard"/>
    <w:uiPriority w:val="99"/>
    <w:semiHidden/>
    <w:rsid w:val="001073FD"/>
  </w:style>
  <w:style w:type="paragraph" w:customStyle="1" w:styleId="Style25">
    <w:name w:val="Style25"/>
    <w:basedOn w:val="Standard"/>
    <w:uiPriority w:val="99"/>
    <w:semiHidden/>
    <w:rsid w:val="001073FD"/>
  </w:style>
  <w:style w:type="paragraph" w:customStyle="1" w:styleId="17">
    <w:name w:val="Абзац списка1"/>
    <w:basedOn w:val="a1"/>
    <w:uiPriority w:val="99"/>
    <w:semiHidden/>
    <w:rsid w:val="001073FD"/>
    <w:pPr>
      <w:spacing w:after="0" w:line="240" w:lineRule="auto"/>
      <w:ind w:left="720"/>
    </w:pPr>
    <w:rPr>
      <w:rFonts w:ascii="Times New Roman" w:eastAsia="Calibri" w:hAnsi="Times New Roman" w:cs="Times New Roman"/>
      <w:sz w:val="26"/>
      <w:szCs w:val="24"/>
      <w:lang w:eastAsia="ru-RU"/>
    </w:rPr>
  </w:style>
  <w:style w:type="character" w:styleId="af7">
    <w:name w:val="annotation reference"/>
    <w:basedOn w:val="a2"/>
    <w:unhideWhenUsed/>
    <w:rsid w:val="001073FD"/>
    <w:rPr>
      <w:sz w:val="16"/>
      <w:szCs w:val="16"/>
    </w:rPr>
  </w:style>
  <w:style w:type="character" w:customStyle="1" w:styleId="apple-converted-space">
    <w:name w:val="apple-converted-space"/>
    <w:basedOn w:val="a2"/>
    <w:rsid w:val="001073FD"/>
  </w:style>
  <w:style w:type="character" w:customStyle="1" w:styleId="FontStyle157">
    <w:name w:val="Font Style157"/>
    <w:rsid w:val="001073FD"/>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1073FD"/>
    <w:rPr>
      <w:rFonts w:ascii="Times New Roman" w:eastAsia="Times New Roman" w:hAnsi="Times New Roman" w:cs="Times New Roman" w:hint="default"/>
      <w:color w:val="auto"/>
      <w:sz w:val="26"/>
      <w:lang w:val="ru-RU" w:eastAsia="zh-CN"/>
    </w:rPr>
  </w:style>
  <w:style w:type="character" w:customStyle="1" w:styleId="FontStyle163">
    <w:name w:val="Font Style163"/>
    <w:rsid w:val="001073FD"/>
    <w:rPr>
      <w:rFonts w:ascii="Times New Roman" w:hAnsi="Times New Roman" w:cs="Times New Roman" w:hint="default"/>
      <w:sz w:val="18"/>
      <w:lang w:val="ru-RU" w:eastAsia="zh-CN"/>
    </w:rPr>
  </w:style>
  <w:style w:type="character" w:customStyle="1" w:styleId="FontStyle162">
    <w:name w:val="Font Style162"/>
    <w:rsid w:val="001073FD"/>
    <w:rPr>
      <w:rFonts w:ascii="Times New Roman" w:hAnsi="Times New Roman" w:cs="Times New Roman" w:hint="default"/>
      <w:b/>
      <w:bCs w:val="0"/>
      <w:sz w:val="18"/>
      <w:lang w:val="ru-RU" w:eastAsia="zh-CN"/>
    </w:rPr>
  </w:style>
  <w:style w:type="character" w:customStyle="1" w:styleId="blk">
    <w:name w:val="blk"/>
    <w:basedOn w:val="a2"/>
    <w:rsid w:val="001073FD"/>
  </w:style>
  <w:style w:type="character" w:customStyle="1" w:styleId="f">
    <w:name w:val="f"/>
    <w:basedOn w:val="a2"/>
    <w:rsid w:val="001073FD"/>
  </w:style>
  <w:style w:type="table" w:styleId="af8">
    <w:name w:val="Table Grid"/>
    <w:basedOn w:val="a3"/>
    <w:uiPriority w:val="59"/>
    <w:rsid w:val="00107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1073FD"/>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073FD"/>
    <w:rPr>
      <w:color w:val="0000FF"/>
      <w:u w:val="single"/>
    </w:rPr>
  </w:style>
  <w:style w:type="character" w:styleId="afb">
    <w:name w:val="Placeholder Text"/>
    <w:basedOn w:val="a2"/>
    <w:uiPriority w:val="99"/>
    <w:semiHidden/>
    <w:rsid w:val="001073FD"/>
    <w:rPr>
      <w:color w:val="808080"/>
    </w:rPr>
  </w:style>
  <w:style w:type="paragraph" w:customStyle="1" w:styleId="afc">
    <w:name w:val="+Таб"/>
    <w:basedOn w:val="a1"/>
    <w:link w:val="afd"/>
    <w:qFormat/>
    <w:rsid w:val="001073FD"/>
    <w:pPr>
      <w:spacing w:after="0" w:line="240" w:lineRule="auto"/>
      <w:jc w:val="center"/>
    </w:pPr>
    <w:rPr>
      <w:rFonts w:ascii="Times New Roman" w:eastAsia="Calibri" w:hAnsi="Times New Roman" w:cs="Times New Roman"/>
      <w:sz w:val="20"/>
      <w:szCs w:val="20"/>
    </w:rPr>
  </w:style>
  <w:style w:type="character" w:customStyle="1" w:styleId="afd">
    <w:name w:val="+Таб Знак"/>
    <w:basedOn w:val="a2"/>
    <w:link w:val="afc"/>
    <w:rsid w:val="001073FD"/>
    <w:rPr>
      <w:rFonts w:ascii="Times New Roman" w:eastAsia="Calibri" w:hAnsi="Times New Roman" w:cs="Times New Roman"/>
      <w:sz w:val="20"/>
      <w:szCs w:val="20"/>
    </w:rPr>
  </w:style>
  <w:style w:type="paragraph" w:styleId="afe">
    <w:name w:val="caption"/>
    <w:aliases w:val="+Название объекта"/>
    <w:basedOn w:val="a1"/>
    <w:next w:val="a1"/>
    <w:qFormat/>
    <w:rsid w:val="001073FD"/>
    <w:pPr>
      <w:keepNext/>
      <w:keepLines/>
      <w:spacing w:before="200" w:line="240" w:lineRule="auto"/>
      <w:jc w:val="right"/>
    </w:pPr>
    <w:rPr>
      <w:rFonts w:ascii="Times New Roman" w:eastAsia="Times New Roman" w:hAnsi="Times New Roman" w:cs="Times New Roman"/>
      <w:bCs/>
      <w:sz w:val="24"/>
      <w:szCs w:val="18"/>
    </w:rPr>
  </w:style>
  <w:style w:type="paragraph" w:customStyle="1" w:styleId="aff">
    <w:name w:val="+таб"/>
    <w:basedOn w:val="a1"/>
    <w:link w:val="aff0"/>
    <w:qFormat/>
    <w:rsid w:val="001073FD"/>
    <w:pPr>
      <w:spacing w:after="0" w:line="240" w:lineRule="auto"/>
      <w:jc w:val="center"/>
    </w:pPr>
    <w:rPr>
      <w:rFonts w:ascii="Times New Roman" w:eastAsia="Times New Roman" w:hAnsi="Times New Roman" w:cs="Times New Roman"/>
      <w:sz w:val="20"/>
      <w:szCs w:val="20"/>
      <w:lang w:eastAsia="ru-RU"/>
    </w:rPr>
  </w:style>
  <w:style w:type="character" w:customStyle="1" w:styleId="aff0">
    <w:name w:val="+таб Знак"/>
    <w:basedOn w:val="a2"/>
    <w:link w:val="aff"/>
    <w:rsid w:val="001073FD"/>
    <w:rPr>
      <w:rFonts w:ascii="Times New Roman" w:eastAsia="Times New Roman" w:hAnsi="Times New Roman" w:cs="Times New Roman"/>
      <w:sz w:val="20"/>
      <w:szCs w:val="20"/>
      <w:lang w:eastAsia="ru-RU"/>
    </w:rPr>
  </w:style>
  <w:style w:type="paragraph" w:customStyle="1" w:styleId="aff1">
    <w:name w:val="Абзац"/>
    <w:basedOn w:val="a1"/>
    <w:link w:val="aff2"/>
    <w:rsid w:val="001073F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2">
    <w:name w:val="Абзац Знак"/>
    <w:link w:val="aff1"/>
    <w:rsid w:val="001073FD"/>
    <w:rPr>
      <w:rFonts w:ascii="Times New Roman" w:eastAsia="Times New Roman" w:hAnsi="Times New Roman" w:cs="Times New Roman"/>
      <w:sz w:val="24"/>
      <w:szCs w:val="24"/>
      <w:lang w:eastAsia="ru-RU"/>
    </w:rPr>
  </w:style>
  <w:style w:type="paragraph" w:styleId="a0">
    <w:name w:val="List"/>
    <w:basedOn w:val="a1"/>
    <w:link w:val="aff3"/>
    <w:rsid w:val="001073FD"/>
    <w:pPr>
      <w:numPr>
        <w:numId w:val="15"/>
      </w:numPr>
      <w:tabs>
        <w:tab w:val="left" w:pos="992"/>
      </w:tabs>
      <w:spacing w:after="0" w:line="240" w:lineRule="auto"/>
      <w:ind w:left="1134"/>
      <w:jc w:val="both"/>
    </w:pPr>
    <w:rPr>
      <w:rFonts w:ascii="Times New Roman" w:eastAsia="Times New Roman" w:hAnsi="Times New Roman" w:cs="Times New Roman"/>
      <w:snapToGrid w:val="0"/>
      <w:sz w:val="24"/>
      <w:szCs w:val="24"/>
    </w:rPr>
  </w:style>
  <w:style w:type="character" w:customStyle="1" w:styleId="aff3">
    <w:name w:val="Список Знак"/>
    <w:link w:val="a0"/>
    <w:rsid w:val="001073FD"/>
    <w:rPr>
      <w:rFonts w:ascii="Times New Roman" w:eastAsia="Times New Roman" w:hAnsi="Times New Roman" w:cs="Times New Roman"/>
      <w:snapToGrid w:val="0"/>
      <w:sz w:val="24"/>
      <w:szCs w:val="24"/>
    </w:rPr>
  </w:style>
  <w:style w:type="numbering" w:customStyle="1" w:styleId="1111111">
    <w:name w:val="1 / 1.1 / 1.1.11"/>
    <w:basedOn w:val="a4"/>
    <w:next w:val="111111"/>
    <w:rsid w:val="001073FD"/>
    <w:pPr>
      <w:numPr>
        <w:numId w:val="16"/>
      </w:numPr>
    </w:pPr>
  </w:style>
  <w:style w:type="numbering" w:styleId="111111">
    <w:name w:val="Outline List 2"/>
    <w:basedOn w:val="a4"/>
    <w:uiPriority w:val="99"/>
    <w:semiHidden/>
    <w:unhideWhenUsed/>
    <w:rsid w:val="001073FD"/>
  </w:style>
  <w:style w:type="paragraph" w:customStyle="1" w:styleId="stwitextCharChar">
    <w:name w:val="stwi text Char Char"/>
    <w:basedOn w:val="a1"/>
    <w:rsid w:val="001073FD"/>
    <w:pPr>
      <w:spacing w:before="120" w:after="240" w:line="360" w:lineRule="auto"/>
      <w:jc w:val="both"/>
    </w:pPr>
    <w:rPr>
      <w:rFonts w:ascii="Times New Roman" w:eastAsia="Times New Roman" w:hAnsi="Times New Roman" w:cs="Times New Roman"/>
      <w:sz w:val="24"/>
      <w:szCs w:val="20"/>
      <w:lang w:val="en-GB"/>
    </w:rPr>
  </w:style>
  <w:style w:type="paragraph" w:customStyle="1" w:styleId="aff4">
    <w:name w:val="Табличный_заголовки"/>
    <w:basedOn w:val="a1"/>
    <w:rsid w:val="001073FD"/>
    <w:pPr>
      <w:keepNext/>
      <w:keepLines/>
      <w:spacing w:after="0" w:line="240" w:lineRule="auto"/>
      <w:jc w:val="center"/>
    </w:pPr>
    <w:rPr>
      <w:rFonts w:ascii="Times New Roman" w:eastAsia="Times New Roman" w:hAnsi="Times New Roman" w:cs="Times New Roman"/>
      <w:b/>
      <w:lang w:eastAsia="ru-RU"/>
    </w:rPr>
  </w:style>
  <w:style w:type="paragraph" w:customStyle="1" w:styleId="aff5">
    <w:name w:val="Табличный_центр"/>
    <w:basedOn w:val="a1"/>
    <w:rsid w:val="001073FD"/>
    <w:pPr>
      <w:spacing w:after="0" w:line="240" w:lineRule="auto"/>
      <w:jc w:val="center"/>
    </w:pPr>
    <w:rPr>
      <w:rFonts w:ascii="Times New Roman" w:eastAsia="Times New Roman" w:hAnsi="Times New Roman" w:cs="Times New Roman"/>
      <w:lang w:eastAsia="ru-RU"/>
    </w:rPr>
  </w:style>
  <w:style w:type="paragraph" w:customStyle="1" w:styleId="a">
    <w:name w:val="Табличный_нумерованный"/>
    <w:basedOn w:val="a1"/>
    <w:link w:val="aff6"/>
    <w:rsid w:val="001073FD"/>
    <w:pPr>
      <w:numPr>
        <w:numId w:val="17"/>
      </w:numPr>
      <w:spacing w:after="0" w:line="240" w:lineRule="auto"/>
    </w:pPr>
    <w:rPr>
      <w:rFonts w:ascii="Times New Roman" w:eastAsia="Times New Roman" w:hAnsi="Times New Roman" w:cs="Times New Roman"/>
    </w:rPr>
  </w:style>
  <w:style w:type="character" w:customStyle="1" w:styleId="aff6">
    <w:name w:val="Табличный_нумерованный Знак"/>
    <w:link w:val="a"/>
    <w:rsid w:val="001073FD"/>
    <w:rPr>
      <w:rFonts w:ascii="Times New Roman" w:eastAsia="Times New Roman" w:hAnsi="Times New Roman" w:cs="Times New Roman"/>
    </w:rPr>
  </w:style>
  <w:style w:type="paragraph" w:customStyle="1" w:styleId="aff7">
    <w:name w:val="Табличный_по ширине"/>
    <w:basedOn w:val="a1"/>
    <w:rsid w:val="001073FD"/>
    <w:pPr>
      <w:spacing w:after="0" w:line="240" w:lineRule="auto"/>
      <w:jc w:val="both"/>
    </w:pPr>
    <w:rPr>
      <w:rFonts w:ascii="Times New Roman" w:eastAsia="Times New Roman" w:hAnsi="Times New Roman" w:cs="Times New Roman"/>
      <w:lang w:eastAsia="ru-RU"/>
    </w:rPr>
  </w:style>
  <w:style w:type="paragraph" w:styleId="aff8">
    <w:name w:val="Body Text"/>
    <w:basedOn w:val="a1"/>
    <w:link w:val="aff9"/>
    <w:uiPriority w:val="99"/>
    <w:semiHidden/>
    <w:unhideWhenUsed/>
    <w:rsid w:val="001073FD"/>
    <w:pPr>
      <w:spacing w:after="120"/>
      <w:ind w:firstLine="567"/>
      <w:jc w:val="both"/>
    </w:pPr>
    <w:rPr>
      <w:rFonts w:ascii="Times New Roman" w:hAnsi="Times New Roman"/>
      <w:sz w:val="24"/>
    </w:rPr>
  </w:style>
  <w:style w:type="character" w:customStyle="1" w:styleId="aff9">
    <w:name w:val="Основной текст Знак"/>
    <w:basedOn w:val="a2"/>
    <w:link w:val="aff8"/>
    <w:uiPriority w:val="99"/>
    <w:semiHidden/>
    <w:rsid w:val="001073FD"/>
    <w:rPr>
      <w:rFonts w:ascii="Times New Roman" w:hAnsi="Times New Roman"/>
      <w:sz w:val="24"/>
    </w:rPr>
  </w:style>
  <w:style w:type="paragraph" w:styleId="affa">
    <w:name w:val="Body Text First Indent"/>
    <w:basedOn w:val="aff8"/>
    <w:link w:val="affb"/>
    <w:rsid w:val="001073FD"/>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1073FD"/>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1073FD"/>
    <w:pPr>
      <w:spacing w:after="120"/>
      <w:ind w:left="283" w:firstLine="567"/>
      <w:jc w:val="both"/>
    </w:pPr>
    <w:rPr>
      <w:rFonts w:ascii="Times New Roman" w:hAnsi="Times New Roman"/>
      <w:sz w:val="16"/>
      <w:szCs w:val="16"/>
    </w:rPr>
  </w:style>
  <w:style w:type="character" w:customStyle="1" w:styleId="30">
    <w:name w:val="Основной текст с отступом 3 Знак"/>
    <w:basedOn w:val="a2"/>
    <w:link w:val="3"/>
    <w:uiPriority w:val="99"/>
    <w:rsid w:val="001073FD"/>
    <w:rPr>
      <w:rFonts w:ascii="Times New Roman" w:hAnsi="Times New Roman"/>
      <w:sz w:val="16"/>
      <w:szCs w:val="16"/>
    </w:rPr>
  </w:style>
  <w:style w:type="paragraph" w:customStyle="1" w:styleId="21">
    <w:name w:val="Без интервала2"/>
    <w:rsid w:val="001073FD"/>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1073FD"/>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8">
    <w:name w:val="toc 1"/>
    <w:basedOn w:val="a1"/>
    <w:next w:val="a1"/>
    <w:autoRedefine/>
    <w:uiPriority w:val="39"/>
    <w:unhideWhenUsed/>
    <w:rsid w:val="001073FD"/>
    <w:pPr>
      <w:spacing w:after="100"/>
      <w:ind w:firstLine="567"/>
      <w:jc w:val="both"/>
    </w:pPr>
    <w:rPr>
      <w:rFonts w:ascii="Times New Roman" w:hAnsi="Times New Roman"/>
      <w:sz w:val="24"/>
    </w:rPr>
  </w:style>
  <w:style w:type="paragraph" w:styleId="22">
    <w:name w:val="toc 2"/>
    <w:basedOn w:val="a1"/>
    <w:next w:val="a1"/>
    <w:autoRedefine/>
    <w:uiPriority w:val="39"/>
    <w:unhideWhenUsed/>
    <w:rsid w:val="001073FD"/>
    <w:pPr>
      <w:spacing w:after="100" w:line="259" w:lineRule="auto"/>
      <w:ind w:left="220"/>
    </w:pPr>
    <w:rPr>
      <w:rFonts w:eastAsiaTheme="minorEastAsia"/>
      <w:lang w:eastAsia="ru-RU"/>
    </w:rPr>
  </w:style>
  <w:style w:type="paragraph" w:styleId="31">
    <w:name w:val="toc 3"/>
    <w:basedOn w:val="a1"/>
    <w:next w:val="a1"/>
    <w:autoRedefine/>
    <w:uiPriority w:val="39"/>
    <w:unhideWhenUsed/>
    <w:rsid w:val="001073FD"/>
    <w:pPr>
      <w:spacing w:after="100" w:line="259" w:lineRule="auto"/>
      <w:ind w:left="440"/>
    </w:pPr>
    <w:rPr>
      <w:rFonts w:eastAsiaTheme="minorEastAsia"/>
      <w:lang w:eastAsia="ru-RU"/>
    </w:rPr>
  </w:style>
  <w:style w:type="paragraph" w:styleId="4">
    <w:name w:val="toc 4"/>
    <w:basedOn w:val="a1"/>
    <w:next w:val="a1"/>
    <w:autoRedefine/>
    <w:uiPriority w:val="39"/>
    <w:unhideWhenUsed/>
    <w:rsid w:val="001073FD"/>
    <w:pPr>
      <w:spacing w:after="100" w:line="259" w:lineRule="auto"/>
      <w:ind w:left="660"/>
    </w:pPr>
    <w:rPr>
      <w:rFonts w:eastAsiaTheme="minorEastAsia"/>
      <w:lang w:eastAsia="ru-RU"/>
    </w:rPr>
  </w:style>
  <w:style w:type="paragraph" w:styleId="5">
    <w:name w:val="toc 5"/>
    <w:basedOn w:val="a1"/>
    <w:next w:val="a1"/>
    <w:autoRedefine/>
    <w:uiPriority w:val="39"/>
    <w:unhideWhenUsed/>
    <w:rsid w:val="001073FD"/>
    <w:pPr>
      <w:spacing w:after="100" w:line="259" w:lineRule="auto"/>
      <w:ind w:left="880"/>
    </w:pPr>
    <w:rPr>
      <w:rFonts w:eastAsiaTheme="minorEastAsia"/>
      <w:lang w:eastAsia="ru-RU"/>
    </w:rPr>
  </w:style>
  <w:style w:type="paragraph" w:styleId="6">
    <w:name w:val="toc 6"/>
    <w:basedOn w:val="a1"/>
    <w:next w:val="a1"/>
    <w:autoRedefine/>
    <w:uiPriority w:val="39"/>
    <w:unhideWhenUsed/>
    <w:rsid w:val="001073FD"/>
    <w:pPr>
      <w:spacing w:after="100" w:line="259" w:lineRule="auto"/>
      <w:ind w:left="1100"/>
    </w:pPr>
    <w:rPr>
      <w:rFonts w:eastAsiaTheme="minorEastAsia"/>
      <w:lang w:eastAsia="ru-RU"/>
    </w:rPr>
  </w:style>
  <w:style w:type="paragraph" w:styleId="7">
    <w:name w:val="toc 7"/>
    <w:basedOn w:val="a1"/>
    <w:next w:val="a1"/>
    <w:autoRedefine/>
    <w:uiPriority w:val="39"/>
    <w:unhideWhenUsed/>
    <w:rsid w:val="001073FD"/>
    <w:pPr>
      <w:spacing w:after="100" w:line="259" w:lineRule="auto"/>
      <w:ind w:left="1320"/>
    </w:pPr>
    <w:rPr>
      <w:rFonts w:eastAsiaTheme="minorEastAsia"/>
      <w:lang w:eastAsia="ru-RU"/>
    </w:rPr>
  </w:style>
  <w:style w:type="paragraph" w:styleId="8">
    <w:name w:val="toc 8"/>
    <w:basedOn w:val="a1"/>
    <w:next w:val="a1"/>
    <w:autoRedefine/>
    <w:uiPriority w:val="39"/>
    <w:unhideWhenUsed/>
    <w:rsid w:val="001073FD"/>
    <w:pPr>
      <w:spacing w:after="100" w:line="259" w:lineRule="auto"/>
      <w:ind w:left="1540"/>
    </w:pPr>
    <w:rPr>
      <w:rFonts w:eastAsiaTheme="minorEastAsia"/>
      <w:lang w:eastAsia="ru-RU"/>
    </w:rPr>
  </w:style>
  <w:style w:type="paragraph" w:styleId="91">
    <w:name w:val="toc 9"/>
    <w:basedOn w:val="a1"/>
    <w:next w:val="a1"/>
    <w:autoRedefine/>
    <w:uiPriority w:val="39"/>
    <w:unhideWhenUsed/>
    <w:rsid w:val="001073FD"/>
    <w:pPr>
      <w:spacing w:after="100" w:line="259" w:lineRule="auto"/>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3%D0%BB%D0%B5%D0%B1%D0%BE%D0%B2%D1%81%D0%BA%D0%BE%D0%B5_%D1%81%D0%B5%D0%BB%D1%8C%D1%81%D0%BA%D0%BE%D0%B5_%D0%BF%D0%BE%D1%81%D0%B5%D0%BB%D0%B5%D0%BD%D0%B8%D0%B5_(%D0%AF%D1%80%D0%BE%D1%81%D0%BB%D0%B0%D0%B2%D1%81%D0%BA%D0%B0%D1%8F_%D0%BE%D0%B1%D0%BB%D0%B0%D1%81%D1%82%D1%8C)"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mailto:energoaudit35@list.ru" TargetMode="External"/><Relationship Id="rId7" Type="http://schemas.openxmlformats.org/officeDocument/2006/relationships/endnotes" Target="endnotes.xml"/><Relationship Id="rId12" Type="http://schemas.openxmlformats.org/officeDocument/2006/relationships/hyperlink" Target="https://ru.wikipedia.org/wiki/%D0%A0%D1%8B%D0%B1%D0%B8%D0%BD%D1%81%D0%BA%D0%BE%D0%B5_%D0%B2%D0%BE%D0%B4%D0%BE%D1%85%D1%80%D0%B0%D0%BD%D0%B8%D0%BB%D0%B8%D1%89%D0%B5" TargetMode="External"/><Relationship Id="rId17" Type="http://schemas.openxmlformats.org/officeDocument/2006/relationships/hyperlink" Target="https://ru.wikipedia.org/wiki/%D0%A0%D1%8B%D0%B1%D0%B8%D0%BD%D1%81%D0%BA%D0%BE%D0%B5_%D0%B2%D0%BE%D0%B4%D0%BE%D1%85%D1%80%D0%B0%D0%BD%D0%B8%D0%BB%D0%B8%D1%89%D0%B5" TargetMode="External"/><Relationship Id="rId2" Type="http://schemas.openxmlformats.org/officeDocument/2006/relationships/numbering" Target="numbering.xml"/><Relationship Id="rId16" Type="http://schemas.openxmlformats.org/officeDocument/2006/relationships/hyperlink" Target="https://ru.wikipedia.org/wiki/%D0%9A%D0%B0%D0%BC%D0%B5%D0%BD%D0%BD%D0%B8%D0%BA%D0%BE%D0%B2%D1%81%D0%BA%D0%BE%D0%B5_%D1%81%D0%B5%D0%BB%D1%8C%D1%81%D0%BA%D0%BE%D0%B5_%D0%BF%D0%BE%D1%81%D0%B5%D0%BB%D0%B5%D0%BD%D0%B8%D0%B5"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3%D0%B0" TargetMode="External"/><Relationship Id="rId5" Type="http://schemas.openxmlformats.org/officeDocument/2006/relationships/webSettings" Target="webSettings.xml"/><Relationship Id="rId15" Type="http://schemas.openxmlformats.org/officeDocument/2006/relationships/hyperlink" Target="https://ru.wikipedia.org/wiki/%D0%9F%D0%BE%D0%BA%D1%80%D0%BE%D0%B2%D1%81%D0%BA%D0%BE%D0%B5_%D1%81%D0%B5%D0%BB%D1%8C%D1%81%D0%BA%D0%BE%D0%B5_%D0%BF%D0%BE%D1%81%D0%B5%D0%BB%D0%B5%D0%BD%D0%B8%D0%B5_(%D0%AF%D1%80%D0%BE%D1%81%D0%BB%D0%B0%D0%B2%D1%81%D0%BA%D0%B0%D1%8F_%D0%BE%D0%B1%D0%BB%D0%B0%D1%81%D1%82%D1%8C)" TargetMode="External"/><Relationship Id="rId23" Type="http://schemas.openxmlformats.org/officeDocument/2006/relationships/theme" Target="theme/theme1.xml"/><Relationship Id="rId10" Type="http://schemas.openxmlformats.org/officeDocument/2006/relationships/hyperlink" Target="https://ru.wikipedia.org/wiki/%D0%A0%D1%8B%D0%B1%D0%B8%D0%BD%D1%81%D0%BA"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2%D0%B8%D1%85%D0%BC%D0%B5%D0%BD%D0%B5%D0%B2%D0%BE_(%D0%AF%D1%80%D0%BE%D1%81%D0%BB%D0%B0%D0%B2%D1%81%D0%BA%D0%B0%D1%8F_%D0%BE%D0%B1%D0%BB%D0%B0%D1%81%D1%82%D1%8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43;&#1088;&#1072;&#1092;&#1080;&#1082;&#1072;\&#1095;&#1077;&#1088;&#1090;&#1077;&#1078;&#1080;\&#1057;&#1091;&#1076;&#1086;&#1074;&#1077;&#1088;&#1092;&#1077;&#1074;&#1089;&#1082;&#1086;&#1077;%20&#1089;&#1087;\&#1096;&#1072;&#1073;&#1083;&#1086;&#1085;%20&#1076;&#1080;&#1072;&#1075;&#1088;&#1072;&#1084;&#1084;&#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43;&#1088;&#1072;&#1092;&#1080;&#1082;&#1072;\&#1095;&#1077;&#1088;&#1090;&#1077;&#1078;&#1080;\&#1057;&#1091;&#1076;&#1086;&#1074;&#1077;&#1088;&#1092;&#1077;&#1074;&#1089;&#1082;&#1086;&#1077;%20&#1089;&#1087;\&#1096;&#1072;&#1073;&#1083;&#1086;&#1085;%20&#1076;&#1080;&#1072;&#1075;&#1088;&#1072;&#1084;&#1084;&#109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600" b="1" i="0" u="none" strike="noStrike" cap="all" baseline="0">
                <a:effectLst/>
              </a:rPr>
              <a:t>Структура территориального баланса Судоверфского сельского поселения за 2013 год</a:t>
            </a:r>
            <a:endParaRPr lang="ru-RU"/>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0"/>
              <c:showSerName val="0"/>
              <c:showPercent val="1"/>
              <c:showBubbleSize val="0"/>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Лист3!$E$22:$E$24</c:f>
              <c:strCache>
                <c:ptCount val="3"/>
                <c:pt idx="0">
                  <c:v>п. Судоверфь</c:v>
                </c:pt>
                <c:pt idx="1">
                  <c:v>п. Юбилейный</c:v>
                </c:pt>
                <c:pt idx="2">
                  <c:v>д. Свингово</c:v>
                </c:pt>
              </c:strCache>
            </c:strRef>
          </c:cat>
          <c:val>
            <c:numRef>
              <c:f>Лист3!$H$22:$H$24</c:f>
              <c:numCache>
                <c:formatCode>General</c:formatCode>
                <c:ptCount val="3"/>
                <c:pt idx="0">
                  <c:v>95900</c:v>
                </c:pt>
                <c:pt idx="1">
                  <c:v>42400</c:v>
                </c:pt>
                <c:pt idx="2">
                  <c:v>9800</c:v>
                </c:pt>
              </c:numCache>
            </c:numRef>
          </c:val>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Структура водопотребления Судоверфского сельского поселения по группам потребителей з</a:t>
            </a:r>
            <a:r>
              <a:rPr lang="ru-RU"/>
              <a:t>а 2013 год</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Лист2!$B$31:$B$33</c:f>
              <c:strCache>
                <c:ptCount val="3"/>
                <c:pt idx="0">
                  <c:v>Население (жилой вонд)</c:v>
                </c:pt>
                <c:pt idx="1">
                  <c:v>Бюджетные организации</c:v>
                </c:pt>
                <c:pt idx="2">
                  <c:v>Прочие организации</c:v>
                </c:pt>
              </c:strCache>
            </c:strRef>
          </c:cat>
          <c:val>
            <c:numRef>
              <c:f>Лист2!$C$31:$C$33</c:f>
              <c:numCache>
                <c:formatCode>General</c:formatCode>
                <c:ptCount val="3"/>
                <c:pt idx="0">
                  <c:v>130675.3</c:v>
                </c:pt>
                <c:pt idx="1">
                  <c:v>5014.2</c:v>
                </c:pt>
                <c:pt idx="2">
                  <c:v>28445.9</c:v>
                </c:pt>
              </c:numCache>
            </c:numRef>
          </c:val>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70E4-6FB9-4ED9-846E-F21D5AF4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21438</Words>
  <Characters>122201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Татьяна Васильевна</dc:creator>
  <cp:keywords/>
  <cp:lastModifiedBy>Семенова Елена Николаевна</cp:lastModifiedBy>
  <cp:revision>8</cp:revision>
  <cp:lastPrinted>2015-10-20T08:14:00Z</cp:lastPrinted>
  <dcterms:created xsi:type="dcterms:W3CDTF">2015-10-16T12:05:00Z</dcterms:created>
  <dcterms:modified xsi:type="dcterms:W3CDTF">2015-10-28T06:33:00Z</dcterms:modified>
</cp:coreProperties>
</file>