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51" w:rsidRDefault="000D4051">
      <w:pPr>
        <w:pStyle w:val="ConsPlusTitlePage"/>
      </w:pPr>
      <w:r>
        <w:t xml:space="preserve">Документ предоставлен </w:t>
      </w:r>
      <w:hyperlink r:id="rId5" w:history="1">
        <w:r>
          <w:rPr>
            <w:color w:val="0000FF"/>
          </w:rPr>
          <w:t>КонсультантПлюс</w:t>
        </w:r>
      </w:hyperlink>
      <w:r>
        <w:br/>
      </w:r>
    </w:p>
    <w:p w:rsidR="000D4051" w:rsidRDefault="000D4051">
      <w:pPr>
        <w:pStyle w:val="ConsPlusNormal"/>
        <w:jc w:val="both"/>
        <w:outlineLvl w:val="0"/>
      </w:pPr>
    </w:p>
    <w:p w:rsidR="000D4051" w:rsidRDefault="000D4051">
      <w:pPr>
        <w:pStyle w:val="ConsPlusTitle"/>
        <w:jc w:val="center"/>
        <w:outlineLvl w:val="0"/>
      </w:pPr>
      <w:r>
        <w:t>ПРАВИТЕЛЬСТВО ЯРОСЛАВСКОЙ ОБЛАСТИ</w:t>
      </w:r>
    </w:p>
    <w:p w:rsidR="000D4051" w:rsidRDefault="000D4051">
      <w:pPr>
        <w:pStyle w:val="ConsPlusTitle"/>
        <w:jc w:val="center"/>
      </w:pPr>
    </w:p>
    <w:p w:rsidR="000D4051" w:rsidRDefault="000D4051">
      <w:pPr>
        <w:pStyle w:val="ConsPlusTitle"/>
        <w:jc w:val="center"/>
      </w:pPr>
      <w:r>
        <w:t>ПОСТАНОВЛЕНИЕ</w:t>
      </w:r>
    </w:p>
    <w:p w:rsidR="000D4051" w:rsidRDefault="000D4051">
      <w:pPr>
        <w:pStyle w:val="ConsPlusTitle"/>
        <w:jc w:val="center"/>
      </w:pPr>
      <w:r>
        <w:t>от 26 ноября 2013 г. N 1538-п</w:t>
      </w:r>
    </w:p>
    <w:p w:rsidR="000D4051" w:rsidRDefault="000D4051">
      <w:pPr>
        <w:pStyle w:val="ConsPlusTitle"/>
        <w:jc w:val="center"/>
      </w:pPr>
    </w:p>
    <w:p w:rsidR="000D4051" w:rsidRDefault="000D4051">
      <w:pPr>
        <w:pStyle w:val="ConsPlusTitle"/>
        <w:jc w:val="center"/>
      </w:pPr>
      <w:r>
        <w:t>ОБ УТВЕРЖДЕНИИ ПОЛОЖЕНИЯ О ПАМЯТНИКЕ ПРИРОДЫ "ГЛЕБОВСКОЕ</w:t>
      </w:r>
    </w:p>
    <w:p w:rsidR="000D4051" w:rsidRDefault="000D4051">
      <w:pPr>
        <w:pStyle w:val="ConsPlusTitle"/>
        <w:jc w:val="center"/>
      </w:pPr>
      <w:r>
        <w:t>ОБНАЖЕНИЕ ЮРСКИХ СЛОЕВ С МИНЕРАЛЬНЫМ ИСТОЧНИКОМ ГЛЕБОВО"</w:t>
      </w:r>
    </w:p>
    <w:p w:rsidR="000D4051" w:rsidRDefault="000D4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051">
        <w:trPr>
          <w:jc w:val="center"/>
        </w:trPr>
        <w:tc>
          <w:tcPr>
            <w:tcW w:w="9294" w:type="dxa"/>
            <w:tcBorders>
              <w:top w:val="nil"/>
              <w:left w:val="single" w:sz="24" w:space="0" w:color="CED3F1"/>
              <w:bottom w:val="nil"/>
              <w:right w:val="single" w:sz="24" w:space="0" w:color="F4F3F8"/>
            </w:tcBorders>
            <w:shd w:val="clear" w:color="auto" w:fill="F4F3F8"/>
          </w:tcPr>
          <w:p w:rsidR="000D4051" w:rsidRDefault="000D4051">
            <w:pPr>
              <w:pStyle w:val="ConsPlusNormal"/>
              <w:jc w:val="center"/>
            </w:pPr>
            <w:r>
              <w:rPr>
                <w:color w:val="392C69"/>
              </w:rPr>
              <w:t>Список изменяющих документов</w:t>
            </w:r>
          </w:p>
          <w:p w:rsidR="000D4051" w:rsidRDefault="000D4051">
            <w:pPr>
              <w:pStyle w:val="ConsPlusNormal"/>
              <w:jc w:val="center"/>
            </w:pPr>
            <w:proofErr w:type="gramStart"/>
            <w:r>
              <w:rPr>
                <w:color w:val="392C69"/>
              </w:rPr>
              <w:t xml:space="preserve">(в ред. Постановлений Правительства ЯО от 20.06.2014 </w:t>
            </w:r>
            <w:hyperlink r:id="rId6" w:history="1">
              <w:r>
                <w:rPr>
                  <w:color w:val="0000FF"/>
                </w:rPr>
                <w:t>N 579-п</w:t>
              </w:r>
            </w:hyperlink>
            <w:r>
              <w:rPr>
                <w:color w:val="392C69"/>
              </w:rPr>
              <w:t>,</w:t>
            </w:r>
            <w:proofErr w:type="gramEnd"/>
          </w:p>
          <w:p w:rsidR="000D4051" w:rsidRDefault="000D4051">
            <w:pPr>
              <w:pStyle w:val="ConsPlusNormal"/>
              <w:jc w:val="center"/>
            </w:pPr>
            <w:r>
              <w:rPr>
                <w:color w:val="392C69"/>
              </w:rPr>
              <w:t xml:space="preserve">от 14.05.2015 </w:t>
            </w:r>
            <w:hyperlink r:id="rId7" w:history="1">
              <w:r>
                <w:rPr>
                  <w:color w:val="0000FF"/>
                </w:rPr>
                <w:t>N 521-п</w:t>
              </w:r>
            </w:hyperlink>
            <w:r>
              <w:rPr>
                <w:color w:val="392C69"/>
              </w:rPr>
              <w:t xml:space="preserve">, от 19.06.2015 </w:t>
            </w:r>
            <w:hyperlink r:id="rId8" w:history="1">
              <w:r>
                <w:rPr>
                  <w:color w:val="0000FF"/>
                </w:rPr>
                <w:t>N 670-п</w:t>
              </w:r>
            </w:hyperlink>
            <w:r>
              <w:rPr>
                <w:color w:val="392C69"/>
              </w:rPr>
              <w:t xml:space="preserve">, от 07.08.2018 </w:t>
            </w:r>
            <w:hyperlink r:id="rId9" w:history="1">
              <w:r>
                <w:rPr>
                  <w:color w:val="0000FF"/>
                </w:rPr>
                <w:t>N 587-п</w:t>
              </w:r>
            </w:hyperlink>
            <w:r>
              <w:rPr>
                <w:color w:val="392C69"/>
              </w:rPr>
              <w:t>)</w:t>
            </w:r>
          </w:p>
        </w:tc>
      </w:tr>
    </w:tbl>
    <w:p w:rsidR="000D4051" w:rsidRDefault="000D4051">
      <w:pPr>
        <w:pStyle w:val="ConsPlusNormal"/>
        <w:jc w:val="both"/>
      </w:pPr>
    </w:p>
    <w:p w:rsidR="000D4051" w:rsidRDefault="000D4051">
      <w:pPr>
        <w:pStyle w:val="ConsPlusNormal"/>
        <w:ind w:firstLine="540"/>
        <w:jc w:val="both"/>
      </w:pPr>
      <w:r>
        <w:t xml:space="preserve">В соответствии с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14 марта 1995 года N 33-ФЗ "Об особо охраняемых природных территориях"</w:t>
      </w:r>
    </w:p>
    <w:p w:rsidR="000D4051" w:rsidRDefault="000D4051">
      <w:pPr>
        <w:pStyle w:val="ConsPlusNormal"/>
        <w:jc w:val="both"/>
      </w:pPr>
    </w:p>
    <w:p w:rsidR="000D4051" w:rsidRDefault="000D4051">
      <w:pPr>
        <w:pStyle w:val="ConsPlusNormal"/>
        <w:ind w:firstLine="540"/>
        <w:jc w:val="both"/>
      </w:pPr>
      <w:r>
        <w:t>ПРАВИТЕЛЬСТВО ОБЛАСТИ ПОСТАНОВЛЯЕТ:</w:t>
      </w:r>
    </w:p>
    <w:p w:rsidR="000D4051" w:rsidRDefault="000D4051">
      <w:pPr>
        <w:pStyle w:val="ConsPlusNormal"/>
        <w:jc w:val="both"/>
      </w:pPr>
    </w:p>
    <w:p w:rsidR="000D4051" w:rsidRDefault="000D4051">
      <w:pPr>
        <w:pStyle w:val="ConsPlusNormal"/>
        <w:ind w:firstLine="540"/>
        <w:jc w:val="both"/>
      </w:pPr>
      <w:r>
        <w:t xml:space="preserve">1. Утвердить прилагаемое </w:t>
      </w:r>
      <w:hyperlink w:anchor="P38" w:history="1">
        <w:r>
          <w:rPr>
            <w:color w:val="0000FF"/>
          </w:rPr>
          <w:t>Положение</w:t>
        </w:r>
      </w:hyperlink>
      <w:r>
        <w:t xml:space="preserve"> о памятнике природы "Глебовское обнажение юрских слоев с минеральным источником Глебово".</w:t>
      </w:r>
    </w:p>
    <w:p w:rsidR="000D4051" w:rsidRDefault="000D4051">
      <w:pPr>
        <w:pStyle w:val="ConsPlusNormal"/>
        <w:jc w:val="both"/>
      </w:pPr>
    </w:p>
    <w:p w:rsidR="000D4051" w:rsidRDefault="000D4051">
      <w:pPr>
        <w:pStyle w:val="ConsPlusNormal"/>
        <w:ind w:firstLine="540"/>
        <w:jc w:val="both"/>
      </w:pPr>
      <w:r>
        <w:t>2. Установить на землях, прилегающих к памятнику природы "Глебовское обнажение юрских слоев с минеральным источником Глебово", охранную зону шириной 100 метров.</w:t>
      </w:r>
    </w:p>
    <w:p w:rsidR="000D4051" w:rsidRDefault="000D4051">
      <w:pPr>
        <w:pStyle w:val="ConsPlusNormal"/>
        <w:jc w:val="both"/>
      </w:pPr>
    </w:p>
    <w:p w:rsidR="000D4051" w:rsidRDefault="000D4051">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0D4051" w:rsidRDefault="000D4051">
      <w:pPr>
        <w:pStyle w:val="ConsPlusNormal"/>
        <w:jc w:val="both"/>
      </w:pPr>
      <w:r>
        <w:t xml:space="preserve">(п. 3 в ред. </w:t>
      </w:r>
      <w:hyperlink r:id="rId12" w:history="1">
        <w:r>
          <w:rPr>
            <w:color w:val="0000FF"/>
          </w:rPr>
          <w:t>Постановления</w:t>
        </w:r>
      </w:hyperlink>
      <w:r>
        <w:t xml:space="preserve"> Правительства ЯО от 07.08.2018 N 587-п)</w:t>
      </w:r>
    </w:p>
    <w:p w:rsidR="000D4051" w:rsidRDefault="000D4051">
      <w:pPr>
        <w:pStyle w:val="ConsPlusNormal"/>
        <w:jc w:val="both"/>
      </w:pPr>
    </w:p>
    <w:p w:rsidR="000D4051" w:rsidRDefault="000D4051">
      <w:pPr>
        <w:pStyle w:val="ConsPlusNormal"/>
        <w:ind w:firstLine="540"/>
        <w:jc w:val="both"/>
      </w:pPr>
      <w:r>
        <w:t>4. Постановление вступает в силу через 10 дней после его официального опубликования.</w:t>
      </w:r>
    </w:p>
    <w:p w:rsidR="000D4051" w:rsidRDefault="000D4051">
      <w:pPr>
        <w:pStyle w:val="ConsPlusNormal"/>
        <w:jc w:val="both"/>
      </w:pPr>
    </w:p>
    <w:p w:rsidR="000D4051" w:rsidRDefault="000D4051">
      <w:pPr>
        <w:pStyle w:val="ConsPlusNormal"/>
        <w:jc w:val="right"/>
      </w:pPr>
      <w:r>
        <w:t>Губернатор</w:t>
      </w:r>
    </w:p>
    <w:p w:rsidR="000D4051" w:rsidRDefault="000D4051">
      <w:pPr>
        <w:pStyle w:val="ConsPlusNormal"/>
        <w:jc w:val="right"/>
      </w:pPr>
      <w:r>
        <w:t>Ярославской области</w:t>
      </w:r>
    </w:p>
    <w:p w:rsidR="000D4051" w:rsidRDefault="000D4051">
      <w:pPr>
        <w:pStyle w:val="ConsPlusNormal"/>
        <w:jc w:val="right"/>
      </w:pPr>
      <w:r>
        <w:t>С.Н.ЯСТРЕБОВ</w:t>
      </w: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right"/>
        <w:outlineLvl w:val="0"/>
      </w:pPr>
      <w:r>
        <w:t>Утверждено</w:t>
      </w:r>
    </w:p>
    <w:p w:rsidR="000D4051" w:rsidRDefault="000D4051">
      <w:pPr>
        <w:pStyle w:val="ConsPlusNormal"/>
        <w:jc w:val="right"/>
      </w:pPr>
      <w:r>
        <w:t>постановлением</w:t>
      </w:r>
    </w:p>
    <w:p w:rsidR="000D4051" w:rsidRDefault="000D4051">
      <w:pPr>
        <w:pStyle w:val="ConsPlusNormal"/>
        <w:jc w:val="right"/>
      </w:pPr>
      <w:r>
        <w:t>Правительства области</w:t>
      </w:r>
    </w:p>
    <w:p w:rsidR="000D4051" w:rsidRDefault="000D4051">
      <w:pPr>
        <w:pStyle w:val="ConsPlusNormal"/>
        <w:jc w:val="right"/>
      </w:pPr>
      <w:r>
        <w:t>от 26.11.2013 N 1538-п</w:t>
      </w:r>
    </w:p>
    <w:p w:rsidR="000D4051" w:rsidRDefault="000D4051">
      <w:pPr>
        <w:pStyle w:val="ConsPlusNormal"/>
        <w:jc w:val="both"/>
      </w:pPr>
    </w:p>
    <w:p w:rsidR="000D4051" w:rsidRDefault="000D4051">
      <w:pPr>
        <w:pStyle w:val="ConsPlusTitle"/>
        <w:jc w:val="center"/>
      </w:pPr>
      <w:bookmarkStart w:id="0" w:name="P38"/>
      <w:bookmarkEnd w:id="0"/>
      <w:r>
        <w:t>ПОЛОЖЕНИЕ</w:t>
      </w:r>
    </w:p>
    <w:p w:rsidR="000D4051" w:rsidRDefault="000D4051">
      <w:pPr>
        <w:pStyle w:val="ConsPlusTitle"/>
        <w:jc w:val="center"/>
      </w:pPr>
      <w:r>
        <w:t>О ПАМЯТНИКЕ ПРИРОДЫ "ГЛЕБОВСКОЕ ОБНАЖЕНИЕ ЮРСКИХ СЛОЕВ</w:t>
      </w:r>
    </w:p>
    <w:p w:rsidR="000D4051" w:rsidRDefault="000D4051">
      <w:pPr>
        <w:pStyle w:val="ConsPlusTitle"/>
        <w:jc w:val="center"/>
      </w:pPr>
      <w:r>
        <w:t>С МИНЕРАЛЬНЫМ ИСТОЧНИКОМ ГЛЕБОВО"</w:t>
      </w:r>
    </w:p>
    <w:p w:rsidR="000D4051" w:rsidRDefault="000D4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051">
        <w:trPr>
          <w:jc w:val="center"/>
        </w:trPr>
        <w:tc>
          <w:tcPr>
            <w:tcW w:w="9294" w:type="dxa"/>
            <w:tcBorders>
              <w:top w:val="nil"/>
              <w:left w:val="single" w:sz="24" w:space="0" w:color="CED3F1"/>
              <w:bottom w:val="nil"/>
              <w:right w:val="single" w:sz="24" w:space="0" w:color="F4F3F8"/>
            </w:tcBorders>
            <w:shd w:val="clear" w:color="auto" w:fill="F4F3F8"/>
          </w:tcPr>
          <w:p w:rsidR="000D4051" w:rsidRDefault="000D4051">
            <w:pPr>
              <w:pStyle w:val="ConsPlusNormal"/>
              <w:jc w:val="center"/>
            </w:pPr>
            <w:r>
              <w:rPr>
                <w:color w:val="392C69"/>
              </w:rPr>
              <w:t>Список изменяющих документов</w:t>
            </w:r>
          </w:p>
          <w:p w:rsidR="000D4051" w:rsidRDefault="000D4051">
            <w:pPr>
              <w:pStyle w:val="ConsPlusNormal"/>
              <w:jc w:val="center"/>
            </w:pPr>
            <w:proofErr w:type="gramStart"/>
            <w:r>
              <w:rPr>
                <w:color w:val="392C69"/>
              </w:rPr>
              <w:t xml:space="preserve">(в ред. Постановлений Правительства ЯО от 20.06.2014 </w:t>
            </w:r>
            <w:hyperlink r:id="rId13" w:history="1">
              <w:r>
                <w:rPr>
                  <w:color w:val="0000FF"/>
                </w:rPr>
                <w:t>N 579-п</w:t>
              </w:r>
            </w:hyperlink>
            <w:r>
              <w:rPr>
                <w:color w:val="392C69"/>
              </w:rPr>
              <w:t>,</w:t>
            </w:r>
            <w:proofErr w:type="gramEnd"/>
          </w:p>
          <w:p w:rsidR="000D4051" w:rsidRDefault="000D4051">
            <w:pPr>
              <w:pStyle w:val="ConsPlusNormal"/>
              <w:jc w:val="center"/>
            </w:pPr>
            <w:r>
              <w:rPr>
                <w:color w:val="392C69"/>
              </w:rPr>
              <w:lastRenderedPageBreak/>
              <w:t xml:space="preserve">от 19.06.2015 </w:t>
            </w:r>
            <w:hyperlink r:id="rId14" w:history="1">
              <w:r>
                <w:rPr>
                  <w:color w:val="0000FF"/>
                </w:rPr>
                <w:t>N 670-п</w:t>
              </w:r>
            </w:hyperlink>
            <w:r>
              <w:rPr>
                <w:color w:val="392C69"/>
              </w:rPr>
              <w:t xml:space="preserve">, от 07.08.2018 </w:t>
            </w:r>
            <w:hyperlink r:id="rId15" w:history="1">
              <w:r>
                <w:rPr>
                  <w:color w:val="0000FF"/>
                </w:rPr>
                <w:t>N 587-п</w:t>
              </w:r>
            </w:hyperlink>
            <w:r>
              <w:rPr>
                <w:color w:val="392C69"/>
              </w:rPr>
              <w:t>)</w:t>
            </w:r>
          </w:p>
        </w:tc>
      </w:tr>
    </w:tbl>
    <w:p w:rsidR="000D4051" w:rsidRDefault="000D4051">
      <w:pPr>
        <w:pStyle w:val="ConsPlusNormal"/>
        <w:jc w:val="both"/>
      </w:pPr>
    </w:p>
    <w:p w:rsidR="000D4051" w:rsidRDefault="000D4051">
      <w:pPr>
        <w:pStyle w:val="ConsPlusNormal"/>
        <w:ind w:firstLine="540"/>
        <w:jc w:val="both"/>
      </w:pPr>
      <w:r>
        <w:t xml:space="preserve">1. Положение о памятнике природы "Глебовское обнажение юрских слоев с минеральным источником Глебово" разработано в соответствии с Федеральным </w:t>
      </w:r>
      <w:hyperlink r:id="rId16" w:history="1">
        <w:r>
          <w:rPr>
            <w:color w:val="0000FF"/>
          </w:rPr>
          <w:t>законом</w:t>
        </w:r>
      </w:hyperlink>
      <w:r>
        <w:t xml:space="preserve"> от 14 марта 1995 года N 33-ФЗ "Об особо охраняемых природных территориях".</w:t>
      </w:r>
    </w:p>
    <w:p w:rsidR="000D4051" w:rsidRDefault="000D4051">
      <w:pPr>
        <w:pStyle w:val="ConsPlusNormal"/>
        <w:spacing w:before="220"/>
        <w:ind w:firstLine="540"/>
        <w:jc w:val="both"/>
      </w:pPr>
      <w:r>
        <w:t>2. Наименование и категория особо охраняемой природной территории - памятник природы "Глебовское обнажение юрских слоев с минеральным источником Глебово" (далее - памятник природы).</w:t>
      </w:r>
    </w:p>
    <w:p w:rsidR="000D4051" w:rsidRDefault="000D4051">
      <w:pPr>
        <w:pStyle w:val="ConsPlusNormal"/>
        <w:spacing w:before="220"/>
        <w:ind w:firstLine="540"/>
        <w:jc w:val="both"/>
      </w:pPr>
      <w:r>
        <w:t>3. Статус - региональный.</w:t>
      </w:r>
    </w:p>
    <w:p w:rsidR="000D4051" w:rsidRDefault="000D4051">
      <w:pPr>
        <w:pStyle w:val="ConsPlusNormal"/>
        <w:spacing w:before="220"/>
        <w:ind w:firstLine="540"/>
        <w:jc w:val="both"/>
      </w:pPr>
      <w:r>
        <w:t>4. Местоположение - Ярославская область, Рыбинский муниципальный район, Глебовское сельское поселение.</w:t>
      </w:r>
    </w:p>
    <w:p w:rsidR="000D4051" w:rsidRDefault="000D4051">
      <w:pPr>
        <w:pStyle w:val="ConsPlusNormal"/>
        <w:spacing w:before="220"/>
        <w:ind w:firstLine="540"/>
        <w:jc w:val="both"/>
      </w:pPr>
      <w:r>
        <w:t xml:space="preserve">5. </w:t>
      </w:r>
      <w:proofErr w:type="gramStart"/>
      <w:r>
        <w:t>Границы: участок 1 - правый берег Волжского отрога Рыбинского водохранилища от с. Глебово до точки, расположенной в 53 метрах к северу от Петраковского створного знака, полосой 100 метров вдоль уреза воды; участок 2 - родник, расположенный восточнее с. Ивановское, с левой стороны автомобильной дороги Глебово - Ларионово, в 100 метрах восточнее места слияния двух безымянных ручьев.</w:t>
      </w:r>
      <w:proofErr w:type="gramEnd"/>
    </w:p>
    <w:p w:rsidR="000D4051" w:rsidRDefault="000D4051">
      <w:pPr>
        <w:pStyle w:val="ConsPlusNormal"/>
        <w:spacing w:before="220"/>
        <w:ind w:firstLine="540"/>
        <w:jc w:val="both"/>
      </w:pPr>
      <w:r>
        <w:t>6. Площадь - 65,4944 гектара (в том числе участок 1 - 65,2917 гектара; участок 2 - 0,2027 гектара).</w:t>
      </w:r>
    </w:p>
    <w:p w:rsidR="000D4051" w:rsidRDefault="000D4051">
      <w:pPr>
        <w:pStyle w:val="ConsPlusNormal"/>
        <w:spacing w:before="220"/>
        <w:ind w:firstLine="540"/>
        <w:jc w:val="both"/>
      </w:pPr>
      <w:r>
        <w:t xml:space="preserve">7. </w:t>
      </w:r>
      <w:proofErr w:type="gramStart"/>
      <w:r>
        <w:t xml:space="preserve">Памятник природы создан решением Ярославского облисполкома от 25.07.1966 N 582 "Об охране природных ландшафтов, памятников садово-паркового искусства, имеющих оздоровительную, культурно-эстетическую, научно-познавательную и историко-мемориальную ценность" и функционирует в соответствии с </w:t>
      </w:r>
      <w:hyperlink r:id="rId17" w:history="1">
        <w:r>
          <w:rPr>
            <w:color w:val="0000FF"/>
          </w:rPr>
          <w:t>постановлением</w:t>
        </w:r>
      </w:hyperlink>
      <w:r>
        <w:t xml:space="preserve"> Правительства области от 01.07.2010 N 460-п "Об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 и настоящим Положением</w:t>
      </w:r>
      <w:proofErr w:type="gramEnd"/>
      <w:r>
        <w:t>.</w:t>
      </w:r>
    </w:p>
    <w:p w:rsidR="000D4051" w:rsidRDefault="000D4051">
      <w:pPr>
        <w:pStyle w:val="ConsPlusNormal"/>
        <w:spacing w:before="220"/>
        <w:ind w:firstLine="540"/>
        <w:jc w:val="both"/>
      </w:pPr>
      <w:r>
        <w:t>8. Организация памятника природы не влечет за собой изъятия занимаемых им земельных участков у собственников, владельцев и пользователей.</w:t>
      </w:r>
    </w:p>
    <w:p w:rsidR="000D4051" w:rsidRDefault="000D4051">
      <w:pPr>
        <w:pStyle w:val="ConsPlusNormal"/>
        <w:spacing w:before="220"/>
        <w:ind w:firstLine="540"/>
        <w:jc w:val="both"/>
      </w:pPr>
      <w:r>
        <w:t xml:space="preserve">9. </w:t>
      </w:r>
      <w:proofErr w:type="gramStart"/>
      <w:r>
        <w:t xml:space="preserve">Изменение границ, выделение зон ограниченного хозяйственного использования, реорганизация и упразднение памятника природы осуществляются в соответствии с </w:t>
      </w:r>
      <w:hyperlink r:id="rId18" w:history="1">
        <w:r>
          <w:rPr>
            <w:color w:val="0000FF"/>
          </w:rPr>
          <w:t>Порядком</w:t>
        </w:r>
      </w:hyperlink>
      <w:r>
        <w:t xml:space="preserve"> создания, реорганизации и упразднения особо охраняемых природных территорий регионального значения в Ярославской области, утвержденным постановлением Правительства области от 27.09.2012 N 981-п "Об утверждении Порядка создания, реорганизации и упразднения особо охраняемых природных территорий регионального значения в Ярославской области".</w:t>
      </w:r>
      <w:proofErr w:type="gramEnd"/>
    </w:p>
    <w:p w:rsidR="000D4051" w:rsidRDefault="000D4051">
      <w:pPr>
        <w:pStyle w:val="ConsPlusNormal"/>
        <w:jc w:val="both"/>
      </w:pPr>
      <w:r>
        <w:t xml:space="preserve">(п. 9 в ред. </w:t>
      </w:r>
      <w:hyperlink r:id="rId19" w:history="1">
        <w:r>
          <w:rPr>
            <w:color w:val="0000FF"/>
          </w:rPr>
          <w:t>Постановления</w:t>
        </w:r>
      </w:hyperlink>
      <w:r>
        <w:t xml:space="preserve"> Правительства ЯО от 07.08.2018 N 587-п)</w:t>
      </w:r>
    </w:p>
    <w:p w:rsidR="000D4051" w:rsidRDefault="000D4051">
      <w:pPr>
        <w:pStyle w:val="ConsPlusNormal"/>
        <w:spacing w:before="220"/>
        <w:ind w:firstLine="540"/>
        <w:jc w:val="both"/>
      </w:pPr>
      <w:r>
        <w:t>10. Государственный надзор в области охраны и использования территории памятника природы осуществляется департаментом охраны окружающей среды и природопользования Ярославской области в пределах его компетенции.</w:t>
      </w:r>
    </w:p>
    <w:p w:rsidR="000D4051" w:rsidRDefault="000D4051">
      <w:pPr>
        <w:pStyle w:val="ConsPlusNormal"/>
        <w:spacing w:before="220"/>
        <w:ind w:firstLine="540"/>
        <w:jc w:val="both"/>
      </w:pPr>
      <w:r>
        <w:t>Функции единой дирекции особо охраняемых природных территорий регионального значения Ярославской области исполняет государственное бюджетное учреждение Ярославской области "Управление по особо охраняемым природным территориям и охране животного мира", осуществляющее управление в области функционирования памятника природы, в том числе обеспечение режима особой охраны, охраны и восстановления природных объектов и комплексов памятника природы.</w:t>
      </w:r>
    </w:p>
    <w:p w:rsidR="000D4051" w:rsidRDefault="000D4051">
      <w:pPr>
        <w:pStyle w:val="ConsPlusNormal"/>
        <w:jc w:val="both"/>
      </w:pPr>
      <w:r>
        <w:t>(</w:t>
      </w:r>
      <w:proofErr w:type="gramStart"/>
      <w:r>
        <w:t>а</w:t>
      </w:r>
      <w:proofErr w:type="gramEnd"/>
      <w:r>
        <w:t xml:space="preserve">бзац введен </w:t>
      </w:r>
      <w:hyperlink r:id="rId20" w:history="1">
        <w:r>
          <w:rPr>
            <w:color w:val="0000FF"/>
          </w:rPr>
          <w:t>Постановлением</w:t>
        </w:r>
      </w:hyperlink>
      <w:r>
        <w:t xml:space="preserve"> Правительства ЯО от 07.08.2018 N 587-п)</w:t>
      </w:r>
    </w:p>
    <w:p w:rsidR="000D4051" w:rsidRDefault="000D4051">
      <w:pPr>
        <w:pStyle w:val="ConsPlusNormal"/>
        <w:jc w:val="both"/>
      </w:pPr>
      <w:r>
        <w:t xml:space="preserve">(п. 10 в ред. </w:t>
      </w:r>
      <w:hyperlink r:id="rId21" w:history="1">
        <w:r>
          <w:rPr>
            <w:color w:val="0000FF"/>
          </w:rPr>
          <w:t>Постановления</w:t>
        </w:r>
      </w:hyperlink>
      <w:r>
        <w:t xml:space="preserve"> Правительства ЯО от 20.06.2014 N 579-п)</w:t>
      </w:r>
    </w:p>
    <w:p w:rsidR="000D4051" w:rsidRDefault="000D4051">
      <w:pPr>
        <w:pStyle w:val="ConsPlusNormal"/>
        <w:spacing w:before="220"/>
        <w:ind w:firstLine="540"/>
        <w:jc w:val="both"/>
      </w:pPr>
      <w:r>
        <w:lastRenderedPageBreak/>
        <w:t>11. Организации, ответственные за соблюдение установленного режима использования территории памятника природы: администрация Глебовского сельского поселения Рыбинского муниципального района Ярославской области, собственники, владельцы и пользователи земельных участков.</w:t>
      </w:r>
    </w:p>
    <w:p w:rsidR="000D4051" w:rsidRDefault="000D4051">
      <w:pPr>
        <w:pStyle w:val="ConsPlusNormal"/>
        <w:spacing w:before="220"/>
        <w:ind w:firstLine="540"/>
        <w:jc w:val="both"/>
      </w:pPr>
      <w:r>
        <w:t>12. Цель создания памятника природы - сохранение в естественном состоянии природного комплекса: геологических обнажений эталонного значения для стратиграфии волжского яруса и уникального гидрологического объекта - родника в районе с. Глебово.</w:t>
      </w:r>
    </w:p>
    <w:p w:rsidR="000D4051" w:rsidRDefault="000D4051">
      <w:pPr>
        <w:pStyle w:val="ConsPlusNormal"/>
        <w:spacing w:before="220"/>
        <w:ind w:firstLine="540"/>
        <w:jc w:val="both"/>
      </w:pPr>
      <w:r>
        <w:t>Памятник природы входит в состав ключевой орнитологической территории международного значения (КОТР) "ЯР-008. Рыбинское водохранилище".</w:t>
      </w:r>
    </w:p>
    <w:p w:rsidR="000D4051" w:rsidRDefault="000D4051">
      <w:pPr>
        <w:pStyle w:val="ConsPlusNormal"/>
        <w:spacing w:before="220"/>
        <w:ind w:firstLine="540"/>
        <w:jc w:val="both"/>
      </w:pPr>
      <w:r>
        <w:t>13. Краткое описание памятника природы.</w:t>
      </w:r>
    </w:p>
    <w:p w:rsidR="000D4051" w:rsidRDefault="000D4051">
      <w:pPr>
        <w:pStyle w:val="ConsPlusNormal"/>
        <w:spacing w:before="220"/>
        <w:ind w:firstLine="540"/>
        <w:jc w:val="both"/>
      </w:pPr>
      <w:r>
        <w:t>13.1. Участок 1. Глебовское обнажение юрских слоев.</w:t>
      </w:r>
    </w:p>
    <w:p w:rsidR="000D4051" w:rsidRDefault="000D4051">
      <w:pPr>
        <w:pStyle w:val="ConsPlusNormal"/>
        <w:spacing w:before="220"/>
        <w:ind w:firstLine="540"/>
        <w:jc w:val="both"/>
      </w:pPr>
      <w:r>
        <w:t>Обнажение эталонного значения для стратиграфии волжского яруса. Наиболее представительный эталонный разрез (гипостратотип) средневолжских отложений на территории Ярославской области, являющийся опорным для зоны Epivirgatites nikitini. Выход на поверхность коренных пород, принадлежащих юрской, меловой, неогеновой и четвертичной системе. Один из немногих разрезов в Ярославской области, где выходят юрские отложения совместно с меловыми. В отложениях найдено 18 ранее неизвестных видов ископаемых животных. Конфигурация разреза - до десяти почти сплошных обнажений протяженностью 100 - 500 метров, при видимой мощности юрских и меловых пород до 15 метров в нижней половине крутого обрыва. Обнажения, расположенные на правом берегу р. Волги (Волжского отрога Рыбинского водохранилища), местами отделены друг от друга осыпями и оползнями, задернованными участками и эстуариями притоков Волги (Ивановский ручей (р. Талица), Гороховский и Коткинский ручьи). Эта терраса возникла около 45 тыс. лет назад, в ледниковый период (Молого-Шекснинское межледниковье). Наиболее развиты обнажения непосредственно у с. Глебово и в 3 км ниже по течению р. Волги в районе деревень Мостово и Горохово. Далее, на протяжении около 6 км от дер. Мостово до дер. Петраково, обнажение постепенно понижается, коренные слои уходят под урез р. Волги и в районе дер. Коприно полностью исчезают. Ширина р. Волги у с. Глебово - около 2 км. При сильных западных ветрах на акватории Рыбинского водохранилища возникают волны, разрушающие берег в границах памятника природы.</w:t>
      </w:r>
    </w:p>
    <w:p w:rsidR="000D4051" w:rsidRDefault="000D4051">
      <w:pPr>
        <w:pStyle w:val="ConsPlusNormal"/>
        <w:spacing w:before="220"/>
        <w:ind w:firstLine="540"/>
        <w:jc w:val="both"/>
      </w:pPr>
      <w:r>
        <w:t>13.2. Участок 2. Родник у с. Глебово.</w:t>
      </w:r>
    </w:p>
    <w:p w:rsidR="000D4051" w:rsidRDefault="000D4051">
      <w:pPr>
        <w:pStyle w:val="ConsPlusNormal"/>
        <w:spacing w:before="220"/>
        <w:ind w:firstLine="540"/>
        <w:jc w:val="both"/>
      </w:pPr>
      <w:r>
        <w:t>Источник частично обустроен: имеется водонакопитель, отвод воды осуществляется с помощью металлической трубы. Сверху на водонакопителе имеется настил. Вода из родника выходит с небольшим напором и образует ручеек длиной 5 - 6 метров. Родник является местным источником питьевой воды, который играет важную роль в гидрологическом балансе данной территории и является неотъемлемой частью духовной жизни населения. Источник характеризуется чистотой своих вод, постоянным дебитом, зимой не замерзает.</w:t>
      </w:r>
    </w:p>
    <w:p w:rsidR="000D4051" w:rsidRDefault="000D4051">
      <w:pPr>
        <w:pStyle w:val="ConsPlusNormal"/>
        <w:spacing w:before="220"/>
        <w:ind w:firstLine="540"/>
        <w:jc w:val="both"/>
      </w:pPr>
      <w:r>
        <w:t xml:space="preserve">Растительный покров на территории памятника природы представлен луговой, синантропной, прибрежной и водной растительностью. </w:t>
      </w:r>
      <w:proofErr w:type="gramStart"/>
      <w:r>
        <w:t>В травяном покрове преобладают луговые и рудеральные виды растений: кострец, пырей, мятлик, тимофеевка, полынь, лопух, щавель, подорожник, тысячелистник, осот, крапива, ромашка пахучая, клевер ползучий и луговой, лапчатка гусиная, тмин, льнянка.</w:t>
      </w:r>
      <w:proofErr w:type="gramEnd"/>
      <w:r>
        <w:t xml:space="preserve"> В пределах надбровочной части водораздела располагаются сенокосные угодья, а также рядовые посадки сосны и березы.</w:t>
      </w:r>
    </w:p>
    <w:p w:rsidR="000D4051" w:rsidRDefault="000D4051">
      <w:pPr>
        <w:pStyle w:val="ConsPlusNormal"/>
        <w:spacing w:before="220"/>
        <w:ind w:firstLine="540"/>
        <w:jc w:val="both"/>
      </w:pPr>
      <w:r>
        <w:t>Памятник природы находится под влиянием рекреации и антропогенной нагрузки.</w:t>
      </w:r>
    </w:p>
    <w:p w:rsidR="000D4051" w:rsidRDefault="000D4051">
      <w:pPr>
        <w:pStyle w:val="ConsPlusNormal"/>
        <w:spacing w:before="220"/>
        <w:ind w:firstLine="540"/>
        <w:jc w:val="both"/>
      </w:pPr>
      <w:r>
        <w:t>14. Режим особой охраны территории памятника природы.</w:t>
      </w:r>
    </w:p>
    <w:p w:rsidR="000D4051" w:rsidRDefault="000D4051">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ЯО от 20.06.2014 N 579-п)</w:t>
      </w:r>
    </w:p>
    <w:p w:rsidR="000D4051" w:rsidRDefault="000D4051">
      <w:pPr>
        <w:pStyle w:val="ConsPlusNormal"/>
        <w:spacing w:before="220"/>
        <w:ind w:firstLine="540"/>
        <w:jc w:val="both"/>
      </w:pPr>
      <w:r>
        <w:lastRenderedPageBreak/>
        <w:t>14.1. Запрещаются любые виды деятельности, рекреационного и иного природопользования, влекущие за собой нарушение сохранности памятника природы, а также противоречащие задачам объявления данного комплекса памятником природы, в том числе:</w:t>
      </w:r>
    </w:p>
    <w:p w:rsidR="000D4051" w:rsidRDefault="000D4051">
      <w:pPr>
        <w:pStyle w:val="ConsPlusNormal"/>
        <w:spacing w:before="220"/>
        <w:ind w:firstLine="540"/>
        <w:jc w:val="both"/>
      </w:pPr>
      <w:r>
        <w:t>- добывание останков ископаемых организмов;</w:t>
      </w:r>
    </w:p>
    <w:p w:rsidR="000D4051" w:rsidRDefault="000D4051">
      <w:pPr>
        <w:pStyle w:val="ConsPlusNormal"/>
        <w:spacing w:before="220"/>
        <w:ind w:firstLine="540"/>
        <w:jc w:val="both"/>
      </w:pPr>
      <w:r>
        <w:t>- проведение гидромелиоративных и ирригационных работ, геологических изысканий и разработка полезных ископаемых, нарушение почвенного покрова, выходов минералов, обнажений и горных пород;</w:t>
      </w:r>
    </w:p>
    <w:p w:rsidR="000D4051" w:rsidRDefault="000D4051">
      <w:pPr>
        <w:pStyle w:val="ConsPlusNormal"/>
        <w:spacing w:before="220"/>
        <w:ind w:firstLine="540"/>
        <w:jc w:val="both"/>
      </w:pPr>
      <w:r>
        <w:t>- строительство объектов капитального строительства, а также объектов, не являющихся объектами капитального строительства, без положительного заключения государственной экологической экспертизы;</w:t>
      </w:r>
    </w:p>
    <w:p w:rsidR="000D4051" w:rsidRDefault="000D4051">
      <w:pPr>
        <w:pStyle w:val="ConsPlusNormal"/>
        <w:spacing w:before="220"/>
        <w:ind w:firstLine="540"/>
        <w:jc w:val="both"/>
      </w:pPr>
      <w:r>
        <w:t>- рубки древесных насаждений, кустарника и подроста, за исключением санитарных рубок и мероприятий, предусмотренных в документации по реконструкции и эксплуатации существующих линейных объектов, осуществляемых в соответствии с настоящим Положением;</w:t>
      </w:r>
    </w:p>
    <w:p w:rsidR="000D4051" w:rsidRDefault="000D4051">
      <w:pPr>
        <w:pStyle w:val="ConsPlusNormal"/>
        <w:spacing w:before="220"/>
        <w:ind w:firstLine="540"/>
        <w:jc w:val="both"/>
      </w:pPr>
      <w:r>
        <w:t>- подсочка деревьев;</w:t>
      </w:r>
    </w:p>
    <w:p w:rsidR="000D4051" w:rsidRDefault="000D4051">
      <w:pPr>
        <w:pStyle w:val="ConsPlusNormal"/>
        <w:spacing w:before="220"/>
        <w:ind w:firstLine="540"/>
        <w:jc w:val="both"/>
      </w:pPr>
      <w:r>
        <w:t>- разработка и распашка земель дополнительно к существующим площадям;</w:t>
      </w:r>
    </w:p>
    <w:p w:rsidR="000D4051" w:rsidRDefault="000D4051">
      <w:pPr>
        <w:pStyle w:val="ConsPlusNormal"/>
        <w:spacing w:before="220"/>
        <w:ind w:firstLine="540"/>
        <w:jc w:val="both"/>
      </w:pPr>
      <w:r>
        <w:t>- палы травы и растительных остатков;</w:t>
      </w:r>
    </w:p>
    <w:p w:rsidR="000D4051" w:rsidRDefault="000D4051">
      <w:pPr>
        <w:pStyle w:val="ConsPlusNormal"/>
        <w:spacing w:before="220"/>
        <w:ind w:firstLine="540"/>
        <w:jc w:val="both"/>
      </w:pPr>
      <w:r>
        <w:t>- предоставление земельных участков для коллективного садоводства, огородничества, индивидуальных дачных участков, для строительства баз и домов отдыха, жилищных, социальных и промышленных объектов, а также смена разрешенного вида использования для указанных целей;</w:t>
      </w:r>
    </w:p>
    <w:p w:rsidR="000D4051" w:rsidRDefault="000D4051">
      <w:pPr>
        <w:pStyle w:val="ConsPlusNormal"/>
        <w:spacing w:before="220"/>
        <w:ind w:firstLine="540"/>
        <w:jc w:val="both"/>
      </w:pPr>
      <w:r>
        <w:t>- размещение животноводческих комплексов, ферм и оросительных систем, использующих подготовленные сточные воды, ме</w:t>
      </w:r>
      <w:proofErr w:type="gramStart"/>
      <w:r>
        <w:t>ст скл</w:t>
      </w:r>
      <w:proofErr w:type="gramEnd"/>
      <w:r>
        <w:t>адирования навоза;</w:t>
      </w:r>
    </w:p>
    <w:p w:rsidR="000D4051" w:rsidRDefault="000D4051">
      <w:pPr>
        <w:pStyle w:val="ConsPlusNormal"/>
        <w:spacing w:before="220"/>
        <w:ind w:firstLine="540"/>
        <w:jc w:val="both"/>
      </w:pPr>
      <w:r>
        <w:t>- действия, влекущие за собой изменение уровня грунтовых вод и гидрологического режима Рыбинского водохранилища;</w:t>
      </w:r>
    </w:p>
    <w:p w:rsidR="000D4051" w:rsidRDefault="000D4051">
      <w:pPr>
        <w:pStyle w:val="ConsPlusNormal"/>
        <w:spacing w:before="220"/>
        <w:ind w:firstLine="540"/>
        <w:jc w:val="both"/>
      </w:pPr>
      <w:r>
        <w:t>- применение ядохимикатов, химических средств защиты растений и стимуляторов роста, открытое складирование и хранение минеральных удобрений;</w:t>
      </w:r>
    </w:p>
    <w:p w:rsidR="000D4051" w:rsidRDefault="000D4051">
      <w:pPr>
        <w:pStyle w:val="ConsPlusNormal"/>
        <w:spacing w:before="220"/>
        <w:ind w:firstLine="540"/>
        <w:jc w:val="both"/>
      </w:pPr>
      <w:r>
        <w:t>- взрывные работы;</w:t>
      </w:r>
    </w:p>
    <w:p w:rsidR="000D4051" w:rsidRDefault="000D4051">
      <w:pPr>
        <w:pStyle w:val="ConsPlusNormal"/>
        <w:spacing w:before="220"/>
        <w:ind w:firstLine="540"/>
        <w:jc w:val="both"/>
      </w:pPr>
      <w:r>
        <w:t>- прокладка новых дорог;</w:t>
      </w:r>
    </w:p>
    <w:p w:rsidR="000D4051" w:rsidRDefault="000D4051">
      <w:pPr>
        <w:pStyle w:val="ConsPlusNormal"/>
        <w:spacing w:before="220"/>
        <w:ind w:firstLine="540"/>
        <w:jc w:val="both"/>
      </w:pPr>
      <w:r>
        <w:t>- промысловый сбор грибов, ягод, лекарственного и технического сырья;</w:t>
      </w:r>
    </w:p>
    <w:p w:rsidR="000D4051" w:rsidRDefault="000D4051">
      <w:pPr>
        <w:pStyle w:val="ConsPlusNormal"/>
        <w:spacing w:before="220"/>
        <w:ind w:firstLine="540"/>
        <w:jc w:val="both"/>
      </w:pPr>
      <w:r>
        <w:t>- добывание животных, растений, лишайников и грибов, занесенных в Красную книгу Российской Федерации, Красную книгу Ярославской области;</w:t>
      </w:r>
    </w:p>
    <w:p w:rsidR="000D4051" w:rsidRDefault="000D4051">
      <w:pPr>
        <w:pStyle w:val="ConsPlusNormal"/>
        <w:spacing w:before="220"/>
        <w:ind w:firstLine="540"/>
        <w:jc w:val="both"/>
      </w:pPr>
      <w:r>
        <w:t>- устройство привалов, бивуаков, разведение костров;</w:t>
      </w:r>
    </w:p>
    <w:p w:rsidR="000D4051" w:rsidRDefault="000D4051">
      <w:pPr>
        <w:pStyle w:val="ConsPlusNormal"/>
        <w:spacing w:before="220"/>
        <w:ind w:firstLine="540"/>
        <w:jc w:val="both"/>
      </w:pPr>
      <w:r>
        <w:t>- загрязнение и захламление территории, устройство свалок мусора и других отходов;</w:t>
      </w:r>
    </w:p>
    <w:p w:rsidR="000D4051" w:rsidRDefault="000D4051">
      <w:pPr>
        <w:pStyle w:val="ConsPlusNormal"/>
        <w:spacing w:before="220"/>
        <w:ind w:firstLine="540"/>
        <w:jc w:val="both"/>
      </w:pPr>
      <w:r>
        <w:t>- выпас, прогон и водопой скота;</w:t>
      </w:r>
    </w:p>
    <w:p w:rsidR="000D4051" w:rsidRDefault="000D4051">
      <w:pPr>
        <w:pStyle w:val="ConsPlusNormal"/>
        <w:spacing w:before="220"/>
        <w:ind w:firstLine="540"/>
        <w:jc w:val="both"/>
      </w:pPr>
      <w:r>
        <w:t>- сброс сточных вод и канализации;</w:t>
      </w:r>
    </w:p>
    <w:p w:rsidR="000D4051" w:rsidRDefault="000D4051">
      <w:pPr>
        <w:pStyle w:val="ConsPlusNormal"/>
        <w:spacing w:before="220"/>
        <w:ind w:firstLine="540"/>
        <w:jc w:val="both"/>
      </w:pPr>
      <w:r>
        <w:t>- заправка топливом и мойка автотранспорта;</w:t>
      </w:r>
    </w:p>
    <w:p w:rsidR="000D4051" w:rsidRDefault="000D4051">
      <w:pPr>
        <w:pStyle w:val="ConsPlusNormal"/>
        <w:spacing w:before="220"/>
        <w:ind w:firstLine="540"/>
        <w:jc w:val="both"/>
      </w:pPr>
      <w:r>
        <w:t xml:space="preserve">- движение транспортных средств вне дорог общего пользования и стоянка вне дорог и </w:t>
      </w:r>
      <w:r>
        <w:lastRenderedPageBreak/>
        <w:t>специально оборудованных мест, имеющих твердое покрытие, за исключением специальных транспортных средств;</w:t>
      </w:r>
    </w:p>
    <w:p w:rsidR="000D4051" w:rsidRDefault="000D4051">
      <w:pPr>
        <w:pStyle w:val="ConsPlusNormal"/>
        <w:spacing w:before="220"/>
        <w:ind w:firstLine="540"/>
        <w:jc w:val="both"/>
      </w:pPr>
      <w:r>
        <w:t>- любые повреждения и изменения, нарушающие эстетические качества и естественное состояние родника;</w:t>
      </w:r>
    </w:p>
    <w:p w:rsidR="000D4051" w:rsidRDefault="000D4051">
      <w:pPr>
        <w:pStyle w:val="ConsPlusNormal"/>
        <w:spacing w:before="220"/>
        <w:ind w:firstLine="540"/>
        <w:jc w:val="both"/>
      </w:pPr>
      <w:r>
        <w:t>- строительство плотин и запруд на родниковом ручье, сооружение артезианских скважин и колодцев на прилегающих территориях для добычи подземных вод;</w:t>
      </w:r>
    </w:p>
    <w:p w:rsidR="000D4051" w:rsidRDefault="000D4051">
      <w:pPr>
        <w:pStyle w:val="ConsPlusNormal"/>
        <w:spacing w:before="220"/>
        <w:ind w:firstLine="540"/>
        <w:jc w:val="both"/>
      </w:pPr>
      <w:r>
        <w:t>- изменение русла родникового ручья;</w:t>
      </w:r>
    </w:p>
    <w:p w:rsidR="000D4051" w:rsidRDefault="000D4051">
      <w:pPr>
        <w:pStyle w:val="ConsPlusNormal"/>
        <w:spacing w:before="220"/>
        <w:ind w:firstLine="540"/>
        <w:jc w:val="both"/>
      </w:pPr>
      <w:r>
        <w:t>- изменение естественного уровня водного горизонта и гидрологического режима;</w:t>
      </w:r>
    </w:p>
    <w:p w:rsidR="000D4051" w:rsidRDefault="000D4051">
      <w:pPr>
        <w:pStyle w:val="ConsPlusNormal"/>
        <w:spacing w:before="220"/>
        <w:ind w:firstLine="540"/>
        <w:jc w:val="both"/>
      </w:pPr>
      <w:r>
        <w:t>- уничтожение или повреждение специальных знаков, информирующих о наличии, границах памятника природы и его охранной зоны и (или) об ограничениях природопользования на территории памятника природы и его охранной зоны, а также иных специальных знаков.</w:t>
      </w:r>
    </w:p>
    <w:p w:rsidR="000D4051" w:rsidRDefault="000D4051">
      <w:pPr>
        <w:pStyle w:val="ConsPlusNormal"/>
        <w:spacing w:before="220"/>
        <w:ind w:firstLine="540"/>
        <w:jc w:val="both"/>
      </w:pPr>
      <w:r>
        <w:t>14.2. Допускается использование памятника природы в следующих целях:</w:t>
      </w:r>
    </w:p>
    <w:p w:rsidR="000D4051" w:rsidRDefault="000D4051">
      <w:pPr>
        <w:pStyle w:val="ConsPlusNormal"/>
        <w:spacing w:before="220"/>
        <w:ind w:firstLine="540"/>
        <w:jc w:val="both"/>
      </w:pPr>
      <w:r>
        <w:t>- научные, в том числе мониторинг состояния окружающей природной среды, изучение функционирования и развития природных экосистем и их компонентов;</w:t>
      </w:r>
    </w:p>
    <w:p w:rsidR="000D4051" w:rsidRDefault="000D4051">
      <w:pPr>
        <w:pStyle w:val="ConsPlusNormal"/>
        <w:spacing w:before="220"/>
        <w:ind w:firstLine="540"/>
        <w:jc w:val="both"/>
      </w:pPr>
      <w:r>
        <w:t xml:space="preserve">- </w:t>
      </w:r>
      <w:proofErr w:type="gramStart"/>
      <w:r>
        <w:t>эколого-просветительские</w:t>
      </w:r>
      <w:proofErr w:type="gramEnd"/>
      <w:r>
        <w:t>, в том числе проведение учебно-познавательных экскурсий, организация и обустройство экологических учебных троп, снятие видеофильмов, фотографирование с целью выпуска слайдов, буклетов;</w:t>
      </w:r>
    </w:p>
    <w:p w:rsidR="000D4051" w:rsidRDefault="000D4051">
      <w:pPr>
        <w:pStyle w:val="ConsPlusNormal"/>
        <w:spacing w:before="220"/>
        <w:ind w:firstLine="540"/>
        <w:jc w:val="both"/>
      </w:pPr>
      <w:r>
        <w:t>- рекреационные (транзитные прогулки);</w:t>
      </w:r>
    </w:p>
    <w:p w:rsidR="000D4051" w:rsidRDefault="000D4051">
      <w:pPr>
        <w:pStyle w:val="ConsPlusNormal"/>
        <w:spacing w:before="220"/>
        <w:ind w:firstLine="540"/>
        <w:jc w:val="both"/>
      </w:pPr>
      <w:r>
        <w:t>- природоохранные, в том числе сохранение генофонда видов живых организмов, обеспечение условий обитания редких и исчезающих видов растений и животных;</w:t>
      </w:r>
    </w:p>
    <w:p w:rsidR="000D4051" w:rsidRDefault="000D4051">
      <w:pPr>
        <w:pStyle w:val="ConsPlusNormal"/>
        <w:spacing w:before="220"/>
        <w:ind w:firstLine="540"/>
        <w:jc w:val="both"/>
      </w:pPr>
      <w:r>
        <w:t>- геоэкологические и палеонтологические исследования, проводящиеся без существенного нарушения почвенного покрова (отбор проб почв, грунтовых и поверхностных вод, добывание ископаемых организмов) при согласовании с департаментом охраны окружающей среды и природопользования Ярославской области;</w:t>
      </w:r>
    </w:p>
    <w:p w:rsidR="000D4051" w:rsidRDefault="000D4051">
      <w:pPr>
        <w:pStyle w:val="ConsPlusNormal"/>
        <w:spacing w:before="220"/>
        <w:ind w:firstLine="540"/>
        <w:jc w:val="both"/>
      </w:pPr>
      <w:r>
        <w:t>- рубки древесных насаждений, кустарников и подроста при наличии документов, обосновывающих их необходимость и допустимость для выполнения целей памятника природы, и при согласовании с департаментом охраны окружающей среды и природопользования Ярославской области;</w:t>
      </w:r>
    </w:p>
    <w:p w:rsidR="000D4051" w:rsidRDefault="000D4051">
      <w:pPr>
        <w:pStyle w:val="ConsPlusNormal"/>
        <w:spacing w:before="220"/>
        <w:ind w:firstLine="540"/>
        <w:jc w:val="both"/>
      </w:pPr>
      <w:r>
        <w:t>- уход за растительностью, выкашивание травы;</w:t>
      </w:r>
    </w:p>
    <w:p w:rsidR="000D4051" w:rsidRDefault="000D4051">
      <w:pPr>
        <w:pStyle w:val="ConsPlusNormal"/>
        <w:spacing w:before="220"/>
        <w:ind w:firstLine="540"/>
        <w:jc w:val="both"/>
      </w:pPr>
      <w:r>
        <w:t>- благоустройство территории при согласовании с департаментом охраны окружающей среды и природопользования Ярославской области.</w:t>
      </w:r>
    </w:p>
    <w:p w:rsidR="000D4051" w:rsidRDefault="000D4051">
      <w:pPr>
        <w:pStyle w:val="ConsPlusNormal"/>
        <w:spacing w:before="220"/>
        <w:ind w:firstLine="540"/>
        <w:jc w:val="both"/>
      </w:pPr>
      <w:r>
        <w:t>14.3. На специально выделенных земельных участках частичного хозяйственного использования в составе памятника природы допускается осуществление ограниченной хозяйственной и рекреационной деятельности в соответствии с установленным для них особым правовым режимом при наличии положительного заключения государственной экологической экспертизы.</w:t>
      </w:r>
    </w:p>
    <w:p w:rsidR="000D4051" w:rsidRDefault="000D4051">
      <w:pPr>
        <w:pStyle w:val="ConsPlusNormal"/>
        <w:spacing w:before="220"/>
        <w:ind w:firstLine="540"/>
        <w:jc w:val="both"/>
      </w:pPr>
      <w:r>
        <w:t>15. Границы и режим охраны и использования земельных участков и водных объектов в границах охранной зоны памятника природы.</w:t>
      </w:r>
    </w:p>
    <w:p w:rsidR="000D4051" w:rsidRDefault="000D4051">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ЯО от 20.06.2014 N 579-п)</w:t>
      </w:r>
    </w:p>
    <w:p w:rsidR="000D4051" w:rsidRDefault="000D4051">
      <w:pPr>
        <w:pStyle w:val="ConsPlusNormal"/>
        <w:spacing w:before="220"/>
        <w:ind w:firstLine="540"/>
        <w:jc w:val="both"/>
      </w:pPr>
      <w:r>
        <w:t xml:space="preserve">15.1. На землях, прилегающих к памятнику природы, установлена охранная зона шириной </w:t>
      </w:r>
      <w:r>
        <w:lastRenderedPageBreak/>
        <w:t>100 метров. Внешняя граница охранной зоны проходит параллельно границе памятника природы.</w:t>
      </w:r>
    </w:p>
    <w:p w:rsidR="000D4051" w:rsidRDefault="000D4051">
      <w:pPr>
        <w:pStyle w:val="ConsPlusNormal"/>
        <w:spacing w:before="220"/>
        <w:ind w:firstLine="540"/>
        <w:jc w:val="both"/>
      </w:pPr>
      <w:r>
        <w:t>15.2. В границах охранной зоны запрещаются деятельность, рекреационное и иное природопользование, оказывающие негативное (вредное) воздействие на природные комплексы и ландшафты, объекты растительного и животного мира, культурно-исторические объекты, располагающиеся на территории памятника природы, в том числе:</w:t>
      </w:r>
    </w:p>
    <w:p w:rsidR="000D4051" w:rsidRDefault="000D4051">
      <w:pPr>
        <w:pStyle w:val="ConsPlusNormal"/>
        <w:jc w:val="both"/>
      </w:pPr>
      <w:r>
        <w:t xml:space="preserve">(в ред. </w:t>
      </w:r>
      <w:hyperlink r:id="rId24" w:history="1">
        <w:r>
          <w:rPr>
            <w:color w:val="0000FF"/>
          </w:rPr>
          <w:t>Постановления</w:t>
        </w:r>
      </w:hyperlink>
      <w:r>
        <w:t xml:space="preserve"> Правительства ЯО от 19.06.2015 N 670-п)</w:t>
      </w:r>
    </w:p>
    <w:p w:rsidR="000D4051" w:rsidRDefault="000D4051">
      <w:pPr>
        <w:pStyle w:val="ConsPlusNormal"/>
        <w:spacing w:before="220"/>
        <w:ind w:firstLine="540"/>
        <w:jc w:val="both"/>
      </w:pPr>
      <w:r>
        <w:t>- видоизменение ландшафтов;</w:t>
      </w:r>
    </w:p>
    <w:p w:rsidR="000D4051" w:rsidRDefault="000D4051">
      <w:pPr>
        <w:pStyle w:val="ConsPlusNormal"/>
        <w:spacing w:before="220"/>
        <w:ind w:firstLine="540"/>
        <w:jc w:val="both"/>
      </w:pPr>
      <w:r>
        <w:t>- уничтожение почвенного покрова;</w:t>
      </w:r>
    </w:p>
    <w:p w:rsidR="000D4051" w:rsidRDefault="000D4051">
      <w:pPr>
        <w:pStyle w:val="ConsPlusNormal"/>
        <w:spacing w:before="220"/>
        <w:ind w:firstLine="540"/>
        <w:jc w:val="both"/>
      </w:pPr>
      <w:r>
        <w:t>- разведка и разработка месторождений полезных ископаемых;</w:t>
      </w:r>
    </w:p>
    <w:p w:rsidR="000D4051" w:rsidRDefault="000D4051">
      <w:pPr>
        <w:pStyle w:val="ConsPlusNormal"/>
        <w:spacing w:before="220"/>
        <w:ind w:firstLine="540"/>
        <w:jc w:val="both"/>
      </w:pPr>
      <w:r>
        <w:t>- деятельность, влекущая за собой уменьшение водности и ухудшение гидрологического и гидрохимического режима, разрушение берегов водных объектов;</w:t>
      </w:r>
    </w:p>
    <w:p w:rsidR="000D4051" w:rsidRDefault="000D4051">
      <w:pPr>
        <w:pStyle w:val="ConsPlusNormal"/>
        <w:spacing w:before="220"/>
        <w:ind w:firstLine="540"/>
        <w:jc w:val="both"/>
      </w:pPr>
      <w:r>
        <w:t>- рубки древесных насаждений, кустарников и подроста без документов, обосновывающих их необходимость и допустимость для выполнения целей памятника природы, и без согласования с департаментом охраны окружающей среды и природопользования Ярославской области;</w:t>
      </w:r>
    </w:p>
    <w:p w:rsidR="000D4051" w:rsidRDefault="000D4051">
      <w:pPr>
        <w:pStyle w:val="ConsPlusNormal"/>
        <w:spacing w:before="220"/>
        <w:ind w:firstLine="540"/>
        <w:jc w:val="both"/>
      </w:pPr>
      <w:r>
        <w:t>- строительство промышленных предприятий и объектов высоких классов санитарной вредности;</w:t>
      </w:r>
    </w:p>
    <w:p w:rsidR="000D4051" w:rsidRDefault="000D4051">
      <w:pPr>
        <w:pStyle w:val="ConsPlusNormal"/>
        <w:spacing w:before="220"/>
        <w:ind w:firstLine="540"/>
        <w:jc w:val="both"/>
      </w:pPr>
      <w:r>
        <w:t>- строительство, реконструкция, капитальный ремонт объектов капитального строительства без согласования с департаментом охраны окружающей среды и природопользования Ярославской области материалов оценки воздействия на окружающую среду, обосновывающих отсутствие негативного воздействия на памятник природы;</w:t>
      </w:r>
    </w:p>
    <w:p w:rsidR="000D4051" w:rsidRDefault="000D4051">
      <w:pPr>
        <w:pStyle w:val="ConsPlusNormal"/>
        <w:spacing w:before="220"/>
        <w:ind w:firstLine="540"/>
        <w:jc w:val="both"/>
      </w:pPr>
      <w:r>
        <w:t>- применение ядохимикатов;</w:t>
      </w:r>
    </w:p>
    <w:p w:rsidR="000D4051" w:rsidRDefault="000D4051">
      <w:pPr>
        <w:pStyle w:val="ConsPlusNormal"/>
        <w:spacing w:before="220"/>
        <w:ind w:firstLine="540"/>
        <w:jc w:val="both"/>
      </w:pPr>
      <w:r>
        <w:t>- сброс сточных вод и канализации;</w:t>
      </w:r>
    </w:p>
    <w:p w:rsidR="000D4051" w:rsidRDefault="000D4051">
      <w:pPr>
        <w:pStyle w:val="ConsPlusNormal"/>
        <w:spacing w:before="220"/>
        <w:ind w:firstLine="540"/>
        <w:jc w:val="both"/>
      </w:pPr>
      <w:r>
        <w:t>- движение транспортных средств вне дорог общего пользования и стоянка вне дорог и специально оборудованных мест, имеющих твердое покрытие, за исключением специальных транспортных средств.</w:t>
      </w:r>
    </w:p>
    <w:p w:rsidR="000D4051" w:rsidRDefault="000D4051">
      <w:pPr>
        <w:pStyle w:val="ConsPlusNormal"/>
        <w:spacing w:before="220"/>
        <w:ind w:firstLine="540"/>
        <w:jc w:val="both"/>
      </w:pPr>
      <w:r>
        <w:t xml:space="preserve">15.3. </w:t>
      </w:r>
      <w:proofErr w:type="gramStart"/>
      <w:r>
        <w:t xml:space="preserve">В границах охранной зоны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25" w:history="1">
        <w:r>
          <w:rPr>
            <w:color w:val="0000FF"/>
          </w:rPr>
          <w:t>статьей 28</w:t>
        </w:r>
      </w:hyperlink>
      <w:r>
        <w:t xml:space="preserve"> Федерального закона от 24 апреля 1995 года N 52-ФЗ "О животном мире".</w:t>
      </w:r>
      <w:proofErr w:type="gramEnd"/>
    </w:p>
    <w:p w:rsidR="000D4051" w:rsidRDefault="000D4051">
      <w:pPr>
        <w:pStyle w:val="ConsPlusNormal"/>
        <w:jc w:val="both"/>
      </w:pPr>
      <w:r>
        <w:t xml:space="preserve">(пп. 15.3 введен </w:t>
      </w:r>
      <w:hyperlink r:id="rId26" w:history="1">
        <w:r>
          <w:rPr>
            <w:color w:val="0000FF"/>
          </w:rPr>
          <w:t>Постановлением</w:t>
        </w:r>
      </w:hyperlink>
      <w:r>
        <w:t xml:space="preserve"> Правительства ЯО от 19.06.2015 N 670-п)</w:t>
      </w:r>
    </w:p>
    <w:p w:rsidR="000D4051" w:rsidRDefault="000D4051">
      <w:pPr>
        <w:pStyle w:val="ConsPlusNormal"/>
        <w:spacing w:before="220"/>
        <w:ind w:firstLine="540"/>
        <w:jc w:val="both"/>
      </w:pPr>
      <w:r>
        <w:t>16. Памятник природы обозначается на местности пограничными аншлагами, а также другими предупредительными и информационными знаками.</w:t>
      </w:r>
    </w:p>
    <w:p w:rsidR="000D4051" w:rsidRDefault="000D4051">
      <w:pPr>
        <w:pStyle w:val="ConsPlusNormal"/>
        <w:spacing w:before="220"/>
        <w:ind w:firstLine="540"/>
        <w:jc w:val="both"/>
      </w:pPr>
      <w:r>
        <w:t xml:space="preserve">17. Собственники, владельцы и пользователи земельных участков, которые расположены в границах памятника природы и его охранной зоне, а также иные физические и юридические лица обязаны соблюдать установленный режим особой </w:t>
      </w:r>
      <w:proofErr w:type="gramStart"/>
      <w:r>
        <w:t>охраны</w:t>
      </w:r>
      <w:proofErr w:type="gramEnd"/>
      <w:r>
        <w:t xml:space="preserve"> и несут за его нарушение административную, уголовную и иную установленную законом ответственность.</w:t>
      </w:r>
    </w:p>
    <w:p w:rsidR="000D4051" w:rsidRDefault="000D4051">
      <w:pPr>
        <w:pStyle w:val="ConsPlusNormal"/>
        <w:spacing w:before="220"/>
        <w:ind w:firstLine="540"/>
        <w:jc w:val="both"/>
      </w:pPr>
      <w:r>
        <w:t>18. Вред, причиненный природным объектам и комплексам в границах памятника природы,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0D4051" w:rsidRDefault="000D4051">
      <w:pPr>
        <w:pStyle w:val="ConsPlusNormal"/>
        <w:spacing w:before="220"/>
        <w:ind w:firstLine="540"/>
        <w:jc w:val="both"/>
      </w:pPr>
      <w:r>
        <w:lastRenderedPageBreak/>
        <w:t>19. Памятник природы в обязательном порядке учитывается при разработке и обновлении схем территориального планирования Рыбинского муниципального района, генерального плана и правил землепользования и застройки Глебовского сельского поселения, схем землеустройства и районной планировки, другой планировочной (градостроительной) документации.</w:t>
      </w:r>
    </w:p>
    <w:p w:rsidR="000D4051" w:rsidRDefault="000D4051">
      <w:pPr>
        <w:pStyle w:val="ConsPlusNormal"/>
        <w:spacing w:before="220"/>
        <w:ind w:firstLine="540"/>
        <w:jc w:val="both"/>
      </w:pPr>
      <w:r>
        <w:t>20. Изменение границ и ликвидация памятника природы являются основанием для корректировки текущих и перспективных планов и проектов деятельности в границах памятника природы.</w:t>
      </w:r>
    </w:p>
    <w:p w:rsidR="000D4051" w:rsidRDefault="000D4051">
      <w:pPr>
        <w:pStyle w:val="ConsPlusNormal"/>
        <w:spacing w:before="220"/>
        <w:ind w:firstLine="540"/>
        <w:jc w:val="both"/>
      </w:pPr>
      <w:r>
        <w:t xml:space="preserve">21. </w:t>
      </w:r>
      <w:hyperlink w:anchor="P140" w:history="1">
        <w:r>
          <w:rPr>
            <w:color w:val="0000FF"/>
          </w:rPr>
          <w:t>Схема</w:t>
        </w:r>
      </w:hyperlink>
      <w:r>
        <w:t xml:space="preserve"> границ памятника природы приведена в приложении 1 к Положению.</w:t>
      </w:r>
    </w:p>
    <w:p w:rsidR="000D4051" w:rsidRDefault="000D4051">
      <w:pPr>
        <w:pStyle w:val="ConsPlusNormal"/>
        <w:spacing w:before="220"/>
        <w:ind w:firstLine="540"/>
        <w:jc w:val="both"/>
      </w:pPr>
      <w:r>
        <w:t xml:space="preserve">22. </w:t>
      </w:r>
      <w:hyperlink w:anchor="P153" w:history="1">
        <w:r>
          <w:rPr>
            <w:color w:val="0000FF"/>
          </w:rPr>
          <w:t>Перечень</w:t>
        </w:r>
      </w:hyperlink>
      <w:r>
        <w:t xml:space="preserve"> </w:t>
      </w:r>
      <w:proofErr w:type="gramStart"/>
      <w:r>
        <w:t>координат поворотных точек границ памятника природы</w:t>
      </w:r>
      <w:proofErr w:type="gramEnd"/>
      <w:r>
        <w:t xml:space="preserve"> приведен в приложении 2 к Положению.</w:t>
      </w: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right"/>
        <w:outlineLvl w:val="1"/>
      </w:pPr>
      <w:r>
        <w:t>Приложение 1</w:t>
      </w:r>
    </w:p>
    <w:p w:rsidR="000D4051" w:rsidRDefault="000D4051">
      <w:pPr>
        <w:pStyle w:val="ConsPlusNormal"/>
        <w:jc w:val="right"/>
      </w:pPr>
      <w:r>
        <w:t xml:space="preserve">к </w:t>
      </w:r>
      <w:hyperlink w:anchor="P38" w:history="1">
        <w:r>
          <w:rPr>
            <w:color w:val="0000FF"/>
          </w:rPr>
          <w:t>Положению</w:t>
        </w:r>
      </w:hyperlink>
    </w:p>
    <w:p w:rsidR="000D4051" w:rsidRDefault="000D4051">
      <w:pPr>
        <w:pStyle w:val="ConsPlusNormal"/>
        <w:jc w:val="both"/>
      </w:pPr>
    </w:p>
    <w:p w:rsidR="000D4051" w:rsidRDefault="000D4051">
      <w:pPr>
        <w:pStyle w:val="ConsPlusTitle"/>
        <w:jc w:val="center"/>
      </w:pPr>
      <w:bookmarkStart w:id="1" w:name="P140"/>
      <w:bookmarkEnd w:id="1"/>
      <w:r>
        <w:t>СХЕМА</w:t>
      </w:r>
    </w:p>
    <w:p w:rsidR="000D4051" w:rsidRDefault="000D4051">
      <w:pPr>
        <w:pStyle w:val="ConsPlusTitle"/>
        <w:jc w:val="center"/>
      </w:pPr>
      <w:r>
        <w:t>границ памятника природы "Глебовское обнажение юрских</w:t>
      </w:r>
    </w:p>
    <w:p w:rsidR="000D4051" w:rsidRDefault="000D4051">
      <w:pPr>
        <w:pStyle w:val="ConsPlusTitle"/>
        <w:jc w:val="center"/>
      </w:pPr>
      <w:r>
        <w:t>слоев с минеральным источником Глебово"</w:t>
      </w:r>
    </w:p>
    <w:p w:rsidR="000D4051" w:rsidRDefault="000D4051">
      <w:pPr>
        <w:pStyle w:val="ConsPlusNormal"/>
        <w:jc w:val="both"/>
      </w:pPr>
    </w:p>
    <w:p w:rsidR="000D4051" w:rsidRDefault="000D4051">
      <w:pPr>
        <w:pStyle w:val="ConsPlusNormal"/>
        <w:jc w:val="center"/>
      </w:pPr>
      <w:r w:rsidRPr="003634D3">
        <w:rPr>
          <w:position w:val="-447"/>
        </w:rPr>
        <w:lastRenderedPageBreak/>
        <w:pict>
          <v:shape id="_x0000_i1025" style="width:436.35pt;height:458.2pt" coordsize="" o:spt="100" adj="0,,0" path="" filled="f" stroked="f">
            <v:stroke joinstyle="miter"/>
            <v:imagedata r:id="rId27" o:title="base_23638_104560_32768"/>
            <v:formulas/>
            <v:path o:connecttype="segments"/>
          </v:shape>
        </w:pict>
      </w: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both"/>
      </w:pPr>
    </w:p>
    <w:p w:rsidR="000D4051" w:rsidRDefault="000D4051">
      <w:pPr>
        <w:pStyle w:val="ConsPlusNormal"/>
        <w:jc w:val="right"/>
        <w:outlineLvl w:val="1"/>
      </w:pPr>
      <w:r>
        <w:t>Приложение 2</w:t>
      </w:r>
    </w:p>
    <w:p w:rsidR="000D4051" w:rsidRDefault="000D4051">
      <w:pPr>
        <w:pStyle w:val="ConsPlusNormal"/>
        <w:jc w:val="right"/>
      </w:pPr>
      <w:r>
        <w:t xml:space="preserve">к </w:t>
      </w:r>
      <w:hyperlink w:anchor="P38" w:history="1">
        <w:r>
          <w:rPr>
            <w:color w:val="0000FF"/>
          </w:rPr>
          <w:t>Положению</w:t>
        </w:r>
      </w:hyperlink>
    </w:p>
    <w:p w:rsidR="000D4051" w:rsidRDefault="000D4051">
      <w:pPr>
        <w:pStyle w:val="ConsPlusNormal"/>
        <w:jc w:val="both"/>
      </w:pPr>
    </w:p>
    <w:p w:rsidR="000D4051" w:rsidRDefault="000D4051">
      <w:pPr>
        <w:pStyle w:val="ConsPlusTitle"/>
        <w:jc w:val="center"/>
      </w:pPr>
      <w:bookmarkStart w:id="2" w:name="P153"/>
      <w:bookmarkEnd w:id="2"/>
      <w:r>
        <w:t>ПЕРЕЧЕНЬ</w:t>
      </w:r>
    </w:p>
    <w:p w:rsidR="000D4051" w:rsidRDefault="000D4051">
      <w:pPr>
        <w:pStyle w:val="ConsPlusTitle"/>
        <w:jc w:val="center"/>
      </w:pPr>
      <w:r>
        <w:t>координат поворотных точек границ памятника природы</w:t>
      </w:r>
    </w:p>
    <w:p w:rsidR="000D4051" w:rsidRDefault="000D4051">
      <w:pPr>
        <w:pStyle w:val="ConsPlusTitle"/>
        <w:jc w:val="center"/>
      </w:pPr>
      <w:r>
        <w:t xml:space="preserve">"Глебовское обнажение юрских слоев с </w:t>
      </w:r>
      <w:proofErr w:type="gramStart"/>
      <w:r>
        <w:t>минеральным</w:t>
      </w:r>
      <w:proofErr w:type="gramEnd"/>
    </w:p>
    <w:p w:rsidR="000D4051" w:rsidRDefault="000D4051">
      <w:pPr>
        <w:pStyle w:val="ConsPlusTitle"/>
        <w:jc w:val="center"/>
      </w:pPr>
      <w:r>
        <w:t>источником Глебово"</w:t>
      </w:r>
    </w:p>
    <w:p w:rsidR="000D4051" w:rsidRDefault="000D40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12"/>
        <w:gridCol w:w="4309"/>
      </w:tblGrid>
      <w:tr w:rsidR="000D4051">
        <w:tc>
          <w:tcPr>
            <w:tcW w:w="850" w:type="dxa"/>
            <w:vMerge w:val="restart"/>
          </w:tcPr>
          <w:p w:rsidR="000D4051" w:rsidRDefault="000D4051">
            <w:pPr>
              <w:pStyle w:val="ConsPlusNormal"/>
              <w:jc w:val="center"/>
            </w:pPr>
            <w:r>
              <w:t>N точки</w:t>
            </w:r>
          </w:p>
        </w:tc>
        <w:tc>
          <w:tcPr>
            <w:tcW w:w="8221" w:type="dxa"/>
            <w:gridSpan w:val="2"/>
          </w:tcPr>
          <w:p w:rsidR="000D4051" w:rsidRDefault="000D4051">
            <w:pPr>
              <w:pStyle w:val="ConsPlusNormal"/>
              <w:jc w:val="center"/>
            </w:pPr>
            <w:r>
              <w:t xml:space="preserve">Координаты </w:t>
            </w:r>
            <w:hyperlink w:anchor="P552" w:history="1">
              <w:r>
                <w:rPr>
                  <w:color w:val="0000FF"/>
                </w:rPr>
                <w:t>&lt;*&gt;</w:t>
              </w:r>
            </w:hyperlink>
          </w:p>
        </w:tc>
      </w:tr>
      <w:tr w:rsidR="000D4051">
        <w:tc>
          <w:tcPr>
            <w:tcW w:w="850" w:type="dxa"/>
            <w:vMerge/>
          </w:tcPr>
          <w:p w:rsidR="000D4051" w:rsidRDefault="000D4051"/>
        </w:tc>
        <w:tc>
          <w:tcPr>
            <w:tcW w:w="3912" w:type="dxa"/>
          </w:tcPr>
          <w:p w:rsidR="000D4051" w:rsidRDefault="000D4051">
            <w:pPr>
              <w:pStyle w:val="ConsPlusNormal"/>
              <w:jc w:val="center"/>
            </w:pPr>
            <w:r>
              <w:t>X</w:t>
            </w:r>
          </w:p>
        </w:tc>
        <w:tc>
          <w:tcPr>
            <w:tcW w:w="4309" w:type="dxa"/>
          </w:tcPr>
          <w:p w:rsidR="000D4051" w:rsidRDefault="000D4051">
            <w:pPr>
              <w:pStyle w:val="ConsPlusNormal"/>
              <w:jc w:val="center"/>
            </w:pPr>
            <w:r>
              <w:t>Y</w:t>
            </w:r>
          </w:p>
        </w:tc>
      </w:tr>
      <w:tr w:rsidR="000D4051">
        <w:tc>
          <w:tcPr>
            <w:tcW w:w="850" w:type="dxa"/>
          </w:tcPr>
          <w:p w:rsidR="000D4051" w:rsidRDefault="000D4051">
            <w:pPr>
              <w:pStyle w:val="ConsPlusNormal"/>
              <w:jc w:val="center"/>
            </w:pPr>
            <w:r>
              <w:t>1</w:t>
            </w:r>
          </w:p>
        </w:tc>
        <w:tc>
          <w:tcPr>
            <w:tcW w:w="3912" w:type="dxa"/>
          </w:tcPr>
          <w:p w:rsidR="000D4051" w:rsidRDefault="000D4051">
            <w:pPr>
              <w:pStyle w:val="ConsPlusNormal"/>
              <w:jc w:val="center"/>
            </w:pPr>
            <w:r>
              <w:t>2</w:t>
            </w:r>
          </w:p>
        </w:tc>
        <w:tc>
          <w:tcPr>
            <w:tcW w:w="4309" w:type="dxa"/>
          </w:tcPr>
          <w:p w:rsidR="000D4051" w:rsidRDefault="000D4051">
            <w:pPr>
              <w:pStyle w:val="ConsPlusNormal"/>
              <w:jc w:val="center"/>
            </w:pPr>
            <w:r>
              <w:t>3</w:t>
            </w:r>
          </w:p>
        </w:tc>
      </w:tr>
      <w:tr w:rsidR="000D4051">
        <w:tc>
          <w:tcPr>
            <w:tcW w:w="850" w:type="dxa"/>
          </w:tcPr>
          <w:p w:rsidR="000D4051" w:rsidRDefault="000D4051">
            <w:pPr>
              <w:pStyle w:val="ConsPlusNormal"/>
            </w:pPr>
          </w:p>
        </w:tc>
        <w:tc>
          <w:tcPr>
            <w:tcW w:w="8221" w:type="dxa"/>
            <w:gridSpan w:val="2"/>
          </w:tcPr>
          <w:p w:rsidR="000D4051" w:rsidRDefault="000D4051">
            <w:pPr>
              <w:pStyle w:val="ConsPlusNormal"/>
              <w:jc w:val="center"/>
              <w:outlineLvl w:val="2"/>
            </w:pPr>
            <w:r>
              <w:t>Участок 1</w:t>
            </w:r>
          </w:p>
        </w:tc>
      </w:tr>
      <w:tr w:rsidR="000D4051">
        <w:tc>
          <w:tcPr>
            <w:tcW w:w="850" w:type="dxa"/>
          </w:tcPr>
          <w:p w:rsidR="000D4051" w:rsidRDefault="000D4051">
            <w:pPr>
              <w:pStyle w:val="ConsPlusNormal"/>
              <w:jc w:val="center"/>
            </w:pPr>
            <w:r>
              <w:t>1</w:t>
            </w:r>
          </w:p>
        </w:tc>
        <w:tc>
          <w:tcPr>
            <w:tcW w:w="3912" w:type="dxa"/>
          </w:tcPr>
          <w:p w:rsidR="000D4051" w:rsidRDefault="000D4051">
            <w:pPr>
              <w:pStyle w:val="ConsPlusNormal"/>
              <w:jc w:val="center"/>
            </w:pPr>
            <w:r>
              <w:t>422368,48</w:t>
            </w:r>
          </w:p>
        </w:tc>
        <w:tc>
          <w:tcPr>
            <w:tcW w:w="4309" w:type="dxa"/>
          </w:tcPr>
          <w:p w:rsidR="000D4051" w:rsidRDefault="000D4051">
            <w:pPr>
              <w:pStyle w:val="ConsPlusNormal"/>
              <w:jc w:val="center"/>
            </w:pPr>
            <w:r>
              <w:t>1239414,83</w:t>
            </w:r>
          </w:p>
        </w:tc>
      </w:tr>
      <w:tr w:rsidR="000D4051">
        <w:tc>
          <w:tcPr>
            <w:tcW w:w="850" w:type="dxa"/>
          </w:tcPr>
          <w:p w:rsidR="000D4051" w:rsidRDefault="000D4051">
            <w:pPr>
              <w:pStyle w:val="ConsPlusNormal"/>
              <w:jc w:val="center"/>
            </w:pPr>
            <w:r>
              <w:t>2</w:t>
            </w:r>
          </w:p>
        </w:tc>
        <w:tc>
          <w:tcPr>
            <w:tcW w:w="3912" w:type="dxa"/>
          </w:tcPr>
          <w:p w:rsidR="000D4051" w:rsidRDefault="000D4051">
            <w:pPr>
              <w:pStyle w:val="ConsPlusNormal"/>
              <w:jc w:val="center"/>
            </w:pPr>
            <w:r>
              <w:t>422383,32</w:t>
            </w:r>
          </w:p>
        </w:tc>
        <w:tc>
          <w:tcPr>
            <w:tcW w:w="4309" w:type="dxa"/>
          </w:tcPr>
          <w:p w:rsidR="000D4051" w:rsidRDefault="000D4051">
            <w:pPr>
              <w:pStyle w:val="ConsPlusNormal"/>
              <w:jc w:val="center"/>
            </w:pPr>
            <w:r>
              <w:t>1239426,54</w:t>
            </w:r>
          </w:p>
        </w:tc>
      </w:tr>
      <w:tr w:rsidR="000D4051">
        <w:tc>
          <w:tcPr>
            <w:tcW w:w="850" w:type="dxa"/>
          </w:tcPr>
          <w:p w:rsidR="000D4051" w:rsidRDefault="000D4051">
            <w:pPr>
              <w:pStyle w:val="ConsPlusNormal"/>
              <w:jc w:val="center"/>
            </w:pPr>
            <w:r>
              <w:t>3</w:t>
            </w:r>
          </w:p>
        </w:tc>
        <w:tc>
          <w:tcPr>
            <w:tcW w:w="3912" w:type="dxa"/>
          </w:tcPr>
          <w:p w:rsidR="000D4051" w:rsidRDefault="000D4051">
            <w:pPr>
              <w:pStyle w:val="ConsPlusNormal"/>
              <w:jc w:val="center"/>
            </w:pPr>
            <w:r>
              <w:t>422362,73</w:t>
            </w:r>
          </w:p>
        </w:tc>
        <w:tc>
          <w:tcPr>
            <w:tcW w:w="4309" w:type="dxa"/>
          </w:tcPr>
          <w:p w:rsidR="000D4051" w:rsidRDefault="000D4051">
            <w:pPr>
              <w:pStyle w:val="ConsPlusNormal"/>
              <w:jc w:val="center"/>
            </w:pPr>
            <w:r>
              <w:t>1239456,13</w:t>
            </w:r>
          </w:p>
        </w:tc>
      </w:tr>
      <w:tr w:rsidR="000D4051">
        <w:tc>
          <w:tcPr>
            <w:tcW w:w="850" w:type="dxa"/>
          </w:tcPr>
          <w:p w:rsidR="000D4051" w:rsidRDefault="000D4051">
            <w:pPr>
              <w:pStyle w:val="ConsPlusNormal"/>
              <w:jc w:val="center"/>
            </w:pPr>
            <w:r>
              <w:t>4</w:t>
            </w:r>
          </w:p>
        </w:tc>
        <w:tc>
          <w:tcPr>
            <w:tcW w:w="3912" w:type="dxa"/>
          </w:tcPr>
          <w:p w:rsidR="000D4051" w:rsidRDefault="000D4051">
            <w:pPr>
              <w:pStyle w:val="ConsPlusNormal"/>
              <w:jc w:val="center"/>
            </w:pPr>
            <w:r>
              <w:t>422413,45</w:t>
            </w:r>
          </w:p>
        </w:tc>
        <w:tc>
          <w:tcPr>
            <w:tcW w:w="4309" w:type="dxa"/>
          </w:tcPr>
          <w:p w:rsidR="000D4051" w:rsidRDefault="000D4051">
            <w:pPr>
              <w:pStyle w:val="ConsPlusNormal"/>
              <w:jc w:val="center"/>
            </w:pPr>
            <w:r>
              <w:t>1239508,76</w:t>
            </w:r>
          </w:p>
        </w:tc>
      </w:tr>
      <w:tr w:rsidR="000D4051">
        <w:tc>
          <w:tcPr>
            <w:tcW w:w="850" w:type="dxa"/>
          </w:tcPr>
          <w:p w:rsidR="000D4051" w:rsidRDefault="000D4051">
            <w:pPr>
              <w:pStyle w:val="ConsPlusNormal"/>
              <w:jc w:val="center"/>
            </w:pPr>
            <w:r>
              <w:t>5</w:t>
            </w:r>
          </w:p>
        </w:tc>
        <w:tc>
          <w:tcPr>
            <w:tcW w:w="3912" w:type="dxa"/>
          </w:tcPr>
          <w:p w:rsidR="000D4051" w:rsidRDefault="000D4051">
            <w:pPr>
              <w:pStyle w:val="ConsPlusNormal"/>
              <w:jc w:val="center"/>
            </w:pPr>
            <w:r>
              <w:t>422308,50</w:t>
            </w:r>
          </w:p>
        </w:tc>
        <w:tc>
          <w:tcPr>
            <w:tcW w:w="4309" w:type="dxa"/>
          </w:tcPr>
          <w:p w:rsidR="000D4051" w:rsidRDefault="000D4051">
            <w:pPr>
              <w:pStyle w:val="ConsPlusNormal"/>
              <w:jc w:val="center"/>
            </w:pPr>
            <w:r>
              <w:t>1239601,75</w:t>
            </w:r>
          </w:p>
        </w:tc>
      </w:tr>
      <w:tr w:rsidR="000D4051">
        <w:tc>
          <w:tcPr>
            <w:tcW w:w="850" w:type="dxa"/>
          </w:tcPr>
          <w:p w:rsidR="000D4051" w:rsidRDefault="000D4051">
            <w:pPr>
              <w:pStyle w:val="ConsPlusNormal"/>
              <w:jc w:val="center"/>
            </w:pPr>
            <w:r>
              <w:t>6</w:t>
            </w:r>
          </w:p>
        </w:tc>
        <w:tc>
          <w:tcPr>
            <w:tcW w:w="3912" w:type="dxa"/>
          </w:tcPr>
          <w:p w:rsidR="000D4051" w:rsidRDefault="000D4051">
            <w:pPr>
              <w:pStyle w:val="ConsPlusNormal"/>
              <w:jc w:val="center"/>
            </w:pPr>
            <w:r>
              <w:t>422212,29</w:t>
            </w:r>
          </w:p>
        </w:tc>
        <w:tc>
          <w:tcPr>
            <w:tcW w:w="4309" w:type="dxa"/>
          </w:tcPr>
          <w:p w:rsidR="000D4051" w:rsidRDefault="000D4051">
            <w:pPr>
              <w:pStyle w:val="ConsPlusNormal"/>
              <w:jc w:val="center"/>
            </w:pPr>
            <w:r>
              <w:t>1239716,59</w:t>
            </w:r>
          </w:p>
        </w:tc>
      </w:tr>
      <w:tr w:rsidR="000D4051">
        <w:tc>
          <w:tcPr>
            <w:tcW w:w="850" w:type="dxa"/>
          </w:tcPr>
          <w:p w:rsidR="000D4051" w:rsidRDefault="000D4051">
            <w:pPr>
              <w:pStyle w:val="ConsPlusNormal"/>
              <w:jc w:val="center"/>
            </w:pPr>
            <w:r>
              <w:t>7</w:t>
            </w:r>
          </w:p>
        </w:tc>
        <w:tc>
          <w:tcPr>
            <w:tcW w:w="3912" w:type="dxa"/>
          </w:tcPr>
          <w:p w:rsidR="000D4051" w:rsidRDefault="000D4051">
            <w:pPr>
              <w:pStyle w:val="ConsPlusNormal"/>
              <w:jc w:val="center"/>
            </w:pPr>
            <w:r>
              <w:t>422141,90</w:t>
            </w:r>
          </w:p>
        </w:tc>
        <w:tc>
          <w:tcPr>
            <w:tcW w:w="4309" w:type="dxa"/>
          </w:tcPr>
          <w:p w:rsidR="000D4051" w:rsidRDefault="000D4051">
            <w:pPr>
              <w:pStyle w:val="ConsPlusNormal"/>
              <w:jc w:val="center"/>
            </w:pPr>
            <w:r>
              <w:t>1239800,96</w:t>
            </w:r>
          </w:p>
        </w:tc>
      </w:tr>
      <w:tr w:rsidR="000D4051">
        <w:tc>
          <w:tcPr>
            <w:tcW w:w="850" w:type="dxa"/>
          </w:tcPr>
          <w:p w:rsidR="000D4051" w:rsidRDefault="000D4051">
            <w:pPr>
              <w:pStyle w:val="ConsPlusNormal"/>
              <w:jc w:val="center"/>
            </w:pPr>
            <w:r>
              <w:t>8</w:t>
            </w:r>
          </w:p>
        </w:tc>
        <w:tc>
          <w:tcPr>
            <w:tcW w:w="3912" w:type="dxa"/>
          </w:tcPr>
          <w:p w:rsidR="000D4051" w:rsidRDefault="000D4051">
            <w:pPr>
              <w:pStyle w:val="ConsPlusNormal"/>
              <w:jc w:val="center"/>
            </w:pPr>
            <w:r>
              <w:t>422123,60</w:t>
            </w:r>
          </w:p>
        </w:tc>
        <w:tc>
          <w:tcPr>
            <w:tcW w:w="4309" w:type="dxa"/>
          </w:tcPr>
          <w:p w:rsidR="000D4051" w:rsidRDefault="000D4051">
            <w:pPr>
              <w:pStyle w:val="ConsPlusNormal"/>
              <w:jc w:val="center"/>
            </w:pPr>
            <w:r>
              <w:t>1239824,05</w:t>
            </w:r>
          </w:p>
        </w:tc>
      </w:tr>
      <w:tr w:rsidR="000D4051">
        <w:tc>
          <w:tcPr>
            <w:tcW w:w="850" w:type="dxa"/>
          </w:tcPr>
          <w:p w:rsidR="000D4051" w:rsidRDefault="000D4051">
            <w:pPr>
              <w:pStyle w:val="ConsPlusNormal"/>
              <w:jc w:val="center"/>
            </w:pPr>
            <w:r>
              <w:t>9</w:t>
            </w:r>
          </w:p>
        </w:tc>
        <w:tc>
          <w:tcPr>
            <w:tcW w:w="3912" w:type="dxa"/>
          </w:tcPr>
          <w:p w:rsidR="000D4051" w:rsidRDefault="000D4051">
            <w:pPr>
              <w:pStyle w:val="ConsPlusNormal"/>
              <w:jc w:val="center"/>
            </w:pPr>
            <w:r>
              <w:t>422095,72</w:t>
            </w:r>
          </w:p>
        </w:tc>
        <w:tc>
          <w:tcPr>
            <w:tcW w:w="4309" w:type="dxa"/>
          </w:tcPr>
          <w:p w:rsidR="000D4051" w:rsidRDefault="000D4051">
            <w:pPr>
              <w:pStyle w:val="ConsPlusNormal"/>
              <w:jc w:val="center"/>
            </w:pPr>
            <w:r>
              <w:t>1239856,54</w:t>
            </w:r>
          </w:p>
        </w:tc>
      </w:tr>
      <w:tr w:rsidR="000D4051">
        <w:tc>
          <w:tcPr>
            <w:tcW w:w="850" w:type="dxa"/>
          </w:tcPr>
          <w:p w:rsidR="000D4051" w:rsidRDefault="000D4051">
            <w:pPr>
              <w:pStyle w:val="ConsPlusNormal"/>
              <w:jc w:val="center"/>
            </w:pPr>
            <w:r>
              <w:t>10</w:t>
            </w:r>
          </w:p>
        </w:tc>
        <w:tc>
          <w:tcPr>
            <w:tcW w:w="3912" w:type="dxa"/>
          </w:tcPr>
          <w:p w:rsidR="000D4051" w:rsidRDefault="000D4051">
            <w:pPr>
              <w:pStyle w:val="ConsPlusNormal"/>
              <w:jc w:val="center"/>
            </w:pPr>
            <w:r>
              <w:t>422052,00</w:t>
            </w:r>
          </w:p>
        </w:tc>
        <w:tc>
          <w:tcPr>
            <w:tcW w:w="4309" w:type="dxa"/>
          </w:tcPr>
          <w:p w:rsidR="000D4051" w:rsidRDefault="000D4051">
            <w:pPr>
              <w:pStyle w:val="ConsPlusNormal"/>
              <w:jc w:val="center"/>
            </w:pPr>
            <w:r>
              <w:t>1239896,75</w:t>
            </w:r>
          </w:p>
        </w:tc>
      </w:tr>
      <w:tr w:rsidR="000D4051">
        <w:tc>
          <w:tcPr>
            <w:tcW w:w="850" w:type="dxa"/>
          </w:tcPr>
          <w:p w:rsidR="000D4051" w:rsidRDefault="000D4051">
            <w:pPr>
              <w:pStyle w:val="ConsPlusNormal"/>
              <w:jc w:val="center"/>
            </w:pPr>
            <w:r>
              <w:t>11</w:t>
            </w:r>
          </w:p>
        </w:tc>
        <w:tc>
          <w:tcPr>
            <w:tcW w:w="3912" w:type="dxa"/>
          </w:tcPr>
          <w:p w:rsidR="000D4051" w:rsidRDefault="000D4051">
            <w:pPr>
              <w:pStyle w:val="ConsPlusNormal"/>
              <w:jc w:val="center"/>
            </w:pPr>
            <w:r>
              <w:t>422014,38</w:t>
            </w:r>
          </w:p>
        </w:tc>
        <w:tc>
          <w:tcPr>
            <w:tcW w:w="4309" w:type="dxa"/>
          </w:tcPr>
          <w:p w:rsidR="000D4051" w:rsidRDefault="000D4051">
            <w:pPr>
              <w:pStyle w:val="ConsPlusNormal"/>
              <w:jc w:val="center"/>
            </w:pPr>
            <w:r>
              <w:t>1239931,37</w:t>
            </w:r>
          </w:p>
        </w:tc>
      </w:tr>
      <w:tr w:rsidR="000D4051">
        <w:tc>
          <w:tcPr>
            <w:tcW w:w="850" w:type="dxa"/>
          </w:tcPr>
          <w:p w:rsidR="000D4051" w:rsidRDefault="000D4051">
            <w:pPr>
              <w:pStyle w:val="ConsPlusNormal"/>
              <w:jc w:val="center"/>
            </w:pPr>
            <w:r>
              <w:t>12</w:t>
            </w:r>
          </w:p>
        </w:tc>
        <w:tc>
          <w:tcPr>
            <w:tcW w:w="3912" w:type="dxa"/>
          </w:tcPr>
          <w:p w:rsidR="000D4051" w:rsidRDefault="000D4051">
            <w:pPr>
              <w:pStyle w:val="ConsPlusNormal"/>
              <w:jc w:val="center"/>
            </w:pPr>
            <w:r>
              <w:t>421728,26</w:t>
            </w:r>
          </w:p>
        </w:tc>
        <w:tc>
          <w:tcPr>
            <w:tcW w:w="4309" w:type="dxa"/>
          </w:tcPr>
          <w:p w:rsidR="000D4051" w:rsidRDefault="000D4051">
            <w:pPr>
              <w:pStyle w:val="ConsPlusNormal"/>
              <w:jc w:val="center"/>
            </w:pPr>
            <w:r>
              <w:t>1240246,16</w:t>
            </w:r>
          </w:p>
        </w:tc>
      </w:tr>
      <w:tr w:rsidR="000D4051">
        <w:tc>
          <w:tcPr>
            <w:tcW w:w="850" w:type="dxa"/>
          </w:tcPr>
          <w:p w:rsidR="000D4051" w:rsidRDefault="000D4051">
            <w:pPr>
              <w:pStyle w:val="ConsPlusNormal"/>
              <w:jc w:val="center"/>
            </w:pPr>
            <w:r>
              <w:t>13</w:t>
            </w:r>
          </w:p>
        </w:tc>
        <w:tc>
          <w:tcPr>
            <w:tcW w:w="3912" w:type="dxa"/>
          </w:tcPr>
          <w:p w:rsidR="000D4051" w:rsidRDefault="000D4051">
            <w:pPr>
              <w:pStyle w:val="ConsPlusNormal"/>
              <w:jc w:val="center"/>
            </w:pPr>
            <w:r>
              <w:t>421612,35</w:t>
            </w:r>
          </w:p>
        </w:tc>
        <w:tc>
          <w:tcPr>
            <w:tcW w:w="4309" w:type="dxa"/>
          </w:tcPr>
          <w:p w:rsidR="000D4051" w:rsidRDefault="000D4051">
            <w:pPr>
              <w:pStyle w:val="ConsPlusNormal"/>
              <w:jc w:val="center"/>
            </w:pPr>
            <w:r>
              <w:t>1240370,70</w:t>
            </w:r>
          </w:p>
        </w:tc>
      </w:tr>
      <w:tr w:rsidR="000D4051">
        <w:tc>
          <w:tcPr>
            <w:tcW w:w="850" w:type="dxa"/>
          </w:tcPr>
          <w:p w:rsidR="000D4051" w:rsidRDefault="000D4051">
            <w:pPr>
              <w:pStyle w:val="ConsPlusNormal"/>
              <w:jc w:val="center"/>
            </w:pPr>
            <w:r>
              <w:t>14</w:t>
            </w:r>
          </w:p>
        </w:tc>
        <w:tc>
          <w:tcPr>
            <w:tcW w:w="3912" w:type="dxa"/>
          </w:tcPr>
          <w:p w:rsidR="000D4051" w:rsidRDefault="000D4051">
            <w:pPr>
              <w:pStyle w:val="ConsPlusNormal"/>
              <w:jc w:val="center"/>
            </w:pPr>
            <w:r>
              <w:t>421603,03</w:t>
            </w:r>
          </w:p>
        </w:tc>
        <w:tc>
          <w:tcPr>
            <w:tcW w:w="4309" w:type="dxa"/>
          </w:tcPr>
          <w:p w:rsidR="000D4051" w:rsidRDefault="000D4051">
            <w:pPr>
              <w:pStyle w:val="ConsPlusNormal"/>
              <w:jc w:val="center"/>
            </w:pPr>
            <w:r>
              <w:t>1240382,75</w:t>
            </w:r>
          </w:p>
        </w:tc>
      </w:tr>
      <w:tr w:rsidR="000D4051">
        <w:tc>
          <w:tcPr>
            <w:tcW w:w="850" w:type="dxa"/>
          </w:tcPr>
          <w:p w:rsidR="000D4051" w:rsidRDefault="000D4051">
            <w:pPr>
              <w:pStyle w:val="ConsPlusNormal"/>
              <w:jc w:val="center"/>
            </w:pPr>
            <w:r>
              <w:t>15</w:t>
            </w:r>
          </w:p>
        </w:tc>
        <w:tc>
          <w:tcPr>
            <w:tcW w:w="3912" w:type="dxa"/>
          </w:tcPr>
          <w:p w:rsidR="000D4051" w:rsidRDefault="000D4051">
            <w:pPr>
              <w:pStyle w:val="ConsPlusNormal"/>
              <w:jc w:val="center"/>
            </w:pPr>
            <w:r>
              <w:t>421514,29</w:t>
            </w:r>
          </w:p>
        </w:tc>
        <w:tc>
          <w:tcPr>
            <w:tcW w:w="4309" w:type="dxa"/>
          </w:tcPr>
          <w:p w:rsidR="000D4051" w:rsidRDefault="000D4051">
            <w:pPr>
              <w:pStyle w:val="ConsPlusNormal"/>
              <w:jc w:val="center"/>
            </w:pPr>
            <w:r>
              <w:t>1240497,12</w:t>
            </w:r>
          </w:p>
        </w:tc>
      </w:tr>
      <w:tr w:rsidR="000D4051">
        <w:tc>
          <w:tcPr>
            <w:tcW w:w="850" w:type="dxa"/>
          </w:tcPr>
          <w:p w:rsidR="000D4051" w:rsidRDefault="000D4051">
            <w:pPr>
              <w:pStyle w:val="ConsPlusNormal"/>
              <w:jc w:val="center"/>
            </w:pPr>
            <w:r>
              <w:t>16</w:t>
            </w:r>
          </w:p>
        </w:tc>
        <w:tc>
          <w:tcPr>
            <w:tcW w:w="3912" w:type="dxa"/>
          </w:tcPr>
          <w:p w:rsidR="000D4051" w:rsidRDefault="000D4051">
            <w:pPr>
              <w:pStyle w:val="ConsPlusNormal"/>
              <w:jc w:val="center"/>
            </w:pPr>
            <w:r>
              <w:t>421501,71</w:t>
            </w:r>
          </w:p>
        </w:tc>
        <w:tc>
          <w:tcPr>
            <w:tcW w:w="4309" w:type="dxa"/>
          </w:tcPr>
          <w:p w:rsidR="000D4051" w:rsidRDefault="000D4051">
            <w:pPr>
              <w:pStyle w:val="ConsPlusNormal"/>
              <w:jc w:val="center"/>
            </w:pPr>
            <w:r>
              <w:t>1240509,74</w:t>
            </w:r>
          </w:p>
        </w:tc>
      </w:tr>
      <w:tr w:rsidR="000D4051">
        <w:tc>
          <w:tcPr>
            <w:tcW w:w="850" w:type="dxa"/>
          </w:tcPr>
          <w:p w:rsidR="000D4051" w:rsidRDefault="000D4051">
            <w:pPr>
              <w:pStyle w:val="ConsPlusNormal"/>
              <w:jc w:val="center"/>
            </w:pPr>
            <w:r>
              <w:t>17</w:t>
            </w:r>
          </w:p>
        </w:tc>
        <w:tc>
          <w:tcPr>
            <w:tcW w:w="3912" w:type="dxa"/>
          </w:tcPr>
          <w:p w:rsidR="000D4051" w:rsidRDefault="000D4051">
            <w:pPr>
              <w:pStyle w:val="ConsPlusNormal"/>
              <w:jc w:val="center"/>
            </w:pPr>
            <w:r>
              <w:t>421474,69</w:t>
            </w:r>
          </w:p>
        </w:tc>
        <w:tc>
          <w:tcPr>
            <w:tcW w:w="4309" w:type="dxa"/>
          </w:tcPr>
          <w:p w:rsidR="000D4051" w:rsidRDefault="000D4051">
            <w:pPr>
              <w:pStyle w:val="ConsPlusNormal"/>
              <w:jc w:val="center"/>
            </w:pPr>
            <w:r>
              <w:t>1240561,06</w:t>
            </w:r>
          </w:p>
        </w:tc>
      </w:tr>
      <w:tr w:rsidR="000D4051">
        <w:tc>
          <w:tcPr>
            <w:tcW w:w="850" w:type="dxa"/>
          </w:tcPr>
          <w:p w:rsidR="000D4051" w:rsidRDefault="000D4051">
            <w:pPr>
              <w:pStyle w:val="ConsPlusNormal"/>
              <w:jc w:val="center"/>
            </w:pPr>
            <w:r>
              <w:t>18</w:t>
            </w:r>
          </w:p>
        </w:tc>
        <w:tc>
          <w:tcPr>
            <w:tcW w:w="3912" w:type="dxa"/>
          </w:tcPr>
          <w:p w:rsidR="000D4051" w:rsidRDefault="000D4051">
            <w:pPr>
              <w:pStyle w:val="ConsPlusNormal"/>
              <w:jc w:val="center"/>
            </w:pPr>
            <w:r>
              <w:t>421433,39</w:t>
            </w:r>
          </w:p>
        </w:tc>
        <w:tc>
          <w:tcPr>
            <w:tcW w:w="4309" w:type="dxa"/>
          </w:tcPr>
          <w:p w:rsidR="000D4051" w:rsidRDefault="000D4051">
            <w:pPr>
              <w:pStyle w:val="ConsPlusNormal"/>
              <w:jc w:val="center"/>
            </w:pPr>
            <w:r>
              <w:t>1240610,21</w:t>
            </w:r>
          </w:p>
        </w:tc>
      </w:tr>
      <w:tr w:rsidR="000D4051">
        <w:tc>
          <w:tcPr>
            <w:tcW w:w="850" w:type="dxa"/>
          </w:tcPr>
          <w:p w:rsidR="000D4051" w:rsidRDefault="000D4051">
            <w:pPr>
              <w:pStyle w:val="ConsPlusNormal"/>
              <w:jc w:val="center"/>
            </w:pPr>
            <w:r>
              <w:t>19</w:t>
            </w:r>
          </w:p>
        </w:tc>
        <w:tc>
          <w:tcPr>
            <w:tcW w:w="3912" w:type="dxa"/>
          </w:tcPr>
          <w:p w:rsidR="000D4051" w:rsidRDefault="000D4051">
            <w:pPr>
              <w:pStyle w:val="ConsPlusNormal"/>
              <w:jc w:val="center"/>
            </w:pPr>
            <w:r>
              <w:t>421385,09</w:t>
            </w:r>
          </w:p>
        </w:tc>
        <w:tc>
          <w:tcPr>
            <w:tcW w:w="4309" w:type="dxa"/>
          </w:tcPr>
          <w:p w:rsidR="000D4051" w:rsidRDefault="000D4051">
            <w:pPr>
              <w:pStyle w:val="ConsPlusNormal"/>
              <w:jc w:val="center"/>
            </w:pPr>
            <w:r>
              <w:t>1240648,47</w:t>
            </w:r>
          </w:p>
        </w:tc>
      </w:tr>
      <w:tr w:rsidR="000D4051">
        <w:tc>
          <w:tcPr>
            <w:tcW w:w="850" w:type="dxa"/>
          </w:tcPr>
          <w:p w:rsidR="000D4051" w:rsidRDefault="000D4051">
            <w:pPr>
              <w:pStyle w:val="ConsPlusNormal"/>
              <w:jc w:val="center"/>
            </w:pPr>
            <w:r>
              <w:t>20</w:t>
            </w:r>
          </w:p>
        </w:tc>
        <w:tc>
          <w:tcPr>
            <w:tcW w:w="3912" w:type="dxa"/>
          </w:tcPr>
          <w:p w:rsidR="000D4051" w:rsidRDefault="000D4051">
            <w:pPr>
              <w:pStyle w:val="ConsPlusNormal"/>
              <w:jc w:val="center"/>
            </w:pPr>
            <w:r>
              <w:t>421273,23</w:t>
            </w:r>
          </w:p>
        </w:tc>
        <w:tc>
          <w:tcPr>
            <w:tcW w:w="4309" w:type="dxa"/>
          </w:tcPr>
          <w:p w:rsidR="000D4051" w:rsidRDefault="000D4051">
            <w:pPr>
              <w:pStyle w:val="ConsPlusNormal"/>
              <w:jc w:val="center"/>
            </w:pPr>
            <w:r>
              <w:t>1240793,05</w:t>
            </w:r>
          </w:p>
        </w:tc>
      </w:tr>
      <w:tr w:rsidR="000D4051">
        <w:tc>
          <w:tcPr>
            <w:tcW w:w="850" w:type="dxa"/>
          </w:tcPr>
          <w:p w:rsidR="000D4051" w:rsidRDefault="000D4051">
            <w:pPr>
              <w:pStyle w:val="ConsPlusNormal"/>
              <w:jc w:val="center"/>
            </w:pPr>
            <w:r>
              <w:t>21</w:t>
            </w:r>
          </w:p>
        </w:tc>
        <w:tc>
          <w:tcPr>
            <w:tcW w:w="3912" w:type="dxa"/>
          </w:tcPr>
          <w:p w:rsidR="000D4051" w:rsidRDefault="000D4051">
            <w:pPr>
              <w:pStyle w:val="ConsPlusNormal"/>
              <w:jc w:val="center"/>
            </w:pPr>
            <w:r>
              <w:t>421257,30</w:t>
            </w:r>
          </w:p>
        </w:tc>
        <w:tc>
          <w:tcPr>
            <w:tcW w:w="4309" w:type="dxa"/>
          </w:tcPr>
          <w:p w:rsidR="000D4051" w:rsidRDefault="000D4051">
            <w:pPr>
              <w:pStyle w:val="ConsPlusNormal"/>
              <w:jc w:val="center"/>
            </w:pPr>
            <w:r>
              <w:t>1240815,77</w:t>
            </w:r>
          </w:p>
        </w:tc>
      </w:tr>
      <w:tr w:rsidR="000D4051">
        <w:tc>
          <w:tcPr>
            <w:tcW w:w="850" w:type="dxa"/>
          </w:tcPr>
          <w:p w:rsidR="000D4051" w:rsidRDefault="000D4051">
            <w:pPr>
              <w:pStyle w:val="ConsPlusNormal"/>
              <w:jc w:val="center"/>
            </w:pPr>
            <w:r>
              <w:t>22</w:t>
            </w:r>
          </w:p>
        </w:tc>
        <w:tc>
          <w:tcPr>
            <w:tcW w:w="3912" w:type="dxa"/>
          </w:tcPr>
          <w:p w:rsidR="000D4051" w:rsidRDefault="000D4051">
            <w:pPr>
              <w:pStyle w:val="ConsPlusNormal"/>
              <w:jc w:val="center"/>
            </w:pPr>
            <w:r>
              <w:t>421211,59</w:t>
            </w:r>
          </w:p>
        </w:tc>
        <w:tc>
          <w:tcPr>
            <w:tcW w:w="4309" w:type="dxa"/>
          </w:tcPr>
          <w:p w:rsidR="000D4051" w:rsidRDefault="000D4051">
            <w:pPr>
              <w:pStyle w:val="ConsPlusNormal"/>
              <w:jc w:val="center"/>
            </w:pPr>
            <w:r>
              <w:t>1240887,72</w:t>
            </w:r>
          </w:p>
        </w:tc>
      </w:tr>
      <w:tr w:rsidR="000D4051">
        <w:tc>
          <w:tcPr>
            <w:tcW w:w="850" w:type="dxa"/>
          </w:tcPr>
          <w:p w:rsidR="000D4051" w:rsidRDefault="000D4051">
            <w:pPr>
              <w:pStyle w:val="ConsPlusNormal"/>
              <w:jc w:val="center"/>
            </w:pPr>
            <w:r>
              <w:t>23</w:t>
            </w:r>
          </w:p>
        </w:tc>
        <w:tc>
          <w:tcPr>
            <w:tcW w:w="3912" w:type="dxa"/>
          </w:tcPr>
          <w:p w:rsidR="000D4051" w:rsidRDefault="000D4051">
            <w:pPr>
              <w:pStyle w:val="ConsPlusNormal"/>
              <w:jc w:val="center"/>
            </w:pPr>
            <w:r>
              <w:t>421179,95</w:t>
            </w:r>
          </w:p>
        </w:tc>
        <w:tc>
          <w:tcPr>
            <w:tcW w:w="4309" w:type="dxa"/>
          </w:tcPr>
          <w:p w:rsidR="000D4051" w:rsidRDefault="000D4051">
            <w:pPr>
              <w:pStyle w:val="ConsPlusNormal"/>
              <w:jc w:val="center"/>
            </w:pPr>
            <w:r>
              <w:t>1240935,57</w:t>
            </w:r>
          </w:p>
        </w:tc>
      </w:tr>
      <w:tr w:rsidR="000D4051">
        <w:tc>
          <w:tcPr>
            <w:tcW w:w="850" w:type="dxa"/>
          </w:tcPr>
          <w:p w:rsidR="000D4051" w:rsidRDefault="000D4051">
            <w:pPr>
              <w:pStyle w:val="ConsPlusNormal"/>
              <w:jc w:val="center"/>
            </w:pPr>
            <w:r>
              <w:t>24</w:t>
            </w:r>
          </w:p>
        </w:tc>
        <w:tc>
          <w:tcPr>
            <w:tcW w:w="3912" w:type="dxa"/>
          </w:tcPr>
          <w:p w:rsidR="000D4051" w:rsidRDefault="000D4051">
            <w:pPr>
              <w:pStyle w:val="ConsPlusNormal"/>
              <w:jc w:val="center"/>
            </w:pPr>
            <w:r>
              <w:t>421058,62</w:t>
            </w:r>
          </w:p>
        </w:tc>
        <w:tc>
          <w:tcPr>
            <w:tcW w:w="4309" w:type="dxa"/>
          </w:tcPr>
          <w:p w:rsidR="000D4051" w:rsidRDefault="000D4051">
            <w:pPr>
              <w:pStyle w:val="ConsPlusNormal"/>
              <w:jc w:val="center"/>
            </w:pPr>
            <w:r>
              <w:t>1241097,85</w:t>
            </w:r>
          </w:p>
        </w:tc>
      </w:tr>
      <w:tr w:rsidR="000D4051">
        <w:tc>
          <w:tcPr>
            <w:tcW w:w="850" w:type="dxa"/>
          </w:tcPr>
          <w:p w:rsidR="000D4051" w:rsidRDefault="000D4051">
            <w:pPr>
              <w:pStyle w:val="ConsPlusNormal"/>
              <w:jc w:val="center"/>
            </w:pPr>
            <w:r>
              <w:t>25</w:t>
            </w:r>
          </w:p>
        </w:tc>
        <w:tc>
          <w:tcPr>
            <w:tcW w:w="3912" w:type="dxa"/>
          </w:tcPr>
          <w:p w:rsidR="000D4051" w:rsidRDefault="000D4051">
            <w:pPr>
              <w:pStyle w:val="ConsPlusNormal"/>
              <w:jc w:val="center"/>
            </w:pPr>
            <w:r>
              <w:t>421008,19</w:t>
            </w:r>
          </w:p>
        </w:tc>
        <w:tc>
          <w:tcPr>
            <w:tcW w:w="4309" w:type="dxa"/>
          </w:tcPr>
          <w:p w:rsidR="000D4051" w:rsidRDefault="000D4051">
            <w:pPr>
              <w:pStyle w:val="ConsPlusNormal"/>
              <w:jc w:val="center"/>
            </w:pPr>
            <w:r>
              <w:t>1241175,23</w:t>
            </w:r>
          </w:p>
        </w:tc>
      </w:tr>
      <w:tr w:rsidR="000D4051">
        <w:tc>
          <w:tcPr>
            <w:tcW w:w="850" w:type="dxa"/>
          </w:tcPr>
          <w:p w:rsidR="000D4051" w:rsidRDefault="000D4051">
            <w:pPr>
              <w:pStyle w:val="ConsPlusNormal"/>
              <w:jc w:val="center"/>
            </w:pPr>
            <w:r>
              <w:t>26</w:t>
            </w:r>
          </w:p>
        </w:tc>
        <w:tc>
          <w:tcPr>
            <w:tcW w:w="3912" w:type="dxa"/>
          </w:tcPr>
          <w:p w:rsidR="000D4051" w:rsidRDefault="000D4051">
            <w:pPr>
              <w:pStyle w:val="ConsPlusNormal"/>
              <w:jc w:val="center"/>
            </w:pPr>
            <w:r>
              <w:t>420986,68</w:t>
            </w:r>
          </w:p>
        </w:tc>
        <w:tc>
          <w:tcPr>
            <w:tcW w:w="4309" w:type="dxa"/>
          </w:tcPr>
          <w:p w:rsidR="000D4051" w:rsidRDefault="000D4051">
            <w:pPr>
              <w:pStyle w:val="ConsPlusNormal"/>
              <w:jc w:val="center"/>
            </w:pPr>
            <w:r>
              <w:t>1241212,83</w:t>
            </w:r>
          </w:p>
        </w:tc>
      </w:tr>
      <w:tr w:rsidR="000D4051">
        <w:tc>
          <w:tcPr>
            <w:tcW w:w="850" w:type="dxa"/>
          </w:tcPr>
          <w:p w:rsidR="000D4051" w:rsidRDefault="000D4051">
            <w:pPr>
              <w:pStyle w:val="ConsPlusNormal"/>
              <w:jc w:val="center"/>
            </w:pPr>
            <w:r>
              <w:t>27</w:t>
            </w:r>
          </w:p>
        </w:tc>
        <w:tc>
          <w:tcPr>
            <w:tcW w:w="3912" w:type="dxa"/>
          </w:tcPr>
          <w:p w:rsidR="000D4051" w:rsidRDefault="000D4051">
            <w:pPr>
              <w:pStyle w:val="ConsPlusNormal"/>
              <w:jc w:val="center"/>
            </w:pPr>
            <w:r>
              <w:t>420915,05</w:t>
            </w:r>
          </w:p>
        </w:tc>
        <w:tc>
          <w:tcPr>
            <w:tcW w:w="4309" w:type="dxa"/>
          </w:tcPr>
          <w:p w:rsidR="000D4051" w:rsidRDefault="000D4051">
            <w:pPr>
              <w:pStyle w:val="ConsPlusNormal"/>
              <w:jc w:val="center"/>
            </w:pPr>
            <w:r>
              <w:t>1241338,00</w:t>
            </w:r>
          </w:p>
        </w:tc>
      </w:tr>
      <w:tr w:rsidR="000D4051">
        <w:tc>
          <w:tcPr>
            <w:tcW w:w="850" w:type="dxa"/>
          </w:tcPr>
          <w:p w:rsidR="000D4051" w:rsidRDefault="000D4051">
            <w:pPr>
              <w:pStyle w:val="ConsPlusNormal"/>
              <w:jc w:val="center"/>
            </w:pPr>
            <w:r>
              <w:t>28</w:t>
            </w:r>
          </w:p>
        </w:tc>
        <w:tc>
          <w:tcPr>
            <w:tcW w:w="3912" w:type="dxa"/>
          </w:tcPr>
          <w:p w:rsidR="000D4051" w:rsidRDefault="000D4051">
            <w:pPr>
              <w:pStyle w:val="ConsPlusNormal"/>
              <w:jc w:val="center"/>
            </w:pPr>
            <w:r>
              <w:t>420869,61</w:t>
            </w:r>
          </w:p>
        </w:tc>
        <w:tc>
          <w:tcPr>
            <w:tcW w:w="4309" w:type="dxa"/>
          </w:tcPr>
          <w:p w:rsidR="000D4051" w:rsidRDefault="000D4051">
            <w:pPr>
              <w:pStyle w:val="ConsPlusNormal"/>
              <w:jc w:val="center"/>
            </w:pPr>
            <w:r>
              <w:t>1241434,07</w:t>
            </w:r>
          </w:p>
        </w:tc>
      </w:tr>
      <w:tr w:rsidR="000D4051">
        <w:tc>
          <w:tcPr>
            <w:tcW w:w="850" w:type="dxa"/>
          </w:tcPr>
          <w:p w:rsidR="000D4051" w:rsidRDefault="000D4051">
            <w:pPr>
              <w:pStyle w:val="ConsPlusNormal"/>
              <w:jc w:val="center"/>
            </w:pPr>
            <w:r>
              <w:t>29</w:t>
            </w:r>
          </w:p>
        </w:tc>
        <w:tc>
          <w:tcPr>
            <w:tcW w:w="3912" w:type="dxa"/>
          </w:tcPr>
          <w:p w:rsidR="000D4051" w:rsidRDefault="000D4051">
            <w:pPr>
              <w:pStyle w:val="ConsPlusNormal"/>
              <w:jc w:val="center"/>
            </w:pPr>
            <w:r>
              <w:t>420566,22</w:t>
            </w:r>
          </w:p>
        </w:tc>
        <w:tc>
          <w:tcPr>
            <w:tcW w:w="4309" w:type="dxa"/>
          </w:tcPr>
          <w:p w:rsidR="000D4051" w:rsidRDefault="000D4051">
            <w:pPr>
              <w:pStyle w:val="ConsPlusNormal"/>
              <w:jc w:val="center"/>
            </w:pPr>
            <w:r>
              <w:t>1241851,10</w:t>
            </w:r>
          </w:p>
        </w:tc>
      </w:tr>
      <w:tr w:rsidR="000D4051">
        <w:tc>
          <w:tcPr>
            <w:tcW w:w="850" w:type="dxa"/>
          </w:tcPr>
          <w:p w:rsidR="000D4051" w:rsidRDefault="000D4051">
            <w:pPr>
              <w:pStyle w:val="ConsPlusNormal"/>
              <w:jc w:val="center"/>
            </w:pPr>
            <w:r>
              <w:lastRenderedPageBreak/>
              <w:t>30</w:t>
            </w:r>
          </w:p>
        </w:tc>
        <w:tc>
          <w:tcPr>
            <w:tcW w:w="3912" w:type="dxa"/>
          </w:tcPr>
          <w:p w:rsidR="000D4051" w:rsidRDefault="000D4051">
            <w:pPr>
              <w:pStyle w:val="ConsPlusNormal"/>
              <w:jc w:val="center"/>
            </w:pPr>
            <w:r>
              <w:t>420480,40</w:t>
            </w:r>
          </w:p>
        </w:tc>
        <w:tc>
          <w:tcPr>
            <w:tcW w:w="4309" w:type="dxa"/>
          </w:tcPr>
          <w:p w:rsidR="000D4051" w:rsidRDefault="000D4051">
            <w:pPr>
              <w:pStyle w:val="ConsPlusNormal"/>
              <w:jc w:val="center"/>
            </w:pPr>
            <w:r>
              <w:t>1241952,09</w:t>
            </w:r>
          </w:p>
        </w:tc>
      </w:tr>
      <w:tr w:rsidR="000D4051">
        <w:tc>
          <w:tcPr>
            <w:tcW w:w="850" w:type="dxa"/>
          </w:tcPr>
          <w:p w:rsidR="000D4051" w:rsidRDefault="000D4051">
            <w:pPr>
              <w:pStyle w:val="ConsPlusNormal"/>
              <w:jc w:val="center"/>
            </w:pPr>
            <w:r>
              <w:t>31</w:t>
            </w:r>
          </w:p>
        </w:tc>
        <w:tc>
          <w:tcPr>
            <w:tcW w:w="3912" w:type="dxa"/>
          </w:tcPr>
          <w:p w:rsidR="000D4051" w:rsidRDefault="000D4051">
            <w:pPr>
              <w:pStyle w:val="ConsPlusNormal"/>
              <w:jc w:val="center"/>
            </w:pPr>
            <w:r>
              <w:t>420342,46</w:t>
            </w:r>
          </w:p>
        </w:tc>
        <w:tc>
          <w:tcPr>
            <w:tcW w:w="4309" w:type="dxa"/>
          </w:tcPr>
          <w:p w:rsidR="000D4051" w:rsidRDefault="000D4051">
            <w:pPr>
              <w:pStyle w:val="ConsPlusNormal"/>
              <w:jc w:val="center"/>
            </w:pPr>
            <w:r>
              <w:t>1242081,33</w:t>
            </w:r>
          </w:p>
        </w:tc>
      </w:tr>
      <w:tr w:rsidR="000D4051">
        <w:tc>
          <w:tcPr>
            <w:tcW w:w="850" w:type="dxa"/>
          </w:tcPr>
          <w:p w:rsidR="000D4051" w:rsidRDefault="000D4051">
            <w:pPr>
              <w:pStyle w:val="ConsPlusNormal"/>
              <w:jc w:val="center"/>
            </w:pPr>
            <w:r>
              <w:t>32</w:t>
            </w:r>
          </w:p>
        </w:tc>
        <w:tc>
          <w:tcPr>
            <w:tcW w:w="3912" w:type="dxa"/>
          </w:tcPr>
          <w:p w:rsidR="000D4051" w:rsidRDefault="000D4051">
            <w:pPr>
              <w:pStyle w:val="ConsPlusNormal"/>
              <w:jc w:val="center"/>
            </w:pPr>
            <w:r>
              <w:t>420337,43</w:t>
            </w:r>
          </w:p>
        </w:tc>
        <w:tc>
          <w:tcPr>
            <w:tcW w:w="4309" w:type="dxa"/>
          </w:tcPr>
          <w:p w:rsidR="000D4051" w:rsidRDefault="000D4051">
            <w:pPr>
              <w:pStyle w:val="ConsPlusNormal"/>
              <w:jc w:val="center"/>
            </w:pPr>
            <w:r>
              <w:t>1242111,70</w:t>
            </w:r>
          </w:p>
        </w:tc>
      </w:tr>
      <w:tr w:rsidR="000D4051">
        <w:tc>
          <w:tcPr>
            <w:tcW w:w="850" w:type="dxa"/>
          </w:tcPr>
          <w:p w:rsidR="000D4051" w:rsidRDefault="000D4051">
            <w:pPr>
              <w:pStyle w:val="ConsPlusNormal"/>
              <w:jc w:val="center"/>
            </w:pPr>
            <w:r>
              <w:t>33</w:t>
            </w:r>
          </w:p>
        </w:tc>
        <w:tc>
          <w:tcPr>
            <w:tcW w:w="3912" w:type="dxa"/>
          </w:tcPr>
          <w:p w:rsidR="000D4051" w:rsidRDefault="000D4051">
            <w:pPr>
              <w:pStyle w:val="ConsPlusNormal"/>
              <w:jc w:val="center"/>
            </w:pPr>
            <w:r>
              <w:t>420336,65</w:t>
            </w:r>
          </w:p>
        </w:tc>
        <w:tc>
          <w:tcPr>
            <w:tcW w:w="4309" w:type="dxa"/>
          </w:tcPr>
          <w:p w:rsidR="000D4051" w:rsidRDefault="000D4051">
            <w:pPr>
              <w:pStyle w:val="ConsPlusNormal"/>
              <w:jc w:val="center"/>
            </w:pPr>
            <w:r>
              <w:t>1242116,47</w:t>
            </w:r>
          </w:p>
        </w:tc>
      </w:tr>
      <w:tr w:rsidR="000D4051">
        <w:tc>
          <w:tcPr>
            <w:tcW w:w="850" w:type="dxa"/>
          </w:tcPr>
          <w:p w:rsidR="000D4051" w:rsidRDefault="000D4051">
            <w:pPr>
              <w:pStyle w:val="ConsPlusNormal"/>
              <w:jc w:val="center"/>
            </w:pPr>
            <w:r>
              <w:t>34</w:t>
            </w:r>
          </w:p>
        </w:tc>
        <w:tc>
          <w:tcPr>
            <w:tcW w:w="3912" w:type="dxa"/>
          </w:tcPr>
          <w:p w:rsidR="000D4051" w:rsidRDefault="000D4051">
            <w:pPr>
              <w:pStyle w:val="ConsPlusNormal"/>
              <w:jc w:val="center"/>
            </w:pPr>
            <w:r>
              <w:t>420323,63</w:t>
            </w:r>
          </w:p>
        </w:tc>
        <w:tc>
          <w:tcPr>
            <w:tcW w:w="4309" w:type="dxa"/>
          </w:tcPr>
          <w:p w:rsidR="000D4051" w:rsidRDefault="000D4051">
            <w:pPr>
              <w:pStyle w:val="ConsPlusNormal"/>
              <w:jc w:val="center"/>
            </w:pPr>
            <w:r>
              <w:t>1242136,14</w:t>
            </w:r>
          </w:p>
        </w:tc>
      </w:tr>
      <w:tr w:rsidR="000D4051">
        <w:tc>
          <w:tcPr>
            <w:tcW w:w="850" w:type="dxa"/>
          </w:tcPr>
          <w:p w:rsidR="000D4051" w:rsidRDefault="000D4051">
            <w:pPr>
              <w:pStyle w:val="ConsPlusNormal"/>
              <w:jc w:val="center"/>
            </w:pPr>
            <w:r>
              <w:t>35</w:t>
            </w:r>
          </w:p>
        </w:tc>
        <w:tc>
          <w:tcPr>
            <w:tcW w:w="3912" w:type="dxa"/>
          </w:tcPr>
          <w:p w:rsidR="000D4051" w:rsidRDefault="000D4051">
            <w:pPr>
              <w:pStyle w:val="ConsPlusNormal"/>
              <w:jc w:val="center"/>
            </w:pPr>
            <w:r>
              <w:t>420302,20</w:t>
            </w:r>
          </w:p>
        </w:tc>
        <w:tc>
          <w:tcPr>
            <w:tcW w:w="4309" w:type="dxa"/>
          </w:tcPr>
          <w:p w:rsidR="000D4051" w:rsidRDefault="000D4051">
            <w:pPr>
              <w:pStyle w:val="ConsPlusNormal"/>
              <w:jc w:val="center"/>
            </w:pPr>
            <w:r>
              <w:t>1242133,95</w:t>
            </w:r>
          </w:p>
        </w:tc>
      </w:tr>
      <w:tr w:rsidR="000D4051">
        <w:tc>
          <w:tcPr>
            <w:tcW w:w="850" w:type="dxa"/>
          </w:tcPr>
          <w:p w:rsidR="000D4051" w:rsidRDefault="000D4051">
            <w:pPr>
              <w:pStyle w:val="ConsPlusNormal"/>
              <w:jc w:val="center"/>
            </w:pPr>
            <w:r>
              <w:t>36</w:t>
            </w:r>
          </w:p>
        </w:tc>
        <w:tc>
          <w:tcPr>
            <w:tcW w:w="3912" w:type="dxa"/>
          </w:tcPr>
          <w:p w:rsidR="000D4051" w:rsidRDefault="000D4051">
            <w:pPr>
              <w:pStyle w:val="ConsPlusNormal"/>
              <w:jc w:val="center"/>
            </w:pPr>
            <w:r>
              <w:t>420287,37</w:t>
            </w:r>
          </w:p>
        </w:tc>
        <w:tc>
          <w:tcPr>
            <w:tcW w:w="4309" w:type="dxa"/>
          </w:tcPr>
          <w:p w:rsidR="000D4051" w:rsidRDefault="000D4051">
            <w:pPr>
              <w:pStyle w:val="ConsPlusNormal"/>
              <w:jc w:val="center"/>
            </w:pPr>
            <w:r>
              <w:t>1242138,12</w:t>
            </w:r>
          </w:p>
        </w:tc>
      </w:tr>
      <w:tr w:rsidR="000D4051">
        <w:tc>
          <w:tcPr>
            <w:tcW w:w="850" w:type="dxa"/>
          </w:tcPr>
          <w:p w:rsidR="000D4051" w:rsidRDefault="000D4051">
            <w:pPr>
              <w:pStyle w:val="ConsPlusNormal"/>
              <w:jc w:val="center"/>
            </w:pPr>
            <w:r>
              <w:t>37</w:t>
            </w:r>
          </w:p>
        </w:tc>
        <w:tc>
          <w:tcPr>
            <w:tcW w:w="3912" w:type="dxa"/>
          </w:tcPr>
          <w:p w:rsidR="000D4051" w:rsidRDefault="000D4051">
            <w:pPr>
              <w:pStyle w:val="ConsPlusNormal"/>
              <w:jc w:val="center"/>
            </w:pPr>
            <w:r>
              <w:t>420280,42</w:t>
            </w:r>
          </w:p>
        </w:tc>
        <w:tc>
          <w:tcPr>
            <w:tcW w:w="4309" w:type="dxa"/>
          </w:tcPr>
          <w:p w:rsidR="000D4051" w:rsidRDefault="000D4051">
            <w:pPr>
              <w:pStyle w:val="ConsPlusNormal"/>
              <w:jc w:val="center"/>
            </w:pPr>
            <w:r>
              <w:t>1242152,49</w:t>
            </w:r>
          </w:p>
        </w:tc>
      </w:tr>
      <w:tr w:rsidR="000D4051">
        <w:tc>
          <w:tcPr>
            <w:tcW w:w="850" w:type="dxa"/>
          </w:tcPr>
          <w:p w:rsidR="000D4051" w:rsidRDefault="000D4051">
            <w:pPr>
              <w:pStyle w:val="ConsPlusNormal"/>
              <w:jc w:val="center"/>
            </w:pPr>
            <w:r>
              <w:t>38</w:t>
            </w:r>
          </w:p>
        </w:tc>
        <w:tc>
          <w:tcPr>
            <w:tcW w:w="3912" w:type="dxa"/>
          </w:tcPr>
          <w:p w:rsidR="000D4051" w:rsidRDefault="000D4051">
            <w:pPr>
              <w:pStyle w:val="ConsPlusNormal"/>
              <w:jc w:val="center"/>
            </w:pPr>
            <w:r>
              <w:t>420295,81</w:t>
            </w:r>
          </w:p>
        </w:tc>
        <w:tc>
          <w:tcPr>
            <w:tcW w:w="4309" w:type="dxa"/>
          </w:tcPr>
          <w:p w:rsidR="000D4051" w:rsidRDefault="000D4051">
            <w:pPr>
              <w:pStyle w:val="ConsPlusNormal"/>
              <w:jc w:val="center"/>
            </w:pPr>
            <w:r>
              <w:t>1242178,17</w:t>
            </w:r>
          </w:p>
        </w:tc>
      </w:tr>
      <w:tr w:rsidR="000D4051">
        <w:tc>
          <w:tcPr>
            <w:tcW w:w="850" w:type="dxa"/>
          </w:tcPr>
          <w:p w:rsidR="000D4051" w:rsidRDefault="000D4051">
            <w:pPr>
              <w:pStyle w:val="ConsPlusNormal"/>
              <w:jc w:val="center"/>
            </w:pPr>
            <w:r>
              <w:t>39</w:t>
            </w:r>
          </w:p>
        </w:tc>
        <w:tc>
          <w:tcPr>
            <w:tcW w:w="3912" w:type="dxa"/>
          </w:tcPr>
          <w:p w:rsidR="000D4051" w:rsidRDefault="000D4051">
            <w:pPr>
              <w:pStyle w:val="ConsPlusNormal"/>
              <w:jc w:val="center"/>
            </w:pPr>
            <w:r>
              <w:t>420290,18</w:t>
            </w:r>
          </w:p>
        </w:tc>
        <w:tc>
          <w:tcPr>
            <w:tcW w:w="4309" w:type="dxa"/>
          </w:tcPr>
          <w:p w:rsidR="000D4051" w:rsidRDefault="000D4051">
            <w:pPr>
              <w:pStyle w:val="ConsPlusNormal"/>
              <w:jc w:val="center"/>
            </w:pPr>
            <w:r>
              <w:t>1242186,67</w:t>
            </w:r>
          </w:p>
        </w:tc>
      </w:tr>
      <w:tr w:rsidR="000D4051">
        <w:tc>
          <w:tcPr>
            <w:tcW w:w="850" w:type="dxa"/>
          </w:tcPr>
          <w:p w:rsidR="000D4051" w:rsidRDefault="000D4051">
            <w:pPr>
              <w:pStyle w:val="ConsPlusNormal"/>
              <w:jc w:val="center"/>
            </w:pPr>
            <w:r>
              <w:t>40</w:t>
            </w:r>
          </w:p>
        </w:tc>
        <w:tc>
          <w:tcPr>
            <w:tcW w:w="3912" w:type="dxa"/>
          </w:tcPr>
          <w:p w:rsidR="000D4051" w:rsidRDefault="000D4051">
            <w:pPr>
              <w:pStyle w:val="ConsPlusNormal"/>
              <w:jc w:val="center"/>
            </w:pPr>
            <w:r>
              <w:t>420278,13</w:t>
            </w:r>
          </w:p>
        </w:tc>
        <w:tc>
          <w:tcPr>
            <w:tcW w:w="4309" w:type="dxa"/>
          </w:tcPr>
          <w:p w:rsidR="000D4051" w:rsidRDefault="000D4051">
            <w:pPr>
              <w:pStyle w:val="ConsPlusNormal"/>
              <w:jc w:val="center"/>
            </w:pPr>
            <w:r>
              <w:t>1242194,09</w:t>
            </w:r>
          </w:p>
        </w:tc>
      </w:tr>
      <w:tr w:rsidR="000D4051">
        <w:tc>
          <w:tcPr>
            <w:tcW w:w="850" w:type="dxa"/>
          </w:tcPr>
          <w:p w:rsidR="000D4051" w:rsidRDefault="000D4051">
            <w:pPr>
              <w:pStyle w:val="ConsPlusNormal"/>
              <w:jc w:val="center"/>
            </w:pPr>
            <w:r>
              <w:t>41</w:t>
            </w:r>
          </w:p>
        </w:tc>
        <w:tc>
          <w:tcPr>
            <w:tcW w:w="3912" w:type="dxa"/>
          </w:tcPr>
          <w:p w:rsidR="000D4051" w:rsidRDefault="000D4051">
            <w:pPr>
              <w:pStyle w:val="ConsPlusNormal"/>
              <w:jc w:val="center"/>
            </w:pPr>
            <w:r>
              <w:t>420247,60</w:t>
            </w:r>
          </w:p>
        </w:tc>
        <w:tc>
          <w:tcPr>
            <w:tcW w:w="4309" w:type="dxa"/>
          </w:tcPr>
          <w:p w:rsidR="000D4051" w:rsidRDefault="000D4051">
            <w:pPr>
              <w:pStyle w:val="ConsPlusNormal"/>
              <w:jc w:val="center"/>
            </w:pPr>
            <w:r>
              <w:t>1242206,50</w:t>
            </w:r>
          </w:p>
        </w:tc>
      </w:tr>
      <w:tr w:rsidR="000D4051">
        <w:tc>
          <w:tcPr>
            <w:tcW w:w="850" w:type="dxa"/>
          </w:tcPr>
          <w:p w:rsidR="000D4051" w:rsidRDefault="000D4051">
            <w:pPr>
              <w:pStyle w:val="ConsPlusNormal"/>
              <w:jc w:val="center"/>
            </w:pPr>
            <w:r>
              <w:t>42</w:t>
            </w:r>
          </w:p>
        </w:tc>
        <w:tc>
          <w:tcPr>
            <w:tcW w:w="3912" w:type="dxa"/>
          </w:tcPr>
          <w:p w:rsidR="000D4051" w:rsidRDefault="000D4051">
            <w:pPr>
              <w:pStyle w:val="ConsPlusNormal"/>
              <w:jc w:val="center"/>
            </w:pPr>
            <w:r>
              <w:t>420208,21</w:t>
            </w:r>
          </w:p>
        </w:tc>
        <w:tc>
          <w:tcPr>
            <w:tcW w:w="4309" w:type="dxa"/>
          </w:tcPr>
          <w:p w:rsidR="000D4051" w:rsidRDefault="000D4051">
            <w:pPr>
              <w:pStyle w:val="ConsPlusNormal"/>
              <w:jc w:val="center"/>
            </w:pPr>
            <w:r>
              <w:t>1242207,59</w:t>
            </w:r>
          </w:p>
        </w:tc>
      </w:tr>
      <w:tr w:rsidR="000D4051">
        <w:tc>
          <w:tcPr>
            <w:tcW w:w="850" w:type="dxa"/>
          </w:tcPr>
          <w:p w:rsidR="000D4051" w:rsidRDefault="000D4051">
            <w:pPr>
              <w:pStyle w:val="ConsPlusNormal"/>
              <w:jc w:val="center"/>
            </w:pPr>
            <w:r>
              <w:t>43</w:t>
            </w:r>
          </w:p>
        </w:tc>
        <w:tc>
          <w:tcPr>
            <w:tcW w:w="3912" w:type="dxa"/>
          </w:tcPr>
          <w:p w:rsidR="000D4051" w:rsidRDefault="000D4051">
            <w:pPr>
              <w:pStyle w:val="ConsPlusNormal"/>
              <w:jc w:val="center"/>
            </w:pPr>
            <w:r>
              <w:t>420156,74</w:t>
            </w:r>
          </w:p>
        </w:tc>
        <w:tc>
          <w:tcPr>
            <w:tcW w:w="4309" w:type="dxa"/>
          </w:tcPr>
          <w:p w:rsidR="000D4051" w:rsidRDefault="000D4051">
            <w:pPr>
              <w:pStyle w:val="ConsPlusNormal"/>
              <w:jc w:val="center"/>
            </w:pPr>
            <w:r>
              <w:t>1242286,35</w:t>
            </w:r>
          </w:p>
        </w:tc>
      </w:tr>
      <w:tr w:rsidR="000D4051">
        <w:tc>
          <w:tcPr>
            <w:tcW w:w="850" w:type="dxa"/>
          </w:tcPr>
          <w:p w:rsidR="000D4051" w:rsidRDefault="000D4051">
            <w:pPr>
              <w:pStyle w:val="ConsPlusNormal"/>
              <w:jc w:val="center"/>
            </w:pPr>
            <w:r>
              <w:t>44</w:t>
            </w:r>
          </w:p>
        </w:tc>
        <w:tc>
          <w:tcPr>
            <w:tcW w:w="3912" w:type="dxa"/>
          </w:tcPr>
          <w:p w:rsidR="000D4051" w:rsidRDefault="000D4051">
            <w:pPr>
              <w:pStyle w:val="ConsPlusNormal"/>
              <w:jc w:val="center"/>
            </w:pPr>
            <w:r>
              <w:t>420019,42</w:t>
            </w:r>
          </w:p>
        </w:tc>
        <w:tc>
          <w:tcPr>
            <w:tcW w:w="4309" w:type="dxa"/>
          </w:tcPr>
          <w:p w:rsidR="000D4051" w:rsidRDefault="000D4051">
            <w:pPr>
              <w:pStyle w:val="ConsPlusNormal"/>
              <w:jc w:val="center"/>
            </w:pPr>
            <w:r>
              <w:t>1242467,39</w:t>
            </w:r>
          </w:p>
        </w:tc>
      </w:tr>
      <w:tr w:rsidR="000D4051">
        <w:tc>
          <w:tcPr>
            <w:tcW w:w="850" w:type="dxa"/>
          </w:tcPr>
          <w:p w:rsidR="000D4051" w:rsidRDefault="000D4051">
            <w:pPr>
              <w:pStyle w:val="ConsPlusNormal"/>
              <w:jc w:val="center"/>
            </w:pPr>
            <w:r>
              <w:t>45</w:t>
            </w:r>
          </w:p>
        </w:tc>
        <w:tc>
          <w:tcPr>
            <w:tcW w:w="3912" w:type="dxa"/>
          </w:tcPr>
          <w:p w:rsidR="000D4051" w:rsidRDefault="000D4051">
            <w:pPr>
              <w:pStyle w:val="ConsPlusNormal"/>
              <w:jc w:val="center"/>
            </w:pPr>
            <w:r>
              <w:t>419919,72</w:t>
            </w:r>
          </w:p>
        </w:tc>
        <w:tc>
          <w:tcPr>
            <w:tcW w:w="4309" w:type="dxa"/>
          </w:tcPr>
          <w:p w:rsidR="000D4051" w:rsidRDefault="000D4051">
            <w:pPr>
              <w:pStyle w:val="ConsPlusNormal"/>
              <w:jc w:val="center"/>
            </w:pPr>
            <w:r>
              <w:t>1242574,54</w:t>
            </w:r>
          </w:p>
        </w:tc>
      </w:tr>
      <w:tr w:rsidR="000D4051">
        <w:tc>
          <w:tcPr>
            <w:tcW w:w="850" w:type="dxa"/>
          </w:tcPr>
          <w:p w:rsidR="000D4051" w:rsidRDefault="000D4051">
            <w:pPr>
              <w:pStyle w:val="ConsPlusNormal"/>
              <w:jc w:val="center"/>
            </w:pPr>
            <w:r>
              <w:t>46</w:t>
            </w:r>
          </w:p>
        </w:tc>
        <w:tc>
          <w:tcPr>
            <w:tcW w:w="3912" w:type="dxa"/>
          </w:tcPr>
          <w:p w:rsidR="000D4051" w:rsidRDefault="000D4051">
            <w:pPr>
              <w:pStyle w:val="ConsPlusNormal"/>
              <w:jc w:val="center"/>
            </w:pPr>
            <w:r>
              <w:t>419787,65</w:t>
            </w:r>
          </w:p>
        </w:tc>
        <w:tc>
          <w:tcPr>
            <w:tcW w:w="4309" w:type="dxa"/>
          </w:tcPr>
          <w:p w:rsidR="000D4051" w:rsidRDefault="000D4051">
            <w:pPr>
              <w:pStyle w:val="ConsPlusNormal"/>
              <w:jc w:val="center"/>
            </w:pPr>
            <w:r>
              <w:t>1242741,25</w:t>
            </w:r>
          </w:p>
        </w:tc>
      </w:tr>
      <w:tr w:rsidR="000D4051">
        <w:tc>
          <w:tcPr>
            <w:tcW w:w="850" w:type="dxa"/>
          </w:tcPr>
          <w:p w:rsidR="000D4051" w:rsidRDefault="000D4051">
            <w:pPr>
              <w:pStyle w:val="ConsPlusNormal"/>
              <w:jc w:val="center"/>
            </w:pPr>
            <w:r>
              <w:t>47</w:t>
            </w:r>
          </w:p>
        </w:tc>
        <w:tc>
          <w:tcPr>
            <w:tcW w:w="3912" w:type="dxa"/>
          </w:tcPr>
          <w:p w:rsidR="000D4051" w:rsidRDefault="000D4051">
            <w:pPr>
              <w:pStyle w:val="ConsPlusNormal"/>
              <w:jc w:val="center"/>
            </w:pPr>
            <w:r>
              <w:t>419724,25</w:t>
            </w:r>
          </w:p>
        </w:tc>
        <w:tc>
          <w:tcPr>
            <w:tcW w:w="4309" w:type="dxa"/>
          </w:tcPr>
          <w:p w:rsidR="000D4051" w:rsidRDefault="000D4051">
            <w:pPr>
              <w:pStyle w:val="ConsPlusNormal"/>
              <w:jc w:val="center"/>
            </w:pPr>
            <w:r>
              <w:t>1242790,70</w:t>
            </w:r>
          </w:p>
        </w:tc>
      </w:tr>
      <w:tr w:rsidR="000D4051">
        <w:tc>
          <w:tcPr>
            <w:tcW w:w="850" w:type="dxa"/>
          </w:tcPr>
          <w:p w:rsidR="000D4051" w:rsidRDefault="000D4051">
            <w:pPr>
              <w:pStyle w:val="ConsPlusNormal"/>
              <w:jc w:val="center"/>
            </w:pPr>
            <w:r>
              <w:t>48</w:t>
            </w:r>
          </w:p>
        </w:tc>
        <w:tc>
          <w:tcPr>
            <w:tcW w:w="3912" w:type="dxa"/>
          </w:tcPr>
          <w:p w:rsidR="000D4051" w:rsidRDefault="000D4051">
            <w:pPr>
              <w:pStyle w:val="ConsPlusNormal"/>
              <w:jc w:val="center"/>
            </w:pPr>
            <w:r>
              <w:t>419626,08</w:t>
            </w:r>
          </w:p>
        </w:tc>
        <w:tc>
          <w:tcPr>
            <w:tcW w:w="4309" w:type="dxa"/>
          </w:tcPr>
          <w:p w:rsidR="000D4051" w:rsidRDefault="000D4051">
            <w:pPr>
              <w:pStyle w:val="ConsPlusNormal"/>
              <w:jc w:val="center"/>
            </w:pPr>
            <w:r>
              <w:t>1242882,18</w:t>
            </w:r>
          </w:p>
        </w:tc>
      </w:tr>
      <w:tr w:rsidR="000D4051">
        <w:tc>
          <w:tcPr>
            <w:tcW w:w="850" w:type="dxa"/>
          </w:tcPr>
          <w:p w:rsidR="000D4051" w:rsidRDefault="000D4051">
            <w:pPr>
              <w:pStyle w:val="ConsPlusNormal"/>
              <w:jc w:val="center"/>
            </w:pPr>
            <w:r>
              <w:t>49</w:t>
            </w:r>
          </w:p>
        </w:tc>
        <w:tc>
          <w:tcPr>
            <w:tcW w:w="3912" w:type="dxa"/>
          </w:tcPr>
          <w:p w:rsidR="000D4051" w:rsidRDefault="000D4051">
            <w:pPr>
              <w:pStyle w:val="ConsPlusNormal"/>
              <w:jc w:val="center"/>
            </w:pPr>
            <w:r>
              <w:t>419606,56</w:t>
            </w:r>
          </w:p>
        </w:tc>
        <w:tc>
          <w:tcPr>
            <w:tcW w:w="4309" w:type="dxa"/>
          </w:tcPr>
          <w:p w:rsidR="000D4051" w:rsidRDefault="000D4051">
            <w:pPr>
              <w:pStyle w:val="ConsPlusNormal"/>
              <w:jc w:val="center"/>
            </w:pPr>
            <w:r>
              <w:t>1242898,58</w:t>
            </w:r>
          </w:p>
        </w:tc>
      </w:tr>
      <w:tr w:rsidR="000D4051">
        <w:tc>
          <w:tcPr>
            <w:tcW w:w="850" w:type="dxa"/>
          </w:tcPr>
          <w:p w:rsidR="000D4051" w:rsidRDefault="000D4051">
            <w:pPr>
              <w:pStyle w:val="ConsPlusNormal"/>
              <w:jc w:val="center"/>
            </w:pPr>
            <w:r>
              <w:t>50</w:t>
            </w:r>
          </w:p>
        </w:tc>
        <w:tc>
          <w:tcPr>
            <w:tcW w:w="3912" w:type="dxa"/>
          </w:tcPr>
          <w:p w:rsidR="000D4051" w:rsidRDefault="000D4051">
            <w:pPr>
              <w:pStyle w:val="ConsPlusNormal"/>
              <w:jc w:val="center"/>
            </w:pPr>
            <w:r>
              <w:t>419576,47</w:t>
            </w:r>
          </w:p>
        </w:tc>
        <w:tc>
          <w:tcPr>
            <w:tcW w:w="4309" w:type="dxa"/>
          </w:tcPr>
          <w:p w:rsidR="000D4051" w:rsidRDefault="000D4051">
            <w:pPr>
              <w:pStyle w:val="ConsPlusNormal"/>
              <w:jc w:val="center"/>
            </w:pPr>
            <w:r>
              <w:t>1242923,86</w:t>
            </w:r>
          </w:p>
        </w:tc>
      </w:tr>
      <w:tr w:rsidR="000D4051">
        <w:tc>
          <w:tcPr>
            <w:tcW w:w="850" w:type="dxa"/>
          </w:tcPr>
          <w:p w:rsidR="000D4051" w:rsidRDefault="000D4051">
            <w:pPr>
              <w:pStyle w:val="ConsPlusNormal"/>
              <w:jc w:val="center"/>
            </w:pPr>
            <w:r>
              <w:t>51</w:t>
            </w:r>
          </w:p>
        </w:tc>
        <w:tc>
          <w:tcPr>
            <w:tcW w:w="3912" w:type="dxa"/>
          </w:tcPr>
          <w:p w:rsidR="000D4051" w:rsidRDefault="000D4051">
            <w:pPr>
              <w:pStyle w:val="ConsPlusNormal"/>
              <w:jc w:val="center"/>
            </w:pPr>
            <w:r>
              <w:t>419365,74</w:t>
            </w:r>
          </w:p>
        </w:tc>
        <w:tc>
          <w:tcPr>
            <w:tcW w:w="4309" w:type="dxa"/>
          </w:tcPr>
          <w:p w:rsidR="000D4051" w:rsidRDefault="000D4051">
            <w:pPr>
              <w:pStyle w:val="ConsPlusNormal"/>
              <w:jc w:val="center"/>
            </w:pPr>
            <w:r>
              <w:t>1243079,03</w:t>
            </w:r>
          </w:p>
        </w:tc>
      </w:tr>
      <w:tr w:rsidR="000D4051">
        <w:tc>
          <w:tcPr>
            <w:tcW w:w="850" w:type="dxa"/>
          </w:tcPr>
          <w:p w:rsidR="000D4051" w:rsidRDefault="000D4051">
            <w:pPr>
              <w:pStyle w:val="ConsPlusNormal"/>
              <w:jc w:val="center"/>
            </w:pPr>
            <w:r>
              <w:t>52</w:t>
            </w:r>
          </w:p>
        </w:tc>
        <w:tc>
          <w:tcPr>
            <w:tcW w:w="3912" w:type="dxa"/>
          </w:tcPr>
          <w:p w:rsidR="000D4051" w:rsidRDefault="000D4051">
            <w:pPr>
              <w:pStyle w:val="ConsPlusNormal"/>
              <w:jc w:val="center"/>
            </w:pPr>
            <w:r>
              <w:t>419331,66</w:t>
            </w:r>
          </w:p>
        </w:tc>
        <w:tc>
          <w:tcPr>
            <w:tcW w:w="4309" w:type="dxa"/>
          </w:tcPr>
          <w:p w:rsidR="000D4051" w:rsidRDefault="000D4051">
            <w:pPr>
              <w:pStyle w:val="ConsPlusNormal"/>
              <w:jc w:val="center"/>
            </w:pPr>
            <w:r>
              <w:t>1243103,76</w:t>
            </w:r>
          </w:p>
        </w:tc>
      </w:tr>
      <w:tr w:rsidR="000D4051">
        <w:tc>
          <w:tcPr>
            <w:tcW w:w="850" w:type="dxa"/>
          </w:tcPr>
          <w:p w:rsidR="000D4051" w:rsidRDefault="000D4051">
            <w:pPr>
              <w:pStyle w:val="ConsPlusNormal"/>
              <w:jc w:val="center"/>
            </w:pPr>
            <w:r>
              <w:t>53</w:t>
            </w:r>
          </w:p>
        </w:tc>
        <w:tc>
          <w:tcPr>
            <w:tcW w:w="3912" w:type="dxa"/>
          </w:tcPr>
          <w:p w:rsidR="000D4051" w:rsidRDefault="000D4051">
            <w:pPr>
              <w:pStyle w:val="ConsPlusNormal"/>
              <w:jc w:val="center"/>
            </w:pPr>
            <w:r>
              <w:t>418953,90</w:t>
            </w:r>
          </w:p>
        </w:tc>
        <w:tc>
          <w:tcPr>
            <w:tcW w:w="4309" w:type="dxa"/>
          </w:tcPr>
          <w:p w:rsidR="000D4051" w:rsidRDefault="000D4051">
            <w:pPr>
              <w:pStyle w:val="ConsPlusNormal"/>
              <w:jc w:val="center"/>
            </w:pPr>
            <w:r>
              <w:t>1243317,25</w:t>
            </w:r>
          </w:p>
        </w:tc>
      </w:tr>
      <w:tr w:rsidR="000D4051">
        <w:tc>
          <w:tcPr>
            <w:tcW w:w="850" w:type="dxa"/>
          </w:tcPr>
          <w:p w:rsidR="000D4051" w:rsidRDefault="000D4051">
            <w:pPr>
              <w:pStyle w:val="ConsPlusNormal"/>
              <w:jc w:val="center"/>
            </w:pPr>
            <w:r>
              <w:t>54</w:t>
            </w:r>
          </w:p>
        </w:tc>
        <w:tc>
          <w:tcPr>
            <w:tcW w:w="3912" w:type="dxa"/>
          </w:tcPr>
          <w:p w:rsidR="000D4051" w:rsidRDefault="000D4051">
            <w:pPr>
              <w:pStyle w:val="ConsPlusNormal"/>
              <w:jc w:val="center"/>
            </w:pPr>
            <w:r>
              <w:t>418815,23</w:t>
            </w:r>
          </w:p>
        </w:tc>
        <w:tc>
          <w:tcPr>
            <w:tcW w:w="4309" w:type="dxa"/>
          </w:tcPr>
          <w:p w:rsidR="000D4051" w:rsidRDefault="000D4051">
            <w:pPr>
              <w:pStyle w:val="ConsPlusNormal"/>
              <w:jc w:val="center"/>
            </w:pPr>
            <w:r>
              <w:t>1243366,61</w:t>
            </w:r>
          </w:p>
        </w:tc>
      </w:tr>
      <w:tr w:rsidR="000D4051">
        <w:tc>
          <w:tcPr>
            <w:tcW w:w="850" w:type="dxa"/>
          </w:tcPr>
          <w:p w:rsidR="000D4051" w:rsidRDefault="000D4051">
            <w:pPr>
              <w:pStyle w:val="ConsPlusNormal"/>
              <w:jc w:val="center"/>
            </w:pPr>
            <w:r>
              <w:t>55</w:t>
            </w:r>
          </w:p>
        </w:tc>
        <w:tc>
          <w:tcPr>
            <w:tcW w:w="3912" w:type="dxa"/>
          </w:tcPr>
          <w:p w:rsidR="000D4051" w:rsidRDefault="000D4051">
            <w:pPr>
              <w:pStyle w:val="ConsPlusNormal"/>
              <w:jc w:val="center"/>
            </w:pPr>
            <w:r>
              <w:t>418292,29</w:t>
            </w:r>
          </w:p>
        </w:tc>
        <w:tc>
          <w:tcPr>
            <w:tcW w:w="4309" w:type="dxa"/>
          </w:tcPr>
          <w:p w:rsidR="000D4051" w:rsidRDefault="000D4051">
            <w:pPr>
              <w:pStyle w:val="ConsPlusNormal"/>
              <w:jc w:val="center"/>
            </w:pPr>
            <w:r>
              <w:t>1243588,12</w:t>
            </w:r>
          </w:p>
        </w:tc>
      </w:tr>
      <w:tr w:rsidR="000D4051">
        <w:tc>
          <w:tcPr>
            <w:tcW w:w="850" w:type="dxa"/>
          </w:tcPr>
          <w:p w:rsidR="000D4051" w:rsidRDefault="000D4051">
            <w:pPr>
              <w:pStyle w:val="ConsPlusNormal"/>
              <w:jc w:val="center"/>
            </w:pPr>
            <w:r>
              <w:t>56</w:t>
            </w:r>
          </w:p>
        </w:tc>
        <w:tc>
          <w:tcPr>
            <w:tcW w:w="3912" w:type="dxa"/>
          </w:tcPr>
          <w:p w:rsidR="000D4051" w:rsidRDefault="000D4051">
            <w:pPr>
              <w:pStyle w:val="ConsPlusNormal"/>
              <w:jc w:val="center"/>
            </w:pPr>
            <w:r>
              <w:t>418132,89</w:t>
            </w:r>
          </w:p>
        </w:tc>
        <w:tc>
          <w:tcPr>
            <w:tcW w:w="4309" w:type="dxa"/>
          </w:tcPr>
          <w:p w:rsidR="000D4051" w:rsidRDefault="000D4051">
            <w:pPr>
              <w:pStyle w:val="ConsPlusNormal"/>
              <w:jc w:val="center"/>
            </w:pPr>
            <w:r>
              <w:t>1243635,18</w:t>
            </w:r>
          </w:p>
        </w:tc>
      </w:tr>
      <w:tr w:rsidR="000D4051">
        <w:tc>
          <w:tcPr>
            <w:tcW w:w="850" w:type="dxa"/>
          </w:tcPr>
          <w:p w:rsidR="000D4051" w:rsidRDefault="000D4051">
            <w:pPr>
              <w:pStyle w:val="ConsPlusNormal"/>
              <w:jc w:val="center"/>
            </w:pPr>
            <w:r>
              <w:t>57</w:t>
            </w:r>
          </w:p>
        </w:tc>
        <w:tc>
          <w:tcPr>
            <w:tcW w:w="3912" w:type="dxa"/>
          </w:tcPr>
          <w:p w:rsidR="000D4051" w:rsidRDefault="000D4051">
            <w:pPr>
              <w:pStyle w:val="ConsPlusNormal"/>
              <w:jc w:val="center"/>
            </w:pPr>
            <w:r>
              <w:t>418030,82</w:t>
            </w:r>
          </w:p>
        </w:tc>
        <w:tc>
          <w:tcPr>
            <w:tcW w:w="4309" w:type="dxa"/>
          </w:tcPr>
          <w:p w:rsidR="000D4051" w:rsidRDefault="000D4051">
            <w:pPr>
              <w:pStyle w:val="ConsPlusNormal"/>
              <w:jc w:val="center"/>
            </w:pPr>
            <w:r>
              <w:t>1243713,09</w:t>
            </w:r>
          </w:p>
        </w:tc>
      </w:tr>
      <w:tr w:rsidR="000D4051">
        <w:tc>
          <w:tcPr>
            <w:tcW w:w="850" w:type="dxa"/>
          </w:tcPr>
          <w:p w:rsidR="000D4051" w:rsidRDefault="000D4051">
            <w:pPr>
              <w:pStyle w:val="ConsPlusNormal"/>
              <w:jc w:val="center"/>
            </w:pPr>
            <w:r>
              <w:t>58</w:t>
            </w:r>
          </w:p>
        </w:tc>
        <w:tc>
          <w:tcPr>
            <w:tcW w:w="3912" w:type="dxa"/>
          </w:tcPr>
          <w:p w:rsidR="000D4051" w:rsidRDefault="000D4051">
            <w:pPr>
              <w:pStyle w:val="ConsPlusNormal"/>
              <w:jc w:val="center"/>
            </w:pPr>
            <w:r>
              <w:t>417960,37</w:t>
            </w:r>
          </w:p>
        </w:tc>
        <w:tc>
          <w:tcPr>
            <w:tcW w:w="4309" w:type="dxa"/>
          </w:tcPr>
          <w:p w:rsidR="000D4051" w:rsidRDefault="000D4051">
            <w:pPr>
              <w:pStyle w:val="ConsPlusNormal"/>
              <w:jc w:val="center"/>
            </w:pPr>
            <w:r>
              <w:t>1243742,53</w:t>
            </w:r>
          </w:p>
        </w:tc>
      </w:tr>
      <w:tr w:rsidR="000D4051">
        <w:tc>
          <w:tcPr>
            <w:tcW w:w="850" w:type="dxa"/>
          </w:tcPr>
          <w:p w:rsidR="000D4051" w:rsidRDefault="000D4051">
            <w:pPr>
              <w:pStyle w:val="ConsPlusNormal"/>
              <w:jc w:val="center"/>
            </w:pPr>
            <w:r>
              <w:t>59</w:t>
            </w:r>
          </w:p>
        </w:tc>
        <w:tc>
          <w:tcPr>
            <w:tcW w:w="3912" w:type="dxa"/>
          </w:tcPr>
          <w:p w:rsidR="000D4051" w:rsidRDefault="000D4051">
            <w:pPr>
              <w:pStyle w:val="ConsPlusNormal"/>
              <w:jc w:val="center"/>
            </w:pPr>
            <w:r>
              <w:t>417872,21</w:t>
            </w:r>
          </w:p>
        </w:tc>
        <w:tc>
          <w:tcPr>
            <w:tcW w:w="4309" w:type="dxa"/>
          </w:tcPr>
          <w:p w:rsidR="000D4051" w:rsidRDefault="000D4051">
            <w:pPr>
              <w:pStyle w:val="ConsPlusNormal"/>
              <w:jc w:val="center"/>
            </w:pPr>
            <w:r>
              <w:t>1243744,54</w:t>
            </w:r>
          </w:p>
        </w:tc>
      </w:tr>
      <w:tr w:rsidR="000D4051">
        <w:tc>
          <w:tcPr>
            <w:tcW w:w="850" w:type="dxa"/>
          </w:tcPr>
          <w:p w:rsidR="000D4051" w:rsidRDefault="000D4051">
            <w:pPr>
              <w:pStyle w:val="ConsPlusNormal"/>
              <w:jc w:val="center"/>
            </w:pPr>
            <w:r>
              <w:lastRenderedPageBreak/>
              <w:t>60</w:t>
            </w:r>
          </w:p>
        </w:tc>
        <w:tc>
          <w:tcPr>
            <w:tcW w:w="3912" w:type="dxa"/>
          </w:tcPr>
          <w:p w:rsidR="000D4051" w:rsidRDefault="000D4051">
            <w:pPr>
              <w:pStyle w:val="ConsPlusNormal"/>
              <w:jc w:val="center"/>
            </w:pPr>
            <w:r>
              <w:t>417761,91</w:t>
            </w:r>
          </w:p>
        </w:tc>
        <w:tc>
          <w:tcPr>
            <w:tcW w:w="4309" w:type="dxa"/>
          </w:tcPr>
          <w:p w:rsidR="000D4051" w:rsidRDefault="000D4051">
            <w:pPr>
              <w:pStyle w:val="ConsPlusNormal"/>
              <w:jc w:val="center"/>
            </w:pPr>
            <w:r>
              <w:t>1243825,29</w:t>
            </w:r>
          </w:p>
        </w:tc>
      </w:tr>
      <w:tr w:rsidR="000D4051">
        <w:tc>
          <w:tcPr>
            <w:tcW w:w="850" w:type="dxa"/>
          </w:tcPr>
          <w:p w:rsidR="000D4051" w:rsidRDefault="000D4051">
            <w:pPr>
              <w:pStyle w:val="ConsPlusNormal"/>
              <w:jc w:val="center"/>
            </w:pPr>
            <w:r>
              <w:t>61</w:t>
            </w:r>
          </w:p>
        </w:tc>
        <w:tc>
          <w:tcPr>
            <w:tcW w:w="3912" w:type="dxa"/>
          </w:tcPr>
          <w:p w:rsidR="000D4051" w:rsidRDefault="000D4051">
            <w:pPr>
              <w:pStyle w:val="ConsPlusNormal"/>
              <w:jc w:val="center"/>
            </w:pPr>
            <w:r>
              <w:t>417757,13</w:t>
            </w:r>
          </w:p>
        </w:tc>
        <w:tc>
          <w:tcPr>
            <w:tcW w:w="4309" w:type="dxa"/>
          </w:tcPr>
          <w:p w:rsidR="000D4051" w:rsidRDefault="000D4051">
            <w:pPr>
              <w:pStyle w:val="ConsPlusNormal"/>
              <w:jc w:val="center"/>
            </w:pPr>
            <w:r>
              <w:t>1243801,62</w:t>
            </w:r>
          </w:p>
        </w:tc>
      </w:tr>
      <w:tr w:rsidR="000D4051">
        <w:tc>
          <w:tcPr>
            <w:tcW w:w="850" w:type="dxa"/>
          </w:tcPr>
          <w:p w:rsidR="000D4051" w:rsidRDefault="000D4051">
            <w:pPr>
              <w:pStyle w:val="ConsPlusNormal"/>
              <w:jc w:val="center"/>
            </w:pPr>
            <w:r>
              <w:t>62</w:t>
            </w:r>
          </w:p>
        </w:tc>
        <w:tc>
          <w:tcPr>
            <w:tcW w:w="3912" w:type="dxa"/>
          </w:tcPr>
          <w:p w:rsidR="000D4051" w:rsidRDefault="000D4051">
            <w:pPr>
              <w:pStyle w:val="ConsPlusNormal"/>
              <w:jc w:val="center"/>
            </w:pPr>
            <w:r>
              <w:t>417738,12</w:t>
            </w:r>
          </w:p>
        </w:tc>
        <w:tc>
          <w:tcPr>
            <w:tcW w:w="4309" w:type="dxa"/>
          </w:tcPr>
          <w:p w:rsidR="000D4051" w:rsidRDefault="000D4051">
            <w:pPr>
              <w:pStyle w:val="ConsPlusNormal"/>
              <w:jc w:val="center"/>
            </w:pPr>
            <w:r>
              <w:t>1243782,62</w:t>
            </w:r>
          </w:p>
        </w:tc>
      </w:tr>
      <w:tr w:rsidR="000D4051">
        <w:tc>
          <w:tcPr>
            <w:tcW w:w="850" w:type="dxa"/>
          </w:tcPr>
          <w:p w:rsidR="000D4051" w:rsidRDefault="000D4051">
            <w:pPr>
              <w:pStyle w:val="ConsPlusNormal"/>
              <w:jc w:val="center"/>
            </w:pPr>
            <w:r>
              <w:t>63</w:t>
            </w:r>
          </w:p>
        </w:tc>
        <w:tc>
          <w:tcPr>
            <w:tcW w:w="3912" w:type="dxa"/>
          </w:tcPr>
          <w:p w:rsidR="000D4051" w:rsidRDefault="000D4051">
            <w:pPr>
              <w:pStyle w:val="ConsPlusNormal"/>
              <w:jc w:val="center"/>
            </w:pPr>
            <w:r>
              <w:t>417727,93</w:t>
            </w:r>
          </w:p>
        </w:tc>
        <w:tc>
          <w:tcPr>
            <w:tcW w:w="4309" w:type="dxa"/>
          </w:tcPr>
          <w:p w:rsidR="000D4051" w:rsidRDefault="000D4051">
            <w:pPr>
              <w:pStyle w:val="ConsPlusNormal"/>
              <w:jc w:val="center"/>
            </w:pPr>
            <w:r>
              <w:t>1243762,69</w:t>
            </w:r>
          </w:p>
        </w:tc>
      </w:tr>
      <w:tr w:rsidR="000D4051">
        <w:tc>
          <w:tcPr>
            <w:tcW w:w="850" w:type="dxa"/>
          </w:tcPr>
          <w:p w:rsidR="000D4051" w:rsidRDefault="000D4051">
            <w:pPr>
              <w:pStyle w:val="ConsPlusNormal"/>
              <w:jc w:val="center"/>
            </w:pPr>
            <w:r>
              <w:t>64</w:t>
            </w:r>
          </w:p>
        </w:tc>
        <w:tc>
          <w:tcPr>
            <w:tcW w:w="3912" w:type="dxa"/>
          </w:tcPr>
          <w:p w:rsidR="000D4051" w:rsidRDefault="000D4051">
            <w:pPr>
              <w:pStyle w:val="ConsPlusNormal"/>
              <w:jc w:val="center"/>
            </w:pPr>
            <w:r>
              <w:t>417730,89</w:t>
            </w:r>
          </w:p>
        </w:tc>
        <w:tc>
          <w:tcPr>
            <w:tcW w:w="4309" w:type="dxa"/>
          </w:tcPr>
          <w:p w:rsidR="000D4051" w:rsidRDefault="000D4051">
            <w:pPr>
              <w:pStyle w:val="ConsPlusNormal"/>
              <w:jc w:val="center"/>
            </w:pPr>
            <w:r>
              <w:t>1243733,57</w:t>
            </w:r>
          </w:p>
        </w:tc>
      </w:tr>
      <w:tr w:rsidR="000D4051">
        <w:tc>
          <w:tcPr>
            <w:tcW w:w="850" w:type="dxa"/>
          </w:tcPr>
          <w:p w:rsidR="000D4051" w:rsidRDefault="000D4051">
            <w:pPr>
              <w:pStyle w:val="ConsPlusNormal"/>
              <w:jc w:val="center"/>
            </w:pPr>
            <w:r>
              <w:t>65</w:t>
            </w:r>
          </w:p>
        </w:tc>
        <w:tc>
          <w:tcPr>
            <w:tcW w:w="3912" w:type="dxa"/>
          </w:tcPr>
          <w:p w:rsidR="000D4051" w:rsidRDefault="000D4051">
            <w:pPr>
              <w:pStyle w:val="ConsPlusNormal"/>
              <w:jc w:val="center"/>
            </w:pPr>
            <w:r>
              <w:t>417758,43</w:t>
            </w:r>
          </w:p>
        </w:tc>
        <w:tc>
          <w:tcPr>
            <w:tcW w:w="4309" w:type="dxa"/>
          </w:tcPr>
          <w:p w:rsidR="000D4051" w:rsidRDefault="000D4051">
            <w:pPr>
              <w:pStyle w:val="ConsPlusNormal"/>
              <w:jc w:val="center"/>
            </w:pPr>
            <w:r>
              <w:t>1243691,53</w:t>
            </w:r>
          </w:p>
        </w:tc>
      </w:tr>
      <w:tr w:rsidR="000D4051">
        <w:tc>
          <w:tcPr>
            <w:tcW w:w="850" w:type="dxa"/>
          </w:tcPr>
          <w:p w:rsidR="000D4051" w:rsidRDefault="000D4051">
            <w:pPr>
              <w:pStyle w:val="ConsPlusNormal"/>
              <w:jc w:val="center"/>
            </w:pPr>
            <w:r>
              <w:t>66</w:t>
            </w:r>
          </w:p>
        </w:tc>
        <w:tc>
          <w:tcPr>
            <w:tcW w:w="3912" w:type="dxa"/>
          </w:tcPr>
          <w:p w:rsidR="000D4051" w:rsidRDefault="000D4051">
            <w:pPr>
              <w:pStyle w:val="ConsPlusNormal"/>
              <w:jc w:val="center"/>
            </w:pPr>
            <w:r>
              <w:t>417837,31</w:t>
            </w:r>
          </w:p>
        </w:tc>
        <w:tc>
          <w:tcPr>
            <w:tcW w:w="4309" w:type="dxa"/>
          </w:tcPr>
          <w:p w:rsidR="000D4051" w:rsidRDefault="000D4051">
            <w:pPr>
              <w:pStyle w:val="ConsPlusNormal"/>
              <w:jc w:val="center"/>
            </w:pPr>
            <w:r>
              <w:t>1243649,59</w:t>
            </w:r>
          </w:p>
        </w:tc>
      </w:tr>
      <w:tr w:rsidR="000D4051">
        <w:tc>
          <w:tcPr>
            <w:tcW w:w="850" w:type="dxa"/>
          </w:tcPr>
          <w:p w:rsidR="000D4051" w:rsidRDefault="000D4051">
            <w:pPr>
              <w:pStyle w:val="ConsPlusNormal"/>
              <w:jc w:val="center"/>
            </w:pPr>
            <w:r>
              <w:t>67</w:t>
            </w:r>
          </w:p>
        </w:tc>
        <w:tc>
          <w:tcPr>
            <w:tcW w:w="3912" w:type="dxa"/>
          </w:tcPr>
          <w:p w:rsidR="000D4051" w:rsidRDefault="000D4051">
            <w:pPr>
              <w:pStyle w:val="ConsPlusNormal"/>
              <w:jc w:val="center"/>
            </w:pPr>
            <w:r>
              <w:t>417950,17</w:t>
            </w:r>
          </w:p>
        </w:tc>
        <w:tc>
          <w:tcPr>
            <w:tcW w:w="4309" w:type="dxa"/>
          </w:tcPr>
          <w:p w:rsidR="000D4051" w:rsidRDefault="000D4051">
            <w:pPr>
              <w:pStyle w:val="ConsPlusNormal"/>
              <w:jc w:val="center"/>
            </w:pPr>
            <w:r>
              <w:t>1243645,89</w:t>
            </w:r>
          </w:p>
        </w:tc>
      </w:tr>
      <w:tr w:rsidR="000D4051">
        <w:tc>
          <w:tcPr>
            <w:tcW w:w="850" w:type="dxa"/>
          </w:tcPr>
          <w:p w:rsidR="000D4051" w:rsidRDefault="000D4051">
            <w:pPr>
              <w:pStyle w:val="ConsPlusNormal"/>
              <w:jc w:val="center"/>
            </w:pPr>
            <w:r>
              <w:t>68</w:t>
            </w:r>
          </w:p>
        </w:tc>
        <w:tc>
          <w:tcPr>
            <w:tcW w:w="3912" w:type="dxa"/>
          </w:tcPr>
          <w:p w:rsidR="000D4051" w:rsidRDefault="000D4051">
            <w:pPr>
              <w:pStyle w:val="ConsPlusNormal"/>
              <w:jc w:val="center"/>
            </w:pPr>
            <w:r>
              <w:t>417984,70</w:t>
            </w:r>
          </w:p>
        </w:tc>
        <w:tc>
          <w:tcPr>
            <w:tcW w:w="4309" w:type="dxa"/>
          </w:tcPr>
          <w:p w:rsidR="000D4051" w:rsidRDefault="000D4051">
            <w:pPr>
              <w:pStyle w:val="ConsPlusNormal"/>
              <w:jc w:val="center"/>
            </w:pPr>
            <w:r>
              <w:t>1243617,61</w:t>
            </w:r>
          </w:p>
        </w:tc>
      </w:tr>
      <w:tr w:rsidR="000D4051">
        <w:tc>
          <w:tcPr>
            <w:tcW w:w="850" w:type="dxa"/>
          </w:tcPr>
          <w:p w:rsidR="000D4051" w:rsidRDefault="000D4051">
            <w:pPr>
              <w:pStyle w:val="ConsPlusNormal"/>
              <w:jc w:val="center"/>
            </w:pPr>
            <w:r>
              <w:t>69</w:t>
            </w:r>
          </w:p>
        </w:tc>
        <w:tc>
          <w:tcPr>
            <w:tcW w:w="3912" w:type="dxa"/>
          </w:tcPr>
          <w:p w:rsidR="000D4051" w:rsidRDefault="000D4051">
            <w:pPr>
              <w:pStyle w:val="ConsPlusNormal"/>
              <w:jc w:val="center"/>
            </w:pPr>
            <w:r>
              <w:t>418003,46</w:t>
            </w:r>
          </w:p>
        </w:tc>
        <w:tc>
          <w:tcPr>
            <w:tcW w:w="4309" w:type="dxa"/>
          </w:tcPr>
          <w:p w:rsidR="000D4051" w:rsidRDefault="000D4051">
            <w:pPr>
              <w:pStyle w:val="ConsPlusNormal"/>
              <w:jc w:val="center"/>
            </w:pPr>
            <w:r>
              <w:t>1243591,90</w:t>
            </w:r>
          </w:p>
        </w:tc>
      </w:tr>
      <w:tr w:rsidR="000D4051">
        <w:tc>
          <w:tcPr>
            <w:tcW w:w="850" w:type="dxa"/>
          </w:tcPr>
          <w:p w:rsidR="000D4051" w:rsidRDefault="000D4051">
            <w:pPr>
              <w:pStyle w:val="ConsPlusNormal"/>
              <w:jc w:val="center"/>
            </w:pPr>
            <w:r>
              <w:t>70</w:t>
            </w:r>
          </w:p>
        </w:tc>
        <w:tc>
          <w:tcPr>
            <w:tcW w:w="3912" w:type="dxa"/>
          </w:tcPr>
          <w:p w:rsidR="000D4051" w:rsidRDefault="000D4051">
            <w:pPr>
              <w:pStyle w:val="ConsPlusNormal"/>
              <w:jc w:val="center"/>
            </w:pPr>
            <w:r>
              <w:t>418090,38</w:t>
            </w:r>
          </w:p>
        </w:tc>
        <w:tc>
          <w:tcPr>
            <w:tcW w:w="4309" w:type="dxa"/>
          </w:tcPr>
          <w:p w:rsidR="000D4051" w:rsidRDefault="000D4051">
            <w:pPr>
              <w:pStyle w:val="ConsPlusNormal"/>
              <w:jc w:val="center"/>
            </w:pPr>
            <w:r>
              <w:t>1243543,45</w:t>
            </w:r>
          </w:p>
        </w:tc>
      </w:tr>
      <w:tr w:rsidR="000D4051">
        <w:tc>
          <w:tcPr>
            <w:tcW w:w="850" w:type="dxa"/>
          </w:tcPr>
          <w:p w:rsidR="000D4051" w:rsidRDefault="000D4051">
            <w:pPr>
              <w:pStyle w:val="ConsPlusNormal"/>
              <w:jc w:val="center"/>
            </w:pPr>
            <w:r>
              <w:t>71</w:t>
            </w:r>
          </w:p>
        </w:tc>
        <w:tc>
          <w:tcPr>
            <w:tcW w:w="3912" w:type="dxa"/>
          </w:tcPr>
          <w:p w:rsidR="000D4051" w:rsidRDefault="000D4051">
            <w:pPr>
              <w:pStyle w:val="ConsPlusNormal"/>
              <w:jc w:val="center"/>
            </w:pPr>
            <w:r>
              <w:t>418259,56</w:t>
            </w:r>
          </w:p>
        </w:tc>
        <w:tc>
          <w:tcPr>
            <w:tcW w:w="4309" w:type="dxa"/>
          </w:tcPr>
          <w:p w:rsidR="000D4051" w:rsidRDefault="000D4051">
            <w:pPr>
              <w:pStyle w:val="ConsPlusNormal"/>
              <w:jc w:val="center"/>
            </w:pPr>
            <w:r>
              <w:t>1243493,63</w:t>
            </w:r>
          </w:p>
        </w:tc>
      </w:tr>
      <w:tr w:rsidR="000D4051">
        <w:tc>
          <w:tcPr>
            <w:tcW w:w="850" w:type="dxa"/>
          </w:tcPr>
          <w:p w:rsidR="000D4051" w:rsidRDefault="000D4051">
            <w:pPr>
              <w:pStyle w:val="ConsPlusNormal"/>
              <w:jc w:val="center"/>
            </w:pPr>
            <w:r>
              <w:t>72</w:t>
            </w:r>
          </w:p>
        </w:tc>
        <w:tc>
          <w:tcPr>
            <w:tcW w:w="3912" w:type="dxa"/>
          </w:tcPr>
          <w:p w:rsidR="000D4051" w:rsidRDefault="000D4051">
            <w:pPr>
              <w:pStyle w:val="ConsPlusNormal"/>
              <w:jc w:val="center"/>
            </w:pPr>
            <w:r>
              <w:t>418778,68</w:t>
            </w:r>
          </w:p>
        </w:tc>
        <w:tc>
          <w:tcPr>
            <w:tcW w:w="4309" w:type="dxa"/>
          </w:tcPr>
          <w:p w:rsidR="000D4051" w:rsidRDefault="000D4051">
            <w:pPr>
              <w:pStyle w:val="ConsPlusNormal"/>
              <w:jc w:val="center"/>
            </w:pPr>
            <w:r>
              <w:t>1243273,46</w:t>
            </w:r>
          </w:p>
        </w:tc>
      </w:tr>
      <w:tr w:rsidR="000D4051">
        <w:tc>
          <w:tcPr>
            <w:tcW w:w="850" w:type="dxa"/>
          </w:tcPr>
          <w:p w:rsidR="000D4051" w:rsidRDefault="000D4051">
            <w:pPr>
              <w:pStyle w:val="ConsPlusNormal"/>
              <w:jc w:val="center"/>
            </w:pPr>
            <w:r>
              <w:t>73</w:t>
            </w:r>
          </w:p>
        </w:tc>
        <w:tc>
          <w:tcPr>
            <w:tcW w:w="3912" w:type="dxa"/>
          </w:tcPr>
          <w:p w:rsidR="000D4051" w:rsidRDefault="000D4051">
            <w:pPr>
              <w:pStyle w:val="ConsPlusNormal"/>
              <w:jc w:val="center"/>
            </w:pPr>
            <w:r>
              <w:t>418912,67</w:t>
            </w:r>
          </w:p>
        </w:tc>
        <w:tc>
          <w:tcPr>
            <w:tcW w:w="4309" w:type="dxa"/>
          </w:tcPr>
          <w:p w:rsidR="000D4051" w:rsidRDefault="000D4051">
            <w:pPr>
              <w:pStyle w:val="ConsPlusNormal"/>
              <w:jc w:val="center"/>
            </w:pPr>
            <w:r>
              <w:t>1243220,09</w:t>
            </w:r>
          </w:p>
        </w:tc>
      </w:tr>
      <w:tr w:rsidR="000D4051">
        <w:tc>
          <w:tcPr>
            <w:tcW w:w="850" w:type="dxa"/>
          </w:tcPr>
          <w:p w:rsidR="000D4051" w:rsidRDefault="000D4051">
            <w:pPr>
              <w:pStyle w:val="ConsPlusNormal"/>
              <w:jc w:val="center"/>
            </w:pPr>
            <w:r>
              <w:t>74</w:t>
            </w:r>
          </w:p>
        </w:tc>
        <w:tc>
          <w:tcPr>
            <w:tcW w:w="3912" w:type="dxa"/>
          </w:tcPr>
          <w:p w:rsidR="000D4051" w:rsidRDefault="000D4051">
            <w:pPr>
              <w:pStyle w:val="ConsPlusNormal"/>
              <w:jc w:val="center"/>
            </w:pPr>
            <w:r>
              <w:t>419071,84</w:t>
            </w:r>
          </w:p>
        </w:tc>
        <w:tc>
          <w:tcPr>
            <w:tcW w:w="4309" w:type="dxa"/>
          </w:tcPr>
          <w:p w:rsidR="000D4051" w:rsidRDefault="000D4051">
            <w:pPr>
              <w:pStyle w:val="ConsPlusNormal"/>
              <w:jc w:val="center"/>
            </w:pPr>
            <w:r>
              <w:t>1243139,05</w:t>
            </w:r>
          </w:p>
        </w:tc>
      </w:tr>
      <w:tr w:rsidR="000D4051">
        <w:tc>
          <w:tcPr>
            <w:tcW w:w="850" w:type="dxa"/>
          </w:tcPr>
          <w:p w:rsidR="000D4051" w:rsidRDefault="000D4051">
            <w:pPr>
              <w:pStyle w:val="ConsPlusNormal"/>
              <w:jc w:val="center"/>
            </w:pPr>
            <w:r>
              <w:t>75</w:t>
            </w:r>
          </w:p>
        </w:tc>
        <w:tc>
          <w:tcPr>
            <w:tcW w:w="3912" w:type="dxa"/>
          </w:tcPr>
          <w:p w:rsidR="000D4051" w:rsidRDefault="000D4051">
            <w:pPr>
              <w:pStyle w:val="ConsPlusNormal"/>
              <w:jc w:val="center"/>
            </w:pPr>
            <w:r>
              <w:t>419249,13</w:t>
            </w:r>
          </w:p>
        </w:tc>
        <w:tc>
          <w:tcPr>
            <w:tcW w:w="4309" w:type="dxa"/>
          </w:tcPr>
          <w:p w:rsidR="000D4051" w:rsidRDefault="000D4051">
            <w:pPr>
              <w:pStyle w:val="ConsPlusNormal"/>
              <w:jc w:val="center"/>
            </w:pPr>
            <w:r>
              <w:t>1243033,60</w:t>
            </w:r>
          </w:p>
        </w:tc>
      </w:tr>
      <w:tr w:rsidR="000D4051">
        <w:tc>
          <w:tcPr>
            <w:tcW w:w="850" w:type="dxa"/>
          </w:tcPr>
          <w:p w:rsidR="000D4051" w:rsidRDefault="000D4051">
            <w:pPr>
              <w:pStyle w:val="ConsPlusNormal"/>
              <w:jc w:val="center"/>
            </w:pPr>
            <w:r>
              <w:t>76</w:t>
            </w:r>
          </w:p>
        </w:tc>
        <w:tc>
          <w:tcPr>
            <w:tcW w:w="3912" w:type="dxa"/>
          </w:tcPr>
          <w:p w:rsidR="000D4051" w:rsidRDefault="000D4051">
            <w:pPr>
              <w:pStyle w:val="ConsPlusNormal"/>
              <w:jc w:val="center"/>
            </w:pPr>
            <w:r>
              <w:t>419298,95</w:t>
            </w:r>
          </w:p>
        </w:tc>
        <w:tc>
          <w:tcPr>
            <w:tcW w:w="4309" w:type="dxa"/>
          </w:tcPr>
          <w:p w:rsidR="000D4051" w:rsidRDefault="000D4051">
            <w:pPr>
              <w:pStyle w:val="ConsPlusNormal"/>
              <w:jc w:val="center"/>
            </w:pPr>
            <w:r>
              <w:t>1242999,78</w:t>
            </w:r>
          </w:p>
        </w:tc>
      </w:tr>
      <w:tr w:rsidR="000D4051">
        <w:tc>
          <w:tcPr>
            <w:tcW w:w="850" w:type="dxa"/>
          </w:tcPr>
          <w:p w:rsidR="000D4051" w:rsidRDefault="000D4051">
            <w:pPr>
              <w:pStyle w:val="ConsPlusNormal"/>
              <w:jc w:val="center"/>
            </w:pPr>
            <w:r>
              <w:t>77</w:t>
            </w:r>
          </w:p>
        </w:tc>
        <w:tc>
          <w:tcPr>
            <w:tcW w:w="3912" w:type="dxa"/>
          </w:tcPr>
          <w:p w:rsidR="000D4051" w:rsidRDefault="000D4051">
            <w:pPr>
              <w:pStyle w:val="ConsPlusNormal"/>
              <w:jc w:val="center"/>
            </w:pPr>
            <w:r>
              <w:t>419434,33</w:t>
            </w:r>
          </w:p>
        </w:tc>
        <w:tc>
          <w:tcPr>
            <w:tcW w:w="4309" w:type="dxa"/>
          </w:tcPr>
          <w:p w:rsidR="000D4051" w:rsidRDefault="000D4051">
            <w:pPr>
              <w:pStyle w:val="ConsPlusNormal"/>
              <w:jc w:val="center"/>
            </w:pPr>
            <w:r>
              <w:t>1242902,79</w:t>
            </w:r>
          </w:p>
        </w:tc>
      </w:tr>
      <w:tr w:rsidR="000D4051">
        <w:tc>
          <w:tcPr>
            <w:tcW w:w="850" w:type="dxa"/>
          </w:tcPr>
          <w:p w:rsidR="000D4051" w:rsidRDefault="000D4051">
            <w:pPr>
              <w:pStyle w:val="ConsPlusNormal"/>
              <w:jc w:val="center"/>
            </w:pPr>
            <w:r>
              <w:t>78</w:t>
            </w:r>
          </w:p>
        </w:tc>
        <w:tc>
          <w:tcPr>
            <w:tcW w:w="3912" w:type="dxa"/>
          </w:tcPr>
          <w:p w:rsidR="000D4051" w:rsidRDefault="000D4051">
            <w:pPr>
              <w:pStyle w:val="ConsPlusNormal"/>
              <w:jc w:val="center"/>
            </w:pPr>
            <w:r>
              <w:t>419468,98</w:t>
            </w:r>
          </w:p>
        </w:tc>
        <w:tc>
          <w:tcPr>
            <w:tcW w:w="4309" w:type="dxa"/>
          </w:tcPr>
          <w:p w:rsidR="000D4051" w:rsidRDefault="000D4051">
            <w:pPr>
              <w:pStyle w:val="ConsPlusNormal"/>
              <w:jc w:val="center"/>
            </w:pPr>
            <w:r>
              <w:t>1242881,86</w:t>
            </w:r>
          </w:p>
        </w:tc>
      </w:tr>
      <w:tr w:rsidR="000D4051">
        <w:tc>
          <w:tcPr>
            <w:tcW w:w="850" w:type="dxa"/>
          </w:tcPr>
          <w:p w:rsidR="000D4051" w:rsidRDefault="000D4051">
            <w:pPr>
              <w:pStyle w:val="ConsPlusNormal"/>
              <w:jc w:val="center"/>
            </w:pPr>
            <w:r>
              <w:t>79</w:t>
            </w:r>
          </w:p>
        </w:tc>
        <w:tc>
          <w:tcPr>
            <w:tcW w:w="3912" w:type="dxa"/>
          </w:tcPr>
          <w:p w:rsidR="000D4051" w:rsidRDefault="000D4051">
            <w:pPr>
              <w:pStyle w:val="ConsPlusNormal"/>
              <w:jc w:val="center"/>
            </w:pPr>
            <w:r>
              <w:t>419580,57</w:t>
            </w:r>
          </w:p>
        </w:tc>
        <w:tc>
          <w:tcPr>
            <w:tcW w:w="4309" w:type="dxa"/>
          </w:tcPr>
          <w:p w:rsidR="000D4051" w:rsidRDefault="000D4051">
            <w:pPr>
              <w:pStyle w:val="ConsPlusNormal"/>
              <w:jc w:val="center"/>
            </w:pPr>
            <w:r>
              <w:t>1242789,29</w:t>
            </w:r>
          </w:p>
        </w:tc>
      </w:tr>
      <w:tr w:rsidR="000D4051">
        <w:tc>
          <w:tcPr>
            <w:tcW w:w="850" w:type="dxa"/>
          </w:tcPr>
          <w:p w:rsidR="000D4051" w:rsidRDefault="000D4051">
            <w:pPr>
              <w:pStyle w:val="ConsPlusNormal"/>
              <w:jc w:val="center"/>
            </w:pPr>
            <w:r>
              <w:t>80</w:t>
            </w:r>
          </w:p>
        </w:tc>
        <w:tc>
          <w:tcPr>
            <w:tcW w:w="3912" w:type="dxa"/>
          </w:tcPr>
          <w:p w:rsidR="000D4051" w:rsidRDefault="000D4051">
            <w:pPr>
              <w:pStyle w:val="ConsPlusNormal"/>
              <w:jc w:val="center"/>
            </w:pPr>
            <w:r>
              <w:t>419658,40</w:t>
            </w:r>
          </w:p>
        </w:tc>
        <w:tc>
          <w:tcPr>
            <w:tcW w:w="4309" w:type="dxa"/>
          </w:tcPr>
          <w:p w:rsidR="000D4051" w:rsidRDefault="000D4051">
            <w:pPr>
              <w:pStyle w:val="ConsPlusNormal"/>
              <w:jc w:val="center"/>
            </w:pPr>
            <w:r>
              <w:t>1242715,18</w:t>
            </w:r>
          </w:p>
        </w:tc>
      </w:tr>
      <w:tr w:rsidR="000D4051">
        <w:tc>
          <w:tcPr>
            <w:tcW w:w="850" w:type="dxa"/>
          </w:tcPr>
          <w:p w:rsidR="000D4051" w:rsidRDefault="000D4051">
            <w:pPr>
              <w:pStyle w:val="ConsPlusNormal"/>
              <w:jc w:val="center"/>
            </w:pPr>
            <w:r>
              <w:t>81</w:t>
            </w:r>
          </w:p>
        </w:tc>
        <w:tc>
          <w:tcPr>
            <w:tcW w:w="3912" w:type="dxa"/>
          </w:tcPr>
          <w:p w:rsidR="000D4051" w:rsidRDefault="000D4051">
            <w:pPr>
              <w:pStyle w:val="ConsPlusNormal"/>
              <w:jc w:val="center"/>
            </w:pPr>
            <w:r>
              <w:t>419717,73</w:t>
            </w:r>
          </w:p>
        </w:tc>
        <w:tc>
          <w:tcPr>
            <w:tcW w:w="4309" w:type="dxa"/>
          </w:tcPr>
          <w:p w:rsidR="000D4051" w:rsidRDefault="000D4051">
            <w:pPr>
              <w:pStyle w:val="ConsPlusNormal"/>
              <w:jc w:val="center"/>
            </w:pPr>
            <w:r>
              <w:t>1242669,76</w:t>
            </w:r>
          </w:p>
        </w:tc>
      </w:tr>
      <w:tr w:rsidR="000D4051">
        <w:tc>
          <w:tcPr>
            <w:tcW w:w="850" w:type="dxa"/>
          </w:tcPr>
          <w:p w:rsidR="000D4051" w:rsidRDefault="000D4051">
            <w:pPr>
              <w:pStyle w:val="ConsPlusNormal"/>
              <w:jc w:val="center"/>
            </w:pPr>
            <w:r>
              <w:t>82</w:t>
            </w:r>
          </w:p>
        </w:tc>
        <w:tc>
          <w:tcPr>
            <w:tcW w:w="3912" w:type="dxa"/>
          </w:tcPr>
          <w:p w:rsidR="000D4051" w:rsidRDefault="000D4051">
            <w:pPr>
              <w:pStyle w:val="ConsPlusNormal"/>
              <w:jc w:val="center"/>
            </w:pPr>
            <w:r>
              <w:t>419770,10</w:t>
            </w:r>
          </w:p>
        </w:tc>
        <w:tc>
          <w:tcPr>
            <w:tcW w:w="4309" w:type="dxa"/>
          </w:tcPr>
          <w:p w:rsidR="000D4051" w:rsidRDefault="000D4051">
            <w:pPr>
              <w:pStyle w:val="ConsPlusNormal"/>
              <w:jc w:val="center"/>
            </w:pPr>
            <w:r>
              <w:t>1242604,40</w:t>
            </w:r>
          </w:p>
        </w:tc>
      </w:tr>
      <w:tr w:rsidR="000D4051">
        <w:tc>
          <w:tcPr>
            <w:tcW w:w="850" w:type="dxa"/>
          </w:tcPr>
          <w:p w:rsidR="000D4051" w:rsidRDefault="000D4051">
            <w:pPr>
              <w:pStyle w:val="ConsPlusNormal"/>
              <w:jc w:val="center"/>
            </w:pPr>
            <w:r>
              <w:t>83</w:t>
            </w:r>
          </w:p>
        </w:tc>
        <w:tc>
          <w:tcPr>
            <w:tcW w:w="3912" w:type="dxa"/>
          </w:tcPr>
          <w:p w:rsidR="000D4051" w:rsidRDefault="000D4051">
            <w:pPr>
              <w:pStyle w:val="ConsPlusNormal"/>
              <w:jc w:val="center"/>
            </w:pPr>
            <w:r>
              <w:t>419843,34</w:t>
            </w:r>
          </w:p>
        </w:tc>
        <w:tc>
          <w:tcPr>
            <w:tcW w:w="4309" w:type="dxa"/>
          </w:tcPr>
          <w:p w:rsidR="000D4051" w:rsidRDefault="000D4051">
            <w:pPr>
              <w:pStyle w:val="ConsPlusNormal"/>
              <w:jc w:val="center"/>
            </w:pPr>
            <w:r>
              <w:t>1242509,85</w:t>
            </w:r>
          </w:p>
        </w:tc>
      </w:tr>
      <w:tr w:rsidR="000D4051">
        <w:tc>
          <w:tcPr>
            <w:tcW w:w="850" w:type="dxa"/>
          </w:tcPr>
          <w:p w:rsidR="000D4051" w:rsidRDefault="000D4051">
            <w:pPr>
              <w:pStyle w:val="ConsPlusNormal"/>
              <w:jc w:val="center"/>
            </w:pPr>
            <w:r>
              <w:t>84</w:t>
            </w:r>
          </w:p>
        </w:tc>
        <w:tc>
          <w:tcPr>
            <w:tcW w:w="3912" w:type="dxa"/>
          </w:tcPr>
          <w:p w:rsidR="000D4051" w:rsidRDefault="000D4051">
            <w:pPr>
              <w:pStyle w:val="ConsPlusNormal"/>
              <w:jc w:val="center"/>
            </w:pPr>
            <w:r>
              <w:t>419877,64</w:t>
            </w:r>
          </w:p>
        </w:tc>
        <w:tc>
          <w:tcPr>
            <w:tcW w:w="4309" w:type="dxa"/>
          </w:tcPr>
          <w:p w:rsidR="000D4051" w:rsidRDefault="000D4051">
            <w:pPr>
              <w:pStyle w:val="ConsPlusNormal"/>
              <w:jc w:val="center"/>
            </w:pPr>
            <w:r>
              <w:t>1242472,77</w:t>
            </w:r>
          </w:p>
        </w:tc>
      </w:tr>
      <w:tr w:rsidR="000D4051">
        <w:tc>
          <w:tcPr>
            <w:tcW w:w="850" w:type="dxa"/>
          </w:tcPr>
          <w:p w:rsidR="000D4051" w:rsidRDefault="000D4051">
            <w:pPr>
              <w:pStyle w:val="ConsPlusNormal"/>
              <w:jc w:val="center"/>
            </w:pPr>
            <w:r>
              <w:t>85</w:t>
            </w:r>
          </w:p>
        </w:tc>
        <w:tc>
          <w:tcPr>
            <w:tcW w:w="3912" w:type="dxa"/>
          </w:tcPr>
          <w:p w:rsidR="000D4051" w:rsidRDefault="000D4051">
            <w:pPr>
              <w:pStyle w:val="ConsPlusNormal"/>
              <w:jc w:val="center"/>
            </w:pPr>
            <w:r>
              <w:t>419895,71</w:t>
            </w:r>
          </w:p>
        </w:tc>
        <w:tc>
          <w:tcPr>
            <w:tcW w:w="4309" w:type="dxa"/>
          </w:tcPr>
          <w:p w:rsidR="000D4051" w:rsidRDefault="000D4051">
            <w:pPr>
              <w:pStyle w:val="ConsPlusNormal"/>
              <w:jc w:val="center"/>
            </w:pPr>
            <w:r>
              <w:t>1242450,98</w:t>
            </w:r>
          </w:p>
        </w:tc>
      </w:tr>
      <w:tr w:rsidR="000D4051">
        <w:tc>
          <w:tcPr>
            <w:tcW w:w="850" w:type="dxa"/>
          </w:tcPr>
          <w:p w:rsidR="000D4051" w:rsidRDefault="000D4051">
            <w:pPr>
              <w:pStyle w:val="ConsPlusNormal"/>
              <w:jc w:val="center"/>
            </w:pPr>
            <w:r>
              <w:t>86</w:t>
            </w:r>
          </w:p>
        </w:tc>
        <w:tc>
          <w:tcPr>
            <w:tcW w:w="3912" w:type="dxa"/>
          </w:tcPr>
          <w:p w:rsidR="000D4051" w:rsidRDefault="000D4051">
            <w:pPr>
              <w:pStyle w:val="ConsPlusNormal"/>
              <w:jc w:val="center"/>
            </w:pPr>
            <w:r>
              <w:t>419944,78</w:t>
            </w:r>
          </w:p>
        </w:tc>
        <w:tc>
          <w:tcPr>
            <w:tcW w:w="4309" w:type="dxa"/>
          </w:tcPr>
          <w:p w:rsidR="000D4051" w:rsidRDefault="000D4051">
            <w:pPr>
              <w:pStyle w:val="ConsPlusNormal"/>
              <w:jc w:val="center"/>
            </w:pPr>
            <w:r>
              <w:t>1242395,21</w:t>
            </w:r>
          </w:p>
        </w:tc>
      </w:tr>
      <w:tr w:rsidR="000D4051">
        <w:tc>
          <w:tcPr>
            <w:tcW w:w="850" w:type="dxa"/>
          </w:tcPr>
          <w:p w:rsidR="000D4051" w:rsidRDefault="000D4051">
            <w:pPr>
              <w:pStyle w:val="ConsPlusNormal"/>
              <w:jc w:val="center"/>
            </w:pPr>
            <w:r>
              <w:t>87</w:t>
            </w:r>
          </w:p>
        </w:tc>
        <w:tc>
          <w:tcPr>
            <w:tcW w:w="3912" w:type="dxa"/>
          </w:tcPr>
          <w:p w:rsidR="000D4051" w:rsidRDefault="000D4051">
            <w:pPr>
              <w:pStyle w:val="ConsPlusNormal"/>
              <w:jc w:val="center"/>
            </w:pPr>
            <w:r>
              <w:t>420078,79</w:t>
            </w:r>
          </w:p>
        </w:tc>
        <w:tc>
          <w:tcPr>
            <w:tcW w:w="4309" w:type="dxa"/>
          </w:tcPr>
          <w:p w:rsidR="000D4051" w:rsidRDefault="000D4051">
            <w:pPr>
              <w:pStyle w:val="ConsPlusNormal"/>
              <w:jc w:val="center"/>
            </w:pPr>
            <w:r>
              <w:t>1242223,64</w:t>
            </w:r>
          </w:p>
        </w:tc>
      </w:tr>
      <w:tr w:rsidR="000D4051">
        <w:tc>
          <w:tcPr>
            <w:tcW w:w="850" w:type="dxa"/>
          </w:tcPr>
          <w:p w:rsidR="000D4051" w:rsidRDefault="000D4051">
            <w:pPr>
              <w:pStyle w:val="ConsPlusNormal"/>
              <w:jc w:val="center"/>
            </w:pPr>
            <w:r>
              <w:t>88</w:t>
            </w:r>
          </w:p>
        </w:tc>
        <w:tc>
          <w:tcPr>
            <w:tcW w:w="3912" w:type="dxa"/>
          </w:tcPr>
          <w:p w:rsidR="000D4051" w:rsidRDefault="000D4051">
            <w:pPr>
              <w:pStyle w:val="ConsPlusNormal"/>
              <w:jc w:val="center"/>
            </w:pPr>
            <w:r>
              <w:t>420129,29</w:t>
            </w:r>
          </w:p>
        </w:tc>
        <w:tc>
          <w:tcPr>
            <w:tcW w:w="4309" w:type="dxa"/>
          </w:tcPr>
          <w:p w:rsidR="000D4051" w:rsidRDefault="000D4051">
            <w:pPr>
              <w:pStyle w:val="ConsPlusNormal"/>
              <w:jc w:val="center"/>
            </w:pPr>
            <w:r>
              <w:t>1242164,42</w:t>
            </w:r>
          </w:p>
        </w:tc>
      </w:tr>
      <w:tr w:rsidR="000D4051">
        <w:tc>
          <w:tcPr>
            <w:tcW w:w="850" w:type="dxa"/>
          </w:tcPr>
          <w:p w:rsidR="000D4051" w:rsidRDefault="000D4051">
            <w:pPr>
              <w:pStyle w:val="ConsPlusNormal"/>
              <w:jc w:val="center"/>
            </w:pPr>
            <w:r>
              <w:t>89</w:t>
            </w:r>
          </w:p>
        </w:tc>
        <w:tc>
          <w:tcPr>
            <w:tcW w:w="3912" w:type="dxa"/>
          </w:tcPr>
          <w:p w:rsidR="000D4051" w:rsidRDefault="000D4051">
            <w:pPr>
              <w:pStyle w:val="ConsPlusNormal"/>
              <w:jc w:val="center"/>
            </w:pPr>
            <w:r>
              <w:t>420172,65</w:t>
            </w:r>
          </w:p>
        </w:tc>
        <w:tc>
          <w:tcPr>
            <w:tcW w:w="4309" w:type="dxa"/>
          </w:tcPr>
          <w:p w:rsidR="000D4051" w:rsidRDefault="000D4051">
            <w:pPr>
              <w:pStyle w:val="ConsPlusNormal"/>
              <w:jc w:val="center"/>
            </w:pPr>
            <w:r>
              <w:t>1242113,56</w:t>
            </w:r>
          </w:p>
        </w:tc>
      </w:tr>
      <w:tr w:rsidR="000D4051">
        <w:tc>
          <w:tcPr>
            <w:tcW w:w="850" w:type="dxa"/>
          </w:tcPr>
          <w:p w:rsidR="000D4051" w:rsidRDefault="000D4051">
            <w:pPr>
              <w:pStyle w:val="ConsPlusNormal"/>
              <w:jc w:val="center"/>
            </w:pPr>
            <w:r>
              <w:lastRenderedPageBreak/>
              <w:t>90</w:t>
            </w:r>
          </w:p>
        </w:tc>
        <w:tc>
          <w:tcPr>
            <w:tcW w:w="3912" w:type="dxa"/>
          </w:tcPr>
          <w:p w:rsidR="000D4051" w:rsidRDefault="000D4051">
            <w:pPr>
              <w:pStyle w:val="ConsPlusNormal"/>
              <w:jc w:val="center"/>
            </w:pPr>
            <w:r>
              <w:t>420200,70</w:t>
            </w:r>
          </w:p>
        </w:tc>
        <w:tc>
          <w:tcPr>
            <w:tcW w:w="4309" w:type="dxa"/>
          </w:tcPr>
          <w:p w:rsidR="000D4051" w:rsidRDefault="000D4051">
            <w:pPr>
              <w:pStyle w:val="ConsPlusNormal"/>
              <w:jc w:val="center"/>
            </w:pPr>
            <w:r>
              <w:t>1242106,14</w:t>
            </w:r>
          </w:p>
        </w:tc>
      </w:tr>
      <w:tr w:rsidR="000D4051">
        <w:tc>
          <w:tcPr>
            <w:tcW w:w="850" w:type="dxa"/>
          </w:tcPr>
          <w:p w:rsidR="000D4051" w:rsidRDefault="000D4051">
            <w:pPr>
              <w:pStyle w:val="ConsPlusNormal"/>
              <w:jc w:val="center"/>
            </w:pPr>
            <w:r>
              <w:t>91</w:t>
            </w:r>
          </w:p>
        </w:tc>
        <w:tc>
          <w:tcPr>
            <w:tcW w:w="3912" w:type="dxa"/>
          </w:tcPr>
          <w:p w:rsidR="000D4051" w:rsidRDefault="000D4051">
            <w:pPr>
              <w:pStyle w:val="ConsPlusNormal"/>
              <w:jc w:val="center"/>
            </w:pPr>
            <w:r>
              <w:t>420225,72</w:t>
            </w:r>
          </w:p>
        </w:tc>
        <w:tc>
          <w:tcPr>
            <w:tcW w:w="4309" w:type="dxa"/>
          </w:tcPr>
          <w:p w:rsidR="000D4051" w:rsidRDefault="000D4051">
            <w:pPr>
              <w:pStyle w:val="ConsPlusNormal"/>
              <w:jc w:val="center"/>
            </w:pPr>
            <w:r>
              <w:t>1242108,92</w:t>
            </w:r>
          </w:p>
        </w:tc>
      </w:tr>
      <w:tr w:rsidR="000D4051">
        <w:tc>
          <w:tcPr>
            <w:tcW w:w="850" w:type="dxa"/>
          </w:tcPr>
          <w:p w:rsidR="000D4051" w:rsidRDefault="000D4051">
            <w:pPr>
              <w:pStyle w:val="ConsPlusNormal"/>
              <w:jc w:val="center"/>
            </w:pPr>
            <w:r>
              <w:t>92</w:t>
            </w:r>
          </w:p>
        </w:tc>
        <w:tc>
          <w:tcPr>
            <w:tcW w:w="3912" w:type="dxa"/>
          </w:tcPr>
          <w:p w:rsidR="000D4051" w:rsidRDefault="000D4051">
            <w:pPr>
              <w:pStyle w:val="ConsPlusNormal"/>
              <w:jc w:val="center"/>
            </w:pPr>
            <w:r>
              <w:t>420237,78</w:t>
            </w:r>
          </w:p>
        </w:tc>
        <w:tc>
          <w:tcPr>
            <w:tcW w:w="4309" w:type="dxa"/>
          </w:tcPr>
          <w:p w:rsidR="000D4051" w:rsidRDefault="000D4051">
            <w:pPr>
              <w:pStyle w:val="ConsPlusNormal"/>
              <w:jc w:val="center"/>
            </w:pPr>
            <w:r>
              <w:t>1242101,51</w:t>
            </w:r>
          </w:p>
        </w:tc>
      </w:tr>
      <w:tr w:rsidR="000D4051">
        <w:tc>
          <w:tcPr>
            <w:tcW w:w="850" w:type="dxa"/>
          </w:tcPr>
          <w:p w:rsidR="000D4051" w:rsidRDefault="000D4051">
            <w:pPr>
              <w:pStyle w:val="ConsPlusNormal"/>
              <w:jc w:val="center"/>
            </w:pPr>
            <w:r>
              <w:t>93</w:t>
            </w:r>
          </w:p>
        </w:tc>
        <w:tc>
          <w:tcPr>
            <w:tcW w:w="3912" w:type="dxa"/>
          </w:tcPr>
          <w:p w:rsidR="000D4051" w:rsidRDefault="000D4051">
            <w:pPr>
              <w:pStyle w:val="ConsPlusNormal"/>
              <w:jc w:val="center"/>
            </w:pPr>
            <w:r>
              <w:t>420228,04</w:t>
            </w:r>
          </w:p>
        </w:tc>
        <w:tc>
          <w:tcPr>
            <w:tcW w:w="4309" w:type="dxa"/>
          </w:tcPr>
          <w:p w:rsidR="000D4051" w:rsidRDefault="000D4051">
            <w:pPr>
              <w:pStyle w:val="ConsPlusNormal"/>
              <w:jc w:val="center"/>
            </w:pPr>
            <w:r>
              <w:t>1242090,38</w:t>
            </w:r>
          </w:p>
        </w:tc>
      </w:tr>
      <w:tr w:rsidR="000D4051">
        <w:tc>
          <w:tcPr>
            <w:tcW w:w="850" w:type="dxa"/>
          </w:tcPr>
          <w:p w:rsidR="000D4051" w:rsidRDefault="000D4051">
            <w:pPr>
              <w:pStyle w:val="ConsPlusNormal"/>
              <w:jc w:val="center"/>
            </w:pPr>
            <w:r>
              <w:t>94</w:t>
            </w:r>
          </w:p>
        </w:tc>
        <w:tc>
          <w:tcPr>
            <w:tcW w:w="3912" w:type="dxa"/>
          </w:tcPr>
          <w:p w:rsidR="000D4051" w:rsidRDefault="000D4051">
            <w:pPr>
              <w:pStyle w:val="ConsPlusNormal"/>
              <w:jc w:val="center"/>
            </w:pPr>
            <w:r>
              <w:t>420225,72</w:t>
            </w:r>
          </w:p>
        </w:tc>
        <w:tc>
          <w:tcPr>
            <w:tcW w:w="4309" w:type="dxa"/>
          </w:tcPr>
          <w:p w:rsidR="000D4051" w:rsidRDefault="000D4051">
            <w:pPr>
              <w:pStyle w:val="ConsPlusNormal"/>
              <w:jc w:val="center"/>
            </w:pPr>
            <w:r>
              <w:t>1242066,74</w:t>
            </w:r>
          </w:p>
        </w:tc>
      </w:tr>
      <w:tr w:rsidR="000D4051">
        <w:tc>
          <w:tcPr>
            <w:tcW w:w="850" w:type="dxa"/>
          </w:tcPr>
          <w:p w:rsidR="000D4051" w:rsidRDefault="000D4051">
            <w:pPr>
              <w:pStyle w:val="ConsPlusNormal"/>
              <w:jc w:val="center"/>
            </w:pPr>
            <w:r>
              <w:t>95</w:t>
            </w:r>
          </w:p>
        </w:tc>
        <w:tc>
          <w:tcPr>
            <w:tcW w:w="3912" w:type="dxa"/>
          </w:tcPr>
          <w:p w:rsidR="000D4051" w:rsidRDefault="000D4051">
            <w:pPr>
              <w:pStyle w:val="ConsPlusNormal"/>
              <w:jc w:val="center"/>
            </w:pPr>
            <w:r>
              <w:t>420268,37</w:t>
            </w:r>
          </w:p>
        </w:tc>
        <w:tc>
          <w:tcPr>
            <w:tcW w:w="4309" w:type="dxa"/>
          </w:tcPr>
          <w:p w:rsidR="000D4051" w:rsidRDefault="000D4051">
            <w:pPr>
              <w:pStyle w:val="ConsPlusNormal"/>
              <w:jc w:val="center"/>
            </w:pPr>
            <w:r>
              <w:t>1242013,90</w:t>
            </w:r>
          </w:p>
        </w:tc>
      </w:tr>
      <w:tr w:rsidR="000D4051">
        <w:tc>
          <w:tcPr>
            <w:tcW w:w="850" w:type="dxa"/>
          </w:tcPr>
          <w:p w:rsidR="000D4051" w:rsidRDefault="000D4051">
            <w:pPr>
              <w:pStyle w:val="ConsPlusNormal"/>
              <w:jc w:val="center"/>
            </w:pPr>
            <w:r>
              <w:t>96</w:t>
            </w:r>
          </w:p>
        </w:tc>
        <w:tc>
          <w:tcPr>
            <w:tcW w:w="3912" w:type="dxa"/>
          </w:tcPr>
          <w:p w:rsidR="000D4051" w:rsidRDefault="000D4051">
            <w:pPr>
              <w:pStyle w:val="ConsPlusNormal"/>
              <w:jc w:val="center"/>
            </w:pPr>
            <w:r>
              <w:t>420325,84</w:t>
            </w:r>
          </w:p>
        </w:tc>
        <w:tc>
          <w:tcPr>
            <w:tcW w:w="4309" w:type="dxa"/>
          </w:tcPr>
          <w:p w:rsidR="000D4051" w:rsidRDefault="000D4051">
            <w:pPr>
              <w:pStyle w:val="ConsPlusNormal"/>
              <w:jc w:val="center"/>
            </w:pPr>
            <w:r>
              <w:t>1241957,82</w:t>
            </w:r>
          </w:p>
        </w:tc>
      </w:tr>
      <w:tr w:rsidR="000D4051">
        <w:tc>
          <w:tcPr>
            <w:tcW w:w="850" w:type="dxa"/>
          </w:tcPr>
          <w:p w:rsidR="000D4051" w:rsidRDefault="000D4051">
            <w:pPr>
              <w:pStyle w:val="ConsPlusNormal"/>
              <w:jc w:val="center"/>
            </w:pPr>
            <w:r>
              <w:t>97</w:t>
            </w:r>
          </w:p>
        </w:tc>
        <w:tc>
          <w:tcPr>
            <w:tcW w:w="3912" w:type="dxa"/>
          </w:tcPr>
          <w:p w:rsidR="000D4051" w:rsidRDefault="000D4051">
            <w:pPr>
              <w:pStyle w:val="ConsPlusNormal"/>
              <w:jc w:val="center"/>
            </w:pPr>
            <w:r>
              <w:t>420400,46</w:t>
            </w:r>
          </w:p>
        </w:tc>
        <w:tc>
          <w:tcPr>
            <w:tcW w:w="4309" w:type="dxa"/>
          </w:tcPr>
          <w:p w:rsidR="000D4051" w:rsidRDefault="000D4051">
            <w:pPr>
              <w:pStyle w:val="ConsPlusNormal"/>
              <w:jc w:val="center"/>
            </w:pPr>
            <w:r>
              <w:t>1241892,00</w:t>
            </w:r>
          </w:p>
        </w:tc>
      </w:tr>
      <w:tr w:rsidR="000D4051">
        <w:tc>
          <w:tcPr>
            <w:tcW w:w="850" w:type="dxa"/>
          </w:tcPr>
          <w:p w:rsidR="000D4051" w:rsidRDefault="000D4051">
            <w:pPr>
              <w:pStyle w:val="ConsPlusNormal"/>
              <w:jc w:val="center"/>
            </w:pPr>
            <w:r>
              <w:t>98</w:t>
            </w:r>
          </w:p>
        </w:tc>
        <w:tc>
          <w:tcPr>
            <w:tcW w:w="3912" w:type="dxa"/>
          </w:tcPr>
          <w:p w:rsidR="000D4051" w:rsidRDefault="000D4051">
            <w:pPr>
              <w:pStyle w:val="ConsPlusNormal"/>
              <w:jc w:val="center"/>
            </w:pPr>
            <w:r>
              <w:t>420426,42</w:t>
            </w:r>
          </w:p>
        </w:tc>
        <w:tc>
          <w:tcPr>
            <w:tcW w:w="4309" w:type="dxa"/>
          </w:tcPr>
          <w:p w:rsidR="000D4051" w:rsidRDefault="000D4051">
            <w:pPr>
              <w:pStyle w:val="ConsPlusNormal"/>
              <w:jc w:val="center"/>
            </w:pPr>
            <w:r>
              <w:t>1241857,47</w:t>
            </w:r>
          </w:p>
        </w:tc>
      </w:tr>
      <w:tr w:rsidR="000D4051">
        <w:tc>
          <w:tcPr>
            <w:tcW w:w="850" w:type="dxa"/>
          </w:tcPr>
          <w:p w:rsidR="000D4051" w:rsidRDefault="000D4051">
            <w:pPr>
              <w:pStyle w:val="ConsPlusNormal"/>
              <w:jc w:val="center"/>
            </w:pPr>
            <w:r>
              <w:t>99</w:t>
            </w:r>
          </w:p>
        </w:tc>
        <w:tc>
          <w:tcPr>
            <w:tcW w:w="3912" w:type="dxa"/>
          </w:tcPr>
          <w:p w:rsidR="000D4051" w:rsidRDefault="000D4051">
            <w:pPr>
              <w:pStyle w:val="ConsPlusNormal"/>
              <w:jc w:val="center"/>
            </w:pPr>
            <w:r>
              <w:t>420486,67</w:t>
            </w:r>
          </w:p>
        </w:tc>
        <w:tc>
          <w:tcPr>
            <w:tcW w:w="4309" w:type="dxa"/>
          </w:tcPr>
          <w:p w:rsidR="000D4051" w:rsidRDefault="000D4051">
            <w:pPr>
              <w:pStyle w:val="ConsPlusNormal"/>
              <w:jc w:val="center"/>
            </w:pPr>
            <w:r>
              <w:t>1241790,50</w:t>
            </w:r>
          </w:p>
        </w:tc>
      </w:tr>
      <w:tr w:rsidR="000D4051">
        <w:tc>
          <w:tcPr>
            <w:tcW w:w="850" w:type="dxa"/>
          </w:tcPr>
          <w:p w:rsidR="000D4051" w:rsidRDefault="000D4051">
            <w:pPr>
              <w:pStyle w:val="ConsPlusNormal"/>
              <w:jc w:val="center"/>
            </w:pPr>
            <w:r>
              <w:t>100</w:t>
            </w:r>
          </w:p>
        </w:tc>
        <w:tc>
          <w:tcPr>
            <w:tcW w:w="3912" w:type="dxa"/>
          </w:tcPr>
          <w:p w:rsidR="000D4051" w:rsidRDefault="000D4051">
            <w:pPr>
              <w:pStyle w:val="ConsPlusNormal"/>
              <w:jc w:val="center"/>
            </w:pPr>
            <w:r>
              <w:t>420560,83</w:t>
            </w:r>
          </w:p>
        </w:tc>
        <w:tc>
          <w:tcPr>
            <w:tcW w:w="4309" w:type="dxa"/>
          </w:tcPr>
          <w:p w:rsidR="000D4051" w:rsidRDefault="000D4051">
            <w:pPr>
              <w:pStyle w:val="ConsPlusNormal"/>
              <w:jc w:val="center"/>
            </w:pPr>
            <w:r>
              <w:t>1241693,16</w:t>
            </w:r>
          </w:p>
        </w:tc>
      </w:tr>
      <w:tr w:rsidR="000D4051">
        <w:tc>
          <w:tcPr>
            <w:tcW w:w="850" w:type="dxa"/>
          </w:tcPr>
          <w:p w:rsidR="000D4051" w:rsidRDefault="000D4051">
            <w:pPr>
              <w:pStyle w:val="ConsPlusNormal"/>
              <w:jc w:val="center"/>
            </w:pPr>
            <w:r>
              <w:t>101</w:t>
            </w:r>
          </w:p>
        </w:tc>
        <w:tc>
          <w:tcPr>
            <w:tcW w:w="3912" w:type="dxa"/>
          </w:tcPr>
          <w:p w:rsidR="000D4051" w:rsidRDefault="000D4051">
            <w:pPr>
              <w:pStyle w:val="ConsPlusNormal"/>
              <w:jc w:val="center"/>
            </w:pPr>
            <w:r>
              <w:t>420782,26</w:t>
            </w:r>
          </w:p>
        </w:tc>
        <w:tc>
          <w:tcPr>
            <w:tcW w:w="4309" w:type="dxa"/>
          </w:tcPr>
          <w:p w:rsidR="000D4051" w:rsidRDefault="000D4051">
            <w:pPr>
              <w:pStyle w:val="ConsPlusNormal"/>
              <w:jc w:val="center"/>
            </w:pPr>
            <w:r>
              <w:t>1241382,29</w:t>
            </w:r>
          </w:p>
        </w:tc>
      </w:tr>
      <w:tr w:rsidR="000D4051">
        <w:tc>
          <w:tcPr>
            <w:tcW w:w="850" w:type="dxa"/>
          </w:tcPr>
          <w:p w:rsidR="000D4051" w:rsidRDefault="000D4051">
            <w:pPr>
              <w:pStyle w:val="ConsPlusNormal"/>
              <w:jc w:val="center"/>
            </w:pPr>
            <w:r>
              <w:t>102</w:t>
            </w:r>
          </w:p>
        </w:tc>
        <w:tc>
          <w:tcPr>
            <w:tcW w:w="3912" w:type="dxa"/>
          </w:tcPr>
          <w:p w:rsidR="000D4051" w:rsidRDefault="000D4051">
            <w:pPr>
              <w:pStyle w:val="ConsPlusNormal"/>
              <w:jc w:val="center"/>
            </w:pPr>
            <w:r>
              <w:t>420823,64</w:t>
            </w:r>
          </w:p>
        </w:tc>
        <w:tc>
          <w:tcPr>
            <w:tcW w:w="4309" w:type="dxa"/>
          </w:tcPr>
          <w:p w:rsidR="000D4051" w:rsidRDefault="000D4051">
            <w:pPr>
              <w:pStyle w:val="ConsPlusNormal"/>
              <w:jc w:val="center"/>
            </w:pPr>
            <w:r>
              <w:t>1241296,41</w:t>
            </w:r>
          </w:p>
        </w:tc>
      </w:tr>
      <w:tr w:rsidR="000D4051">
        <w:tc>
          <w:tcPr>
            <w:tcW w:w="850" w:type="dxa"/>
          </w:tcPr>
          <w:p w:rsidR="000D4051" w:rsidRDefault="000D4051">
            <w:pPr>
              <w:pStyle w:val="ConsPlusNormal"/>
              <w:jc w:val="center"/>
            </w:pPr>
            <w:r>
              <w:t>103</w:t>
            </w:r>
          </w:p>
        </w:tc>
        <w:tc>
          <w:tcPr>
            <w:tcW w:w="3912" w:type="dxa"/>
          </w:tcPr>
          <w:p w:rsidR="000D4051" w:rsidRDefault="000D4051">
            <w:pPr>
              <w:pStyle w:val="ConsPlusNormal"/>
              <w:jc w:val="center"/>
            </w:pPr>
            <w:r>
              <w:t>420922,83</w:t>
            </w:r>
          </w:p>
        </w:tc>
        <w:tc>
          <w:tcPr>
            <w:tcW w:w="4309" w:type="dxa"/>
          </w:tcPr>
          <w:p w:rsidR="000D4051" w:rsidRDefault="000D4051">
            <w:pPr>
              <w:pStyle w:val="ConsPlusNormal"/>
              <w:jc w:val="center"/>
            </w:pPr>
            <w:r>
              <w:t>1241123,06</w:t>
            </w:r>
          </w:p>
        </w:tc>
      </w:tr>
      <w:tr w:rsidR="000D4051">
        <w:tc>
          <w:tcPr>
            <w:tcW w:w="850" w:type="dxa"/>
          </w:tcPr>
          <w:p w:rsidR="000D4051" w:rsidRDefault="000D4051">
            <w:pPr>
              <w:pStyle w:val="ConsPlusNormal"/>
              <w:jc w:val="center"/>
            </w:pPr>
            <w:r>
              <w:t>104</w:t>
            </w:r>
          </w:p>
        </w:tc>
        <w:tc>
          <w:tcPr>
            <w:tcW w:w="3912" w:type="dxa"/>
          </w:tcPr>
          <w:p w:rsidR="000D4051" w:rsidRDefault="000D4051">
            <w:pPr>
              <w:pStyle w:val="ConsPlusNormal"/>
              <w:jc w:val="center"/>
            </w:pPr>
            <w:r>
              <w:t>420976,59</w:t>
            </w:r>
          </w:p>
        </w:tc>
        <w:tc>
          <w:tcPr>
            <w:tcW w:w="4309" w:type="dxa"/>
          </w:tcPr>
          <w:p w:rsidR="000D4051" w:rsidRDefault="000D4051">
            <w:pPr>
              <w:pStyle w:val="ConsPlusNormal"/>
              <w:jc w:val="center"/>
            </w:pPr>
            <w:r>
              <w:t>1241040,56</w:t>
            </w:r>
          </w:p>
        </w:tc>
      </w:tr>
      <w:tr w:rsidR="000D4051">
        <w:tc>
          <w:tcPr>
            <w:tcW w:w="850" w:type="dxa"/>
          </w:tcPr>
          <w:p w:rsidR="000D4051" w:rsidRDefault="000D4051">
            <w:pPr>
              <w:pStyle w:val="ConsPlusNormal"/>
              <w:jc w:val="center"/>
            </w:pPr>
            <w:r>
              <w:t>105</w:t>
            </w:r>
          </w:p>
        </w:tc>
        <w:tc>
          <w:tcPr>
            <w:tcW w:w="3912" w:type="dxa"/>
          </w:tcPr>
          <w:p w:rsidR="000D4051" w:rsidRDefault="000D4051">
            <w:pPr>
              <w:pStyle w:val="ConsPlusNormal"/>
              <w:jc w:val="center"/>
            </w:pPr>
            <w:r>
              <w:t>421109,62</w:t>
            </w:r>
          </w:p>
        </w:tc>
        <w:tc>
          <w:tcPr>
            <w:tcW w:w="4309" w:type="dxa"/>
          </w:tcPr>
          <w:p w:rsidR="000D4051" w:rsidRDefault="000D4051">
            <w:pPr>
              <w:pStyle w:val="ConsPlusNormal"/>
              <w:jc w:val="center"/>
            </w:pPr>
            <w:r>
              <w:t>1240862,57</w:t>
            </w:r>
          </w:p>
        </w:tc>
      </w:tr>
      <w:tr w:rsidR="000D4051">
        <w:tc>
          <w:tcPr>
            <w:tcW w:w="850" w:type="dxa"/>
          </w:tcPr>
          <w:p w:rsidR="000D4051" w:rsidRDefault="000D4051">
            <w:pPr>
              <w:pStyle w:val="ConsPlusNormal"/>
              <w:jc w:val="center"/>
            </w:pPr>
            <w:r>
              <w:t>106</w:t>
            </w:r>
          </w:p>
        </w:tc>
        <w:tc>
          <w:tcPr>
            <w:tcW w:w="3912" w:type="dxa"/>
          </w:tcPr>
          <w:p w:rsidR="000D4051" w:rsidRDefault="000D4051">
            <w:pPr>
              <w:pStyle w:val="ConsPlusNormal"/>
              <w:jc w:val="center"/>
            </w:pPr>
            <w:r>
              <w:t>421163,38</w:t>
            </w:r>
          </w:p>
        </w:tc>
        <w:tc>
          <w:tcPr>
            <w:tcW w:w="4309" w:type="dxa"/>
          </w:tcPr>
          <w:p w:rsidR="000D4051" w:rsidRDefault="000D4051">
            <w:pPr>
              <w:pStyle w:val="ConsPlusNormal"/>
              <w:jc w:val="center"/>
            </w:pPr>
            <w:r>
              <w:t>1240775,43</w:t>
            </w:r>
          </w:p>
        </w:tc>
      </w:tr>
      <w:tr w:rsidR="000D4051">
        <w:tc>
          <w:tcPr>
            <w:tcW w:w="850" w:type="dxa"/>
          </w:tcPr>
          <w:p w:rsidR="000D4051" w:rsidRDefault="000D4051">
            <w:pPr>
              <w:pStyle w:val="ConsPlusNormal"/>
              <w:jc w:val="center"/>
            </w:pPr>
            <w:r>
              <w:t>107</w:t>
            </w:r>
          </w:p>
        </w:tc>
        <w:tc>
          <w:tcPr>
            <w:tcW w:w="3912" w:type="dxa"/>
          </w:tcPr>
          <w:p w:rsidR="000D4051" w:rsidRDefault="000D4051">
            <w:pPr>
              <w:pStyle w:val="ConsPlusNormal"/>
              <w:jc w:val="center"/>
            </w:pPr>
            <w:r>
              <w:t>421208,81</w:t>
            </w:r>
          </w:p>
        </w:tc>
        <w:tc>
          <w:tcPr>
            <w:tcW w:w="4309" w:type="dxa"/>
          </w:tcPr>
          <w:p w:rsidR="000D4051" w:rsidRDefault="000D4051">
            <w:pPr>
              <w:pStyle w:val="ConsPlusNormal"/>
              <w:jc w:val="center"/>
            </w:pPr>
            <w:r>
              <w:t>1240711,01</w:t>
            </w:r>
          </w:p>
        </w:tc>
      </w:tr>
      <w:tr w:rsidR="000D4051">
        <w:tc>
          <w:tcPr>
            <w:tcW w:w="850" w:type="dxa"/>
          </w:tcPr>
          <w:p w:rsidR="000D4051" w:rsidRDefault="000D4051">
            <w:pPr>
              <w:pStyle w:val="ConsPlusNormal"/>
              <w:jc w:val="center"/>
            </w:pPr>
            <w:r>
              <w:t>108</w:t>
            </w:r>
          </w:p>
        </w:tc>
        <w:tc>
          <w:tcPr>
            <w:tcW w:w="3912" w:type="dxa"/>
          </w:tcPr>
          <w:p w:rsidR="000D4051" w:rsidRDefault="000D4051">
            <w:pPr>
              <w:pStyle w:val="ConsPlusNormal"/>
              <w:jc w:val="center"/>
            </w:pPr>
            <w:r>
              <w:t>421314,02</w:t>
            </w:r>
          </w:p>
        </w:tc>
        <w:tc>
          <w:tcPr>
            <w:tcW w:w="4309" w:type="dxa"/>
          </w:tcPr>
          <w:p w:rsidR="000D4051" w:rsidRDefault="000D4051">
            <w:pPr>
              <w:pStyle w:val="ConsPlusNormal"/>
              <w:jc w:val="center"/>
            </w:pPr>
            <w:r>
              <w:t>1240577,06</w:t>
            </w:r>
          </w:p>
        </w:tc>
      </w:tr>
      <w:tr w:rsidR="000D4051">
        <w:tc>
          <w:tcPr>
            <w:tcW w:w="850" w:type="dxa"/>
          </w:tcPr>
          <w:p w:rsidR="000D4051" w:rsidRDefault="000D4051">
            <w:pPr>
              <w:pStyle w:val="ConsPlusNormal"/>
              <w:jc w:val="center"/>
            </w:pPr>
            <w:r>
              <w:t>109</w:t>
            </w:r>
          </w:p>
        </w:tc>
        <w:tc>
          <w:tcPr>
            <w:tcW w:w="3912" w:type="dxa"/>
          </w:tcPr>
          <w:p w:rsidR="000D4051" w:rsidRDefault="000D4051">
            <w:pPr>
              <w:pStyle w:val="ConsPlusNormal"/>
              <w:jc w:val="center"/>
            </w:pPr>
            <w:r>
              <w:t>421364,08</w:t>
            </w:r>
          </w:p>
        </w:tc>
        <w:tc>
          <w:tcPr>
            <w:tcW w:w="4309" w:type="dxa"/>
          </w:tcPr>
          <w:p w:rsidR="000D4051" w:rsidRDefault="000D4051">
            <w:pPr>
              <w:pStyle w:val="ConsPlusNormal"/>
              <w:jc w:val="center"/>
            </w:pPr>
            <w:r>
              <w:t>1240538,12</w:t>
            </w:r>
          </w:p>
        </w:tc>
      </w:tr>
      <w:tr w:rsidR="000D4051">
        <w:tc>
          <w:tcPr>
            <w:tcW w:w="850" w:type="dxa"/>
          </w:tcPr>
          <w:p w:rsidR="000D4051" w:rsidRDefault="000D4051">
            <w:pPr>
              <w:pStyle w:val="ConsPlusNormal"/>
              <w:jc w:val="center"/>
            </w:pPr>
            <w:r>
              <w:t>110</w:t>
            </w:r>
          </w:p>
        </w:tc>
        <w:tc>
          <w:tcPr>
            <w:tcW w:w="3912" w:type="dxa"/>
          </w:tcPr>
          <w:p w:rsidR="000D4051" w:rsidRDefault="000D4051">
            <w:pPr>
              <w:pStyle w:val="ConsPlusNormal"/>
              <w:jc w:val="center"/>
            </w:pPr>
            <w:r>
              <w:t>421391,43</w:t>
            </w:r>
          </w:p>
        </w:tc>
        <w:tc>
          <w:tcPr>
            <w:tcW w:w="4309" w:type="dxa"/>
          </w:tcPr>
          <w:p w:rsidR="000D4051" w:rsidRDefault="000D4051">
            <w:pPr>
              <w:pStyle w:val="ConsPlusNormal"/>
              <w:jc w:val="center"/>
            </w:pPr>
            <w:r>
              <w:t>1240505,68</w:t>
            </w:r>
          </w:p>
        </w:tc>
      </w:tr>
      <w:tr w:rsidR="000D4051">
        <w:tc>
          <w:tcPr>
            <w:tcW w:w="850" w:type="dxa"/>
          </w:tcPr>
          <w:p w:rsidR="000D4051" w:rsidRDefault="000D4051">
            <w:pPr>
              <w:pStyle w:val="ConsPlusNormal"/>
              <w:jc w:val="center"/>
            </w:pPr>
            <w:r>
              <w:t>111</w:t>
            </w:r>
          </w:p>
        </w:tc>
        <w:tc>
          <w:tcPr>
            <w:tcW w:w="3912" w:type="dxa"/>
          </w:tcPr>
          <w:p w:rsidR="000D4051" w:rsidRDefault="000D4051">
            <w:pPr>
              <w:pStyle w:val="ConsPlusNormal"/>
              <w:jc w:val="center"/>
            </w:pPr>
            <w:r>
              <w:t>421420,16</w:t>
            </w:r>
          </w:p>
        </w:tc>
        <w:tc>
          <w:tcPr>
            <w:tcW w:w="4309" w:type="dxa"/>
          </w:tcPr>
          <w:p w:rsidR="000D4051" w:rsidRDefault="000D4051">
            <w:pPr>
              <w:pStyle w:val="ConsPlusNormal"/>
              <w:jc w:val="center"/>
            </w:pPr>
            <w:r>
              <w:t>1240449,59</w:t>
            </w:r>
          </w:p>
        </w:tc>
      </w:tr>
      <w:tr w:rsidR="000D4051">
        <w:tc>
          <w:tcPr>
            <w:tcW w:w="850" w:type="dxa"/>
          </w:tcPr>
          <w:p w:rsidR="000D4051" w:rsidRDefault="000D4051">
            <w:pPr>
              <w:pStyle w:val="ConsPlusNormal"/>
              <w:jc w:val="center"/>
            </w:pPr>
            <w:r>
              <w:t>112</w:t>
            </w:r>
          </w:p>
        </w:tc>
        <w:tc>
          <w:tcPr>
            <w:tcW w:w="3912" w:type="dxa"/>
          </w:tcPr>
          <w:p w:rsidR="000D4051" w:rsidRDefault="000D4051">
            <w:pPr>
              <w:pStyle w:val="ConsPlusNormal"/>
              <w:jc w:val="center"/>
            </w:pPr>
            <w:r>
              <w:t>421439,63</w:t>
            </w:r>
          </w:p>
        </w:tc>
        <w:tc>
          <w:tcPr>
            <w:tcW w:w="4309" w:type="dxa"/>
          </w:tcPr>
          <w:p w:rsidR="000D4051" w:rsidRDefault="000D4051">
            <w:pPr>
              <w:pStyle w:val="ConsPlusNormal"/>
              <w:jc w:val="center"/>
            </w:pPr>
            <w:r>
              <w:t>1240430,59</w:t>
            </w:r>
          </w:p>
        </w:tc>
      </w:tr>
      <w:tr w:rsidR="000D4051">
        <w:tc>
          <w:tcPr>
            <w:tcW w:w="850" w:type="dxa"/>
          </w:tcPr>
          <w:p w:rsidR="000D4051" w:rsidRDefault="000D4051">
            <w:pPr>
              <w:pStyle w:val="ConsPlusNormal"/>
              <w:jc w:val="center"/>
            </w:pPr>
            <w:r>
              <w:t>113</w:t>
            </w:r>
          </w:p>
        </w:tc>
        <w:tc>
          <w:tcPr>
            <w:tcW w:w="3912" w:type="dxa"/>
          </w:tcPr>
          <w:p w:rsidR="000D4051" w:rsidRDefault="000D4051">
            <w:pPr>
              <w:pStyle w:val="ConsPlusNormal"/>
              <w:jc w:val="center"/>
            </w:pPr>
            <w:r>
              <w:t>421536,04</w:t>
            </w:r>
          </w:p>
        </w:tc>
        <w:tc>
          <w:tcPr>
            <w:tcW w:w="4309" w:type="dxa"/>
          </w:tcPr>
          <w:p w:rsidR="000D4051" w:rsidRDefault="000D4051">
            <w:pPr>
              <w:pStyle w:val="ConsPlusNormal"/>
              <w:jc w:val="center"/>
            </w:pPr>
            <w:r>
              <w:t>1240305,91</w:t>
            </w:r>
          </w:p>
        </w:tc>
      </w:tr>
      <w:tr w:rsidR="000D4051">
        <w:tc>
          <w:tcPr>
            <w:tcW w:w="850" w:type="dxa"/>
          </w:tcPr>
          <w:p w:rsidR="000D4051" w:rsidRDefault="000D4051">
            <w:pPr>
              <w:pStyle w:val="ConsPlusNormal"/>
              <w:jc w:val="center"/>
            </w:pPr>
            <w:r>
              <w:t>114</w:t>
            </w:r>
          </w:p>
        </w:tc>
        <w:tc>
          <w:tcPr>
            <w:tcW w:w="3912" w:type="dxa"/>
          </w:tcPr>
          <w:p w:rsidR="000D4051" w:rsidRDefault="000D4051">
            <w:pPr>
              <w:pStyle w:val="ConsPlusNormal"/>
              <w:jc w:val="center"/>
            </w:pPr>
            <w:r>
              <w:t>421540,93</w:t>
            </w:r>
          </w:p>
        </w:tc>
        <w:tc>
          <w:tcPr>
            <w:tcW w:w="4309" w:type="dxa"/>
          </w:tcPr>
          <w:p w:rsidR="000D4051" w:rsidRDefault="000D4051">
            <w:pPr>
              <w:pStyle w:val="ConsPlusNormal"/>
              <w:jc w:val="center"/>
            </w:pPr>
            <w:r>
              <w:t>1240300,65</w:t>
            </w:r>
          </w:p>
        </w:tc>
      </w:tr>
      <w:tr w:rsidR="000D4051">
        <w:tc>
          <w:tcPr>
            <w:tcW w:w="850" w:type="dxa"/>
          </w:tcPr>
          <w:p w:rsidR="000D4051" w:rsidRDefault="000D4051">
            <w:pPr>
              <w:pStyle w:val="ConsPlusNormal"/>
              <w:jc w:val="center"/>
            </w:pPr>
            <w:r>
              <w:t>115</w:t>
            </w:r>
          </w:p>
        </w:tc>
        <w:tc>
          <w:tcPr>
            <w:tcW w:w="3912" w:type="dxa"/>
          </w:tcPr>
          <w:p w:rsidR="000D4051" w:rsidRDefault="000D4051">
            <w:pPr>
              <w:pStyle w:val="ConsPlusNormal"/>
              <w:jc w:val="center"/>
            </w:pPr>
            <w:r>
              <w:t>421662,57</w:t>
            </w:r>
          </w:p>
        </w:tc>
        <w:tc>
          <w:tcPr>
            <w:tcW w:w="4309" w:type="dxa"/>
          </w:tcPr>
          <w:p w:rsidR="000D4051" w:rsidRDefault="000D4051">
            <w:pPr>
              <w:pStyle w:val="ConsPlusNormal"/>
              <w:jc w:val="center"/>
            </w:pPr>
            <w:r>
              <w:t>1240170,10</w:t>
            </w:r>
          </w:p>
        </w:tc>
      </w:tr>
      <w:tr w:rsidR="000D4051">
        <w:tc>
          <w:tcPr>
            <w:tcW w:w="850" w:type="dxa"/>
          </w:tcPr>
          <w:p w:rsidR="000D4051" w:rsidRDefault="000D4051">
            <w:pPr>
              <w:pStyle w:val="ConsPlusNormal"/>
              <w:jc w:val="center"/>
            </w:pPr>
            <w:r>
              <w:t>116</w:t>
            </w:r>
          </w:p>
        </w:tc>
        <w:tc>
          <w:tcPr>
            <w:tcW w:w="3912" w:type="dxa"/>
          </w:tcPr>
          <w:p w:rsidR="000D4051" w:rsidRDefault="000D4051">
            <w:pPr>
              <w:pStyle w:val="ConsPlusNormal"/>
              <w:jc w:val="center"/>
            </w:pPr>
            <w:r>
              <w:t>421929,05</w:t>
            </w:r>
          </w:p>
        </w:tc>
        <w:tc>
          <w:tcPr>
            <w:tcW w:w="4309" w:type="dxa"/>
          </w:tcPr>
          <w:p w:rsidR="000D4051" w:rsidRDefault="000D4051">
            <w:pPr>
              <w:pStyle w:val="ConsPlusNormal"/>
              <w:jc w:val="center"/>
            </w:pPr>
            <w:r>
              <w:t>1239883,44</w:t>
            </w:r>
          </w:p>
        </w:tc>
      </w:tr>
      <w:tr w:rsidR="000D4051">
        <w:tc>
          <w:tcPr>
            <w:tcW w:w="850" w:type="dxa"/>
          </w:tcPr>
          <w:p w:rsidR="000D4051" w:rsidRDefault="000D4051">
            <w:pPr>
              <w:pStyle w:val="ConsPlusNormal"/>
              <w:jc w:val="center"/>
            </w:pPr>
            <w:r>
              <w:t>117</w:t>
            </w:r>
          </w:p>
        </w:tc>
        <w:tc>
          <w:tcPr>
            <w:tcW w:w="3912" w:type="dxa"/>
          </w:tcPr>
          <w:p w:rsidR="000D4051" w:rsidRDefault="000D4051">
            <w:pPr>
              <w:pStyle w:val="ConsPlusNormal"/>
              <w:jc w:val="center"/>
            </w:pPr>
            <w:r>
              <w:t>421979,19</w:t>
            </w:r>
          </w:p>
        </w:tc>
        <w:tc>
          <w:tcPr>
            <w:tcW w:w="4309" w:type="dxa"/>
          </w:tcPr>
          <w:p w:rsidR="000D4051" w:rsidRDefault="000D4051">
            <w:pPr>
              <w:pStyle w:val="ConsPlusNormal"/>
              <w:jc w:val="center"/>
            </w:pPr>
            <w:r>
              <w:t>1239819,00</w:t>
            </w:r>
          </w:p>
        </w:tc>
      </w:tr>
      <w:tr w:rsidR="000D4051">
        <w:tc>
          <w:tcPr>
            <w:tcW w:w="850" w:type="dxa"/>
          </w:tcPr>
          <w:p w:rsidR="000D4051" w:rsidRDefault="000D4051">
            <w:pPr>
              <w:pStyle w:val="ConsPlusNormal"/>
              <w:jc w:val="center"/>
            </w:pPr>
            <w:r>
              <w:t>118</w:t>
            </w:r>
          </w:p>
        </w:tc>
        <w:tc>
          <w:tcPr>
            <w:tcW w:w="3912" w:type="dxa"/>
          </w:tcPr>
          <w:p w:rsidR="000D4051" w:rsidRDefault="000D4051">
            <w:pPr>
              <w:pStyle w:val="ConsPlusNormal"/>
              <w:jc w:val="center"/>
            </w:pPr>
            <w:r>
              <w:t>422000,36</w:t>
            </w:r>
          </w:p>
        </w:tc>
        <w:tc>
          <w:tcPr>
            <w:tcW w:w="4309" w:type="dxa"/>
          </w:tcPr>
          <w:p w:rsidR="000D4051" w:rsidRDefault="000D4051">
            <w:pPr>
              <w:pStyle w:val="ConsPlusNormal"/>
              <w:jc w:val="center"/>
            </w:pPr>
            <w:r>
              <w:t>1239790,05</w:t>
            </w:r>
          </w:p>
        </w:tc>
      </w:tr>
      <w:tr w:rsidR="000D4051">
        <w:tc>
          <w:tcPr>
            <w:tcW w:w="850" w:type="dxa"/>
          </w:tcPr>
          <w:p w:rsidR="000D4051" w:rsidRDefault="000D4051">
            <w:pPr>
              <w:pStyle w:val="ConsPlusNormal"/>
              <w:jc w:val="center"/>
            </w:pPr>
            <w:r>
              <w:t>119</w:t>
            </w:r>
          </w:p>
        </w:tc>
        <w:tc>
          <w:tcPr>
            <w:tcW w:w="3912" w:type="dxa"/>
          </w:tcPr>
          <w:p w:rsidR="000D4051" w:rsidRDefault="000D4051">
            <w:pPr>
              <w:pStyle w:val="ConsPlusNormal"/>
              <w:jc w:val="center"/>
            </w:pPr>
            <w:r>
              <w:t>422053,97</w:t>
            </w:r>
          </w:p>
        </w:tc>
        <w:tc>
          <w:tcPr>
            <w:tcW w:w="4309" w:type="dxa"/>
          </w:tcPr>
          <w:p w:rsidR="000D4051" w:rsidRDefault="000D4051">
            <w:pPr>
              <w:pStyle w:val="ConsPlusNormal"/>
              <w:jc w:val="center"/>
            </w:pPr>
            <w:r>
              <w:t>1239750,91</w:t>
            </w:r>
          </w:p>
        </w:tc>
      </w:tr>
      <w:tr w:rsidR="000D4051">
        <w:tc>
          <w:tcPr>
            <w:tcW w:w="850" w:type="dxa"/>
          </w:tcPr>
          <w:p w:rsidR="000D4051" w:rsidRDefault="000D4051">
            <w:pPr>
              <w:pStyle w:val="ConsPlusNormal"/>
              <w:jc w:val="center"/>
            </w:pPr>
            <w:r>
              <w:lastRenderedPageBreak/>
              <w:t>120</w:t>
            </w:r>
          </w:p>
        </w:tc>
        <w:tc>
          <w:tcPr>
            <w:tcW w:w="3912" w:type="dxa"/>
          </w:tcPr>
          <w:p w:rsidR="000D4051" w:rsidRDefault="000D4051">
            <w:pPr>
              <w:pStyle w:val="ConsPlusNormal"/>
              <w:jc w:val="center"/>
            </w:pPr>
            <w:r>
              <w:t>422140,12</w:t>
            </w:r>
          </w:p>
        </w:tc>
        <w:tc>
          <w:tcPr>
            <w:tcW w:w="4309" w:type="dxa"/>
          </w:tcPr>
          <w:p w:rsidR="000D4051" w:rsidRDefault="000D4051">
            <w:pPr>
              <w:pStyle w:val="ConsPlusNormal"/>
              <w:jc w:val="center"/>
            </w:pPr>
            <w:r>
              <w:t>1239646,90</w:t>
            </w:r>
          </w:p>
        </w:tc>
      </w:tr>
      <w:tr w:rsidR="000D4051">
        <w:tc>
          <w:tcPr>
            <w:tcW w:w="850" w:type="dxa"/>
          </w:tcPr>
          <w:p w:rsidR="000D4051" w:rsidRDefault="000D4051">
            <w:pPr>
              <w:pStyle w:val="ConsPlusNormal"/>
              <w:jc w:val="center"/>
            </w:pPr>
            <w:r>
              <w:t>121</w:t>
            </w:r>
          </w:p>
        </w:tc>
        <w:tc>
          <w:tcPr>
            <w:tcW w:w="3912" w:type="dxa"/>
          </w:tcPr>
          <w:p w:rsidR="000D4051" w:rsidRDefault="000D4051">
            <w:pPr>
              <w:pStyle w:val="ConsPlusNormal"/>
              <w:jc w:val="center"/>
            </w:pPr>
            <w:r>
              <w:t>422158,98</w:t>
            </w:r>
          </w:p>
        </w:tc>
        <w:tc>
          <w:tcPr>
            <w:tcW w:w="4309" w:type="dxa"/>
          </w:tcPr>
          <w:p w:rsidR="000D4051" w:rsidRDefault="000D4051">
            <w:pPr>
              <w:pStyle w:val="ConsPlusNormal"/>
              <w:jc w:val="center"/>
            </w:pPr>
            <w:r>
              <w:t>1239616,95</w:t>
            </w:r>
          </w:p>
        </w:tc>
      </w:tr>
      <w:tr w:rsidR="000D4051">
        <w:tc>
          <w:tcPr>
            <w:tcW w:w="850" w:type="dxa"/>
          </w:tcPr>
          <w:p w:rsidR="000D4051" w:rsidRDefault="000D4051">
            <w:pPr>
              <w:pStyle w:val="ConsPlusNormal"/>
              <w:jc w:val="center"/>
            </w:pPr>
            <w:r>
              <w:t>122</w:t>
            </w:r>
          </w:p>
        </w:tc>
        <w:tc>
          <w:tcPr>
            <w:tcW w:w="3912" w:type="dxa"/>
          </w:tcPr>
          <w:p w:rsidR="000D4051" w:rsidRDefault="000D4051">
            <w:pPr>
              <w:pStyle w:val="ConsPlusNormal"/>
              <w:jc w:val="center"/>
            </w:pPr>
            <w:r>
              <w:t>422237,54</w:t>
            </w:r>
          </w:p>
        </w:tc>
        <w:tc>
          <w:tcPr>
            <w:tcW w:w="4309" w:type="dxa"/>
          </w:tcPr>
          <w:p w:rsidR="000D4051" w:rsidRDefault="000D4051">
            <w:pPr>
              <w:pStyle w:val="ConsPlusNormal"/>
              <w:jc w:val="center"/>
            </w:pPr>
            <w:r>
              <w:t>1239531,87</w:t>
            </w:r>
          </w:p>
        </w:tc>
      </w:tr>
      <w:tr w:rsidR="000D4051">
        <w:tc>
          <w:tcPr>
            <w:tcW w:w="850" w:type="dxa"/>
          </w:tcPr>
          <w:p w:rsidR="000D4051" w:rsidRDefault="000D4051">
            <w:pPr>
              <w:pStyle w:val="ConsPlusNormal"/>
              <w:jc w:val="center"/>
            </w:pPr>
            <w:r>
              <w:t>123</w:t>
            </w:r>
          </w:p>
        </w:tc>
        <w:tc>
          <w:tcPr>
            <w:tcW w:w="3912" w:type="dxa"/>
          </w:tcPr>
          <w:p w:rsidR="000D4051" w:rsidRDefault="000D4051">
            <w:pPr>
              <w:pStyle w:val="ConsPlusNormal"/>
              <w:jc w:val="center"/>
            </w:pPr>
            <w:r>
              <w:t>422343,81</w:t>
            </w:r>
          </w:p>
        </w:tc>
        <w:tc>
          <w:tcPr>
            <w:tcW w:w="4309" w:type="dxa"/>
          </w:tcPr>
          <w:p w:rsidR="000D4051" w:rsidRDefault="000D4051">
            <w:pPr>
              <w:pStyle w:val="ConsPlusNormal"/>
              <w:jc w:val="center"/>
            </w:pPr>
            <w:r>
              <w:t>1239436,89</w:t>
            </w:r>
          </w:p>
        </w:tc>
      </w:tr>
      <w:tr w:rsidR="000D4051">
        <w:tc>
          <w:tcPr>
            <w:tcW w:w="850" w:type="dxa"/>
          </w:tcPr>
          <w:p w:rsidR="000D4051" w:rsidRDefault="000D4051">
            <w:pPr>
              <w:pStyle w:val="ConsPlusNormal"/>
            </w:pPr>
          </w:p>
        </w:tc>
        <w:tc>
          <w:tcPr>
            <w:tcW w:w="8221" w:type="dxa"/>
            <w:gridSpan w:val="2"/>
          </w:tcPr>
          <w:p w:rsidR="000D4051" w:rsidRDefault="000D4051">
            <w:pPr>
              <w:pStyle w:val="ConsPlusNormal"/>
              <w:jc w:val="center"/>
              <w:outlineLvl w:val="2"/>
            </w:pPr>
            <w:r>
              <w:t>Участок 2</w:t>
            </w:r>
          </w:p>
        </w:tc>
      </w:tr>
      <w:tr w:rsidR="000D4051">
        <w:tc>
          <w:tcPr>
            <w:tcW w:w="850" w:type="dxa"/>
          </w:tcPr>
          <w:p w:rsidR="000D4051" w:rsidRDefault="000D4051">
            <w:pPr>
              <w:pStyle w:val="ConsPlusNormal"/>
              <w:jc w:val="center"/>
            </w:pPr>
            <w:r>
              <w:t>124</w:t>
            </w:r>
          </w:p>
        </w:tc>
        <w:tc>
          <w:tcPr>
            <w:tcW w:w="3912" w:type="dxa"/>
          </w:tcPr>
          <w:p w:rsidR="000D4051" w:rsidRDefault="000D4051">
            <w:pPr>
              <w:pStyle w:val="ConsPlusNormal"/>
              <w:jc w:val="center"/>
            </w:pPr>
            <w:r>
              <w:t>417947,17</w:t>
            </w:r>
          </w:p>
        </w:tc>
        <w:tc>
          <w:tcPr>
            <w:tcW w:w="4309" w:type="dxa"/>
          </w:tcPr>
          <w:p w:rsidR="000D4051" w:rsidRDefault="000D4051">
            <w:pPr>
              <w:pStyle w:val="ConsPlusNormal"/>
              <w:jc w:val="center"/>
            </w:pPr>
            <w:r>
              <w:t>1244357,44</w:t>
            </w:r>
          </w:p>
        </w:tc>
      </w:tr>
      <w:tr w:rsidR="000D4051">
        <w:tc>
          <w:tcPr>
            <w:tcW w:w="850" w:type="dxa"/>
          </w:tcPr>
          <w:p w:rsidR="000D4051" w:rsidRDefault="000D4051">
            <w:pPr>
              <w:pStyle w:val="ConsPlusNormal"/>
              <w:jc w:val="center"/>
            </w:pPr>
            <w:r>
              <w:t>125</w:t>
            </w:r>
          </w:p>
        </w:tc>
        <w:tc>
          <w:tcPr>
            <w:tcW w:w="3912" w:type="dxa"/>
          </w:tcPr>
          <w:p w:rsidR="000D4051" w:rsidRDefault="000D4051">
            <w:pPr>
              <w:pStyle w:val="ConsPlusNormal"/>
              <w:jc w:val="center"/>
            </w:pPr>
            <w:r>
              <w:t>417978,20</w:t>
            </w:r>
          </w:p>
        </w:tc>
        <w:tc>
          <w:tcPr>
            <w:tcW w:w="4309" w:type="dxa"/>
          </w:tcPr>
          <w:p w:rsidR="000D4051" w:rsidRDefault="000D4051">
            <w:pPr>
              <w:pStyle w:val="ConsPlusNormal"/>
              <w:jc w:val="center"/>
            </w:pPr>
            <w:r>
              <w:t>1244389,94</w:t>
            </w:r>
          </w:p>
        </w:tc>
      </w:tr>
      <w:tr w:rsidR="000D4051">
        <w:tc>
          <w:tcPr>
            <w:tcW w:w="850" w:type="dxa"/>
          </w:tcPr>
          <w:p w:rsidR="000D4051" w:rsidRDefault="000D4051">
            <w:pPr>
              <w:pStyle w:val="ConsPlusNormal"/>
              <w:jc w:val="center"/>
            </w:pPr>
            <w:r>
              <w:t>126</w:t>
            </w:r>
          </w:p>
        </w:tc>
        <w:tc>
          <w:tcPr>
            <w:tcW w:w="3912" w:type="dxa"/>
          </w:tcPr>
          <w:p w:rsidR="000D4051" w:rsidRDefault="000D4051">
            <w:pPr>
              <w:pStyle w:val="ConsPlusNormal"/>
              <w:jc w:val="center"/>
            </w:pPr>
            <w:r>
              <w:t>417945,56</w:t>
            </w:r>
          </w:p>
        </w:tc>
        <w:tc>
          <w:tcPr>
            <w:tcW w:w="4309" w:type="dxa"/>
          </w:tcPr>
          <w:p w:rsidR="000D4051" w:rsidRDefault="000D4051">
            <w:pPr>
              <w:pStyle w:val="ConsPlusNormal"/>
              <w:jc w:val="center"/>
            </w:pPr>
            <w:r>
              <w:t>1244421,10</w:t>
            </w:r>
          </w:p>
        </w:tc>
      </w:tr>
      <w:tr w:rsidR="000D4051">
        <w:tc>
          <w:tcPr>
            <w:tcW w:w="850" w:type="dxa"/>
          </w:tcPr>
          <w:p w:rsidR="000D4051" w:rsidRDefault="000D4051">
            <w:pPr>
              <w:pStyle w:val="ConsPlusNormal"/>
              <w:jc w:val="center"/>
            </w:pPr>
            <w:r>
              <w:t>127</w:t>
            </w:r>
          </w:p>
        </w:tc>
        <w:tc>
          <w:tcPr>
            <w:tcW w:w="3912" w:type="dxa"/>
          </w:tcPr>
          <w:p w:rsidR="000D4051" w:rsidRDefault="000D4051">
            <w:pPr>
              <w:pStyle w:val="ConsPlusNormal"/>
              <w:jc w:val="center"/>
            </w:pPr>
            <w:r>
              <w:t>417914,54</w:t>
            </w:r>
          </w:p>
        </w:tc>
        <w:tc>
          <w:tcPr>
            <w:tcW w:w="4309" w:type="dxa"/>
          </w:tcPr>
          <w:p w:rsidR="000D4051" w:rsidRDefault="000D4051">
            <w:pPr>
              <w:pStyle w:val="ConsPlusNormal"/>
              <w:jc w:val="center"/>
            </w:pPr>
            <w:r>
              <w:t>1244388,60</w:t>
            </w:r>
          </w:p>
        </w:tc>
      </w:tr>
    </w:tbl>
    <w:p w:rsidR="000D4051" w:rsidRDefault="000D4051">
      <w:pPr>
        <w:pStyle w:val="ConsPlusNormal"/>
        <w:jc w:val="both"/>
      </w:pPr>
    </w:p>
    <w:p w:rsidR="000D4051" w:rsidRDefault="000D4051">
      <w:pPr>
        <w:pStyle w:val="ConsPlusNormal"/>
        <w:ind w:firstLine="540"/>
        <w:jc w:val="both"/>
      </w:pPr>
      <w:r>
        <w:t>--------------------------------</w:t>
      </w:r>
    </w:p>
    <w:p w:rsidR="000D4051" w:rsidRDefault="000D4051">
      <w:pPr>
        <w:pStyle w:val="ConsPlusNormal"/>
        <w:spacing w:before="220"/>
        <w:ind w:firstLine="540"/>
        <w:jc w:val="both"/>
      </w:pPr>
      <w:bookmarkStart w:id="3" w:name="P552"/>
      <w:bookmarkEnd w:id="3"/>
      <w:r>
        <w:t>&lt;*&gt; Система координат - "СК-76".</w:t>
      </w:r>
    </w:p>
    <w:p w:rsidR="000D4051" w:rsidRDefault="000D4051">
      <w:pPr>
        <w:pStyle w:val="ConsPlusNormal"/>
        <w:jc w:val="both"/>
      </w:pPr>
    </w:p>
    <w:p w:rsidR="000D4051" w:rsidRDefault="000D4051">
      <w:pPr>
        <w:pStyle w:val="ConsPlusNormal"/>
        <w:jc w:val="both"/>
      </w:pPr>
    </w:p>
    <w:p w:rsidR="000D4051" w:rsidRDefault="000D4051">
      <w:pPr>
        <w:pStyle w:val="ConsPlusNormal"/>
        <w:pBdr>
          <w:top w:val="single" w:sz="6" w:space="0" w:color="auto"/>
        </w:pBdr>
        <w:spacing w:before="100" w:after="100"/>
        <w:jc w:val="both"/>
        <w:rPr>
          <w:sz w:val="2"/>
          <w:szCs w:val="2"/>
        </w:rPr>
      </w:pPr>
    </w:p>
    <w:p w:rsidR="0049605F" w:rsidRDefault="0049605F">
      <w:bookmarkStart w:id="4" w:name="_GoBack"/>
      <w:bookmarkEnd w:id="4"/>
    </w:p>
    <w:sectPr w:rsidR="0049605F" w:rsidSect="007D3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51"/>
    <w:rsid w:val="000D4051"/>
    <w:rsid w:val="0049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0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0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1A9ADD04059F38FF5BC4B73E87BDB8ECFAB7DBC9A3CA0AFA19CECC0678FD71811B372832670BA9D1AF361E0F946EF66353B6C675068602A6C7d7pCF" TargetMode="External"/><Relationship Id="rId13" Type="http://schemas.openxmlformats.org/officeDocument/2006/relationships/hyperlink" Target="consultantplus://offline/ref=C6D41A9ADD04059F38FF5BC4B73E87BDB8ECFAB7DBC1A8CF0FFA19CECC0678FD71811B372832670BA9D0AA311E0F946EF66353B6C675068602A6C7d7pCF" TargetMode="External"/><Relationship Id="rId18" Type="http://schemas.openxmlformats.org/officeDocument/2006/relationships/hyperlink" Target="consultantplus://offline/ref=C6D41A9ADD04059F38FF5BC4B73E87BDB8ECFAB7DDC0ABC90FF744C4C45F74FF768E44202F7B6B0AA9D1A8301D50917BE73B5FB6D96A059A1EA4C675dEp6F" TargetMode="External"/><Relationship Id="rId26" Type="http://schemas.openxmlformats.org/officeDocument/2006/relationships/hyperlink" Target="consultantplus://offline/ref=C6D41A9ADD04059F38FF5BC4B73E87BDB8ECFAB7DBC9A3CA0AFA19CECC0678FD71811B372832670BA9D1AF3B1E0F946EF66353B6C675068602A6C7d7pCF" TargetMode="External"/><Relationship Id="rId3" Type="http://schemas.openxmlformats.org/officeDocument/2006/relationships/settings" Target="settings.xml"/><Relationship Id="rId21" Type="http://schemas.openxmlformats.org/officeDocument/2006/relationships/hyperlink" Target="consultantplus://offline/ref=C6D41A9ADD04059F38FF5BC4B73E87BDB8ECFAB7DBC1A8CF0FFA19CECC0678FD71811B372832670BA9D0AA361E0F946EF66353B6C675068602A6C7d7pCF" TargetMode="External"/><Relationship Id="rId7" Type="http://schemas.openxmlformats.org/officeDocument/2006/relationships/hyperlink" Target="consultantplus://offline/ref=C6D41A9ADD04059F38FF5BC4B73E87BDB8ECFAB7DBC8A3C80DFA19CECC0678FD71811B372832670BA9D1AB361E0F946EF66353B6C675068602A6C7d7pCF" TargetMode="External"/><Relationship Id="rId12" Type="http://schemas.openxmlformats.org/officeDocument/2006/relationships/hyperlink" Target="consultantplus://offline/ref=C6D41A9ADD04059F38FF5BC4B73E87BDB8ECFAB7DDC0AFCA09F144C4C45F74FF768E44202F7B6B0AA9D1AF321450917BE73B5FB6D96A059A1EA4C675dEp6F" TargetMode="External"/><Relationship Id="rId17" Type="http://schemas.openxmlformats.org/officeDocument/2006/relationships/hyperlink" Target="consultantplus://offline/ref=C6D41A9ADD04059F38FF5BC4B73E87BDB8ECFAB7DDC0ADCB08F144C4C45F74FF768E44203D7B3306A8D0B4321745C72AA2d6p6F" TargetMode="External"/><Relationship Id="rId25" Type="http://schemas.openxmlformats.org/officeDocument/2006/relationships/hyperlink" Target="consultantplus://offline/ref=C6D41A9ADD04059F38FF45C9A152D9B8BDE7A0BEDCC4A09E50A542939B0F72AA36CE42756C3F6702A9DAFE62510EC82BA27053B5C6760499d0p8F" TargetMode="External"/><Relationship Id="rId2" Type="http://schemas.microsoft.com/office/2007/relationships/stylesWithEffects" Target="stylesWithEffects.xml"/><Relationship Id="rId16" Type="http://schemas.openxmlformats.org/officeDocument/2006/relationships/hyperlink" Target="consultantplus://offline/ref=C6D41A9ADD04059F38FF45C9A152D9B8BDE7A0BFDFC6A09E50A542939B0F72AA36CE42756C3F650FA9DAFE62510EC82BA27053B5C6760499d0p8F" TargetMode="External"/><Relationship Id="rId20" Type="http://schemas.openxmlformats.org/officeDocument/2006/relationships/hyperlink" Target="consultantplus://offline/ref=C6D41A9ADD04059F38FF5BC4B73E87BDB8ECFAB7DDC0AFCA09F144C4C45F74FF768E44202F7B6B0AA9D1AF321350917BE73B5FB6D96A059A1EA4C675dEp6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D41A9ADD04059F38FF5BC4B73E87BDB8ECFAB7DBC1A8CF0FFA19CECC0678FD71811B372832670BA9D0AA311E0F946EF66353B6C675068602A6C7d7pCF" TargetMode="External"/><Relationship Id="rId11" Type="http://schemas.openxmlformats.org/officeDocument/2006/relationships/hyperlink" Target="consultantplus://offline/ref=C6D41A9ADD04059F38FF45C9A152D9B8BDE7A0BFDFC6A09E50A542939B0F72AA36CE42756C3F650FA9DAFE62510EC82BA27053B5C6760499d0p8F" TargetMode="External"/><Relationship Id="rId24" Type="http://schemas.openxmlformats.org/officeDocument/2006/relationships/hyperlink" Target="consultantplus://offline/ref=C6D41A9ADD04059F38FF5BC4B73E87BDB8ECFAB7DBC9A3CA0AFA19CECC0678FD71811B372832670BA9D1AF351E0F946EF66353B6C675068602A6C7d7p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6D41A9ADD04059F38FF5BC4B73E87BDB8ECFAB7DDC0AFCA09F144C4C45F74FF768E44202F7B6B0AA9D1AF321650917BE73B5FB6D96A059A1EA4C675dEp6F" TargetMode="External"/><Relationship Id="rId23" Type="http://schemas.openxmlformats.org/officeDocument/2006/relationships/hyperlink" Target="consultantplus://offline/ref=C6D41A9ADD04059F38FF5BC4B73E87BDB8ECFAB7DBC1A8CF0FFA19CECC0678FD71811B372832670BA9D0AA341E0F946EF66353B6C675068602A6C7d7pCF" TargetMode="External"/><Relationship Id="rId28" Type="http://schemas.openxmlformats.org/officeDocument/2006/relationships/fontTable" Target="fontTable.xml"/><Relationship Id="rId10" Type="http://schemas.openxmlformats.org/officeDocument/2006/relationships/hyperlink" Target="consultantplus://offline/ref=C6D41A9ADD04059F38FF45C9A152D9B8BDE7A5BED8C3A09E50A542939B0F72AA36CE42756C3F6E0AAEDAFE62510EC82BA27053B5C6760499d0p8F" TargetMode="External"/><Relationship Id="rId19" Type="http://schemas.openxmlformats.org/officeDocument/2006/relationships/hyperlink" Target="consultantplus://offline/ref=C6D41A9ADD04059F38FF5BC4B73E87BDB8ECFAB7DDC0AFCA09F144C4C45F74FF768E44202F7B6B0AA9D1AF321150917BE73B5FB6D96A059A1EA4C675dEp6F" TargetMode="External"/><Relationship Id="rId4" Type="http://schemas.openxmlformats.org/officeDocument/2006/relationships/webSettings" Target="webSettings.xml"/><Relationship Id="rId9" Type="http://schemas.openxmlformats.org/officeDocument/2006/relationships/hyperlink" Target="consultantplus://offline/ref=C6D41A9ADD04059F38FF5BC4B73E87BDB8ECFAB7DDC0AFCA09F144C4C45F74FF768E44202F7B6B0AA9D1AA321050917BE73B5FB6D96A059A1EA4C675dEp6F" TargetMode="External"/><Relationship Id="rId14" Type="http://schemas.openxmlformats.org/officeDocument/2006/relationships/hyperlink" Target="consultantplus://offline/ref=C6D41A9ADD04059F38FF5BC4B73E87BDB8ECFAB7DBC9A3CA0AFA19CECC0678FD71811B372832670BA9D1AF361E0F946EF66353B6C675068602A6C7d7pCF" TargetMode="External"/><Relationship Id="rId22" Type="http://schemas.openxmlformats.org/officeDocument/2006/relationships/hyperlink" Target="consultantplus://offline/ref=C6D41A9ADD04059F38FF5BC4B73E87BDB8ECFAB7DBC1A8CF0FFA19CECC0678FD71811B372832670BA9D0AA351E0F946EF66353B6C675068602A6C7d7pCF"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Скороспелова Наталья Наримановна</dc:creator>
  <cp:lastModifiedBy>Скороспелова Наталья Наримановна</cp:lastModifiedBy>
  <cp:revision>1</cp:revision>
  <dcterms:created xsi:type="dcterms:W3CDTF">2018-12-11T05:41:00Z</dcterms:created>
  <dcterms:modified xsi:type="dcterms:W3CDTF">2018-12-11T05:44:00Z</dcterms:modified>
</cp:coreProperties>
</file>