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B0" w:rsidRPr="00DD78B0" w:rsidRDefault="00DD78B0" w:rsidP="00DD78B0">
      <w:pPr>
        <w:widowControl w:val="0"/>
        <w:suppressAutoHyphens/>
        <w:spacing w:after="0" w:line="240" w:lineRule="auto"/>
        <w:jc w:val="right"/>
        <w:rPr>
          <w:rFonts w:ascii="Times New Roman" w:eastAsia="Lucida Sans Unicode" w:hAnsi="Times New Roman" w:cs="Tahoma"/>
          <w:i/>
          <w:color w:val="000000"/>
          <w:lang w:bidi="en-US"/>
        </w:rPr>
      </w:pPr>
      <w:proofErr w:type="gramStart"/>
      <w:r w:rsidRPr="00DD78B0">
        <w:rPr>
          <w:rFonts w:ascii="Times New Roman" w:eastAsia="Lucida Sans Unicode" w:hAnsi="Times New Roman" w:cs="Tahoma"/>
          <w:i/>
          <w:color w:val="000000"/>
          <w:lang w:bidi="en-US"/>
        </w:rPr>
        <w:t>Приложение  5</w:t>
      </w:r>
      <w:proofErr w:type="gramEnd"/>
    </w:p>
    <w:p w:rsidR="00DD78B0" w:rsidRPr="00DD78B0" w:rsidRDefault="00DD78B0" w:rsidP="00DD78B0">
      <w:pPr>
        <w:widowControl w:val="0"/>
        <w:suppressAutoHyphens/>
        <w:spacing w:after="0" w:line="240" w:lineRule="auto"/>
        <w:jc w:val="right"/>
        <w:rPr>
          <w:rFonts w:ascii="Times New Roman" w:eastAsia="Lucida Sans Unicode" w:hAnsi="Times New Roman" w:cs="Tahoma"/>
          <w:color w:val="000000"/>
          <w:lang w:bidi="en-US"/>
        </w:rPr>
      </w:pPr>
      <w:r w:rsidRPr="00DD78B0">
        <w:rPr>
          <w:rFonts w:ascii="Times New Roman" w:eastAsia="Lucida Sans Unicode" w:hAnsi="Times New Roman" w:cs="Tahoma"/>
          <w:color w:val="000000"/>
          <w:lang w:bidi="en-US"/>
        </w:rPr>
        <w:t>к приказу Управления образования</w:t>
      </w:r>
    </w:p>
    <w:p w:rsidR="00DD78B0" w:rsidRPr="00DD78B0" w:rsidRDefault="00DD78B0" w:rsidP="00DD78B0">
      <w:pPr>
        <w:widowControl w:val="0"/>
        <w:suppressAutoHyphens/>
        <w:spacing w:after="0" w:line="240" w:lineRule="auto"/>
        <w:jc w:val="right"/>
        <w:rPr>
          <w:rFonts w:ascii="Times New Roman" w:eastAsia="Lucida Sans Unicode" w:hAnsi="Times New Roman" w:cs="Times New Roman"/>
          <w:color w:val="FF0000"/>
          <w:lang w:bidi="en-US"/>
        </w:rPr>
      </w:pPr>
      <w:r w:rsidRPr="00DD78B0">
        <w:rPr>
          <w:rFonts w:ascii="Times New Roman" w:eastAsia="Lucida Sans Unicode" w:hAnsi="Times New Roman" w:cs="Times New Roman"/>
          <w:color w:val="000000"/>
          <w:lang w:bidi="en-US"/>
        </w:rPr>
        <w:t xml:space="preserve">   от </w:t>
      </w:r>
      <w:r w:rsidRPr="00DD78B0">
        <w:rPr>
          <w:rFonts w:ascii="Times New Roman" w:eastAsia="Lucida Sans Unicode" w:hAnsi="Times New Roman" w:cs="Times New Roman"/>
          <w:color w:val="000000"/>
          <w:sz w:val="24"/>
          <w:szCs w:val="24"/>
          <w:lang w:bidi="en-US"/>
        </w:rPr>
        <w:t>30.08. 2022</w:t>
      </w:r>
      <w:r w:rsidRPr="00DD78B0">
        <w:rPr>
          <w:rFonts w:ascii="Times New Roman" w:eastAsia="Lucida Sans Unicode" w:hAnsi="Times New Roman" w:cs="Times New Roman"/>
          <w:color w:val="000000"/>
          <w:lang w:bidi="en-US"/>
        </w:rPr>
        <w:t xml:space="preserve"> № 32-01-04/161</w:t>
      </w:r>
    </w:p>
    <w:p w:rsidR="00DD78B0" w:rsidRPr="00DD78B0" w:rsidRDefault="00DD78B0" w:rsidP="00DD78B0">
      <w:pPr>
        <w:widowControl w:val="0"/>
        <w:suppressAutoHyphens/>
        <w:spacing w:after="0" w:line="240" w:lineRule="auto"/>
        <w:jc w:val="right"/>
        <w:rPr>
          <w:rFonts w:ascii="Times New Roman" w:eastAsia="Lucida Sans Unicode" w:hAnsi="Times New Roman" w:cs="Times New Roman"/>
          <w:color w:val="FF0000"/>
          <w:lang w:bidi="en-US"/>
        </w:rPr>
      </w:pPr>
    </w:p>
    <w:p w:rsidR="00DD78B0" w:rsidRPr="00DD78B0" w:rsidRDefault="00DD78B0" w:rsidP="00DD78B0">
      <w:pPr>
        <w:widowControl w:val="0"/>
        <w:suppressAutoHyphens/>
        <w:spacing w:after="0" w:line="240" w:lineRule="auto"/>
        <w:jc w:val="center"/>
        <w:rPr>
          <w:rFonts w:ascii="Times New Roman" w:eastAsia="Lucida Sans Unicode" w:hAnsi="Times New Roman" w:cs="Times New Roman"/>
          <w:b/>
          <w:color w:val="000000"/>
          <w:sz w:val="24"/>
          <w:szCs w:val="24"/>
          <w:lang w:bidi="en-US"/>
        </w:rPr>
      </w:pPr>
      <w:bookmarkStart w:id="0" w:name="_GoBack"/>
      <w:bookmarkEnd w:id="0"/>
      <w:r w:rsidRPr="00DD78B0">
        <w:rPr>
          <w:rFonts w:ascii="Times New Roman" w:eastAsia="Lucida Sans Unicode" w:hAnsi="Times New Roman" w:cs="Times New Roman"/>
          <w:b/>
          <w:color w:val="000000"/>
          <w:sz w:val="24"/>
          <w:szCs w:val="24"/>
          <w:lang w:bidi="en-US"/>
        </w:rPr>
        <w:t>Требования</w:t>
      </w:r>
    </w:p>
    <w:p w:rsidR="00DD78B0" w:rsidRPr="00DD78B0" w:rsidRDefault="00DD78B0" w:rsidP="00DD78B0">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DD78B0">
        <w:rPr>
          <w:rFonts w:ascii="Times New Roman" w:eastAsia="Lucida Sans Unicode" w:hAnsi="Times New Roman" w:cs="Times New Roman"/>
          <w:b/>
          <w:color w:val="000000"/>
          <w:sz w:val="24"/>
          <w:szCs w:val="24"/>
          <w:lang w:bidi="en-US"/>
        </w:rPr>
        <w:t xml:space="preserve">к организации и проведению школьного этапа всероссийской   </w:t>
      </w:r>
      <w:proofErr w:type="gramStart"/>
      <w:r w:rsidRPr="00DD78B0">
        <w:rPr>
          <w:rFonts w:ascii="Times New Roman" w:eastAsia="Lucida Sans Unicode" w:hAnsi="Times New Roman" w:cs="Times New Roman"/>
          <w:b/>
          <w:color w:val="000000"/>
          <w:sz w:val="24"/>
          <w:szCs w:val="24"/>
          <w:lang w:bidi="en-US"/>
        </w:rPr>
        <w:t>олимпиады  школьников</w:t>
      </w:r>
      <w:proofErr w:type="gramEnd"/>
      <w:r w:rsidRPr="00DD78B0">
        <w:rPr>
          <w:rFonts w:ascii="Times New Roman" w:eastAsia="Lucida Sans Unicode" w:hAnsi="Times New Roman" w:cs="Times New Roman"/>
          <w:b/>
          <w:color w:val="000000"/>
          <w:sz w:val="24"/>
          <w:szCs w:val="24"/>
          <w:lang w:bidi="en-US"/>
        </w:rPr>
        <w:t xml:space="preserve">  в 2022-2023  учебном году по общеобразовательным предметам</w:t>
      </w:r>
    </w:p>
    <w:p w:rsidR="00DD78B0" w:rsidRDefault="00DD78B0" w:rsidP="00564BAD">
      <w:pPr>
        <w:widowControl w:val="0"/>
        <w:suppressAutoHyphens/>
        <w:spacing w:after="0" w:line="240" w:lineRule="auto"/>
        <w:rPr>
          <w:rFonts w:ascii="Times New Roman" w:eastAsia="Lucida Sans Unicode" w:hAnsi="Times New Roman" w:cs="Times New Roman"/>
          <w:b/>
          <w:sz w:val="24"/>
          <w:szCs w:val="24"/>
          <w:lang w:bidi="en-US"/>
        </w:rPr>
      </w:pPr>
    </w:p>
    <w:p w:rsidR="00DD78B0" w:rsidRDefault="00DD78B0" w:rsidP="00564BAD">
      <w:pPr>
        <w:widowControl w:val="0"/>
        <w:suppressAutoHyphens/>
        <w:spacing w:after="0" w:line="240" w:lineRule="auto"/>
        <w:rPr>
          <w:rFonts w:ascii="Times New Roman" w:eastAsia="Lucida Sans Unicode" w:hAnsi="Times New Roman" w:cs="Times New Roman"/>
          <w:b/>
          <w:sz w:val="24"/>
          <w:szCs w:val="24"/>
          <w:lang w:bidi="en-US"/>
        </w:rPr>
      </w:pPr>
    </w:p>
    <w:p w:rsidR="00564BAD" w:rsidRPr="00E03549" w:rsidRDefault="00564BAD" w:rsidP="00564BAD">
      <w:pPr>
        <w:widowControl w:val="0"/>
        <w:suppressAutoHyphens/>
        <w:spacing w:after="0" w:line="240" w:lineRule="auto"/>
        <w:rPr>
          <w:rFonts w:ascii="Times New Roman" w:eastAsia="Lucida Sans Unicode" w:hAnsi="Times New Roman" w:cs="Times New Roman"/>
          <w:b/>
          <w:sz w:val="24"/>
          <w:szCs w:val="24"/>
          <w:lang w:bidi="en-US"/>
        </w:rPr>
      </w:pPr>
      <w:r w:rsidRPr="00E03549">
        <w:rPr>
          <w:rFonts w:ascii="Times New Roman" w:eastAsia="Lucida Sans Unicode" w:hAnsi="Times New Roman" w:cs="Times New Roman"/>
          <w:b/>
          <w:sz w:val="24"/>
          <w:szCs w:val="24"/>
          <w:lang w:bidi="en-US"/>
        </w:rPr>
        <w:t>Литература</w:t>
      </w:r>
    </w:p>
    <w:p w:rsidR="00564BAD" w:rsidRPr="00E03549" w:rsidRDefault="00564BAD" w:rsidP="00564BAD">
      <w:pPr>
        <w:widowControl w:val="0"/>
        <w:suppressAutoHyphens/>
        <w:spacing w:after="0" w:line="240" w:lineRule="auto"/>
        <w:rPr>
          <w:rFonts w:ascii="Times New Roman" w:eastAsia="Lucida Sans Unicode" w:hAnsi="Times New Roman" w:cs="Times New Roman"/>
          <w:b/>
          <w:sz w:val="24"/>
          <w:szCs w:val="24"/>
          <w:lang w:bidi="en-US"/>
        </w:rPr>
      </w:pPr>
    </w:p>
    <w:p w:rsidR="00564BAD" w:rsidRPr="00E03549" w:rsidRDefault="00564BAD" w:rsidP="00564BAD">
      <w:pPr>
        <w:widowControl w:val="0"/>
        <w:suppressAutoHyphens/>
        <w:spacing w:after="0" w:line="240" w:lineRule="auto"/>
        <w:rPr>
          <w:rFonts w:ascii="Times New Roman" w:eastAsia="Lucida Sans Unicode" w:hAnsi="Times New Roman" w:cs="Times New Roman"/>
          <w:sz w:val="24"/>
          <w:szCs w:val="24"/>
          <w:lang w:bidi="en-US"/>
        </w:rPr>
      </w:pP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1.1.Настоящие требования к проведению школьного этапа всероссийской олимпиады школьников по литературе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1.2.Школьный этап всероссийской олимпиады школьников (далее – муниципальный этап олимпиады) по литературе проводится по заданиям, разработанным муниципальной предметно-методической комиссией в соответствии с рекомендациями Центральной предметно-методической комиссии по литературе.</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литературе принимают участие все желающие ученики с 5 по 11 классы.</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1.4.Школьный этап олимпиады по литературе проводится в один (письменный) тур.</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1.5.Школьный этап олимпиады по литературе проводится в следующих возрастных параллелях: 5,6, 7, 8, 9, 10 и 11 классы. </w:t>
      </w:r>
    </w:p>
    <w:p w:rsidR="00564BAD" w:rsidRPr="00E03549" w:rsidRDefault="00564BAD" w:rsidP="00564BAD">
      <w:pPr>
        <w:spacing w:after="0" w:line="240" w:lineRule="auto"/>
        <w:ind w:left="720" w:hanging="709"/>
        <w:contextualSpacing/>
        <w:jc w:val="both"/>
        <w:rPr>
          <w:rFonts w:ascii="Times New Roman" w:eastAsia="Times New Roman" w:hAnsi="Times New Roman" w:cs="Times New Roman"/>
          <w:sz w:val="24"/>
          <w:szCs w:val="24"/>
          <w:lang w:eastAsia="ru-RU"/>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95"/>
        <w:gridCol w:w="2309"/>
        <w:gridCol w:w="2670"/>
      </w:tblGrid>
      <w:tr w:rsidR="00564BAD" w:rsidRPr="00E03549" w:rsidTr="00B1672C">
        <w:trPr>
          <w:jc w:val="center"/>
        </w:trPr>
        <w:tc>
          <w:tcPr>
            <w:tcW w:w="1872"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2495"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Кол-во заданий</w:t>
            </w:r>
          </w:p>
        </w:tc>
        <w:tc>
          <w:tcPr>
            <w:tcW w:w="2309"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выполнения</w:t>
            </w:r>
          </w:p>
        </w:tc>
        <w:tc>
          <w:tcPr>
            <w:tcW w:w="2670"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Максимальный балл</w:t>
            </w:r>
          </w:p>
        </w:tc>
      </w:tr>
      <w:tr w:rsidR="00564BAD" w:rsidRPr="00E03549" w:rsidTr="00B1672C">
        <w:trPr>
          <w:jc w:val="center"/>
        </w:trPr>
        <w:tc>
          <w:tcPr>
            <w:tcW w:w="1872"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5-6</w:t>
            </w:r>
          </w:p>
        </w:tc>
        <w:tc>
          <w:tcPr>
            <w:tcW w:w="2495"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w:t>
            </w:r>
          </w:p>
        </w:tc>
        <w:tc>
          <w:tcPr>
            <w:tcW w:w="2309"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670" w:type="dxa"/>
            <w:vAlign w:val="bottom"/>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32</w:t>
            </w:r>
          </w:p>
        </w:tc>
      </w:tr>
      <w:tr w:rsidR="00564BAD" w:rsidRPr="00E03549" w:rsidTr="00B1672C">
        <w:trPr>
          <w:jc w:val="center"/>
        </w:trPr>
        <w:tc>
          <w:tcPr>
            <w:tcW w:w="1872"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w:t>
            </w:r>
          </w:p>
        </w:tc>
        <w:tc>
          <w:tcPr>
            <w:tcW w:w="2495"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2309"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 часа</w:t>
            </w:r>
          </w:p>
        </w:tc>
        <w:tc>
          <w:tcPr>
            <w:tcW w:w="2670" w:type="dxa"/>
            <w:vAlign w:val="bottom"/>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w:t>
            </w:r>
          </w:p>
        </w:tc>
      </w:tr>
      <w:tr w:rsidR="00564BAD" w:rsidRPr="00E03549" w:rsidTr="00B1672C">
        <w:trPr>
          <w:jc w:val="center"/>
        </w:trPr>
        <w:tc>
          <w:tcPr>
            <w:tcW w:w="1872"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2495"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w:t>
            </w:r>
          </w:p>
        </w:tc>
        <w:tc>
          <w:tcPr>
            <w:tcW w:w="2309"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 часа</w:t>
            </w:r>
          </w:p>
        </w:tc>
        <w:tc>
          <w:tcPr>
            <w:tcW w:w="2670" w:type="dxa"/>
            <w:vAlign w:val="bottom"/>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100</w:t>
            </w:r>
          </w:p>
        </w:tc>
      </w:tr>
      <w:tr w:rsidR="00564BAD" w:rsidRPr="00E03549" w:rsidTr="00B1672C">
        <w:trPr>
          <w:jc w:val="center"/>
        </w:trPr>
        <w:tc>
          <w:tcPr>
            <w:tcW w:w="1872" w:type="dxa"/>
            <w:vAlign w:val="center"/>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10-11</w:t>
            </w:r>
          </w:p>
        </w:tc>
        <w:tc>
          <w:tcPr>
            <w:tcW w:w="2495"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w:t>
            </w:r>
          </w:p>
        </w:tc>
        <w:tc>
          <w:tcPr>
            <w:tcW w:w="2309" w:type="dxa"/>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2 часа</w:t>
            </w:r>
          </w:p>
        </w:tc>
        <w:tc>
          <w:tcPr>
            <w:tcW w:w="2670" w:type="dxa"/>
            <w:vAlign w:val="bottom"/>
          </w:tcPr>
          <w:p w:rsidR="00564BAD" w:rsidRPr="00E03549" w:rsidRDefault="00564BAD" w:rsidP="00B1672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100</w:t>
            </w:r>
          </w:p>
        </w:tc>
      </w:tr>
    </w:tbl>
    <w:p w:rsidR="00564BAD" w:rsidRPr="00E03549" w:rsidRDefault="00564BAD" w:rsidP="00564BAD">
      <w:pPr>
        <w:spacing w:after="0" w:line="240" w:lineRule="auto"/>
        <w:jc w:val="both"/>
        <w:rPr>
          <w:rFonts w:ascii="Times New Roman" w:eastAsia="Times New Roman" w:hAnsi="Times New Roman" w:cs="Times New Roman"/>
          <w:sz w:val="24"/>
          <w:szCs w:val="24"/>
          <w:lang w:eastAsia="ru-RU"/>
        </w:rPr>
      </w:pPr>
    </w:p>
    <w:p w:rsidR="00564BAD" w:rsidRPr="00E03549" w:rsidRDefault="00564BAD" w:rsidP="00564BAD">
      <w:pPr>
        <w:widowControl w:val="0"/>
        <w:numPr>
          <w:ilvl w:val="0"/>
          <w:numId w:val="7"/>
        </w:numPr>
        <w:suppressAutoHyphens/>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Функции Оргкомитета</w:t>
      </w:r>
    </w:p>
    <w:p w:rsidR="00564BAD" w:rsidRPr="00E03549" w:rsidRDefault="00564BAD" w:rsidP="00564BAD">
      <w:pPr>
        <w:spacing w:after="0" w:line="240" w:lineRule="auto"/>
        <w:ind w:left="360"/>
        <w:contextualSpacing/>
        <w:rPr>
          <w:rFonts w:ascii="Times New Roman" w:eastAsia="Times New Roman" w:hAnsi="Times New Roman" w:cs="Times New Roman"/>
          <w:sz w:val="24"/>
          <w:szCs w:val="24"/>
          <w:lang w:eastAsia="ru-RU"/>
        </w:rPr>
      </w:pPr>
    </w:p>
    <w:p w:rsidR="00564BAD" w:rsidRPr="00E03549" w:rsidRDefault="00564BAD" w:rsidP="00564BAD">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литературе выполняет следующие функции:</w:t>
      </w:r>
    </w:p>
    <w:p w:rsidR="00564BAD" w:rsidRPr="00E03549" w:rsidRDefault="00564BAD" w:rsidP="00564BA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по литературе;</w:t>
      </w:r>
    </w:p>
    <w:p w:rsidR="00564BAD" w:rsidRPr="00E03549" w:rsidRDefault="00564BAD" w:rsidP="00564BA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обеспечивает организацию и проведение школьного этапа олимпиады по литературе в соответствии с утвержденными организатором муниципального этапа требованиями к проведению школьного этапа олимпиады по литературе,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64BAD" w:rsidRPr="00E03549" w:rsidRDefault="00564BAD" w:rsidP="00564BA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 по литературе;</w:t>
      </w:r>
    </w:p>
    <w:p w:rsidR="00564BAD" w:rsidRPr="00E03549" w:rsidRDefault="00564BAD" w:rsidP="00564BA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несет ответственность за жизнь и здоровье участников олимпиады во время проведения школьного этапа олимпиады по литературе.</w:t>
      </w:r>
    </w:p>
    <w:p w:rsidR="00564BAD" w:rsidRPr="00E03549" w:rsidRDefault="00564BAD" w:rsidP="00564BAD">
      <w:pPr>
        <w:spacing w:after="0" w:line="240" w:lineRule="auto"/>
        <w:rPr>
          <w:rFonts w:ascii="Times New Roman" w:eastAsia="Times New Roman" w:hAnsi="Times New Roman" w:cs="Times New Roman"/>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Функции Жюри</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литературе выполняет следующие функции:</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литературе;</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564BAD" w:rsidRPr="00E03549" w:rsidRDefault="00564BAD" w:rsidP="00564BA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литературе аналитический отчет о результатах выполнения олимпиадных заданий.</w:t>
      </w:r>
    </w:p>
    <w:p w:rsidR="00564BAD" w:rsidRPr="00E03549" w:rsidRDefault="00564BAD" w:rsidP="00564BAD">
      <w:pPr>
        <w:spacing w:after="0" w:line="240" w:lineRule="auto"/>
        <w:ind w:left="360"/>
        <w:contextualSpacing/>
        <w:rPr>
          <w:rFonts w:ascii="Times New Roman" w:eastAsia="Times New Roman" w:hAnsi="Times New Roman" w:cs="Times New Roman"/>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Порядок проведения олимпиады</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литературе проводится для обучающихся 5-11 классов.</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олимпиады по литературе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u w:val="single"/>
          <w:lang w:eastAsia="ru-RU"/>
        </w:rPr>
      </w:pPr>
      <w:r w:rsidRPr="00E03549">
        <w:rPr>
          <w:rFonts w:ascii="Times New Roman" w:eastAsia="Times New Roman" w:hAnsi="Times New Roman" w:cs="Times New Roman"/>
          <w:sz w:val="24"/>
          <w:szCs w:val="24"/>
          <w:lang w:eastAsia="ru-RU"/>
        </w:rPr>
        <w:t>4.3Для осуществления контроля за выполнением заданий рекомендуется организовать дежурство учителей (</w:t>
      </w:r>
      <w:r w:rsidRPr="00E03549">
        <w:rPr>
          <w:rFonts w:ascii="Times New Roman" w:eastAsia="Times New Roman" w:hAnsi="Times New Roman" w:cs="Times New Roman"/>
          <w:sz w:val="24"/>
          <w:szCs w:val="24"/>
          <w:u w:val="single"/>
          <w:lang w:eastAsia="ru-RU"/>
        </w:rPr>
        <w:t>кроме учителей русского языка и литературы).</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4.4.Все участники олимпиады проходят в обязательном порядке процедуру регистрации.</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4.5.Материалы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 олимпиады имеет право:</w:t>
      </w:r>
    </w:p>
    <w:p w:rsidR="00564BAD" w:rsidRPr="00E03549" w:rsidRDefault="00564BAD" w:rsidP="00564BA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564BAD" w:rsidRPr="00E03549" w:rsidRDefault="00564BAD" w:rsidP="00564BA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обращаться с вопросами по поводу условий задач, приглашая к себе дежурного в аудитории поднятием руки;</w:t>
      </w:r>
    </w:p>
    <w:p w:rsidR="00564BAD" w:rsidRPr="00E03549" w:rsidRDefault="00564BAD" w:rsidP="00564BA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временно покидать аудиторию, оставляя у дежурного в аудитории свою работу.</w:t>
      </w:r>
    </w:p>
    <w:p w:rsidR="00564BAD" w:rsidRPr="00E03549" w:rsidRDefault="00564BAD" w:rsidP="00564BAD">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4.7.Во время работы над заданиями участнику запрещается:</w:t>
      </w:r>
    </w:p>
    <w:p w:rsidR="00564BAD" w:rsidRPr="00E03549" w:rsidRDefault="00564BAD" w:rsidP="00564BA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564BAD" w:rsidRPr="00E03549" w:rsidRDefault="00564BAD" w:rsidP="00564BA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564BAD" w:rsidRPr="00E03549" w:rsidRDefault="00564BAD" w:rsidP="00564BA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564BAD" w:rsidRPr="00E03549" w:rsidRDefault="00564BAD" w:rsidP="00564BA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4.10.Ответы записываются ручкой с синими или фиолетовыми чернилами.</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Запрещается использование для записи ответов ручек с красными, черными или зелеными чернилами.</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4.14.Дежурный в аудитории напоминает участникам о времени, оставшемся до окончания олимпиады за 1 час, 15 минут и 5 минут.</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4.14.Участник может сдать работу досрочно, после чего должен покинуть аудиторию. 4.15.</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4.16.Черновики после окончания олимпиады сдаются, но не проверяются. </w:t>
      </w:r>
      <w:r w:rsidRPr="00E03549">
        <w:rPr>
          <w:rFonts w:ascii="Times New Roman" w:eastAsia="Times New Roman" w:hAnsi="Times New Roman" w:cs="Times New Roman"/>
          <w:sz w:val="24"/>
          <w:szCs w:val="24"/>
          <w:lang w:eastAsia="ru-RU"/>
        </w:rPr>
        <w:t>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564BAD" w:rsidRPr="00E03549" w:rsidRDefault="00564BAD" w:rsidP="00564BAD">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Перечень материально-технического обеспечения для выполнения олимпиадных заданий</w:t>
      </w:r>
    </w:p>
    <w:p w:rsidR="00564BAD" w:rsidRPr="00E03549" w:rsidRDefault="00564BAD" w:rsidP="00564BAD">
      <w:pPr>
        <w:spacing w:after="0" w:line="240" w:lineRule="auto"/>
        <w:ind w:left="709" w:hanging="709"/>
        <w:contextualSpacing/>
        <w:jc w:val="both"/>
        <w:rPr>
          <w:rFonts w:ascii="Times New Roman" w:eastAsia="Times New Roman" w:hAnsi="Times New Roman" w:cs="Times New Roman"/>
          <w:b/>
          <w:sz w:val="24"/>
          <w:szCs w:val="24"/>
          <w:lang w:eastAsia="ru-RU"/>
        </w:rPr>
      </w:pPr>
    </w:p>
    <w:p w:rsidR="00564BAD" w:rsidRPr="00E03549" w:rsidRDefault="00564BAD" w:rsidP="00564BAD">
      <w:pPr>
        <w:widowControl w:val="0"/>
        <w:numPr>
          <w:ilvl w:val="1"/>
          <w:numId w:val="7"/>
        </w:numPr>
        <w:suppressAutoHyphens/>
        <w:spacing w:after="200" w:line="276" w:lineRule="auto"/>
        <w:ind w:left="709" w:hanging="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564BAD" w:rsidRPr="00E03549" w:rsidRDefault="00564BAD" w:rsidP="00564BAD">
      <w:pPr>
        <w:widowControl w:val="0"/>
        <w:numPr>
          <w:ilvl w:val="1"/>
          <w:numId w:val="7"/>
        </w:numPr>
        <w:suppressAutoHyphens/>
        <w:spacing w:after="200" w:line="276" w:lineRule="auto"/>
        <w:ind w:left="709" w:hanging="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564BAD" w:rsidRPr="00E03549" w:rsidRDefault="00564BAD" w:rsidP="00564BAD">
      <w:pPr>
        <w:widowControl w:val="0"/>
        <w:numPr>
          <w:ilvl w:val="1"/>
          <w:numId w:val="7"/>
        </w:numPr>
        <w:suppressAutoHyphens/>
        <w:spacing w:after="200" w:line="276" w:lineRule="auto"/>
        <w:ind w:left="709" w:hanging="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запасные комплекты заданий и бумага для черновиков.</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Порядок разбора олимпиадных заданий и показа работ</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xml:space="preserve">, а также сопровождающие их лица. </w:t>
      </w:r>
      <w:r w:rsidRPr="00E03549">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6.8.Работы участников хранятся в течение одного года с момента ее окончания.</w:t>
      </w:r>
    </w:p>
    <w:p w:rsidR="00564BAD" w:rsidRPr="00E03549" w:rsidRDefault="00564BAD" w:rsidP="00564BAD">
      <w:pPr>
        <w:spacing w:after="0" w:line="240" w:lineRule="auto"/>
        <w:ind w:left="792"/>
        <w:contextualSpacing/>
        <w:rPr>
          <w:rFonts w:ascii="Times New Roman" w:eastAsia="Times New Roman" w:hAnsi="Times New Roman" w:cs="Times New Roman"/>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Порядок рассмотрения апелляций</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литературе.</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7.5.Участнику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муниципальной предметно-методической комиссией.</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7.8.При рассмотрении апелляции присутствует только участник олимпиады, подавший заявление.</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7.9.По результатам рассмотрения апелляции выносится одно из следующих решений:</w:t>
      </w:r>
    </w:p>
    <w:p w:rsidR="00564BAD" w:rsidRPr="00E03549" w:rsidRDefault="00564BAD" w:rsidP="00564BAD">
      <w:pPr>
        <w:spacing w:after="200" w:line="276" w:lineRule="auto"/>
        <w:ind w:left="993"/>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564BAD" w:rsidRPr="00E03549" w:rsidRDefault="00564BAD" w:rsidP="00564BAD">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об удовлетворении апелляции и корректировке баллов.</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7.10.Критерии и методика оценивания олимпиадных заданий не могут быть предметом апелляции и пересмотру не подлежат.</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7.11.Решения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7.12.Решения по апелляции являются окончательными и пересмотру не подлежат.</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7.13.Проведение апелляции оформляется протоколом, который подписывается членами Жюри (апелляционной комиссии).</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7.14.Протоколы и видеозапись проведения апелляции передаются председателю Жюри для внесения соответствующих изменений в протокол и отчетную документацию. 7.15.Официальным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564BAD" w:rsidRPr="00E03549" w:rsidRDefault="00564BAD" w:rsidP="00564BAD">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7.16.Документами по проведению апелляции являются:</w:t>
      </w:r>
    </w:p>
    <w:p w:rsidR="00564BAD" w:rsidRPr="00E03549" w:rsidRDefault="00564BAD" w:rsidP="00564BAD">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564BAD" w:rsidRPr="00E03549" w:rsidRDefault="00564BAD" w:rsidP="00564BAD">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564BAD" w:rsidRPr="00E03549" w:rsidRDefault="00564BAD" w:rsidP="00564BAD">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564BAD" w:rsidRPr="00E03549" w:rsidRDefault="00564BAD" w:rsidP="00564BA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widowControl w:val="0"/>
        <w:numPr>
          <w:ilvl w:val="0"/>
          <w:numId w:val="7"/>
        </w:numPr>
        <w:suppressAutoHyphens/>
        <w:spacing w:after="200" w:line="276" w:lineRule="auto"/>
        <w:ind w:left="284" w:hanging="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Порядок подведения итогов олимпиады</w:t>
      </w:r>
    </w:p>
    <w:p w:rsidR="00564BAD" w:rsidRPr="00E03549" w:rsidRDefault="00564BAD" w:rsidP="00564BAD">
      <w:pPr>
        <w:spacing w:after="0" w:line="240" w:lineRule="auto"/>
        <w:ind w:left="360"/>
        <w:contextualSpacing/>
        <w:rPr>
          <w:rFonts w:ascii="Times New Roman" w:eastAsia="Times New Roman" w:hAnsi="Times New Roman" w:cs="Times New Roman"/>
          <w:b/>
          <w:sz w:val="24"/>
          <w:szCs w:val="24"/>
          <w:lang w:eastAsia="ru-RU"/>
        </w:rPr>
      </w:pP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муниципального этапа олимпиады по литературе определяются отдельно по каждой параллели:5,6, 7, 8, 9, 10 и 11 классы.</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литературе.</w:t>
      </w:r>
    </w:p>
    <w:p w:rsidR="00564BAD" w:rsidRPr="00E03549" w:rsidRDefault="00564BAD" w:rsidP="00564BA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литературе, является протокол Жюри школьного этапа, подписанный председателем Жюри, а также всеми членами Жюри.</w:t>
      </w:r>
    </w:p>
    <w:p w:rsidR="00564BAD" w:rsidRPr="00E03549" w:rsidRDefault="00564BAD" w:rsidP="00564BAD">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по литературе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564BAD" w:rsidRPr="00E03549" w:rsidRDefault="00564BAD" w:rsidP="00564BAD">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-Итоги с указанием сведений о   победителях   и призёрах    школьного этапа всероссийской олимпиады школьников по литературе, после утверждения списка приказом начальника Управления образования, публикуются на сайте.</w:t>
      </w:r>
    </w:p>
    <w:p w:rsidR="00564BAD" w:rsidRPr="00E03549" w:rsidRDefault="00564BAD" w:rsidP="00564BAD">
      <w:pPr>
        <w:widowControl w:val="0"/>
        <w:suppressAutoHyphens/>
        <w:spacing w:after="0" w:line="240" w:lineRule="auto"/>
        <w:rPr>
          <w:rFonts w:ascii="Times New Roman" w:eastAsia="Lucida Sans Unicode" w:hAnsi="Times New Roman" w:cs="Times New Roman"/>
          <w:b/>
          <w:sz w:val="24"/>
          <w:szCs w:val="24"/>
          <w:lang w:bidi="en-US"/>
        </w:rPr>
      </w:pPr>
      <w:r w:rsidRPr="00E03549">
        <w:rPr>
          <w:rFonts w:ascii="Times New Roman" w:eastAsia="Lucida Sans Unicode" w:hAnsi="Times New Roman" w:cs="Times New Roman"/>
          <w:color w:val="000000"/>
          <w:sz w:val="24"/>
          <w:szCs w:val="24"/>
          <w:lang w:bidi="en-US"/>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3438DE" w:rsidRDefault="003438DE"/>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552814F2"/>
    <w:multiLevelType w:val="multilevel"/>
    <w:tmpl w:val="987EB0C6"/>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6"/>
    <w:rsid w:val="003438DE"/>
    <w:rsid w:val="00564BAD"/>
    <w:rsid w:val="006D0AB6"/>
    <w:rsid w:val="00DD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28C71-CD7D-4B13-929F-93954A4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3</cp:revision>
  <dcterms:created xsi:type="dcterms:W3CDTF">2022-09-14T10:04:00Z</dcterms:created>
  <dcterms:modified xsi:type="dcterms:W3CDTF">2022-09-14T11:03:00Z</dcterms:modified>
</cp:coreProperties>
</file>