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40" w:rsidRPr="00FF6A60" w:rsidRDefault="00A53240" w:rsidP="00A532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A6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A53240" w:rsidRPr="00125F5B" w:rsidRDefault="00A53240" w:rsidP="00A5324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25F5B">
        <w:rPr>
          <w:rFonts w:eastAsiaTheme="minorHAnsi"/>
          <w:sz w:val="26"/>
          <w:szCs w:val="26"/>
          <w:lang w:eastAsia="en-US"/>
        </w:rPr>
        <w:t>о разработке проекта муниципального нормативного правового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акта</w:t>
      </w:r>
    </w:p>
    <w:p w:rsidR="00A53240" w:rsidRPr="00125F5B" w:rsidRDefault="00A53240" w:rsidP="00A5324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53240" w:rsidRPr="00125F5B" w:rsidRDefault="00A53240" w:rsidP="00270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5F5B">
        <w:rPr>
          <w:rFonts w:eastAsiaTheme="minorHAnsi"/>
          <w:sz w:val="26"/>
          <w:szCs w:val="26"/>
          <w:lang w:eastAsia="en-US"/>
        </w:rPr>
        <w:t>Настоящим</w:t>
      </w:r>
      <w:r w:rsidR="002703CF">
        <w:rPr>
          <w:rFonts w:eastAsiaTheme="minorHAnsi"/>
          <w:sz w:val="26"/>
          <w:szCs w:val="26"/>
          <w:lang w:eastAsia="en-US"/>
        </w:rPr>
        <w:t xml:space="preserve"> управление </w:t>
      </w:r>
      <w:r w:rsidR="00215299">
        <w:rPr>
          <w:rFonts w:eastAsiaTheme="minorHAnsi"/>
          <w:sz w:val="26"/>
          <w:szCs w:val="26"/>
          <w:lang w:eastAsia="en-US"/>
        </w:rPr>
        <w:t>по культуре, молодежи и спорту</w:t>
      </w:r>
      <w:r w:rsidR="002703CF">
        <w:rPr>
          <w:rFonts w:eastAsiaTheme="minorHAnsi"/>
          <w:sz w:val="26"/>
          <w:szCs w:val="26"/>
          <w:lang w:eastAsia="en-US"/>
        </w:rPr>
        <w:t xml:space="preserve"> администрации Рыбинского муниципального района </w:t>
      </w:r>
      <w:r w:rsidRPr="00125F5B">
        <w:rPr>
          <w:rFonts w:eastAsiaTheme="minorHAnsi"/>
          <w:sz w:val="26"/>
          <w:szCs w:val="26"/>
          <w:lang w:eastAsia="en-US"/>
        </w:rPr>
        <w:t xml:space="preserve"> уведомляет о принятии разработчиком  решения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о  подготовке   проекта   муниципального   нормативного   правового   акта,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устанавливающего новые или изменяющего ранее предусмотренные муниципальным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нормативным  правовым актом обязанности для  субъектов  предпринимательской</w:t>
      </w:r>
      <w:r w:rsidR="002703CF"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и инвестиционной деятельности:</w:t>
      </w:r>
    </w:p>
    <w:p w:rsidR="00A53240" w:rsidRPr="00B403E2" w:rsidRDefault="00A53240" w:rsidP="00A53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408"/>
        <w:gridCol w:w="3742"/>
      </w:tblGrid>
      <w:tr w:rsidR="00A53240" w:rsidRPr="00B403E2" w:rsidTr="00206FB7">
        <w:trPr>
          <w:trHeight w:val="8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6"/>
            <w:bookmarkEnd w:id="0"/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r w:rsidRPr="002703CF">
              <w:rPr>
                <w:rFonts w:eastAsiaTheme="minorHAnsi"/>
                <w:lang w:eastAsia="en-US"/>
              </w:rPr>
              <w:t>Вид, наименование и планируемый срок вступления в силу муниципального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9" w:rsidRPr="00215299" w:rsidRDefault="002703CF" w:rsidP="002152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Рыбинского муниципального района «</w:t>
            </w:r>
            <w:r w:rsidR="00215299" w:rsidRPr="0021529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215299" w:rsidRPr="00215299" w:rsidRDefault="00215299" w:rsidP="002152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муниципального </w:t>
            </w:r>
          </w:p>
          <w:p w:rsidR="00F52BDC" w:rsidRPr="002703CF" w:rsidRDefault="00215299" w:rsidP="002152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9">
              <w:rPr>
                <w:rFonts w:ascii="Times New Roman" w:hAnsi="Times New Roman" w:cs="Times New Roman"/>
                <w:sz w:val="24"/>
                <w:szCs w:val="24"/>
              </w:rPr>
              <w:t>района от 20.01.2022 № 37</w:t>
            </w:r>
            <w:r w:rsidR="002C6AE6" w:rsidRPr="002C6AE6">
              <w:rPr>
                <w:rFonts w:ascii="Times New Roman" w:hAnsi="Times New Roman" w:cs="Times New Roman"/>
                <w:sz w:val="24"/>
                <w:szCs w:val="24"/>
              </w:rPr>
              <w:t>» (муниципальная программа «</w:t>
            </w:r>
            <w:r w:rsidRPr="00215299">
              <w:rPr>
                <w:rFonts w:ascii="Times New Roman" w:hAnsi="Times New Roman" w:cs="Times New Roman"/>
                <w:sz w:val="24"/>
                <w:szCs w:val="24"/>
              </w:rPr>
              <w:t>Культура и туризм Рыбинского муниципального района</w:t>
            </w:r>
            <w:r w:rsidR="002C6AE6" w:rsidRPr="002C6AE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945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BDC" w:rsidRP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планируемый срок вступления в силу муниципального нормативного правового акта</w:t>
            </w:r>
            <w:r w:rsid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CD0F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7D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  <w:r w:rsid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2C6A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5565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разработчике проекта муниципального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E54E74" w:rsidRDefault="00F52BDC" w:rsidP="00270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r w:rsidR="002152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культуре, молодежи и спорту</w:t>
            </w:r>
            <w:r w:rsidRPr="00E54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администрации Рыбинского муниципального района  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206FB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необходимости подготовки проекта муниципального нормативного правового акта, краткое изложение цели его регулирования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AD" w:rsidRPr="00CD0FAD" w:rsidRDefault="009F2237" w:rsidP="00965542">
            <w:pPr>
              <w:pStyle w:val="ConsPlusNormal"/>
              <w:rPr>
                <w:rFonts w:ascii="Times New Roman" w:hAnsi="Times New Roman" w:cs="Times New Roman"/>
              </w:rPr>
            </w:pPr>
            <w:r w:rsidRPr="00CD0FAD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E407AC" w:rsidRPr="00CD0FA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945063" w:rsidRPr="00CD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063" w:rsidRPr="00CD0FA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Федеральных законов от 06.10.2003 № 131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Ярославской области от 06.05.2008 № 20-з «О развитии малого и среднего предпринимательства</w:t>
            </w:r>
            <w:r w:rsidR="00C21B15" w:rsidRPr="00CD0F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65542" w:rsidRPr="00CD0FAD">
              <w:rPr>
                <w:rFonts w:ascii="Times New Roman" w:hAnsi="Times New Roman" w:cs="Times New Roman"/>
              </w:rPr>
              <w:t xml:space="preserve"> </w:t>
            </w:r>
          </w:p>
          <w:p w:rsidR="00A53240" w:rsidRPr="00F04C0F" w:rsidRDefault="00556597" w:rsidP="00CD0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5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на 2023 год и на плановый период 2024 и 2025 годов», от 05.12.2023  № 329 </w:t>
            </w:r>
            <w:r w:rsidR="00F77DF2" w:rsidRPr="00F77DF2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F77D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7DF2" w:rsidRPr="00F77D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Совета Рыбинского муниципального района от 28.09.2023 № 315 «О внесении изменений в решение Муниципального Совета Рыбинского муниципального </w:t>
            </w:r>
            <w:r w:rsidR="00F77DF2" w:rsidRPr="00F7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20.12.2022  № 236  «О бюджете Рыбинского муниципального района на 2023 год и на плановый период 2024 и 2025 годов», решени</w:t>
            </w:r>
            <w:r w:rsidR="00F77D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7DF2" w:rsidRPr="00F77D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Совета Рыбинского муниципального района от 05.12.2023 № 329 «О внесении изменений в решение Муниципального Совета Рыбинского муниципального района от 20.12.2022 № 236 «О бюджете Рыбинского муниципального района на 2023 год и на плановый период 2024 и 2025 годов»,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55" w:rsidRPr="002703CF" w:rsidRDefault="00F52BDC" w:rsidP="00530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постановления администрации Рыбинского муниципального района планируется </w:t>
            </w:r>
            <w:r w:rsidR="001B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5300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53009B" w:rsidRPr="0053009B">
              <w:rPr>
                <w:rFonts w:ascii="Times New Roman" w:hAnsi="Times New Roman" w:cs="Times New Roman"/>
                <w:sz w:val="24"/>
                <w:szCs w:val="24"/>
              </w:rPr>
              <w:t xml:space="preserve"> путем выполнения </w:t>
            </w:r>
            <w:r w:rsidR="0053009B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="0053009B" w:rsidRPr="0053009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53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Проблема(ы), на решение которой(ых) направлено вводимое (изменяемое) регулирование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9B" w:rsidRPr="0053009B" w:rsidRDefault="0053009B" w:rsidP="00530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B">
              <w:rPr>
                <w:rFonts w:ascii="Times New Roman" w:hAnsi="Times New Roman" w:cs="Times New Roman"/>
                <w:sz w:val="24"/>
                <w:szCs w:val="24"/>
              </w:rPr>
              <w:t>Реализация данной Программы направлена на:</w:t>
            </w:r>
          </w:p>
          <w:p w:rsidR="00A53240" w:rsidRPr="002703CF" w:rsidRDefault="00215299" w:rsidP="00965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мероприятий в сферах культуры и туризма Рыбинского муниципального района и является  продолжением  работы, выполненной в рамках предыдущей муниципальной программы «Развитие культуры и туризма» 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3904E2" w:rsidP="00215299">
            <w:r>
              <w:t>Изменение объема финансирования по годам реализации.</w:t>
            </w:r>
          </w:p>
          <w:p w:rsidR="003904E2" w:rsidRPr="002703CF" w:rsidRDefault="003904E2" w:rsidP="00215299">
            <w:r>
              <w:t>Добавление показателей на плановый 2026 год</w:t>
            </w:r>
          </w:p>
        </w:tc>
      </w:tr>
      <w:tr w:rsidR="00A53240" w:rsidRPr="00B403E2" w:rsidTr="00206FB7">
        <w:trPr>
          <w:trHeight w:val="11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206FB7">
            <w:r w:rsidRPr="002703CF">
              <w:rPr>
                <w:rFonts w:eastAsiaTheme="minorHAnsi"/>
                <w:lang w:eastAsia="en-US"/>
              </w:rPr>
              <w:t>Круг лиц, на которых будет распространено действие муниципального нормативного правового акта, а также сведения о необходимости установления переходного периода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3A1F68" w:rsidRDefault="00215299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5299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29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529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культурно-досугового типа, расположенных на территории всех сельских поселений, Методический центр библиотечного обслуживания и культурно-досуговой работы, Центр развития культуры и туризма.                                                                                  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Срок, в течение которого принимаются предложения в связи с размещением </w:t>
            </w: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(опубликованием) уведомления </w:t>
            </w:r>
          </w:p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(не менее 5 рабочих дней со дня размещения (опубликования) уведомления)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80586C" w:rsidP="00556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215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D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77D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D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(дата размещения – </w:t>
            </w:r>
            <w:r w:rsidR="00215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7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F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7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r w:rsidRPr="002703CF">
              <w:t xml:space="preserve">Способ(ы) направления мнений </w:t>
            </w:r>
          </w:p>
          <w:p w:rsidR="00A53240" w:rsidRPr="002703CF" w:rsidRDefault="00A53240" w:rsidP="00206FB7">
            <w:pPr>
              <w:rPr>
                <w:rFonts w:eastAsiaTheme="minorHAnsi"/>
                <w:lang w:eastAsia="en-US"/>
              </w:rPr>
            </w:pPr>
            <w:r w:rsidRPr="002703CF">
              <w:t>участников публичных консультаций</w:t>
            </w:r>
            <w:r w:rsidRPr="002703CF">
              <w:rPr>
                <w:rFonts w:eastAsiaTheme="minorHAnsi"/>
                <w:lang w:eastAsia="en-US"/>
              </w:rPr>
              <w:t xml:space="preserve"> </w:t>
            </w:r>
          </w:p>
          <w:p w:rsidR="00A53240" w:rsidRPr="002703CF" w:rsidRDefault="00A53240" w:rsidP="00206FB7">
            <w:r w:rsidRPr="002703CF">
              <w:rPr>
                <w:rFonts w:eastAsiaTheme="minorHAnsi"/>
                <w:lang w:eastAsia="en-US"/>
              </w:rPr>
              <w:t>(полный почтовый и (или) электронный адрес)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3A1F68" w:rsidRDefault="00F77DF2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215299" w:rsidRPr="00C365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sportkult@admrmr.ru</w:t>
              </w:r>
            </w:hyperlink>
            <w:r w:rsidR="003A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215299" w:rsidP="00C21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Загаданова Любовь Юрьевна</w:t>
            </w:r>
            <w:r w:rsidR="008058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75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 культуре, молодежи и спорту</w:t>
            </w:r>
            <w:r w:rsidR="009759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Рыбинского муниципального района</w:t>
            </w:r>
            <w:r w:rsidR="0080586C">
              <w:rPr>
                <w:rFonts w:ascii="Times New Roman" w:hAnsi="Times New Roman" w:cs="Times New Roman"/>
                <w:sz w:val="24"/>
                <w:szCs w:val="24"/>
              </w:rPr>
              <w:t>, телефон: (4855) 2</w:t>
            </w:r>
            <w:r w:rsidR="00C2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975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</w:t>
            </w:r>
            <w:r w:rsidR="0097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</w:t>
            </w: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</w:t>
            </w:r>
            <w:r w:rsidR="0097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я, относящая</w:t>
            </w: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ся к сведениям о подготовке проекта муниципального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B76E81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53240" w:rsidRDefault="00A53240" w:rsidP="00A532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53240" w:rsidRPr="00FF6A60" w:rsidRDefault="00A53240" w:rsidP="00AE1612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FF6A60">
        <w:rPr>
          <w:rFonts w:eastAsiaTheme="minorHAnsi"/>
          <w:sz w:val="26"/>
          <w:szCs w:val="26"/>
          <w:lang w:eastAsia="en-US"/>
        </w:rPr>
        <w:t>Пожалуйста, заполните и направьте нижеприведенную форму.</w:t>
      </w:r>
      <w:r w:rsidR="00AE1612">
        <w:rPr>
          <w:rFonts w:eastAsiaTheme="minorHAnsi"/>
          <w:sz w:val="26"/>
          <w:szCs w:val="26"/>
          <w:lang w:eastAsia="en-US"/>
        </w:rPr>
        <w:t xml:space="preserve"> </w:t>
      </w:r>
      <w:r w:rsidRPr="00FF6A60">
        <w:rPr>
          <w:rFonts w:eastAsiaTheme="minorHAnsi"/>
          <w:sz w:val="26"/>
          <w:szCs w:val="26"/>
          <w:lang w:eastAsia="en-US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A53240" w:rsidRDefault="00A53240" w:rsidP="00AE16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0"/>
      </w:tblGrid>
      <w:tr w:rsidR="00A53240" w:rsidTr="00206FB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Форма предложения</w:t>
            </w: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9759B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 w:rsidR="009759BB">
              <w:rPr>
                <w:rFonts w:eastAsiaTheme="minorHAnsi"/>
                <w:sz w:val="26"/>
                <w:szCs w:val="26"/>
                <w:lang w:eastAsia="en-US"/>
              </w:rPr>
              <w:t>районе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 проч.)?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Контактная информация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Подлежит заполнению по желанию</w:t>
            </w:r>
          </w:p>
        </w:tc>
      </w:tr>
    </w:tbl>
    <w:p w:rsidR="00152FB4" w:rsidRDefault="00152FB4"/>
    <w:sectPr w:rsidR="0015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40"/>
    <w:rsid w:val="000342D9"/>
    <w:rsid w:val="00092276"/>
    <w:rsid w:val="000B3706"/>
    <w:rsid w:val="000C660F"/>
    <w:rsid w:val="000D0C40"/>
    <w:rsid w:val="000F5781"/>
    <w:rsid w:val="00105863"/>
    <w:rsid w:val="0014501F"/>
    <w:rsid w:val="00152FB4"/>
    <w:rsid w:val="00193E7E"/>
    <w:rsid w:val="001B1CD7"/>
    <w:rsid w:val="001B4FFE"/>
    <w:rsid w:val="001D5AB4"/>
    <w:rsid w:val="00202AB3"/>
    <w:rsid w:val="00215299"/>
    <w:rsid w:val="002703CF"/>
    <w:rsid w:val="002864C9"/>
    <w:rsid w:val="0029235A"/>
    <w:rsid w:val="002C6AE6"/>
    <w:rsid w:val="00311B55"/>
    <w:rsid w:val="00372EC0"/>
    <w:rsid w:val="003904E2"/>
    <w:rsid w:val="003937CB"/>
    <w:rsid w:val="003A04A2"/>
    <w:rsid w:val="003A1F68"/>
    <w:rsid w:val="003E3C35"/>
    <w:rsid w:val="0042649E"/>
    <w:rsid w:val="00426712"/>
    <w:rsid w:val="00433473"/>
    <w:rsid w:val="004421E0"/>
    <w:rsid w:val="00472D4B"/>
    <w:rsid w:val="0048225E"/>
    <w:rsid w:val="00495606"/>
    <w:rsid w:val="004E48A7"/>
    <w:rsid w:val="00507200"/>
    <w:rsid w:val="00520C24"/>
    <w:rsid w:val="0052789B"/>
    <w:rsid w:val="0053009B"/>
    <w:rsid w:val="00541C4A"/>
    <w:rsid w:val="00556597"/>
    <w:rsid w:val="00566DA6"/>
    <w:rsid w:val="00596D30"/>
    <w:rsid w:val="005F6BE8"/>
    <w:rsid w:val="006545C0"/>
    <w:rsid w:val="00693A12"/>
    <w:rsid w:val="006B1854"/>
    <w:rsid w:val="006E318A"/>
    <w:rsid w:val="006F401E"/>
    <w:rsid w:val="00734BB9"/>
    <w:rsid w:val="007B183E"/>
    <w:rsid w:val="007E3D2A"/>
    <w:rsid w:val="0080586C"/>
    <w:rsid w:val="00847E6B"/>
    <w:rsid w:val="00921F10"/>
    <w:rsid w:val="00922DFE"/>
    <w:rsid w:val="009234AA"/>
    <w:rsid w:val="00942D32"/>
    <w:rsid w:val="00944D63"/>
    <w:rsid w:val="00945063"/>
    <w:rsid w:val="00956F3E"/>
    <w:rsid w:val="00965542"/>
    <w:rsid w:val="009759BB"/>
    <w:rsid w:val="009A02E8"/>
    <w:rsid w:val="009F2237"/>
    <w:rsid w:val="00A53240"/>
    <w:rsid w:val="00AC374C"/>
    <w:rsid w:val="00AE1612"/>
    <w:rsid w:val="00B02BC6"/>
    <w:rsid w:val="00B7186F"/>
    <w:rsid w:val="00B76E81"/>
    <w:rsid w:val="00BB18DC"/>
    <w:rsid w:val="00BF22F6"/>
    <w:rsid w:val="00C064EF"/>
    <w:rsid w:val="00C21B15"/>
    <w:rsid w:val="00CD0FAD"/>
    <w:rsid w:val="00CF34DB"/>
    <w:rsid w:val="00CF3FE1"/>
    <w:rsid w:val="00D454D5"/>
    <w:rsid w:val="00D611F9"/>
    <w:rsid w:val="00DD1CA5"/>
    <w:rsid w:val="00E407AC"/>
    <w:rsid w:val="00E54E74"/>
    <w:rsid w:val="00E71E41"/>
    <w:rsid w:val="00E82726"/>
    <w:rsid w:val="00E94478"/>
    <w:rsid w:val="00EA1041"/>
    <w:rsid w:val="00EF3543"/>
    <w:rsid w:val="00EF388E"/>
    <w:rsid w:val="00F04C0F"/>
    <w:rsid w:val="00F30CF3"/>
    <w:rsid w:val="00F52BDC"/>
    <w:rsid w:val="00F52E36"/>
    <w:rsid w:val="00F77DF2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B990"/>
  <w15:docId w15:val="{DBA800C6-5BC0-4622-B9FD-9FC9202C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5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2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WW-Absatz-Standardschriftart">
    <w:name w:val="WW-Absatz-Standardschriftart"/>
    <w:rsid w:val="00E54E74"/>
  </w:style>
  <w:style w:type="character" w:styleId="a4">
    <w:name w:val="Hyperlink"/>
    <w:basedOn w:val="a0"/>
    <w:uiPriority w:val="99"/>
    <w:unhideWhenUsed/>
    <w:rsid w:val="003A1F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CF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21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kult@admr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Галина Владимировна</dc:creator>
  <cp:lastModifiedBy>Тихомирова Ольга Николаевна</cp:lastModifiedBy>
  <cp:revision>5</cp:revision>
  <cp:lastPrinted>2019-01-28T12:37:00Z</cp:lastPrinted>
  <dcterms:created xsi:type="dcterms:W3CDTF">2024-03-27T12:07:00Z</dcterms:created>
  <dcterms:modified xsi:type="dcterms:W3CDTF">2024-03-28T11:47:00Z</dcterms:modified>
</cp:coreProperties>
</file>